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E4371" w14:paraId="16508275" w14:textId="77777777" w:rsidTr="00A27C92">
        <w:trPr>
          <w:trHeight w:hRule="exact" w:val="851"/>
        </w:trPr>
        <w:tc>
          <w:tcPr>
            <w:tcW w:w="9639" w:type="dxa"/>
            <w:gridSpan w:val="2"/>
            <w:tcBorders>
              <w:bottom w:val="single" w:sz="4" w:space="0" w:color="auto"/>
            </w:tcBorders>
            <w:shd w:val="clear" w:color="auto" w:fill="auto"/>
            <w:vAlign w:val="bottom"/>
          </w:tcPr>
          <w:p w14:paraId="2E448935" w14:textId="77777777" w:rsidR="00F90803" w:rsidRPr="00F90803" w:rsidRDefault="00F90803" w:rsidP="00F90803">
            <w:pPr>
              <w:jc w:val="right"/>
              <w:rPr>
                <w:lang w:val="en-US"/>
              </w:rPr>
            </w:pPr>
            <w:r w:rsidRPr="00F90803">
              <w:rPr>
                <w:sz w:val="40"/>
                <w:lang w:val="en-US"/>
              </w:rPr>
              <w:t>E</w:t>
            </w:r>
            <w:r w:rsidRPr="00F90803">
              <w:rPr>
                <w:lang w:val="en-US"/>
              </w:rPr>
              <w:t>/ECE/324/Rev.1/Add.78/Rev.5−</w:t>
            </w:r>
            <w:r w:rsidRPr="00F90803">
              <w:rPr>
                <w:sz w:val="40"/>
                <w:lang w:val="en-US"/>
              </w:rPr>
              <w:t>E</w:t>
            </w:r>
            <w:r w:rsidRPr="00F90803">
              <w:rPr>
                <w:lang w:val="en-US"/>
              </w:rPr>
              <w:t>/ECE/TRANS/505/Rev.1/Add.78/Rev.5</w:t>
            </w:r>
          </w:p>
        </w:tc>
      </w:tr>
      <w:tr w:rsidR="00421A10" w:rsidRPr="00DB58B5" w14:paraId="41D9C72A" w14:textId="77777777" w:rsidTr="00A27C92">
        <w:trPr>
          <w:trHeight w:hRule="exact" w:val="2835"/>
        </w:trPr>
        <w:tc>
          <w:tcPr>
            <w:tcW w:w="6804" w:type="dxa"/>
            <w:tcBorders>
              <w:top w:val="single" w:sz="4" w:space="0" w:color="auto"/>
              <w:bottom w:val="single" w:sz="12" w:space="0" w:color="auto"/>
            </w:tcBorders>
            <w:shd w:val="clear" w:color="auto" w:fill="auto"/>
          </w:tcPr>
          <w:p w14:paraId="29A991EE" w14:textId="77777777" w:rsidR="00421A10" w:rsidRPr="00F9080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9501F9D" w14:textId="71E4EB07" w:rsidR="00421A10" w:rsidRPr="00DB58B5" w:rsidRDefault="00F90803" w:rsidP="00A27C92">
            <w:pPr>
              <w:spacing w:before="480" w:line="240" w:lineRule="exact"/>
            </w:pPr>
            <w:r>
              <w:t>6 octobre 2023</w:t>
            </w:r>
          </w:p>
        </w:tc>
      </w:tr>
    </w:tbl>
    <w:p w14:paraId="5ABA7D22" w14:textId="77777777" w:rsidR="00421A10" w:rsidRPr="006549FF" w:rsidRDefault="0029791D" w:rsidP="00427AF1">
      <w:pPr>
        <w:pStyle w:val="HChG"/>
        <w:spacing w:before="280" w:after="200" w:line="260" w:lineRule="exact"/>
      </w:pPr>
      <w:r>
        <w:tab/>
      </w:r>
      <w:r>
        <w:tab/>
      </w:r>
      <w:r w:rsidR="00421A10" w:rsidRPr="006549FF">
        <w:t>Accord</w:t>
      </w:r>
    </w:p>
    <w:p w14:paraId="3F5F6A40" w14:textId="17F78546" w:rsidR="00421A10" w:rsidRPr="00583D68" w:rsidRDefault="0029791D" w:rsidP="00732897">
      <w:pPr>
        <w:pStyle w:val="HChG"/>
        <w:spacing w:before="200" w:after="160" w:line="270" w:lineRule="exact"/>
      </w:pPr>
      <w:r w:rsidRPr="00F90803">
        <w:rPr>
          <w:spacing w:val="-3"/>
        </w:rPr>
        <w:tab/>
      </w:r>
      <w:r w:rsidRPr="00F90803">
        <w:rPr>
          <w:spacing w:val="-3"/>
        </w:rPr>
        <w:tab/>
      </w:r>
      <w:r w:rsidR="00421A10" w:rsidRPr="00F90803">
        <w:rPr>
          <w:spacing w:val="-3"/>
        </w:rPr>
        <w:t xml:space="preserve">Concernant l’adoption </w:t>
      </w:r>
      <w:r w:rsidR="00F90803" w:rsidRPr="00F90803">
        <w:rPr>
          <w:bCs/>
          <w:spacing w:val="-3"/>
          <w:lang w:val="fr-FR"/>
        </w:rPr>
        <w:t>de Règlements techniques harmonisés de l’ONU applicables aux véhicules à roues et aux équipements</w:t>
      </w:r>
      <w:r w:rsidR="00F90803">
        <w:rPr>
          <w:bCs/>
          <w:lang w:val="fr-FR"/>
        </w:rPr>
        <w:t xml:space="preserve"> </w:t>
      </w:r>
      <w:r w:rsidR="00F90803" w:rsidRPr="00DE4822">
        <w:rPr>
          <w:bCs/>
          <w:lang w:val="fr-FR"/>
        </w:rPr>
        <w:t>et</w:t>
      </w:r>
      <w:r w:rsidR="00F90803">
        <w:rPr>
          <w:bCs/>
          <w:lang w:val="fr-FR"/>
        </w:rPr>
        <w:t xml:space="preserve"> </w:t>
      </w:r>
      <w:r w:rsidR="00F90803" w:rsidRPr="00DE4822">
        <w:rPr>
          <w:bCs/>
          <w:lang w:val="fr-FR"/>
        </w:rPr>
        <w:t>pièces</w:t>
      </w:r>
      <w:r w:rsidR="00F90803">
        <w:rPr>
          <w:bCs/>
          <w:lang w:val="fr-FR"/>
        </w:rPr>
        <w:t xml:space="preserve"> </w:t>
      </w:r>
      <w:r w:rsidR="00F90803" w:rsidRPr="00DE4822">
        <w:rPr>
          <w:bCs/>
          <w:lang w:val="fr-FR"/>
        </w:rPr>
        <w:t>susceptibles</w:t>
      </w:r>
      <w:r w:rsidR="00F90803">
        <w:rPr>
          <w:bCs/>
          <w:lang w:val="fr-FR"/>
        </w:rPr>
        <w:t xml:space="preserve"> </w:t>
      </w:r>
      <w:r w:rsidR="00F90803" w:rsidRPr="00DE4822">
        <w:rPr>
          <w:bCs/>
          <w:lang w:val="fr-FR"/>
        </w:rPr>
        <w:t>d</w:t>
      </w:r>
      <w:r w:rsidR="00F90803">
        <w:rPr>
          <w:bCs/>
          <w:lang w:val="fr-FR"/>
        </w:rPr>
        <w:t>’</w:t>
      </w:r>
      <w:r w:rsidR="00F90803" w:rsidRPr="00DE4822">
        <w:rPr>
          <w:bCs/>
          <w:lang w:val="fr-FR"/>
        </w:rPr>
        <w:t>être</w:t>
      </w:r>
      <w:r w:rsidR="00F90803">
        <w:rPr>
          <w:bCs/>
          <w:lang w:val="fr-FR"/>
        </w:rPr>
        <w:t xml:space="preserve"> </w:t>
      </w:r>
      <w:r w:rsidR="00F90803" w:rsidRPr="00DE4822">
        <w:rPr>
          <w:bCs/>
          <w:lang w:val="fr-FR"/>
        </w:rPr>
        <w:t>montés</w:t>
      </w:r>
      <w:r w:rsidR="00F90803">
        <w:rPr>
          <w:bCs/>
          <w:lang w:val="fr-FR"/>
        </w:rPr>
        <w:t xml:space="preserve"> </w:t>
      </w:r>
      <w:r w:rsidR="00F90803" w:rsidRPr="00DE4822">
        <w:rPr>
          <w:bCs/>
          <w:lang w:val="fr-FR"/>
        </w:rPr>
        <w:t>ou</w:t>
      </w:r>
      <w:r w:rsidR="00F90803">
        <w:rPr>
          <w:bCs/>
          <w:lang w:val="fr-FR"/>
        </w:rPr>
        <w:t xml:space="preserve"> </w:t>
      </w:r>
      <w:r w:rsidR="00F90803" w:rsidRPr="00DE4822">
        <w:rPr>
          <w:bCs/>
          <w:lang w:val="fr-FR"/>
        </w:rPr>
        <w:t>utilisés</w:t>
      </w:r>
      <w:r w:rsidR="00F90803">
        <w:rPr>
          <w:bCs/>
          <w:lang w:val="fr-FR"/>
        </w:rPr>
        <w:t xml:space="preserve"> </w:t>
      </w:r>
      <w:r w:rsidR="00F90803" w:rsidRPr="00DE4822">
        <w:rPr>
          <w:bCs/>
          <w:lang w:val="fr-FR"/>
        </w:rPr>
        <w:t>sur</w:t>
      </w:r>
      <w:r w:rsidR="00F90803">
        <w:rPr>
          <w:bCs/>
          <w:lang w:val="fr-FR"/>
        </w:rPr>
        <w:t xml:space="preserve"> </w:t>
      </w:r>
      <w:r w:rsidR="00F90803" w:rsidRPr="00DE4822">
        <w:rPr>
          <w:bCs/>
          <w:lang w:val="fr-FR"/>
        </w:rPr>
        <w:t>les</w:t>
      </w:r>
      <w:r w:rsidR="00F90803">
        <w:rPr>
          <w:bCs/>
          <w:lang w:val="fr-FR"/>
        </w:rPr>
        <w:t xml:space="preserve"> </w:t>
      </w:r>
      <w:r w:rsidR="00F90803" w:rsidRPr="00DE4822">
        <w:rPr>
          <w:bCs/>
          <w:lang w:val="fr-FR"/>
        </w:rPr>
        <w:t>véhicules</w:t>
      </w:r>
      <w:r w:rsidR="00F90803">
        <w:rPr>
          <w:bCs/>
          <w:lang w:val="fr-FR"/>
        </w:rPr>
        <w:t xml:space="preserve"> </w:t>
      </w:r>
      <w:r w:rsidR="00F90803" w:rsidRPr="00DE4822">
        <w:rPr>
          <w:bCs/>
          <w:lang w:val="fr-FR"/>
        </w:rPr>
        <w:t>à</w:t>
      </w:r>
      <w:r w:rsidR="00F90803">
        <w:rPr>
          <w:bCs/>
          <w:lang w:val="fr-FR"/>
        </w:rPr>
        <w:t xml:space="preserve"> </w:t>
      </w:r>
      <w:r w:rsidR="00F90803" w:rsidRPr="00DE4822">
        <w:rPr>
          <w:bCs/>
          <w:lang w:val="fr-FR"/>
        </w:rPr>
        <w:t>roues</w:t>
      </w:r>
      <w:r w:rsidR="00F90803">
        <w:rPr>
          <w:bCs/>
          <w:lang w:val="fr-FR"/>
        </w:rPr>
        <w:t xml:space="preserve"> </w:t>
      </w:r>
      <w:r w:rsidR="00F90803" w:rsidRPr="00DE4822">
        <w:rPr>
          <w:bCs/>
          <w:lang w:val="fr-FR"/>
        </w:rPr>
        <w:t>et</w:t>
      </w:r>
      <w:r w:rsidR="00F90803">
        <w:rPr>
          <w:bCs/>
          <w:lang w:val="fr-FR"/>
        </w:rPr>
        <w:t xml:space="preserve"> </w:t>
      </w:r>
      <w:r w:rsidR="00F90803" w:rsidRPr="00DE4822">
        <w:rPr>
          <w:bCs/>
          <w:lang w:val="fr-FR"/>
        </w:rPr>
        <w:t>les</w:t>
      </w:r>
      <w:r w:rsidR="00F90803">
        <w:rPr>
          <w:bCs/>
          <w:lang w:val="fr-FR"/>
        </w:rPr>
        <w:t xml:space="preserve"> </w:t>
      </w:r>
      <w:r w:rsidR="00F90803" w:rsidRPr="00DE4822">
        <w:rPr>
          <w:bCs/>
          <w:lang w:val="fr-FR"/>
        </w:rPr>
        <w:t>conditions</w:t>
      </w:r>
      <w:r w:rsidR="00F90803">
        <w:rPr>
          <w:bCs/>
          <w:lang w:val="fr-FR"/>
        </w:rPr>
        <w:t xml:space="preserve"> </w:t>
      </w:r>
      <w:r w:rsidR="00F90803" w:rsidRPr="00DE4822">
        <w:rPr>
          <w:bCs/>
          <w:lang w:val="fr-FR"/>
        </w:rPr>
        <w:t>de</w:t>
      </w:r>
      <w:r w:rsidR="00F90803">
        <w:rPr>
          <w:bCs/>
          <w:lang w:val="fr-FR"/>
        </w:rPr>
        <w:t xml:space="preserve"> </w:t>
      </w:r>
      <w:r w:rsidR="00F90803" w:rsidRPr="00DE4822">
        <w:rPr>
          <w:bCs/>
          <w:lang w:val="fr-FR"/>
        </w:rPr>
        <w:t>reconnaissance</w:t>
      </w:r>
      <w:r w:rsidR="00F90803">
        <w:rPr>
          <w:bCs/>
          <w:lang w:val="fr-FR"/>
        </w:rPr>
        <w:t xml:space="preserve"> </w:t>
      </w:r>
      <w:r w:rsidR="00F90803" w:rsidRPr="00DE4822">
        <w:rPr>
          <w:bCs/>
          <w:lang w:val="fr-FR"/>
        </w:rPr>
        <w:t>réciproque</w:t>
      </w:r>
      <w:r w:rsidR="00F90803">
        <w:rPr>
          <w:bCs/>
          <w:lang w:val="fr-FR"/>
        </w:rPr>
        <w:t xml:space="preserve"> </w:t>
      </w:r>
      <w:r w:rsidR="00F90803" w:rsidRPr="00DE4822">
        <w:rPr>
          <w:bCs/>
          <w:lang w:val="fr-FR"/>
        </w:rPr>
        <w:t>des</w:t>
      </w:r>
      <w:r w:rsidR="00F90803">
        <w:rPr>
          <w:bCs/>
          <w:lang w:val="fr-FR"/>
        </w:rPr>
        <w:t xml:space="preserve"> </w:t>
      </w:r>
      <w:r w:rsidR="00F90803" w:rsidRPr="00DE4822">
        <w:rPr>
          <w:bCs/>
          <w:lang w:val="fr-FR"/>
        </w:rPr>
        <w:t>homologations</w:t>
      </w:r>
      <w:r w:rsidR="00F90803">
        <w:rPr>
          <w:bCs/>
          <w:lang w:val="fr-FR"/>
        </w:rPr>
        <w:t xml:space="preserve"> </w:t>
      </w:r>
      <w:r w:rsidR="00F90803" w:rsidRPr="00DE4822">
        <w:rPr>
          <w:bCs/>
          <w:lang w:val="fr-FR"/>
        </w:rPr>
        <w:t>délivrées</w:t>
      </w:r>
      <w:r w:rsidR="00F90803">
        <w:rPr>
          <w:bCs/>
          <w:lang w:val="fr-FR"/>
        </w:rPr>
        <w:t xml:space="preserve"> </w:t>
      </w:r>
      <w:r w:rsidR="00F90803" w:rsidRPr="00DE4822">
        <w:rPr>
          <w:bCs/>
          <w:lang w:val="fr-FR"/>
        </w:rPr>
        <w:t>conformément</w:t>
      </w:r>
      <w:r w:rsidR="00F90803">
        <w:rPr>
          <w:bCs/>
          <w:lang w:val="fr-FR"/>
        </w:rPr>
        <w:t xml:space="preserve"> </w:t>
      </w:r>
      <w:r w:rsidR="00F90803">
        <w:rPr>
          <w:bCs/>
          <w:lang w:val="fr-FR"/>
        </w:rPr>
        <w:br/>
      </w:r>
      <w:r w:rsidR="00F90803" w:rsidRPr="00DE4822">
        <w:rPr>
          <w:bCs/>
          <w:lang w:val="fr-FR"/>
        </w:rPr>
        <w:t>à</w:t>
      </w:r>
      <w:r w:rsidR="00F90803">
        <w:rPr>
          <w:bCs/>
          <w:lang w:val="fr-FR"/>
        </w:rPr>
        <w:t xml:space="preserve"> </w:t>
      </w:r>
      <w:r w:rsidR="00F90803" w:rsidRPr="00DE4822">
        <w:rPr>
          <w:bCs/>
          <w:lang w:val="fr-FR"/>
        </w:rPr>
        <w:t>ces</w:t>
      </w:r>
      <w:r w:rsidR="00F90803">
        <w:rPr>
          <w:bCs/>
          <w:lang w:val="fr-FR"/>
        </w:rPr>
        <w:t xml:space="preserve"> </w:t>
      </w:r>
      <w:r w:rsidR="00F90803" w:rsidRPr="00DE4822">
        <w:rPr>
          <w:bCs/>
          <w:lang w:val="fr-FR"/>
        </w:rPr>
        <w:t>Règlements</w:t>
      </w:r>
      <w:r w:rsidR="00F90803" w:rsidRPr="00F90803">
        <w:rPr>
          <w:rStyle w:val="Appelnotedebasdep"/>
          <w:b w:val="0"/>
          <w:sz w:val="20"/>
          <w:vertAlign w:val="baseline"/>
        </w:rPr>
        <w:footnoteReference w:customMarkFollows="1" w:id="2"/>
        <w:t>*</w:t>
      </w:r>
    </w:p>
    <w:p w14:paraId="4A7BFE7A" w14:textId="54B1C455" w:rsidR="00421A10" w:rsidRPr="00A12483" w:rsidRDefault="00421A10" w:rsidP="00427AF1">
      <w:pPr>
        <w:pStyle w:val="SingleTxtG"/>
        <w:spacing w:after="80" w:line="160" w:lineRule="atLeast"/>
        <w:jc w:val="left"/>
        <w:rPr>
          <w:b/>
          <w:sz w:val="24"/>
          <w:szCs w:val="24"/>
        </w:rPr>
      </w:pPr>
      <w:r w:rsidRPr="006549FF">
        <w:t>(Révision</w:t>
      </w:r>
      <w:r w:rsidR="00F90803">
        <w:t> 3, comprenant les amendements entrés en vigueur le 14 septembre 2017)</w:t>
      </w:r>
      <w:r w:rsidRPr="006549FF">
        <w:t>)</w:t>
      </w:r>
    </w:p>
    <w:p w14:paraId="11DE775F" w14:textId="77777777" w:rsidR="00421A10" w:rsidRPr="006549FF" w:rsidRDefault="0029791D" w:rsidP="00F90803">
      <w:pPr>
        <w:spacing w:line="200" w:lineRule="atLeast"/>
        <w:jc w:val="center"/>
      </w:pPr>
      <w:r>
        <w:t>_______________</w:t>
      </w:r>
    </w:p>
    <w:p w14:paraId="1E964451" w14:textId="1F1219FC" w:rsidR="00421A10" w:rsidRPr="006549FF" w:rsidRDefault="0029791D" w:rsidP="00427AF1">
      <w:pPr>
        <w:pStyle w:val="H1G"/>
        <w:spacing w:before="240" w:after="160" w:line="230" w:lineRule="exact"/>
      </w:pPr>
      <w:r>
        <w:tab/>
      </w:r>
      <w:r>
        <w:tab/>
      </w:r>
      <w:r w:rsidR="00421A10" w:rsidRPr="006549FF">
        <w:t>Additif</w:t>
      </w:r>
      <w:r w:rsidR="00F90803">
        <w:t> 78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F90803">
        <w:t>79</w:t>
      </w:r>
    </w:p>
    <w:p w14:paraId="05C791E0" w14:textId="6E0A765F" w:rsidR="00421A10" w:rsidRPr="006549FF" w:rsidRDefault="0029791D" w:rsidP="00427AF1">
      <w:pPr>
        <w:pStyle w:val="H1G"/>
        <w:spacing w:before="280" w:after="160" w:line="220" w:lineRule="exact"/>
      </w:pPr>
      <w:r>
        <w:tab/>
      </w:r>
      <w:r>
        <w:tab/>
      </w:r>
      <w:r w:rsidR="00421A10" w:rsidRPr="006549FF">
        <w:t>Révision</w:t>
      </w:r>
      <w:r w:rsidR="00F90803">
        <w:t> 5</w:t>
      </w:r>
    </w:p>
    <w:p w14:paraId="59C69397" w14:textId="0F38B0D0" w:rsidR="00F90803" w:rsidRPr="00F90803" w:rsidRDefault="00421A10" w:rsidP="00BD683B">
      <w:pPr>
        <w:pStyle w:val="SingleTxtG"/>
        <w:spacing w:after="40" w:line="200" w:lineRule="atLeast"/>
      </w:pPr>
      <w:r w:rsidRPr="00F90803">
        <w:t>Comprenant</w:t>
      </w:r>
      <w:r w:rsidR="00F90803" w:rsidRPr="00F90803">
        <w:t xml:space="preserve"> tout le texte valide jusqu’aux parties suivantes :</w:t>
      </w:r>
    </w:p>
    <w:p w14:paraId="3218F6D3" w14:textId="33303674" w:rsidR="00F90803" w:rsidRPr="00F90803" w:rsidRDefault="00F90803" w:rsidP="00BD683B">
      <w:pPr>
        <w:pStyle w:val="SingleTxtG"/>
        <w:spacing w:after="40" w:line="200" w:lineRule="atLeast"/>
      </w:pPr>
      <w:r w:rsidRPr="00F90803">
        <w:t>Complément 1 à la série 03 d’amendements − Date d’entrée en vigueur : 11 janvier 2020</w:t>
      </w:r>
    </w:p>
    <w:p w14:paraId="02C1D6DF" w14:textId="04DEF868" w:rsidR="00F90803" w:rsidRPr="00F90803" w:rsidRDefault="00F90803" w:rsidP="00BD683B">
      <w:pPr>
        <w:pStyle w:val="SingleTxtG"/>
        <w:spacing w:after="40" w:line="200" w:lineRule="atLeast"/>
      </w:pPr>
      <w:r w:rsidRPr="00F90803">
        <w:t>Complément 2 à la série 03 d’amendements − Date d’entrée en vigueur : 25 septembre 2020</w:t>
      </w:r>
    </w:p>
    <w:p w14:paraId="615CD0CC" w14:textId="1DB285CB" w:rsidR="00F90803" w:rsidRPr="00F90803" w:rsidRDefault="00F90803" w:rsidP="00BD683B">
      <w:pPr>
        <w:pStyle w:val="SingleTxtG"/>
        <w:spacing w:after="40" w:line="200" w:lineRule="atLeast"/>
      </w:pPr>
      <w:r w:rsidRPr="00F90803">
        <w:t>Complément 3 à la série 03 d’amendements − Date d’entrée en vigueur : 3 janvier 2021</w:t>
      </w:r>
    </w:p>
    <w:p w14:paraId="40C30D42" w14:textId="6FF4695B" w:rsidR="00F90803" w:rsidRPr="00F90803" w:rsidRDefault="00F90803" w:rsidP="00BD683B">
      <w:pPr>
        <w:pStyle w:val="SingleTxtG"/>
        <w:spacing w:after="40" w:line="200" w:lineRule="atLeast"/>
      </w:pPr>
      <w:r w:rsidRPr="00F90803">
        <w:t>Complément 4 à la série 03 d’amendements − Date d’entrée en vigueur : 30 septembre 2021</w:t>
      </w:r>
    </w:p>
    <w:p w14:paraId="15E08415" w14:textId="16141317" w:rsidR="00F90803" w:rsidRPr="00F90803" w:rsidRDefault="00F90803" w:rsidP="00BD683B">
      <w:pPr>
        <w:pStyle w:val="SingleTxtG"/>
        <w:spacing w:after="40" w:line="200" w:lineRule="atLeast"/>
      </w:pPr>
      <w:r w:rsidRPr="00F90803">
        <w:t>Complément 5 à la série d’amendements − Date d’entrée en vigueur : 7 janvier 2022</w:t>
      </w:r>
    </w:p>
    <w:p w14:paraId="5433E590" w14:textId="6DB1056B" w:rsidR="00421A10" w:rsidRDefault="00F90803" w:rsidP="00BD683B">
      <w:pPr>
        <w:pStyle w:val="SingleTxtG"/>
        <w:spacing w:after="40" w:line="200" w:lineRule="atLeast"/>
      </w:pPr>
      <w:r w:rsidRPr="00F90803">
        <w:t>Série</w:t>
      </w:r>
      <w:r w:rsidR="00427AF1">
        <w:t> </w:t>
      </w:r>
      <w:r w:rsidRPr="00F90803">
        <w:t>04 d’amendements − Date d’entrée en vigueur : 7 janvier 2022</w:t>
      </w:r>
    </w:p>
    <w:p w14:paraId="5EEC7F43" w14:textId="6343C41E" w:rsidR="00F90803" w:rsidRDefault="00F90803" w:rsidP="00D03127">
      <w:pPr>
        <w:pStyle w:val="H1G"/>
        <w:spacing w:before="240" w:after="160" w:line="230" w:lineRule="exact"/>
        <w:rPr>
          <w:lang w:val="fr-FR"/>
        </w:rPr>
      </w:pPr>
      <w:r>
        <w:tab/>
      </w:r>
      <w:r>
        <w:tab/>
      </w:r>
      <w:r w:rsidRPr="007619D3">
        <w:t xml:space="preserve">Prescriptions uniformes relatives </w:t>
      </w:r>
      <w:r w:rsidRPr="00DE4822">
        <w:rPr>
          <w:lang w:val="fr-FR"/>
        </w:rPr>
        <w:t>à</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en</w:t>
      </w:r>
      <w:r>
        <w:rPr>
          <w:lang w:val="fr-FR"/>
        </w:rPr>
        <w:t> ce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p>
    <w:p w14:paraId="1E5DC436" w14:textId="5C51C413" w:rsidR="00BD683B" w:rsidRDefault="00427AF1" w:rsidP="00427AF1">
      <w:pPr>
        <w:pStyle w:val="SingleTxtG"/>
        <w:rPr>
          <w:lang w:eastAsia="en-GB"/>
        </w:rPr>
      </w:pPr>
      <w:r>
        <w:rPr>
          <w:noProof/>
          <w:lang w:eastAsia="fr-CH"/>
        </w:rPr>
        <mc:AlternateContent>
          <mc:Choice Requires="wps">
            <w:drawing>
              <wp:anchor distT="0" distB="0" distL="114300" distR="114300" simplePos="0" relativeHeight="251659264" behindDoc="0" locked="0" layoutInCell="1" allowOverlap="1" wp14:anchorId="3A33DC29" wp14:editId="0D79C418">
                <wp:simplePos x="0" y="0"/>
                <wp:positionH relativeFrom="margin">
                  <wp:posOffset>4115</wp:posOffset>
                </wp:positionH>
                <wp:positionV relativeFrom="margin">
                  <wp:posOffset>6792139</wp:posOffset>
                </wp:positionV>
                <wp:extent cx="6119495" cy="1085570"/>
                <wp:effectExtent l="0" t="0" r="0"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85570"/>
                        </a:xfrm>
                        <a:prstGeom prst="rect">
                          <a:avLst/>
                        </a:prstGeom>
                        <a:solidFill>
                          <a:srgbClr val="FFFFFF"/>
                        </a:solidFill>
                        <a:ln w="9525">
                          <a:noFill/>
                          <a:miter lim="800000"/>
                          <a:headEnd/>
                          <a:tailEnd/>
                        </a:ln>
                      </wps:spPr>
                      <wps:txbx>
                        <w:txbxContent>
                          <w:p w14:paraId="30FC3044" w14:textId="77777777" w:rsidR="00427AF1" w:rsidRPr="0029791D" w:rsidRDefault="00427AF1" w:rsidP="00427AF1">
                            <w:pPr>
                              <w:ind w:left="1134" w:right="1134"/>
                              <w:jc w:val="center"/>
                            </w:pPr>
                            <w:r>
                              <w:t>_______________</w:t>
                            </w:r>
                          </w:p>
                          <w:p w14:paraId="55D4717A" w14:textId="77777777" w:rsidR="00427AF1" w:rsidRDefault="00427AF1" w:rsidP="00427AF1">
                            <w:pPr>
                              <w:jc w:val="center"/>
                              <w:rPr>
                                <w:b/>
                                <w:bCs/>
                                <w:sz w:val="22"/>
                              </w:rPr>
                            </w:pPr>
                            <w:r>
                              <w:rPr>
                                <w:noProof/>
                                <w:lang w:eastAsia="fr-CH"/>
                              </w:rPr>
                              <w:drawing>
                                <wp:inline distT="0" distB="0" distL="0" distR="0" wp14:anchorId="1D8E563E" wp14:editId="281792EB">
                                  <wp:extent cx="864000" cy="729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864000" cy="729000"/>
                                          </a:xfrm>
                                          <a:prstGeom prst="rect">
                                            <a:avLst/>
                                          </a:prstGeom>
                                          <a:noFill/>
                                          <a:ln>
                                            <a:noFill/>
                                          </a:ln>
                                        </pic:spPr>
                                      </pic:pic>
                                    </a:graphicData>
                                  </a:graphic>
                                </wp:inline>
                              </w:drawing>
                            </w:r>
                          </w:p>
                          <w:p w14:paraId="521227D1" w14:textId="13D2E96C" w:rsidR="00427AF1" w:rsidRDefault="00427AF1" w:rsidP="00427AF1">
                            <w:pPr>
                              <w:spacing w:line="200" w:lineRule="atLeast"/>
                              <w:jc w:val="center"/>
                            </w:pPr>
                            <w:r w:rsidRPr="0029791D">
                              <w:rPr>
                                <w:b/>
                                <w:bCs/>
                                <w:sz w:val="24"/>
                                <w:szCs w:val="24"/>
                              </w:rPr>
                              <w:t>Nations</w:t>
                            </w:r>
                            <w:r>
                              <w:rPr>
                                <w:b/>
                                <w:bCs/>
                                <w:sz w:val="24"/>
                                <w:szCs w:val="24"/>
                              </w:rPr>
                              <w:t> </w:t>
                            </w:r>
                            <w:r w:rsidRPr="0029791D">
                              <w:rPr>
                                <w:b/>
                                <w:bCs/>
                                <w:sz w:val="24"/>
                                <w:szCs w:val="24"/>
                              </w:rPr>
                              <w:t>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DC29" id="_x0000_t202" coordsize="21600,21600" o:spt="202" path="m,l,21600r21600,l21600,xe">
                <v:stroke joinstyle="miter"/>
                <v:path gradientshapeok="t" o:connecttype="rect"/>
              </v:shapetype>
              <v:shape id="Zone de texte 4" o:spid="_x0000_s1026" type="#_x0000_t202" style="position:absolute;left:0;text-align:left;margin-left:.3pt;margin-top:534.8pt;width:481.8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" stroked="f">
                <v:textbox inset="0,0,0,0">
                  <w:txbxContent>
                    <w:p w14:paraId="30FC3044" w14:textId="77777777" w:rsidR="00427AF1" w:rsidRPr="0029791D" w:rsidRDefault="00427AF1" w:rsidP="00427AF1">
                      <w:pPr>
                        <w:ind w:left="1134" w:right="1134"/>
                        <w:jc w:val="center"/>
                      </w:pPr>
                      <w:r>
                        <w:t>_______________</w:t>
                      </w:r>
                    </w:p>
                    <w:p w14:paraId="55D4717A" w14:textId="77777777" w:rsidR="00427AF1" w:rsidRDefault="00427AF1" w:rsidP="00427AF1">
                      <w:pPr>
                        <w:jc w:val="center"/>
                        <w:rPr>
                          <w:b/>
                          <w:bCs/>
                          <w:sz w:val="22"/>
                        </w:rPr>
                      </w:pPr>
                      <w:r>
                        <w:rPr>
                          <w:noProof/>
                          <w:lang w:eastAsia="fr-CH"/>
                        </w:rPr>
                        <w:drawing>
                          <wp:inline distT="0" distB="0" distL="0" distR="0" wp14:anchorId="1D8E563E" wp14:editId="281792EB">
                            <wp:extent cx="864000" cy="729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864000" cy="729000"/>
                                    </a:xfrm>
                                    <a:prstGeom prst="rect">
                                      <a:avLst/>
                                    </a:prstGeom>
                                    <a:noFill/>
                                    <a:ln>
                                      <a:noFill/>
                                    </a:ln>
                                  </pic:spPr>
                                </pic:pic>
                              </a:graphicData>
                            </a:graphic>
                          </wp:inline>
                        </w:drawing>
                      </w:r>
                    </w:p>
                    <w:p w14:paraId="521227D1" w14:textId="13D2E96C" w:rsidR="00427AF1" w:rsidRDefault="00427AF1" w:rsidP="00427AF1">
                      <w:pPr>
                        <w:spacing w:line="200" w:lineRule="atLeast"/>
                        <w:jc w:val="center"/>
                      </w:pPr>
                      <w:r w:rsidRPr="0029791D">
                        <w:rPr>
                          <w:b/>
                          <w:bCs/>
                          <w:sz w:val="24"/>
                          <w:szCs w:val="24"/>
                        </w:rPr>
                        <w:t>Nations</w:t>
                      </w:r>
                      <w:r>
                        <w:rPr>
                          <w:b/>
                          <w:bCs/>
                          <w:sz w:val="24"/>
                          <w:szCs w:val="24"/>
                        </w:rPr>
                        <w:t> </w:t>
                      </w:r>
                      <w:r w:rsidRPr="0029791D">
                        <w:rPr>
                          <w:b/>
                          <w:bCs/>
                          <w:sz w:val="24"/>
                          <w:szCs w:val="24"/>
                        </w:rPr>
                        <w:t>Unies</w:t>
                      </w:r>
                    </w:p>
                  </w:txbxContent>
                </v:textbox>
                <w10:wrap anchorx="margin" anchory="margin"/>
              </v:shape>
            </w:pict>
          </mc:Fallback>
        </mc:AlternateContent>
      </w:r>
      <w:r w:rsidR="00F90803" w:rsidRPr="00427AF1">
        <w:rPr>
          <w:spacing w:val="-2"/>
          <w:lang w:val="fr-FR"/>
        </w:rPr>
        <w:t xml:space="preserve">Le présent document est communiqué uniquement à titre d’information. Le texte authentique, juridiquement contraignant, est celui des documents suivants : </w:t>
      </w:r>
      <w:r w:rsidR="00F90803" w:rsidRPr="00427AF1">
        <w:rPr>
          <w:spacing w:val="-2"/>
          <w:lang w:eastAsia="en-GB"/>
        </w:rPr>
        <w:t>ECE/TRANS/WP.29/2019/73, ECE/TRANS/WP.29/2020/11, ECE/TRANS/WP.29/2020/67,</w:t>
      </w:r>
      <w:r w:rsidR="00F90803" w:rsidRPr="00543EBC">
        <w:rPr>
          <w:lang w:eastAsia="en-GB"/>
        </w:rPr>
        <w:t xml:space="preserve"> ECE/TRANS/WP.29/2021/14, ECE/TRANS/WP.29/2021/72 </w:t>
      </w:r>
      <w:r w:rsidR="00F90803">
        <w:rPr>
          <w:lang w:eastAsia="en-GB"/>
        </w:rPr>
        <w:t>et</w:t>
      </w:r>
      <w:r w:rsidR="00F90803" w:rsidRPr="00543EBC">
        <w:rPr>
          <w:lang w:eastAsia="en-GB"/>
        </w:rPr>
        <w:t xml:space="preserve"> ECE/TRANS/WP.29/2021/82 (</w:t>
      </w:r>
      <w:r w:rsidR="00F90803" w:rsidRPr="00060249">
        <w:rPr>
          <w:lang w:eastAsia="en-GB"/>
        </w:rPr>
        <w:t>tel que modifié par le paragraphe</w:t>
      </w:r>
      <w:r>
        <w:rPr>
          <w:lang w:eastAsia="en-GB"/>
        </w:rPr>
        <w:t> </w:t>
      </w:r>
      <w:r w:rsidR="00F90803" w:rsidRPr="00543EBC">
        <w:rPr>
          <w:lang w:eastAsia="en-GB"/>
        </w:rPr>
        <w:t xml:space="preserve">99 </w:t>
      </w:r>
      <w:r w:rsidR="00F90803">
        <w:rPr>
          <w:lang w:eastAsia="en-GB"/>
        </w:rPr>
        <w:t xml:space="preserve">du rapport publié sous la cote </w:t>
      </w:r>
      <w:r w:rsidR="00F90803" w:rsidRPr="00543EBC">
        <w:rPr>
          <w:lang w:eastAsia="en-GB"/>
        </w:rPr>
        <w:t>ECE/TRANS/WP.29/1159).</w:t>
      </w:r>
      <w:r w:rsidR="00BD683B">
        <w:rPr>
          <w:lang w:eastAsia="en-GB"/>
        </w:rPr>
        <w:t xml:space="preserve"> </w:t>
      </w:r>
      <w:r w:rsidR="00BD683B">
        <w:rPr>
          <w:lang w:eastAsia="en-GB"/>
        </w:rPr>
        <w:br w:type="page"/>
      </w:r>
    </w:p>
    <w:p w14:paraId="2FE660F1" w14:textId="77777777" w:rsidR="00BD683B" w:rsidRPr="00DE4822" w:rsidRDefault="00BD683B" w:rsidP="00BD683B">
      <w:pPr>
        <w:pStyle w:val="HChG"/>
        <w:rPr>
          <w:lang w:val="fr-FR"/>
        </w:rPr>
      </w:pPr>
      <w:r w:rsidRPr="00DE4822">
        <w:rPr>
          <w:lang w:val="fr-FR"/>
        </w:rPr>
        <w:lastRenderedPageBreak/>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p>
    <w:p w14:paraId="3421CDBA" w14:textId="77777777" w:rsidR="00BD683B" w:rsidRPr="00DE4822" w:rsidRDefault="00BD683B" w:rsidP="00BD683B">
      <w:pPr>
        <w:pStyle w:val="HChG"/>
        <w:rPr>
          <w:lang w:val="fr-FR"/>
        </w:rPr>
      </w:pPr>
      <w:r w:rsidRPr="00DE4822">
        <w:rPr>
          <w:lang w:val="fr-FR"/>
        </w:rPr>
        <w:tab/>
      </w:r>
      <w:r w:rsidRPr="00DE4822">
        <w:rPr>
          <w:lang w:val="fr-FR"/>
        </w:rPr>
        <w:tab/>
        <w:t>Prescriptions</w:t>
      </w:r>
      <w:r>
        <w:rPr>
          <w:lang w:val="fr-FR"/>
        </w:rPr>
        <w:t xml:space="preserve"> </w:t>
      </w:r>
      <w:r w:rsidRPr="00DE4822">
        <w:rPr>
          <w:lang w:val="fr-FR"/>
        </w:rPr>
        <w:t>uniformes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des</w:t>
      </w:r>
      <w:r>
        <w:rPr>
          <w:lang w:val="fr-FR"/>
        </w:rPr>
        <w:t>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Pr>
          <w:lang w:val="fr-FR"/>
        </w:rPr>
        <w:br/>
      </w:r>
      <w:r w:rsidRPr="00DE4822">
        <w:rPr>
          <w:lang w:val="fr-FR"/>
        </w:rPr>
        <w:t>de</w:t>
      </w:r>
      <w:r>
        <w:rPr>
          <w:lang w:val="fr-FR"/>
        </w:rPr>
        <w:t xml:space="preserve"> </w:t>
      </w:r>
      <w:r w:rsidRPr="00DE4822">
        <w:rPr>
          <w:lang w:val="fr-FR"/>
        </w:rPr>
        <w:t>direction</w:t>
      </w:r>
    </w:p>
    <w:p w14:paraId="0FDE19B0" w14:textId="77777777" w:rsidR="00BD683B" w:rsidRPr="00775BE2" w:rsidRDefault="00BD683B" w:rsidP="00BD683B">
      <w:pPr>
        <w:spacing w:after="120"/>
        <w:rPr>
          <w:b/>
          <w:i/>
          <w:sz w:val="28"/>
          <w:u w:val="single"/>
        </w:rPr>
      </w:pPr>
      <w:r w:rsidRPr="00DE4822">
        <w:rPr>
          <w:sz w:val="28"/>
        </w:rPr>
        <w:t>Table</w:t>
      </w:r>
      <w:r>
        <w:rPr>
          <w:sz w:val="28"/>
        </w:rPr>
        <w:t xml:space="preserve"> </w:t>
      </w:r>
      <w:r w:rsidRPr="00DE4822">
        <w:rPr>
          <w:sz w:val="28"/>
        </w:rPr>
        <w:t>des</w:t>
      </w:r>
      <w:r>
        <w:rPr>
          <w:sz w:val="28"/>
        </w:rPr>
        <w:t xml:space="preserve"> </w:t>
      </w:r>
      <w:r w:rsidRPr="00DE4822">
        <w:rPr>
          <w:sz w:val="28"/>
        </w:rPr>
        <w:t>matières</w:t>
      </w:r>
      <w:r>
        <w:rPr>
          <w:sz w:val="28"/>
        </w:rPr>
        <w:t xml:space="preserve"> </w:t>
      </w:r>
    </w:p>
    <w:p w14:paraId="568C227E" w14:textId="77777777" w:rsidR="00BD683B" w:rsidRPr="003B0326" w:rsidRDefault="00BD683B" w:rsidP="00BD683B">
      <w:pPr>
        <w:tabs>
          <w:tab w:val="right" w:pos="9638"/>
        </w:tabs>
        <w:spacing w:after="120"/>
        <w:ind w:left="283"/>
        <w:rPr>
          <w:sz w:val="18"/>
        </w:rPr>
      </w:pPr>
      <w:r w:rsidRPr="003B0326">
        <w:t>Règlement</w:t>
      </w:r>
      <w:r w:rsidRPr="003B0326">
        <w:rPr>
          <w:sz w:val="18"/>
        </w:rPr>
        <w:tab/>
        <w:t>Page</w:t>
      </w:r>
    </w:p>
    <w:p w14:paraId="59142665" w14:textId="21598931" w:rsidR="00BD683B" w:rsidRPr="003B0326" w:rsidRDefault="00BD683B" w:rsidP="00BD683B">
      <w:pPr>
        <w:tabs>
          <w:tab w:val="right" w:pos="850"/>
          <w:tab w:val="right" w:leader="dot" w:pos="8787"/>
          <w:tab w:val="right" w:pos="9638"/>
        </w:tabs>
        <w:spacing w:after="120"/>
        <w:ind w:left="1134" w:hanging="1134"/>
      </w:pPr>
      <w:r w:rsidRPr="003B0326">
        <w:tab/>
      </w:r>
      <w:r w:rsidRPr="003B0326">
        <w:tab/>
        <w:t>Introduction</w:t>
      </w:r>
      <w:r w:rsidRPr="003B0326">
        <w:tab/>
      </w:r>
      <w:r w:rsidRPr="003B0326">
        <w:tab/>
      </w:r>
      <w:r w:rsidR="003B0326">
        <w:t>3</w:t>
      </w:r>
    </w:p>
    <w:p w14:paraId="7511DCBC" w14:textId="61558601" w:rsidR="00BD683B" w:rsidRPr="003B0326" w:rsidRDefault="00BD683B" w:rsidP="00BD683B">
      <w:pPr>
        <w:tabs>
          <w:tab w:val="right" w:pos="850"/>
          <w:tab w:val="right" w:leader="dot" w:pos="8787"/>
          <w:tab w:val="right" w:pos="9638"/>
        </w:tabs>
        <w:spacing w:after="120"/>
        <w:ind w:left="1134" w:hanging="1134"/>
      </w:pPr>
      <w:r w:rsidRPr="003B0326">
        <w:tab/>
        <w:t>1.</w:t>
      </w:r>
      <w:r w:rsidRPr="003B0326">
        <w:tab/>
      </w:r>
      <w:r w:rsidRPr="003B0326">
        <w:rPr>
          <w:lang w:val="fr-FR"/>
        </w:rPr>
        <w:t>Domaine d’application</w:t>
      </w:r>
      <w:r w:rsidRPr="003B0326">
        <w:tab/>
      </w:r>
      <w:r w:rsidRPr="003B0326">
        <w:tab/>
      </w:r>
      <w:r w:rsidR="003B0326">
        <w:t>4</w:t>
      </w:r>
    </w:p>
    <w:p w14:paraId="494E15A7" w14:textId="2902CE46" w:rsidR="00BD683B" w:rsidRPr="003B0326" w:rsidRDefault="00BD683B" w:rsidP="00BD683B">
      <w:pPr>
        <w:tabs>
          <w:tab w:val="right" w:pos="850"/>
          <w:tab w:val="right" w:leader="dot" w:pos="8787"/>
          <w:tab w:val="right" w:pos="9638"/>
        </w:tabs>
        <w:spacing w:after="120"/>
        <w:ind w:left="1134" w:hanging="1134"/>
      </w:pPr>
      <w:r w:rsidRPr="003B0326">
        <w:tab/>
        <w:t>2.</w:t>
      </w:r>
      <w:r w:rsidRPr="003B0326">
        <w:tab/>
      </w:r>
      <w:r w:rsidRPr="003B0326">
        <w:rPr>
          <w:lang w:val="fr-FR"/>
        </w:rPr>
        <w:t>Définitions</w:t>
      </w:r>
      <w:r w:rsidRPr="003B0326">
        <w:tab/>
      </w:r>
      <w:r w:rsidRPr="003B0326">
        <w:tab/>
      </w:r>
      <w:r w:rsidR="003B0326">
        <w:t>4</w:t>
      </w:r>
    </w:p>
    <w:p w14:paraId="53A17D29" w14:textId="5E10C0E7" w:rsidR="00BD683B" w:rsidRPr="003B0326" w:rsidRDefault="00BD683B" w:rsidP="00BD683B">
      <w:pPr>
        <w:tabs>
          <w:tab w:val="right" w:pos="850"/>
          <w:tab w:val="right" w:leader="dot" w:pos="8787"/>
          <w:tab w:val="right" w:pos="9638"/>
        </w:tabs>
        <w:spacing w:after="120"/>
        <w:ind w:left="1134" w:hanging="1134"/>
      </w:pPr>
      <w:r w:rsidRPr="003B0326">
        <w:tab/>
        <w:t>3.</w:t>
      </w:r>
      <w:r w:rsidRPr="003B0326">
        <w:tab/>
      </w:r>
      <w:r w:rsidRPr="003B0326">
        <w:rPr>
          <w:lang w:val="fr-FR"/>
        </w:rPr>
        <w:t>Demande d’homologation</w:t>
      </w:r>
      <w:r w:rsidRPr="003B0326">
        <w:tab/>
      </w:r>
      <w:r w:rsidRPr="003B0326">
        <w:tab/>
      </w:r>
      <w:r w:rsidR="003B0326">
        <w:t>10</w:t>
      </w:r>
    </w:p>
    <w:p w14:paraId="754B7165" w14:textId="050664F5" w:rsidR="00BD683B" w:rsidRPr="003B0326" w:rsidRDefault="00BD683B" w:rsidP="00BD683B">
      <w:pPr>
        <w:tabs>
          <w:tab w:val="right" w:pos="850"/>
          <w:tab w:val="right" w:leader="dot" w:pos="8787"/>
          <w:tab w:val="right" w:pos="9638"/>
        </w:tabs>
        <w:spacing w:after="120"/>
        <w:ind w:left="1134" w:hanging="1134"/>
      </w:pPr>
      <w:r w:rsidRPr="003B0326">
        <w:tab/>
        <w:t>4.</w:t>
      </w:r>
      <w:r w:rsidRPr="003B0326">
        <w:tab/>
      </w:r>
      <w:r w:rsidRPr="003B0326">
        <w:rPr>
          <w:lang w:val="fr-FR"/>
        </w:rPr>
        <w:t>Homologation</w:t>
      </w:r>
      <w:r w:rsidRPr="003B0326">
        <w:tab/>
      </w:r>
      <w:r w:rsidRPr="003B0326">
        <w:tab/>
      </w:r>
      <w:r w:rsidR="003B0326">
        <w:t>10</w:t>
      </w:r>
    </w:p>
    <w:p w14:paraId="6A4A3849" w14:textId="15A1DDA3" w:rsidR="00BD683B" w:rsidRPr="003B0326" w:rsidRDefault="00BD683B" w:rsidP="00BD683B">
      <w:pPr>
        <w:tabs>
          <w:tab w:val="right" w:pos="850"/>
          <w:tab w:val="right" w:leader="dot" w:pos="8787"/>
          <w:tab w:val="right" w:pos="9638"/>
        </w:tabs>
        <w:spacing w:after="120"/>
        <w:ind w:left="1134" w:hanging="1134"/>
      </w:pPr>
      <w:r w:rsidRPr="003B0326">
        <w:tab/>
        <w:t>5.</w:t>
      </w:r>
      <w:r w:rsidRPr="003B0326">
        <w:tab/>
      </w:r>
      <w:r w:rsidRPr="003B0326">
        <w:rPr>
          <w:lang w:val="fr-FR"/>
        </w:rPr>
        <w:t>Prescriptions relatives à la construction</w:t>
      </w:r>
      <w:r w:rsidRPr="003B0326">
        <w:tab/>
      </w:r>
      <w:r w:rsidRPr="003B0326">
        <w:tab/>
      </w:r>
      <w:r w:rsidR="003B0326">
        <w:t>11</w:t>
      </w:r>
    </w:p>
    <w:p w14:paraId="3C5E2774" w14:textId="7C634FFF" w:rsidR="00BD683B" w:rsidRPr="003B0326" w:rsidRDefault="00BD683B" w:rsidP="00BD683B">
      <w:pPr>
        <w:tabs>
          <w:tab w:val="right" w:pos="850"/>
          <w:tab w:val="right" w:leader="dot" w:pos="8787"/>
          <w:tab w:val="right" w:pos="9638"/>
        </w:tabs>
        <w:spacing w:after="120"/>
        <w:ind w:left="1134" w:hanging="1134"/>
      </w:pPr>
      <w:r w:rsidRPr="003B0326">
        <w:tab/>
        <w:t>6.</w:t>
      </w:r>
      <w:r w:rsidRPr="003B0326">
        <w:tab/>
      </w:r>
      <w:r w:rsidRPr="003B0326">
        <w:rPr>
          <w:lang w:val="fr-FR"/>
        </w:rPr>
        <w:t>Prescriptions relatives aux essais</w:t>
      </w:r>
      <w:r w:rsidRPr="003B0326">
        <w:tab/>
      </w:r>
      <w:r w:rsidRPr="003B0326">
        <w:tab/>
      </w:r>
      <w:r w:rsidR="003B0326">
        <w:t>34</w:t>
      </w:r>
    </w:p>
    <w:p w14:paraId="031C6C4E" w14:textId="7D972100" w:rsidR="00BD683B" w:rsidRPr="003B0326" w:rsidRDefault="00BD683B" w:rsidP="00BD683B">
      <w:pPr>
        <w:tabs>
          <w:tab w:val="right" w:pos="850"/>
          <w:tab w:val="right" w:leader="dot" w:pos="8787"/>
          <w:tab w:val="right" w:pos="9638"/>
        </w:tabs>
        <w:spacing w:after="120"/>
        <w:ind w:left="1134" w:hanging="1134"/>
      </w:pPr>
      <w:r w:rsidRPr="003B0326">
        <w:tab/>
        <w:t>7.</w:t>
      </w:r>
      <w:r w:rsidRPr="003B0326">
        <w:tab/>
      </w:r>
      <w:r w:rsidRPr="003B0326">
        <w:rPr>
          <w:lang w:val="fr-FR"/>
        </w:rPr>
        <w:t>Conformité de la production</w:t>
      </w:r>
      <w:r w:rsidRPr="003B0326">
        <w:tab/>
      </w:r>
      <w:r w:rsidRPr="003B0326">
        <w:tab/>
      </w:r>
      <w:r w:rsidR="003B0326">
        <w:t>37</w:t>
      </w:r>
    </w:p>
    <w:p w14:paraId="747393AC" w14:textId="2886403A" w:rsidR="00BD683B" w:rsidRPr="003B0326" w:rsidRDefault="00BD683B" w:rsidP="00BD683B">
      <w:pPr>
        <w:tabs>
          <w:tab w:val="right" w:pos="850"/>
          <w:tab w:val="right" w:leader="dot" w:pos="8787"/>
          <w:tab w:val="right" w:pos="9638"/>
        </w:tabs>
        <w:spacing w:after="120"/>
        <w:ind w:left="1134" w:hanging="1134"/>
      </w:pPr>
      <w:r w:rsidRPr="003B0326">
        <w:tab/>
        <w:t>8.</w:t>
      </w:r>
      <w:r w:rsidRPr="003B0326">
        <w:tab/>
      </w:r>
      <w:r w:rsidRPr="003B0326">
        <w:rPr>
          <w:lang w:val="fr-FR"/>
        </w:rPr>
        <w:t>Sanctions pour non-conformité de la production</w:t>
      </w:r>
      <w:r w:rsidRPr="003B0326">
        <w:tab/>
      </w:r>
      <w:r w:rsidRPr="003B0326">
        <w:tab/>
      </w:r>
      <w:r w:rsidR="003B0326">
        <w:t>37</w:t>
      </w:r>
    </w:p>
    <w:p w14:paraId="10F51531" w14:textId="4F8C67D4" w:rsidR="00BD683B" w:rsidRPr="003B0326" w:rsidRDefault="00BD683B" w:rsidP="00BD683B">
      <w:pPr>
        <w:tabs>
          <w:tab w:val="right" w:pos="850"/>
          <w:tab w:val="right" w:leader="dot" w:pos="8787"/>
          <w:tab w:val="right" w:pos="9638"/>
        </w:tabs>
        <w:spacing w:after="120"/>
        <w:ind w:left="1134" w:hanging="1134"/>
      </w:pPr>
      <w:r w:rsidRPr="003B0326">
        <w:tab/>
        <w:t>9.</w:t>
      </w:r>
      <w:r w:rsidRPr="003B0326">
        <w:tab/>
      </w:r>
      <w:r w:rsidRPr="003B0326">
        <w:rPr>
          <w:lang w:val="fr-FR"/>
        </w:rPr>
        <w:t>Modification et extension de l’homologation de type d’un véhicule</w:t>
      </w:r>
      <w:r w:rsidRPr="003B0326">
        <w:tab/>
      </w:r>
      <w:r w:rsidRPr="003B0326">
        <w:tab/>
      </w:r>
      <w:r w:rsidR="003B0326">
        <w:t>37</w:t>
      </w:r>
    </w:p>
    <w:p w14:paraId="253AABFB" w14:textId="12D3A911" w:rsidR="00BD683B" w:rsidRPr="003B0326" w:rsidRDefault="00BD683B" w:rsidP="00BD683B">
      <w:pPr>
        <w:tabs>
          <w:tab w:val="right" w:pos="850"/>
          <w:tab w:val="right" w:leader="dot" w:pos="8787"/>
          <w:tab w:val="right" w:pos="9638"/>
        </w:tabs>
        <w:spacing w:after="120"/>
        <w:ind w:left="1134" w:hanging="1134"/>
      </w:pPr>
      <w:r w:rsidRPr="003B0326">
        <w:tab/>
        <w:t>10.</w:t>
      </w:r>
      <w:r w:rsidRPr="003B0326">
        <w:tab/>
      </w:r>
      <w:r w:rsidRPr="003B0326">
        <w:rPr>
          <w:lang w:val="fr-FR"/>
        </w:rPr>
        <w:t>Arrêt définitif de la production</w:t>
      </w:r>
      <w:r w:rsidRPr="003B0326">
        <w:tab/>
      </w:r>
      <w:r w:rsidRPr="003B0326">
        <w:tab/>
      </w:r>
      <w:r w:rsidR="003B0326">
        <w:t>37</w:t>
      </w:r>
    </w:p>
    <w:p w14:paraId="56E471FB" w14:textId="569105BE" w:rsidR="00BD683B" w:rsidRPr="003B0326" w:rsidRDefault="00BD683B" w:rsidP="00BD683B">
      <w:pPr>
        <w:tabs>
          <w:tab w:val="right" w:pos="850"/>
          <w:tab w:val="right" w:leader="dot" w:pos="8787"/>
          <w:tab w:val="right" w:pos="9638"/>
        </w:tabs>
        <w:spacing w:after="120"/>
        <w:ind w:left="1134" w:hanging="1134"/>
      </w:pPr>
      <w:r w:rsidRPr="003B0326">
        <w:tab/>
        <w:t>11.</w:t>
      </w:r>
      <w:r w:rsidRPr="003B0326">
        <w:tab/>
      </w:r>
      <w:r w:rsidRPr="003B0326">
        <w:rPr>
          <w:lang w:val="fr-FR"/>
        </w:rPr>
        <w:t xml:space="preserve">Noms et adresses des services techniques chargés des essais d’homologation </w:t>
      </w:r>
      <w:r w:rsidRPr="003B0326">
        <w:rPr>
          <w:lang w:val="fr-FR"/>
        </w:rPr>
        <w:br/>
        <w:t>et des autorités d’homologation de type</w:t>
      </w:r>
      <w:r w:rsidRPr="003B0326">
        <w:tab/>
      </w:r>
      <w:r w:rsidRPr="003B0326">
        <w:tab/>
      </w:r>
      <w:r w:rsidR="003B0326">
        <w:t>38</w:t>
      </w:r>
    </w:p>
    <w:p w14:paraId="14F5940F" w14:textId="61D8E534" w:rsidR="00BD683B" w:rsidRPr="003B0326" w:rsidRDefault="00BD683B" w:rsidP="00BD683B">
      <w:pPr>
        <w:tabs>
          <w:tab w:val="right" w:pos="850"/>
          <w:tab w:val="right" w:leader="dot" w:pos="8787"/>
          <w:tab w:val="right" w:pos="9638"/>
        </w:tabs>
        <w:spacing w:after="120"/>
        <w:ind w:left="1134" w:hanging="1134"/>
      </w:pPr>
      <w:r w:rsidRPr="003B0326">
        <w:tab/>
        <w:t>12.</w:t>
      </w:r>
      <w:r w:rsidRPr="003B0326">
        <w:tab/>
      </w:r>
      <w:r w:rsidRPr="003B0326">
        <w:rPr>
          <w:lang w:val="fr-FR"/>
        </w:rPr>
        <w:t>Dispositions transitoires</w:t>
      </w:r>
      <w:r w:rsidRPr="003B0326">
        <w:tab/>
      </w:r>
      <w:r w:rsidRPr="003B0326">
        <w:tab/>
      </w:r>
      <w:r w:rsidR="003B0326">
        <w:t>38</w:t>
      </w:r>
    </w:p>
    <w:p w14:paraId="2C3DD02D" w14:textId="77777777" w:rsidR="00BD683B" w:rsidRPr="003B0326" w:rsidRDefault="00BD683B" w:rsidP="00BD683B">
      <w:pPr>
        <w:tabs>
          <w:tab w:val="right" w:pos="850"/>
        </w:tabs>
        <w:spacing w:after="120"/>
      </w:pPr>
      <w:r w:rsidRPr="003B0326">
        <w:tab/>
        <w:t>Annexes</w:t>
      </w:r>
    </w:p>
    <w:p w14:paraId="5A68282F" w14:textId="51155BD6" w:rsidR="00BD683B" w:rsidRPr="003B0326" w:rsidRDefault="00BD683B" w:rsidP="00BD683B">
      <w:pPr>
        <w:tabs>
          <w:tab w:val="right" w:pos="850"/>
          <w:tab w:val="right" w:leader="dot" w:pos="8787"/>
          <w:tab w:val="right" w:pos="9638"/>
        </w:tabs>
        <w:spacing w:after="120"/>
        <w:ind w:left="1134" w:hanging="1134"/>
      </w:pPr>
      <w:r w:rsidRPr="003B0326">
        <w:tab/>
        <w:t>1</w:t>
      </w:r>
      <w:r w:rsidRPr="003B0326">
        <w:tab/>
      </w:r>
      <w:r w:rsidRPr="003B0326">
        <w:rPr>
          <w:lang w:val="fr-FR"/>
        </w:rPr>
        <w:t>Communication</w:t>
      </w:r>
      <w:r w:rsidRPr="003B0326">
        <w:tab/>
      </w:r>
      <w:r w:rsidRPr="003B0326">
        <w:tab/>
      </w:r>
      <w:r w:rsidR="003B0326">
        <w:t>40</w:t>
      </w:r>
    </w:p>
    <w:p w14:paraId="68DA8B1B" w14:textId="7C29AB2E" w:rsidR="00BD683B" w:rsidRPr="003B0326" w:rsidRDefault="00BD683B" w:rsidP="00BD683B">
      <w:pPr>
        <w:tabs>
          <w:tab w:val="right" w:pos="850"/>
          <w:tab w:val="right" w:leader="dot" w:pos="8787"/>
          <w:tab w:val="right" w:pos="9638"/>
        </w:tabs>
        <w:spacing w:after="120"/>
        <w:ind w:left="1134" w:hanging="1134"/>
      </w:pPr>
      <w:r w:rsidRPr="003B0326">
        <w:tab/>
        <w:t>2</w:t>
      </w:r>
      <w:r w:rsidRPr="003B0326">
        <w:tab/>
      </w:r>
      <w:r w:rsidRPr="003B0326">
        <w:rPr>
          <w:lang w:val="fr-FR"/>
        </w:rPr>
        <w:t>Exemples de marque d’homologation</w:t>
      </w:r>
      <w:r w:rsidRPr="003B0326">
        <w:tab/>
      </w:r>
      <w:r w:rsidRPr="003B0326">
        <w:tab/>
      </w:r>
      <w:r w:rsidR="003B0326">
        <w:t>42</w:t>
      </w:r>
    </w:p>
    <w:p w14:paraId="23178A90" w14:textId="719C5B72" w:rsidR="00BD683B" w:rsidRPr="003B0326" w:rsidRDefault="00BD683B" w:rsidP="00BD683B">
      <w:pPr>
        <w:tabs>
          <w:tab w:val="right" w:pos="850"/>
          <w:tab w:val="right" w:leader="dot" w:pos="8787"/>
          <w:tab w:val="right" w:pos="9638"/>
        </w:tabs>
        <w:spacing w:after="120"/>
        <w:ind w:left="1134" w:hanging="1134"/>
      </w:pPr>
      <w:r w:rsidRPr="003B0326">
        <w:tab/>
        <w:t>3</w:t>
      </w:r>
      <w:r w:rsidRPr="003B0326">
        <w:tab/>
      </w:r>
      <w:r w:rsidRPr="003B0326">
        <w:rPr>
          <w:lang w:val="fr-FR"/>
        </w:rPr>
        <w:t xml:space="preserve">Efficacité du freinage des véhicules utilisant une même source d’énergie pour alimenter </w:t>
      </w:r>
      <w:r w:rsidRPr="003B0326">
        <w:rPr>
          <w:lang w:val="fr-FR"/>
        </w:rPr>
        <w:br/>
        <w:t>l’équipement de direction et</w:t>
      </w:r>
      <w:r w:rsidR="003B0326">
        <w:rPr>
          <w:lang w:val="fr-FR"/>
        </w:rPr>
        <w:t xml:space="preserve"> </w:t>
      </w:r>
      <w:r w:rsidRPr="003B0326">
        <w:rPr>
          <w:lang w:val="fr-FR"/>
        </w:rPr>
        <w:t>le système de freinage</w:t>
      </w:r>
      <w:r w:rsidRPr="003B0326">
        <w:tab/>
      </w:r>
      <w:r w:rsidRPr="003B0326">
        <w:tab/>
      </w:r>
      <w:r w:rsidR="003B0326">
        <w:t>43</w:t>
      </w:r>
    </w:p>
    <w:p w14:paraId="592B8489" w14:textId="5D17C184" w:rsidR="00BD683B" w:rsidRPr="003B0326" w:rsidRDefault="00BD683B" w:rsidP="00BD683B">
      <w:pPr>
        <w:tabs>
          <w:tab w:val="right" w:pos="850"/>
          <w:tab w:val="right" w:leader="dot" w:pos="8787"/>
          <w:tab w:val="right" w:pos="9638"/>
        </w:tabs>
        <w:spacing w:after="120"/>
        <w:ind w:left="1134" w:hanging="1134"/>
      </w:pPr>
      <w:r w:rsidRPr="003B0326">
        <w:tab/>
        <w:t>4</w:t>
      </w:r>
      <w:r w:rsidRPr="003B0326">
        <w:tab/>
      </w:r>
      <w:r w:rsidRPr="003B0326">
        <w:rPr>
          <w:lang w:val="fr-FR"/>
        </w:rPr>
        <w:t xml:space="preserve">Prescriptions supplémentaires relatives aux véhicules munis d’un équipement </w:t>
      </w:r>
      <w:r w:rsidRPr="003B0326">
        <w:rPr>
          <w:lang w:val="fr-FR"/>
        </w:rPr>
        <w:br/>
        <w:t>de direction auxiliaire</w:t>
      </w:r>
      <w:r w:rsidRPr="003B0326">
        <w:tab/>
      </w:r>
      <w:r w:rsidRPr="003B0326">
        <w:tab/>
      </w:r>
      <w:r w:rsidR="00516F9C">
        <w:t>45</w:t>
      </w:r>
    </w:p>
    <w:p w14:paraId="75886DE2" w14:textId="11E58AFE" w:rsidR="00BD683B" w:rsidRPr="003B0326" w:rsidRDefault="00BD683B" w:rsidP="00BD683B">
      <w:pPr>
        <w:tabs>
          <w:tab w:val="right" w:pos="850"/>
          <w:tab w:val="right" w:leader="dot" w:pos="8787"/>
          <w:tab w:val="right" w:pos="9638"/>
        </w:tabs>
        <w:spacing w:after="120"/>
        <w:ind w:left="1134" w:hanging="1134"/>
      </w:pPr>
      <w:r w:rsidRPr="003B0326">
        <w:tab/>
        <w:t>5</w:t>
      </w:r>
      <w:r w:rsidRPr="003B0326">
        <w:tab/>
      </w:r>
      <w:r w:rsidRPr="003B0326">
        <w:rPr>
          <w:lang w:val="fr-FR"/>
        </w:rPr>
        <w:t>Dispositions applicables aux remorques équipées d’une</w:t>
      </w:r>
      <w:r w:rsidR="00516F9C">
        <w:rPr>
          <w:lang w:val="fr-FR"/>
        </w:rPr>
        <w:t xml:space="preserve"> </w:t>
      </w:r>
      <w:r w:rsidRPr="003B0326">
        <w:rPr>
          <w:lang w:val="fr-FR"/>
        </w:rPr>
        <w:t xml:space="preserve">timonerie de direction </w:t>
      </w:r>
      <w:r w:rsidR="00516F9C">
        <w:rPr>
          <w:lang w:val="fr-FR"/>
        </w:rPr>
        <w:br/>
      </w:r>
      <w:r w:rsidRPr="003B0326">
        <w:rPr>
          <w:lang w:val="fr-FR"/>
        </w:rPr>
        <w:t>purement hydraulique</w:t>
      </w:r>
      <w:r w:rsidRPr="003B0326">
        <w:tab/>
      </w:r>
      <w:r w:rsidRPr="003B0326">
        <w:tab/>
      </w:r>
      <w:r w:rsidR="00516F9C">
        <w:t>47</w:t>
      </w:r>
    </w:p>
    <w:p w14:paraId="0DEC6972" w14:textId="029EA649" w:rsidR="00BD683B" w:rsidRPr="003B0326" w:rsidRDefault="00BD683B" w:rsidP="00BD683B">
      <w:pPr>
        <w:tabs>
          <w:tab w:val="right" w:pos="850"/>
          <w:tab w:val="right" w:leader="dot" w:pos="8787"/>
          <w:tab w:val="right" w:pos="9638"/>
        </w:tabs>
        <w:spacing w:after="120"/>
        <w:ind w:left="1134" w:hanging="1134"/>
      </w:pPr>
      <w:r w:rsidRPr="003B0326">
        <w:tab/>
        <w:t>6</w:t>
      </w:r>
      <w:r w:rsidRPr="003B0326">
        <w:tab/>
      </w:r>
      <w:r w:rsidRPr="003B0326">
        <w:rPr>
          <w:lang w:val="fr-FR"/>
        </w:rPr>
        <w:t xml:space="preserve">Prescriptions spéciales applicables aux aspects liés à la sécurité des systèmes </w:t>
      </w:r>
      <w:r w:rsidRPr="003B0326">
        <w:rPr>
          <w:lang w:val="fr-FR"/>
        </w:rPr>
        <w:br/>
        <w:t>de commande électronique</w:t>
      </w:r>
      <w:r w:rsidRPr="003B0326">
        <w:tab/>
      </w:r>
      <w:r w:rsidRPr="003B0326">
        <w:tab/>
      </w:r>
      <w:r w:rsidR="00516F9C">
        <w:t>48</w:t>
      </w:r>
    </w:p>
    <w:p w14:paraId="4195F515" w14:textId="29043BD2" w:rsidR="00BD683B" w:rsidRPr="003B0326" w:rsidRDefault="00BD683B" w:rsidP="00BD683B">
      <w:pPr>
        <w:tabs>
          <w:tab w:val="right" w:pos="850"/>
          <w:tab w:val="right" w:leader="dot" w:pos="8787"/>
          <w:tab w:val="right" w:pos="9638"/>
        </w:tabs>
        <w:spacing w:after="120"/>
        <w:ind w:left="1134" w:hanging="1134"/>
      </w:pPr>
      <w:r w:rsidRPr="003B0326">
        <w:tab/>
      </w:r>
      <w:r w:rsidRPr="003B0326">
        <w:tab/>
        <w:t>Appendice 1 − Modèle de rapport d’évaluation des systèmes électroniques</w:t>
      </w:r>
      <w:r w:rsidRPr="003B0326">
        <w:tab/>
      </w:r>
      <w:r w:rsidRPr="003B0326">
        <w:tab/>
      </w:r>
      <w:r w:rsidR="00516F9C">
        <w:t>55</w:t>
      </w:r>
    </w:p>
    <w:p w14:paraId="30E80916" w14:textId="1E267A37" w:rsidR="00BD683B" w:rsidRPr="003B0326" w:rsidRDefault="00BD683B" w:rsidP="00BD683B">
      <w:pPr>
        <w:tabs>
          <w:tab w:val="right" w:pos="850"/>
          <w:tab w:val="right" w:leader="dot" w:pos="8787"/>
          <w:tab w:val="right" w:pos="9638"/>
        </w:tabs>
        <w:spacing w:after="120"/>
        <w:ind w:left="1134" w:hanging="1134"/>
      </w:pPr>
      <w:r w:rsidRPr="003B0326">
        <w:tab/>
        <w:t>7</w:t>
      </w:r>
      <w:r w:rsidRPr="003B0326">
        <w:tab/>
      </w:r>
      <w:r w:rsidRPr="003B0326">
        <w:rPr>
          <w:lang w:val="fr-FR"/>
        </w:rPr>
        <w:t xml:space="preserve">Dispositions spéciales concernant l’alimentation électrique des systèmes de direction </w:t>
      </w:r>
      <w:r w:rsidRPr="003B0326">
        <w:rPr>
          <w:lang w:val="fr-FR"/>
        </w:rPr>
        <w:br/>
        <w:t>des remorques à partir du véhicule tracteur</w:t>
      </w:r>
      <w:r w:rsidRPr="003B0326">
        <w:tab/>
      </w:r>
      <w:r w:rsidRPr="003B0326">
        <w:tab/>
      </w:r>
      <w:r w:rsidR="00516F9C">
        <w:t>57</w:t>
      </w:r>
    </w:p>
    <w:p w14:paraId="50B15E64" w14:textId="2C485D51" w:rsidR="00BD683B" w:rsidRPr="003B0326" w:rsidRDefault="00BD683B" w:rsidP="00BD683B">
      <w:pPr>
        <w:tabs>
          <w:tab w:val="right" w:pos="850"/>
          <w:tab w:val="right" w:leader="dot" w:pos="8787"/>
          <w:tab w:val="right" w:pos="9638"/>
        </w:tabs>
        <w:spacing w:after="120"/>
        <w:ind w:left="1134" w:hanging="1134"/>
      </w:pPr>
      <w:r w:rsidRPr="003B0326">
        <w:tab/>
        <w:t>8</w:t>
      </w:r>
      <w:r w:rsidRPr="003B0326">
        <w:tab/>
      </w:r>
      <w:r w:rsidRPr="003B0326">
        <w:rPr>
          <w:lang w:val="fr-FR"/>
        </w:rPr>
        <w:t xml:space="preserve">Prescriptions d’essai relatives aux fonctions de direction corrective et de direction </w:t>
      </w:r>
      <w:r w:rsidRPr="003B0326">
        <w:rPr>
          <w:lang w:val="fr-FR"/>
        </w:rPr>
        <w:br/>
        <w:t>à commande automatique</w:t>
      </w:r>
      <w:r w:rsidRPr="003B0326">
        <w:tab/>
      </w:r>
      <w:r w:rsidRPr="003B0326">
        <w:tab/>
      </w:r>
      <w:r w:rsidR="00516F9C">
        <w:t>60</w:t>
      </w:r>
    </w:p>
    <w:p w14:paraId="3F7F1485" w14:textId="77777777" w:rsidR="00BD683B" w:rsidRPr="00DE4822" w:rsidRDefault="00BD683B" w:rsidP="00BD683B">
      <w:pPr>
        <w:pStyle w:val="HChG"/>
      </w:pPr>
      <w:r w:rsidRPr="003B0326">
        <w:br w:type="page"/>
      </w:r>
      <w:r w:rsidRPr="00DE4822">
        <w:tab/>
      </w:r>
      <w:r w:rsidRPr="00DE4822">
        <w:tab/>
        <w:t>Introduction</w:t>
      </w:r>
    </w:p>
    <w:p w14:paraId="09430544" w14:textId="77777777" w:rsidR="00BD683B" w:rsidRPr="00DE4822" w:rsidRDefault="00BD683B" w:rsidP="00740DA8">
      <w:pPr>
        <w:pStyle w:val="SingleTxtG"/>
        <w:rPr>
          <w:lang w:val="fr-FR"/>
        </w:rPr>
      </w:pP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w:t>
      </w:r>
      <w:r>
        <w:rPr>
          <w:lang w:val="fr-FR"/>
        </w:rPr>
        <w:t xml:space="preserve"> </w:t>
      </w:r>
      <w:r w:rsidRPr="00DE4822">
        <w:rPr>
          <w:lang w:val="fr-FR"/>
        </w:rPr>
        <w:t>pour</w:t>
      </w:r>
      <w:r>
        <w:rPr>
          <w:lang w:val="fr-FR"/>
        </w:rPr>
        <w:t xml:space="preserve"> </w:t>
      </w:r>
      <w:r w:rsidRPr="00DE4822">
        <w:rPr>
          <w:lang w:val="fr-FR"/>
        </w:rPr>
        <w:t>objet</w:t>
      </w:r>
      <w:r>
        <w:rPr>
          <w:lang w:val="fr-FR"/>
        </w:rPr>
        <w:t xml:space="preserve"> </w:t>
      </w:r>
      <w:r w:rsidRPr="00DE4822">
        <w:rPr>
          <w:lang w:val="fr-FR"/>
        </w:rPr>
        <w:t>d</w:t>
      </w:r>
      <w:r>
        <w:rPr>
          <w:lang w:val="fr-FR"/>
        </w:rPr>
        <w:t>’</w:t>
      </w:r>
      <w:r w:rsidRPr="00DE4822">
        <w:rPr>
          <w:lang w:val="fr-FR"/>
        </w:rPr>
        <w:t>établir</w:t>
      </w:r>
      <w:r>
        <w:rPr>
          <w:lang w:val="fr-FR"/>
        </w:rPr>
        <w:t xml:space="preserve"> </w:t>
      </w:r>
      <w:r w:rsidRPr="00DE4822">
        <w:rPr>
          <w:lang w:val="fr-FR"/>
        </w:rPr>
        <w:t>des</w:t>
      </w:r>
      <w:r>
        <w:rPr>
          <w:lang w:val="fr-FR"/>
        </w:rPr>
        <w:t xml:space="preserve"> </w:t>
      </w:r>
      <w:r w:rsidRPr="00DE4822">
        <w:rPr>
          <w:lang w:val="fr-FR"/>
        </w:rPr>
        <w:t>prescriptions</w:t>
      </w:r>
      <w:r>
        <w:rPr>
          <w:lang w:val="fr-FR"/>
        </w:rPr>
        <w:t xml:space="preserve"> </w:t>
      </w:r>
      <w:r w:rsidRPr="00DE4822">
        <w:rPr>
          <w:lang w:val="fr-FR"/>
        </w:rPr>
        <w:t>uniformes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et</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équipant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utilisés</w:t>
      </w:r>
      <w:r>
        <w:rPr>
          <w:lang w:val="fr-FR"/>
        </w:rPr>
        <w:t xml:space="preserve"> </w:t>
      </w:r>
      <w:r w:rsidRPr="00DE4822">
        <w:rPr>
          <w:lang w:val="fr-FR"/>
        </w:rPr>
        <w:t>sur</w:t>
      </w:r>
      <w:r>
        <w:rPr>
          <w:lang w:val="fr-FR"/>
        </w:rPr>
        <w:t xml:space="preserve"> </w:t>
      </w:r>
      <w:r w:rsidRPr="00DE4822">
        <w:rPr>
          <w:lang w:val="fr-FR"/>
        </w:rPr>
        <w:t>route.</w:t>
      </w:r>
      <w:r>
        <w:rPr>
          <w:lang w:val="fr-FR"/>
        </w:rPr>
        <w:t xml:space="preserve"> </w:t>
      </w:r>
      <w:r w:rsidRPr="00740DA8">
        <w:t>Traditionnellement</w:t>
      </w:r>
      <w:r w:rsidRPr="00DE4822">
        <w:rPr>
          <w:lang w:val="fr-FR"/>
        </w:rPr>
        <w:t>,</w:t>
      </w:r>
      <w:r>
        <w:rPr>
          <w:lang w:val="fr-FR"/>
        </w:rPr>
        <w:t xml:space="preserve"> </w:t>
      </w:r>
      <w:r w:rsidRPr="00DE4822">
        <w:rPr>
          <w:lang w:val="fr-FR"/>
        </w:rPr>
        <w:t>la</w:t>
      </w:r>
      <w:r>
        <w:rPr>
          <w:lang w:val="fr-FR"/>
        </w:rPr>
        <w:t xml:space="preserve"> </w:t>
      </w:r>
      <w:r w:rsidRPr="00DE4822">
        <w:rPr>
          <w:lang w:val="fr-FR"/>
        </w:rPr>
        <w:t>prescription</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importante</w:t>
      </w:r>
      <w:r>
        <w:rPr>
          <w:lang w:val="fr-FR"/>
        </w:rPr>
        <w:t xml:space="preserve"> </w:t>
      </w:r>
      <w:r w:rsidRPr="00DE4822">
        <w:rPr>
          <w:lang w:val="fr-FR"/>
        </w:rPr>
        <w:t>prévoyait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devait</w:t>
      </w:r>
      <w:r>
        <w:rPr>
          <w:lang w:val="fr-FR"/>
        </w:rPr>
        <w:t xml:space="preserve"> </w:t>
      </w:r>
      <w:r w:rsidRPr="00DE4822">
        <w:rPr>
          <w:lang w:val="fr-FR"/>
        </w:rPr>
        <w:t>contenir</w:t>
      </w:r>
      <w:r>
        <w:rPr>
          <w:lang w:val="fr-FR"/>
        </w:rPr>
        <w:t xml:space="preserve"> </w:t>
      </w:r>
      <w:r w:rsidRPr="00DE4822">
        <w:rPr>
          <w:lang w:val="fr-FR"/>
        </w:rPr>
        <w:t>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normalement</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pour</w:t>
      </w:r>
      <w:r>
        <w:rPr>
          <w:lang w:val="fr-FR"/>
        </w:rPr>
        <w:t xml:space="preserve"> </w:t>
      </w:r>
      <w:r w:rsidRPr="00DE4822">
        <w:rPr>
          <w:lang w:val="fr-FR"/>
        </w:rPr>
        <w:t>déterminer</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On</w:t>
      </w:r>
      <w:r>
        <w:rPr>
          <w:lang w:val="fr-FR"/>
        </w:rPr>
        <w:t xml:space="preserve"> </w:t>
      </w:r>
      <w:r w:rsidRPr="00DE4822">
        <w:rPr>
          <w:lang w:val="fr-FR"/>
        </w:rPr>
        <w:t>estimait</w:t>
      </w:r>
      <w:r>
        <w:rPr>
          <w:lang w:val="fr-FR"/>
        </w:rPr>
        <w:t xml:space="preserve"> </w:t>
      </w:r>
      <w:r w:rsidRPr="00DE4822">
        <w:rPr>
          <w:lang w:val="fr-FR"/>
        </w:rPr>
        <w:t>qu</w:t>
      </w:r>
      <w:r>
        <w:rPr>
          <w:lang w:val="fr-FR"/>
        </w:rPr>
        <w:t>’</w:t>
      </w:r>
      <w:r w:rsidRPr="00DE4822">
        <w:rPr>
          <w:lang w:val="fr-FR"/>
        </w:rPr>
        <w:t>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largement</w:t>
      </w:r>
      <w:r>
        <w:rPr>
          <w:lang w:val="fr-FR"/>
        </w:rPr>
        <w:t xml:space="preserve"> </w:t>
      </w:r>
      <w:r w:rsidRPr="00DE4822">
        <w:rPr>
          <w:lang w:val="fr-FR"/>
        </w:rPr>
        <w:t>dimensionnée</w:t>
      </w:r>
      <w:r>
        <w:rPr>
          <w:lang w:val="fr-FR"/>
        </w:rPr>
        <w:t xml:space="preserve"> </w:t>
      </w:r>
      <w:r w:rsidRPr="00DE4822">
        <w:rPr>
          <w:lang w:val="fr-FR"/>
        </w:rPr>
        <w:t>n</w:t>
      </w:r>
      <w:r>
        <w:rPr>
          <w:lang w:val="fr-FR"/>
        </w:rPr>
        <w:t>’</w:t>
      </w:r>
      <w:r w:rsidRPr="00DE4822">
        <w:rPr>
          <w:lang w:val="fr-FR"/>
        </w:rPr>
        <w:t>était</w:t>
      </w:r>
      <w:r>
        <w:rPr>
          <w:lang w:val="fr-FR"/>
        </w:rPr>
        <w:t xml:space="preserve"> </w:t>
      </w:r>
      <w:r w:rsidRPr="00DE4822">
        <w:rPr>
          <w:lang w:val="fr-FR"/>
        </w:rPr>
        <w:t>pas</w:t>
      </w:r>
      <w:r>
        <w:rPr>
          <w:lang w:val="fr-FR"/>
        </w:rPr>
        <w:t xml:space="preserve"> </w:t>
      </w:r>
      <w:r w:rsidRPr="00DE4822">
        <w:rPr>
          <w:lang w:val="fr-FR"/>
        </w:rPr>
        <w:t>sujette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défaillances.</w:t>
      </w:r>
    </w:p>
    <w:p w14:paraId="6B2DB819" w14:textId="4E59FC79" w:rsidR="00BD683B" w:rsidRPr="00DE4822" w:rsidRDefault="00BD683B" w:rsidP="00740DA8">
      <w:pPr>
        <w:pStyle w:val="SingleTxtG"/>
        <w:rPr>
          <w:lang w:val="fr-FR"/>
        </w:rPr>
      </w:pPr>
      <w:r w:rsidRPr="00DE4822">
        <w:rPr>
          <w:lang w:val="fr-FR"/>
        </w:rPr>
        <w:t>Le</w:t>
      </w:r>
      <w:r>
        <w:rPr>
          <w:lang w:val="fr-FR"/>
        </w:rPr>
        <w:t xml:space="preserve"> </w:t>
      </w:r>
      <w:r w:rsidRPr="00DE4822">
        <w:rPr>
          <w:lang w:val="fr-FR"/>
        </w:rPr>
        <w:t>progrès</w:t>
      </w:r>
      <w:r>
        <w:rPr>
          <w:lang w:val="fr-FR"/>
        </w:rPr>
        <w:t xml:space="preserve"> </w:t>
      </w:r>
      <w:r w:rsidRPr="00DE4822">
        <w:rPr>
          <w:lang w:val="fr-FR"/>
        </w:rPr>
        <w:t>technique,</w:t>
      </w:r>
      <w:r>
        <w:rPr>
          <w:lang w:val="fr-FR"/>
        </w:rPr>
        <w:t xml:space="preserve"> </w:t>
      </w:r>
      <w:r w:rsidRPr="00DE4822">
        <w:rPr>
          <w:lang w:val="fr-FR"/>
        </w:rPr>
        <w:t>le</w:t>
      </w:r>
      <w:r>
        <w:rPr>
          <w:lang w:val="fr-FR"/>
        </w:rPr>
        <w:t xml:space="preserve"> </w:t>
      </w:r>
      <w:r w:rsidRPr="00DE4822">
        <w:rPr>
          <w:lang w:val="fr-FR"/>
        </w:rPr>
        <w:t>désir</w:t>
      </w:r>
      <w:r>
        <w:rPr>
          <w:lang w:val="fr-FR"/>
        </w:rPr>
        <w:t xml:space="preserve"> </w:t>
      </w:r>
      <w:r w:rsidRPr="00DE4822">
        <w:rPr>
          <w:lang w:val="fr-FR"/>
        </w:rPr>
        <w:t>d</w:t>
      </w:r>
      <w:r>
        <w:rPr>
          <w:lang w:val="fr-FR"/>
        </w:rPr>
        <w:t>’</w:t>
      </w:r>
      <w:r w:rsidRPr="00DE4822">
        <w:rPr>
          <w:lang w:val="fr-FR"/>
        </w:rPr>
        <w:t>améliorer</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des</w:t>
      </w:r>
      <w:r>
        <w:rPr>
          <w:lang w:val="fr-FR"/>
        </w:rPr>
        <w:t xml:space="preserve"> </w:t>
      </w:r>
      <w:r w:rsidRPr="00DE4822">
        <w:rPr>
          <w:lang w:val="fr-FR"/>
        </w:rPr>
        <w:t>passagers</w:t>
      </w:r>
      <w:r>
        <w:rPr>
          <w:lang w:val="fr-FR"/>
        </w:rPr>
        <w:t xml:space="preserve"> </w:t>
      </w:r>
      <w:r w:rsidRPr="00DE4822">
        <w:rPr>
          <w:lang w:val="fr-FR"/>
        </w:rPr>
        <w:t>en</w:t>
      </w:r>
      <w:r>
        <w:rPr>
          <w:lang w:val="fr-FR"/>
        </w:rPr>
        <w:t xml:space="preserve"> </w:t>
      </w:r>
      <w:r w:rsidRPr="00DE4822">
        <w:rPr>
          <w:lang w:val="fr-FR"/>
        </w:rPr>
        <w:t>éliminant</w:t>
      </w:r>
      <w:r>
        <w:rPr>
          <w:lang w:val="fr-FR"/>
        </w:rPr>
        <w:t xml:space="preserve"> </w:t>
      </w:r>
      <w:r w:rsidRPr="00DE4822">
        <w:rPr>
          <w:lang w:val="fr-FR"/>
        </w:rPr>
        <w:t>la</w:t>
      </w:r>
      <w:r>
        <w:rPr>
          <w:lang w:val="fr-FR"/>
        </w:rPr>
        <w:t xml:space="preserve"> </w:t>
      </w:r>
      <w:r w:rsidRPr="00DE4822">
        <w:rPr>
          <w:lang w:val="fr-FR"/>
        </w:rPr>
        <w:t>colonne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mécanique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avantage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constructeurs</w:t>
      </w:r>
      <w:r>
        <w:rPr>
          <w:lang w:val="fr-FR"/>
        </w:rPr>
        <w:t xml:space="preserve"> </w:t>
      </w:r>
      <w:r w:rsidRPr="00DE4822">
        <w:rPr>
          <w:lang w:val="fr-FR"/>
        </w:rPr>
        <w:t>de</w:t>
      </w:r>
      <w:r>
        <w:rPr>
          <w:lang w:val="fr-FR"/>
        </w:rPr>
        <w:t xml:space="preserve"> </w:t>
      </w:r>
      <w:r w:rsidRPr="00DE4822">
        <w:rPr>
          <w:lang w:val="fr-FR"/>
        </w:rPr>
        <w:t>pouvoir</w:t>
      </w:r>
      <w:r>
        <w:rPr>
          <w:lang w:val="fr-FR"/>
        </w:rPr>
        <w:t xml:space="preserve"> </w:t>
      </w:r>
      <w:r w:rsidRPr="00DE4822">
        <w:rPr>
          <w:lang w:val="fr-FR"/>
        </w:rPr>
        <w:t>monter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indifféremment</w:t>
      </w:r>
      <w:r>
        <w:rPr>
          <w:lang w:val="fr-FR"/>
        </w:rPr>
        <w:t xml:space="preserve"> </w:t>
      </w:r>
      <w:r w:rsidRPr="00DE4822">
        <w:rPr>
          <w:lang w:val="fr-FR"/>
        </w:rPr>
        <w:t>à</w:t>
      </w:r>
      <w:r>
        <w:rPr>
          <w:lang w:val="fr-FR"/>
        </w:rPr>
        <w:t xml:space="preserve"> </w:t>
      </w:r>
      <w:r w:rsidRPr="00DE4822">
        <w:rPr>
          <w:lang w:val="fr-FR"/>
        </w:rPr>
        <w:t>gauche</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ont</w:t>
      </w:r>
      <w:r>
        <w:rPr>
          <w:lang w:val="fr-FR"/>
        </w:rPr>
        <w:t xml:space="preserve"> </w:t>
      </w:r>
      <w:r w:rsidRPr="00DE4822">
        <w:rPr>
          <w:lang w:val="fr-FR"/>
        </w:rPr>
        <w:t>amené</w:t>
      </w:r>
      <w:r>
        <w:rPr>
          <w:lang w:val="fr-FR"/>
        </w:rPr>
        <w:t xml:space="preserve"> </w:t>
      </w:r>
      <w:r w:rsidRPr="00DE4822">
        <w:rPr>
          <w:lang w:val="fr-FR"/>
        </w:rPr>
        <w:t>à</w:t>
      </w:r>
      <w:r>
        <w:rPr>
          <w:lang w:val="fr-FR"/>
        </w:rPr>
        <w:t xml:space="preserve"> </w:t>
      </w:r>
      <w:r w:rsidRPr="00DE4822">
        <w:rPr>
          <w:lang w:val="fr-FR"/>
        </w:rPr>
        <w:t>revoir</w:t>
      </w:r>
      <w:r>
        <w:rPr>
          <w:lang w:val="fr-FR"/>
        </w:rPr>
        <w:t xml:space="preserve"> </w:t>
      </w:r>
      <w:r w:rsidRPr="00DE4822">
        <w:rPr>
          <w:lang w:val="fr-FR"/>
        </w:rPr>
        <w:t>l</w:t>
      </w:r>
      <w:r>
        <w:rPr>
          <w:lang w:val="fr-FR"/>
        </w:rPr>
        <w:t>’</w:t>
      </w:r>
      <w:r w:rsidRPr="00DE4822">
        <w:rPr>
          <w:lang w:val="fr-FR"/>
        </w:rPr>
        <w:t>approche</w:t>
      </w:r>
      <w:r>
        <w:rPr>
          <w:lang w:val="fr-FR"/>
        </w:rPr>
        <w:t xml:space="preserve"> </w:t>
      </w:r>
      <w:r w:rsidRPr="00DE4822">
        <w:rPr>
          <w:lang w:val="fr-FR"/>
        </w:rPr>
        <w:t>traditionnelle,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Règlement</w:t>
      </w:r>
      <w:r>
        <w:rPr>
          <w:lang w:val="fr-FR"/>
        </w:rPr>
        <w:t xml:space="preserve"> </w:t>
      </w:r>
      <w:r w:rsidRPr="00DE4822">
        <w:rPr>
          <w:lang w:val="fr-FR"/>
        </w:rPr>
        <w:t>est</w:t>
      </w:r>
      <w:r>
        <w:rPr>
          <w:lang w:val="fr-FR"/>
        </w:rPr>
        <w:t xml:space="preserve"> </w:t>
      </w:r>
      <w:r w:rsidRPr="00DE4822">
        <w:rPr>
          <w:lang w:val="fr-FR"/>
        </w:rPr>
        <w:t>maintenant</w:t>
      </w:r>
      <w:r>
        <w:rPr>
          <w:lang w:val="fr-FR"/>
        </w:rPr>
        <w:t xml:space="preserve"> </w:t>
      </w:r>
      <w:r w:rsidRPr="00DE4822">
        <w:rPr>
          <w:lang w:val="fr-FR"/>
        </w:rPr>
        <w:t>amendé</w:t>
      </w:r>
      <w:r>
        <w:rPr>
          <w:lang w:val="fr-FR"/>
        </w:rPr>
        <w:t xml:space="preserve"> </w:t>
      </w:r>
      <w:r w:rsidRPr="00DE4822">
        <w:rPr>
          <w:lang w:val="fr-FR"/>
        </w:rPr>
        <w:t>pour</w:t>
      </w:r>
      <w:r>
        <w:rPr>
          <w:lang w:val="fr-FR"/>
        </w:rPr>
        <w:t xml:space="preserve"> </w:t>
      </w:r>
      <w:r w:rsidRPr="00DE4822">
        <w:rPr>
          <w:lang w:val="fr-FR"/>
        </w:rPr>
        <w:t>tenir</w:t>
      </w:r>
      <w:r>
        <w:rPr>
          <w:lang w:val="fr-FR"/>
        </w:rPr>
        <w:t xml:space="preserve"> </w:t>
      </w:r>
      <w:r w:rsidRPr="00DE4822">
        <w:rPr>
          <w:lang w:val="fr-FR"/>
        </w:rPr>
        <w:t>compte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nouvelles</w:t>
      </w:r>
      <w:r>
        <w:rPr>
          <w:lang w:val="fr-FR"/>
        </w:rPr>
        <w:t xml:space="preserve"> </w:t>
      </w:r>
      <w:r w:rsidRPr="00DE4822">
        <w:rPr>
          <w:lang w:val="fr-FR"/>
        </w:rPr>
        <w:t>technologies.</w:t>
      </w:r>
      <w:r>
        <w:rPr>
          <w:lang w:val="fr-FR"/>
        </w:rPr>
        <w:t xml:space="preserve"> </w:t>
      </w:r>
      <w:r w:rsidRPr="00DE4822">
        <w:rPr>
          <w:lang w:val="fr-FR"/>
        </w:rPr>
        <w:t>En</w:t>
      </w:r>
      <w:r w:rsidR="00740DA8">
        <w:rPr>
          <w:lang w:val="fr-FR"/>
        </w:rPr>
        <w:t> </w:t>
      </w:r>
      <w:r w:rsidRPr="00DE4822">
        <w:rPr>
          <w:lang w:val="fr-FR"/>
        </w:rPr>
        <w:t>conséquence,</w:t>
      </w:r>
      <w:r>
        <w:rPr>
          <w:lang w:val="fr-FR"/>
        </w:rPr>
        <w:t xml:space="preserve"> </w:t>
      </w:r>
      <w:r w:rsidRPr="00DE4822">
        <w:rPr>
          <w:lang w:val="fr-FR"/>
        </w:rPr>
        <w:t>on</w:t>
      </w:r>
      <w:r>
        <w:rPr>
          <w:lang w:val="fr-FR"/>
        </w:rPr>
        <w:t xml:space="preserve"> </w:t>
      </w:r>
      <w:r w:rsidRPr="00DE4822">
        <w:rPr>
          <w:lang w:val="fr-FR"/>
        </w:rPr>
        <w:t>pourra</w:t>
      </w:r>
      <w:r>
        <w:rPr>
          <w:lang w:val="fr-FR"/>
        </w:rPr>
        <w:t xml:space="preserve"> </w:t>
      </w:r>
      <w:r w:rsidRPr="00DE4822">
        <w:rPr>
          <w:lang w:val="fr-FR"/>
        </w:rPr>
        <w:t>désormais</w:t>
      </w:r>
      <w:r>
        <w:rPr>
          <w:lang w:val="fr-FR"/>
        </w:rPr>
        <w:t xml:space="preserve"> </w:t>
      </w:r>
      <w:r w:rsidRPr="00DE4822">
        <w:rPr>
          <w:lang w:val="fr-FR"/>
        </w:rPr>
        <w:t>disposer</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740DA8">
        <w:t>n’existe</w:t>
      </w:r>
      <w:r>
        <w:rPr>
          <w:lang w:val="fr-FR"/>
        </w:rPr>
        <w:t xml:space="preserve"> </w:t>
      </w:r>
      <w:r w:rsidRPr="00DE4822">
        <w:rPr>
          <w:lang w:val="fr-FR"/>
        </w:rPr>
        <w:t>aucune</w:t>
      </w:r>
      <w:r>
        <w:rPr>
          <w:lang w:val="fr-FR"/>
        </w:rPr>
        <w:t xml:space="preserve"> </w:t>
      </w:r>
      <w:r w:rsidRPr="00DE4822">
        <w:rPr>
          <w:lang w:val="fr-FR"/>
        </w:rPr>
        <w:t>liaison</w:t>
      </w:r>
      <w:r>
        <w:rPr>
          <w:lang w:val="fr-FR"/>
        </w:rPr>
        <w:t xml:space="preserve"> </w:t>
      </w:r>
      <w:r w:rsidRPr="00DE4822">
        <w:rPr>
          <w:lang w:val="fr-FR"/>
        </w:rPr>
        <w:t>mécanique</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p>
    <w:p w14:paraId="53FC9257" w14:textId="77777777" w:rsidR="00BD683B" w:rsidRPr="00DE4822" w:rsidRDefault="00BD683B" w:rsidP="00740DA8">
      <w:pPr>
        <w:pStyle w:val="SingleTxtG"/>
        <w:rPr>
          <w:lang w:val="fr-FR"/>
        </w:rPr>
      </w:pPr>
      <w:r w:rsidRPr="00DE4822">
        <w:rPr>
          <w:lang w:val="fr-FR"/>
        </w:rPr>
        <w:t>Les</w:t>
      </w:r>
      <w:r>
        <w:rPr>
          <w:lang w:val="fr-FR"/>
        </w:rPr>
        <w:t xml:space="preserve"> </w:t>
      </w:r>
      <w:r w:rsidRPr="00DE4822">
        <w:rPr>
          <w:lang w:val="fr-FR"/>
        </w:rPr>
        <w:t>systèmes</w:t>
      </w:r>
      <w:r>
        <w:rPr>
          <w:lang w:val="fr-FR"/>
        </w:rPr>
        <w:t xml:space="preserve"> </w:t>
      </w:r>
      <w:r w:rsidRPr="00DE4822">
        <w:rPr>
          <w:lang w:val="fr-FR"/>
        </w:rPr>
        <w:t>dans</w:t>
      </w:r>
      <w:r>
        <w:rPr>
          <w:lang w:val="fr-FR"/>
        </w:rPr>
        <w:t xml:space="preserve"> </w:t>
      </w:r>
      <w:r w:rsidRPr="00DE4822">
        <w:rPr>
          <w:lang w:val="fr-FR"/>
        </w:rPr>
        <w:t>lesquels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conserve</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mais</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aide</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dernier</w:t>
      </w:r>
      <w:r>
        <w:rPr>
          <w:lang w:val="fr-FR"/>
        </w:rPr>
        <w:t xml:space="preserve"> </w:t>
      </w:r>
      <w:r w:rsidRPr="00DE4822">
        <w:rPr>
          <w:lang w:val="fr-FR"/>
        </w:rPr>
        <w:t>qui</w:t>
      </w:r>
      <w:r>
        <w:rPr>
          <w:lang w:val="fr-FR"/>
        </w:rPr>
        <w:t xml:space="preserve"> </w:t>
      </w:r>
      <w:r w:rsidRPr="00DE4822">
        <w:rPr>
          <w:lang w:val="fr-FR"/>
        </w:rPr>
        <w:t>influencent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appelés</w:t>
      </w:r>
      <w:r>
        <w:rPr>
          <w:lang w:val="fr-FR"/>
        </w:rPr>
        <w:t xml:space="preserve"> «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w:t>
      </w:r>
      <w:r>
        <w:rPr>
          <w:lang w:val="fr-FR"/>
        </w:rPr>
        <w:t>’</w:t>
      </w:r>
      <w:r w:rsidRPr="00DE4822">
        <w:rPr>
          <w:lang w:val="fr-FR"/>
        </w:rPr>
        <w:t>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w:t>
      </w:r>
      <w:r w:rsidRPr="00DE4822">
        <w:rPr>
          <w:lang w:val="fr-FR"/>
        </w:rPr>
        <w:t>.</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peuvent</w:t>
      </w:r>
      <w:r>
        <w:rPr>
          <w:lang w:val="fr-FR"/>
        </w:rPr>
        <w:t xml:space="preserve"> </w:t>
      </w:r>
      <w:r w:rsidRPr="00DE4822">
        <w:rPr>
          <w:lang w:val="fr-FR"/>
        </w:rPr>
        <w:t>comporter</w:t>
      </w:r>
      <w:r>
        <w:rPr>
          <w:lang w:val="fr-FR"/>
        </w:rPr>
        <w:t xml:space="preserve"> </w:t>
      </w:r>
      <w:r w:rsidRPr="00DE4822">
        <w:rPr>
          <w:lang w:val="fr-FR"/>
        </w:rPr>
        <w:t>une</w:t>
      </w:r>
      <w:r>
        <w:rPr>
          <w:lang w:val="fr-FR"/>
        </w:rPr>
        <w:t xml:space="preserve"> «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r>
        <w:rPr>
          <w:lang w:val="fr-FR"/>
        </w:rPr>
        <w:t xml:space="preserve"> » </w:t>
      </w:r>
      <w:r w:rsidRPr="00DE4822">
        <w:rPr>
          <w:lang w:val="fr-FR"/>
        </w:rPr>
        <w:t>faisant</w:t>
      </w:r>
      <w:r>
        <w:rPr>
          <w:lang w:val="fr-FR"/>
        </w:rPr>
        <w:t xml:space="preserve"> </w:t>
      </w:r>
      <w:r w:rsidRPr="00DE4822">
        <w:rPr>
          <w:lang w:val="fr-FR"/>
        </w:rPr>
        <w:t>appel</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w:t>
      </w:r>
      <w:r>
        <w:rPr>
          <w:lang w:val="fr-FR"/>
        </w:rPr>
        <w:t>’</w:t>
      </w:r>
      <w:r w:rsidRPr="00DE4822">
        <w:rPr>
          <w:lang w:val="fr-FR"/>
        </w:rPr>
        <w:t>infrastructure</w:t>
      </w:r>
      <w:r>
        <w:rPr>
          <w:lang w:val="fr-FR"/>
        </w:rPr>
        <w:t xml:space="preserve"> </w:t>
      </w:r>
      <w:r w:rsidRPr="00DE4822">
        <w:rPr>
          <w:lang w:val="fr-FR"/>
        </w:rPr>
        <w:t>passifs</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maintenir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idéale</w:t>
      </w:r>
      <w:r>
        <w:rPr>
          <w:lang w:val="fr-FR"/>
        </w:rPr>
        <w:t xml:space="preserve"> </w:t>
      </w:r>
      <w:r w:rsidRPr="00DE4822">
        <w:rPr>
          <w:lang w:val="fr-FR"/>
        </w:rPr>
        <w:t>(guidage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maintien</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ou</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effectuer</w:t>
      </w:r>
      <w:r>
        <w:rPr>
          <w:lang w:val="fr-FR"/>
        </w:rPr>
        <w:t xml:space="preserve"> </w:t>
      </w:r>
      <w:r w:rsidRPr="00DE4822">
        <w:rPr>
          <w:lang w:val="fr-FR"/>
        </w:rPr>
        <w:t>des</w:t>
      </w:r>
      <w:r>
        <w:rPr>
          <w:lang w:val="fr-FR"/>
        </w:rPr>
        <w:t xml:space="preserve"> </w:t>
      </w:r>
      <w:r w:rsidRPr="00DE4822">
        <w:rPr>
          <w:lang w:val="fr-FR"/>
        </w:rPr>
        <w:t>manœuvres</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espaces</w:t>
      </w:r>
      <w:r>
        <w:rPr>
          <w:lang w:val="fr-FR"/>
        </w:rPr>
        <w:t xml:space="preserve"> </w:t>
      </w:r>
      <w:r w:rsidRPr="00DE4822">
        <w:rPr>
          <w:lang w:val="fr-FR"/>
        </w:rPr>
        <w:t>restreints</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s</w:t>
      </w:r>
      <w:r>
        <w:rPr>
          <w:lang w:val="fr-FR"/>
        </w:rPr>
        <w:t>’</w:t>
      </w:r>
      <w:r w:rsidRPr="00DE4822">
        <w:rPr>
          <w:lang w:val="fr-FR"/>
        </w:rPr>
        <w:t>arrêter</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lieu</w:t>
      </w:r>
      <w:r>
        <w:rPr>
          <w:lang w:val="fr-FR"/>
        </w:rPr>
        <w:t xml:space="preserve"> </w:t>
      </w:r>
      <w:r w:rsidRPr="00DE4822">
        <w:rPr>
          <w:lang w:val="fr-FR"/>
        </w:rPr>
        <w:t>prédéfini</w:t>
      </w:r>
      <w:r>
        <w:rPr>
          <w:lang w:val="fr-FR"/>
        </w:rPr>
        <w:t xml:space="preserve"> </w:t>
      </w:r>
      <w:r w:rsidRPr="00DE4822">
        <w:rPr>
          <w:lang w:val="fr-FR"/>
        </w:rPr>
        <w:t>(guidage</w:t>
      </w:r>
      <w:r>
        <w:rPr>
          <w:lang w:val="fr-FR"/>
        </w:rPr>
        <w:t xml:space="preserve"> </w:t>
      </w:r>
      <w:r w:rsidRPr="00DE4822">
        <w:rPr>
          <w:lang w:val="fr-FR"/>
        </w:rPr>
        <w:t>vers</w:t>
      </w:r>
      <w:r>
        <w:rPr>
          <w:lang w:val="fr-FR"/>
        </w:rPr>
        <w:t xml:space="preserve"> </w:t>
      </w:r>
      <w:r w:rsidRPr="00DE4822">
        <w:rPr>
          <w:lang w:val="fr-FR"/>
        </w:rPr>
        <w:t>arrêt</w:t>
      </w:r>
      <w:r>
        <w:rPr>
          <w:lang w:val="fr-FR"/>
        </w:rPr>
        <w:t xml:space="preserve"> </w:t>
      </w:r>
      <w:r w:rsidRPr="00DE4822">
        <w:rPr>
          <w:lang w:val="fr-FR"/>
        </w:rPr>
        <w:t>d</w:t>
      </w:r>
      <w:r>
        <w:rPr>
          <w:lang w:val="fr-FR"/>
        </w:rPr>
        <w:t>’</w:t>
      </w:r>
      <w:r w:rsidRPr="00DE4822">
        <w:rPr>
          <w:lang w:val="fr-FR"/>
        </w:rPr>
        <w:t>autobus).</w:t>
      </w:r>
      <w:r>
        <w:rPr>
          <w:lang w:val="fr-FR"/>
        </w:rPr>
        <w:t xml:space="preserve"> </w:t>
      </w:r>
      <w:r w:rsidRPr="00DE4822">
        <w:rPr>
          <w:lang w:val="fr-FR"/>
        </w:rPr>
        <w:t>Ils</w:t>
      </w:r>
      <w:r>
        <w:rPr>
          <w:lang w:val="fr-FR"/>
        </w:rPr>
        <w:t xml:space="preserve"> </w:t>
      </w:r>
      <w:r w:rsidRPr="00DE4822">
        <w:rPr>
          <w:lang w:val="fr-FR"/>
        </w:rPr>
        <w:t>peuvent</w:t>
      </w:r>
      <w:r>
        <w:rPr>
          <w:lang w:val="fr-FR"/>
        </w:rPr>
        <w:t xml:space="preserve"> </w:t>
      </w:r>
      <w:r w:rsidRPr="00DE4822">
        <w:rPr>
          <w:lang w:val="fr-FR"/>
        </w:rPr>
        <w:t>aussi</w:t>
      </w:r>
      <w:r>
        <w:rPr>
          <w:lang w:val="fr-FR"/>
        </w:rPr>
        <w:t xml:space="preserve"> </w:t>
      </w:r>
      <w:r w:rsidRPr="00DE4822">
        <w:rPr>
          <w:lang w:val="fr-FR"/>
        </w:rPr>
        <w:t>comporter</w:t>
      </w:r>
      <w:r>
        <w:rPr>
          <w:lang w:val="fr-FR"/>
        </w:rPr>
        <w:t xml:space="preserve"> </w:t>
      </w:r>
      <w:r w:rsidRPr="00DE4822">
        <w:rPr>
          <w:lang w:val="fr-FR"/>
        </w:rPr>
        <w:t>une</w:t>
      </w:r>
      <w:r>
        <w:rPr>
          <w:lang w:val="fr-FR"/>
        </w:rPr>
        <w:t xml:space="preserve"> «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avertit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écart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idéale</w:t>
      </w:r>
      <w:r>
        <w:rPr>
          <w:lang w:val="fr-FR"/>
        </w:rPr>
        <w:t xml:space="preserve"> </w:t>
      </w:r>
      <w:r w:rsidRPr="00DE4822">
        <w:rPr>
          <w:lang w:val="fr-FR"/>
        </w:rPr>
        <w:t>(avertissement</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corrige</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pour</w:t>
      </w:r>
      <w:r>
        <w:rPr>
          <w:lang w:val="fr-FR"/>
        </w:rPr>
        <w:t xml:space="preserve"> </w:t>
      </w:r>
      <w:r w:rsidRPr="00DE4822">
        <w:rPr>
          <w:lang w:val="fr-FR"/>
        </w:rPr>
        <w:t>empêcher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de</w:t>
      </w:r>
      <w:r>
        <w:rPr>
          <w:lang w:val="fr-FR"/>
        </w:rPr>
        <w:t xml:space="preserve"> </w:t>
      </w:r>
      <w:r w:rsidRPr="00DE4822">
        <w:rPr>
          <w:lang w:val="fr-FR"/>
        </w:rPr>
        <w:t>sortir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choisie</w:t>
      </w:r>
      <w:r>
        <w:rPr>
          <w:lang w:val="fr-FR"/>
        </w:rPr>
        <w:t xml:space="preserve"> </w:t>
      </w:r>
      <w:r w:rsidRPr="00DE4822">
        <w:rPr>
          <w:lang w:val="fr-FR"/>
        </w:rPr>
        <w:t>(correcteur</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ou</w:t>
      </w:r>
      <w:r>
        <w:rPr>
          <w:lang w:val="fr-FR"/>
        </w:rPr>
        <w:t xml:space="preserve"> </w:t>
      </w:r>
      <w:r w:rsidRPr="00DE4822">
        <w:rPr>
          <w:lang w:val="fr-FR"/>
        </w:rPr>
        <w:t>corrige</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pour</w:t>
      </w:r>
      <w:r>
        <w:rPr>
          <w:lang w:val="fr-FR"/>
        </w:rPr>
        <w:t xml:space="preserve"> </w:t>
      </w:r>
      <w:r w:rsidRPr="00DE4822">
        <w:rPr>
          <w:lang w:val="fr-FR"/>
        </w:rPr>
        <w:t>améliorer</w:t>
      </w:r>
      <w:r>
        <w:rPr>
          <w:lang w:val="fr-FR"/>
        </w:rPr>
        <w:t xml:space="preserve"> </w:t>
      </w:r>
      <w:r w:rsidRPr="00DE4822">
        <w:rPr>
          <w:lang w:val="fr-FR"/>
        </w:rPr>
        <w:t>le</w:t>
      </w:r>
      <w:r>
        <w:rPr>
          <w:lang w:val="fr-FR"/>
        </w:rPr>
        <w:t xml:space="preserve"> </w:t>
      </w:r>
      <w:r w:rsidRPr="00DE4822">
        <w:rPr>
          <w:lang w:val="fr-FR"/>
        </w:rPr>
        <w:t>comportement</w:t>
      </w:r>
      <w:r>
        <w:rPr>
          <w:lang w:val="fr-FR"/>
        </w:rPr>
        <w:t xml:space="preserve"> </w:t>
      </w:r>
      <w:r w:rsidRPr="00DE4822">
        <w:rPr>
          <w:lang w:val="fr-FR"/>
        </w:rPr>
        <w:t>dynamique</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p>
    <w:p w14:paraId="1B86E5CE" w14:textId="77777777" w:rsidR="00BD683B" w:rsidRPr="00DE4822" w:rsidRDefault="00BD683B" w:rsidP="00740DA8">
      <w:pPr>
        <w:pStyle w:val="SingleTxtG"/>
        <w:rPr>
          <w:lang w:val="fr-FR"/>
        </w:rPr>
      </w:pPr>
      <w:r w:rsidRPr="00DE4822">
        <w:rPr>
          <w:lang w:val="fr-FR"/>
        </w:rPr>
        <w:t>Quel</w:t>
      </w:r>
      <w:r>
        <w:rPr>
          <w:lang w:val="fr-FR"/>
        </w:rPr>
        <w:t xml:space="preserve"> </w:t>
      </w:r>
      <w:r w:rsidRPr="00DE4822">
        <w:rPr>
          <w:lang w:val="fr-FR"/>
        </w:rPr>
        <w:t>que</w:t>
      </w:r>
      <w:r>
        <w:rPr>
          <w:lang w:val="fr-FR"/>
        </w:rPr>
        <w:t xml:space="preserve"> </w:t>
      </w:r>
      <w:r w:rsidRPr="00DE4822">
        <w:rPr>
          <w:lang w:val="fr-FR"/>
        </w:rPr>
        <w:t>soit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actif</w:t>
      </w:r>
      <w:r>
        <w:rPr>
          <w:lang w:val="fr-FR"/>
        </w:rPr>
        <w:t xml:space="preserve"> </w:t>
      </w:r>
      <w:r w:rsidRPr="00DE4822">
        <w:rPr>
          <w:lang w:val="fr-FR"/>
        </w:rPr>
        <w:t>d</w:t>
      </w:r>
      <w:r>
        <w:rPr>
          <w:lang w:val="fr-FR"/>
        </w:rPr>
        <w:t>’</w:t>
      </w:r>
      <w:r w:rsidRPr="00DE4822">
        <w:rPr>
          <w:lang w:val="fr-FR"/>
        </w:rPr>
        <w:t>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peut,</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décider</w:t>
      </w:r>
      <w:r>
        <w:rPr>
          <w:lang w:val="fr-FR"/>
        </w:rPr>
        <w:t xml:space="preserve"> </w:t>
      </w:r>
      <w:r w:rsidRPr="00DE4822">
        <w:rPr>
          <w:lang w:val="fr-FR"/>
        </w:rPr>
        <w:t>de</w:t>
      </w:r>
      <w:r>
        <w:rPr>
          <w:lang w:val="fr-FR"/>
        </w:rPr>
        <w:t xml:space="preserve"> </w:t>
      </w:r>
      <w:r w:rsidRPr="00DE4822">
        <w:rPr>
          <w:lang w:val="fr-FR"/>
        </w:rPr>
        <w:t>neutraliser</w:t>
      </w:r>
      <w:r>
        <w:rPr>
          <w:lang w:val="fr-FR"/>
        </w:rPr>
        <w:t xml:space="preserve"> </w:t>
      </w:r>
      <w:r w:rsidRPr="00DE4822">
        <w:rPr>
          <w:lang w:val="fr-FR"/>
        </w:rPr>
        <w:t>délibérément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w:t>
      </w:r>
      <w:r>
        <w:rPr>
          <w:lang w:val="fr-FR"/>
        </w:rPr>
        <w:t>’</w:t>
      </w:r>
      <w:r w:rsidRPr="00DE4822">
        <w:rPr>
          <w:lang w:val="fr-FR"/>
        </w:rPr>
        <w:t>assistance,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pour</w:t>
      </w:r>
      <w:r>
        <w:rPr>
          <w:lang w:val="fr-FR"/>
        </w:rPr>
        <w:t xml:space="preserve"> </w:t>
      </w:r>
      <w:r w:rsidRPr="00DE4822">
        <w:rPr>
          <w:lang w:val="fr-FR"/>
        </w:rPr>
        <w:t>éviter</w:t>
      </w:r>
      <w:r>
        <w:rPr>
          <w:lang w:val="fr-FR"/>
        </w:rPr>
        <w:t xml:space="preserve"> </w:t>
      </w:r>
      <w:r w:rsidRPr="00DE4822">
        <w:rPr>
          <w:lang w:val="fr-FR"/>
        </w:rPr>
        <w:t>un</w:t>
      </w:r>
      <w:r>
        <w:rPr>
          <w:lang w:val="fr-FR"/>
        </w:rPr>
        <w:t xml:space="preserve"> </w:t>
      </w:r>
      <w:r w:rsidRPr="00DE4822">
        <w:rPr>
          <w:lang w:val="fr-FR"/>
        </w:rPr>
        <w:t>obstacle</w:t>
      </w:r>
      <w:r>
        <w:rPr>
          <w:lang w:val="fr-FR"/>
        </w:rPr>
        <w:t xml:space="preserve"> </w:t>
      </w:r>
      <w:r w:rsidRPr="00DE4822">
        <w:rPr>
          <w:lang w:val="fr-FR"/>
        </w:rPr>
        <w:t>imprévu</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chaussée.</w:t>
      </w:r>
    </w:p>
    <w:p w14:paraId="212ACD48" w14:textId="04AC8271" w:rsidR="00BD683B" w:rsidRPr="00DE4822" w:rsidRDefault="00BD683B" w:rsidP="00740DA8">
      <w:pPr>
        <w:pStyle w:val="SingleTxtG"/>
        <w:rPr>
          <w:lang w:val="fr-FR"/>
        </w:rPr>
      </w:pPr>
      <w:r w:rsidRPr="00DE4822">
        <w:rPr>
          <w:lang w:val="fr-FR"/>
        </w:rPr>
        <w:t>Il</w:t>
      </w:r>
      <w:r>
        <w:rPr>
          <w:lang w:val="fr-FR"/>
        </w:rPr>
        <w:t xml:space="preserve"> </w:t>
      </w:r>
      <w:r w:rsidRPr="00DE4822">
        <w:rPr>
          <w:lang w:val="fr-FR"/>
        </w:rPr>
        <w:t>est</w:t>
      </w:r>
      <w:r>
        <w:rPr>
          <w:lang w:val="fr-FR"/>
        </w:rPr>
        <w:t xml:space="preserve"> </w:t>
      </w:r>
      <w:r w:rsidRPr="00DE4822">
        <w:rPr>
          <w:lang w:val="fr-FR"/>
        </w:rPr>
        <w:t>permis</w:t>
      </w:r>
      <w:r>
        <w:rPr>
          <w:lang w:val="fr-FR"/>
        </w:rPr>
        <w:t xml:space="preserve"> </w:t>
      </w:r>
      <w:r w:rsidRPr="00DE4822">
        <w:rPr>
          <w:lang w:val="fr-FR"/>
        </w:rPr>
        <w:t>de</w:t>
      </w:r>
      <w:r>
        <w:rPr>
          <w:lang w:val="fr-FR"/>
        </w:rPr>
        <w:t xml:space="preserve"> </w:t>
      </w:r>
      <w:r w:rsidRPr="00DE4822">
        <w:rPr>
          <w:lang w:val="fr-FR"/>
        </w:rPr>
        <w:t>penser</w:t>
      </w:r>
      <w:r>
        <w:rPr>
          <w:lang w:val="fr-FR"/>
        </w:rPr>
        <w:t xml:space="preserve"> </w:t>
      </w:r>
      <w:r w:rsidRPr="00DE4822">
        <w:rPr>
          <w:lang w:val="fr-FR"/>
        </w:rPr>
        <w:t>que</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avenir</w:t>
      </w:r>
      <w:r>
        <w:rPr>
          <w:lang w:val="fr-FR"/>
        </w:rPr>
        <w:t xml:space="preserve"> </w:t>
      </w:r>
      <w:r w:rsidRPr="00DE4822">
        <w:rPr>
          <w:lang w:val="fr-FR"/>
        </w:rPr>
        <w:t>le</w:t>
      </w:r>
      <w:r>
        <w:rPr>
          <w:lang w:val="fr-FR"/>
        </w:rPr>
        <w:t xml:space="preserve"> </w:t>
      </w:r>
      <w:r w:rsidRPr="00DE4822">
        <w:rPr>
          <w:lang w:val="fr-FR"/>
        </w:rPr>
        <w:t>progrès</w:t>
      </w:r>
      <w:r>
        <w:rPr>
          <w:lang w:val="fr-FR"/>
        </w:rPr>
        <w:t xml:space="preserve"> </w:t>
      </w:r>
      <w:r w:rsidRPr="00DE4822">
        <w:rPr>
          <w:lang w:val="fr-FR"/>
        </w:rPr>
        <w:t>technique</w:t>
      </w:r>
      <w:r>
        <w:rPr>
          <w:lang w:val="fr-FR"/>
        </w:rPr>
        <w:t xml:space="preserve"> </w:t>
      </w:r>
      <w:r w:rsidRPr="00DE4822">
        <w:rPr>
          <w:lang w:val="fr-FR"/>
        </w:rPr>
        <w:t>permettra</w:t>
      </w:r>
      <w:r>
        <w:rPr>
          <w:lang w:val="fr-FR"/>
        </w:rPr>
        <w:t xml:space="preserve"> </w:t>
      </w:r>
      <w:r w:rsidRPr="00DE4822">
        <w:rPr>
          <w:lang w:val="fr-FR"/>
        </w:rPr>
        <w:t>d</w:t>
      </w:r>
      <w:r>
        <w:rPr>
          <w:lang w:val="fr-FR"/>
        </w:rPr>
        <w:t>’</w:t>
      </w:r>
      <w:r w:rsidRPr="00DE4822">
        <w:rPr>
          <w:lang w:val="fr-FR"/>
        </w:rPr>
        <w:t>influencer</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piloter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capteurs</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dehors.</w:t>
      </w:r>
      <w:r>
        <w:rPr>
          <w:lang w:val="fr-FR"/>
        </w:rPr>
        <w:t xml:space="preserve"> </w:t>
      </w:r>
      <w:r w:rsidRPr="00DE4822">
        <w:rPr>
          <w:lang w:val="fr-FR"/>
        </w:rPr>
        <w:t>Une</w:t>
      </w:r>
      <w:r>
        <w:rPr>
          <w:lang w:val="fr-FR"/>
        </w:rPr>
        <w:t xml:space="preserve"> </w:t>
      </w:r>
      <w:r w:rsidRPr="00DE4822">
        <w:rPr>
          <w:lang w:val="fr-FR"/>
        </w:rPr>
        <w:t>telle</w:t>
      </w:r>
      <w:r>
        <w:rPr>
          <w:lang w:val="fr-FR"/>
        </w:rPr>
        <w:t xml:space="preserve"> </w:t>
      </w:r>
      <w:r w:rsidRPr="00DE4822">
        <w:rPr>
          <w:lang w:val="fr-FR"/>
        </w:rPr>
        <w:t>évolution</w:t>
      </w:r>
      <w:r>
        <w:rPr>
          <w:lang w:val="fr-FR"/>
        </w:rPr>
        <w:t xml:space="preserve"> </w:t>
      </w:r>
      <w:r w:rsidRPr="00DE4822">
        <w:rPr>
          <w:lang w:val="fr-FR"/>
        </w:rPr>
        <w:t>suscite</w:t>
      </w:r>
      <w:r>
        <w:rPr>
          <w:lang w:val="fr-FR"/>
        </w:rPr>
        <w:t xml:space="preserve"> </w:t>
      </w:r>
      <w:r w:rsidRPr="00DE4822">
        <w:rPr>
          <w:lang w:val="fr-FR"/>
        </w:rPr>
        <w:t>des</w:t>
      </w:r>
      <w:r>
        <w:rPr>
          <w:lang w:val="fr-FR"/>
        </w:rPr>
        <w:t xml:space="preserve"> </w:t>
      </w:r>
      <w:r w:rsidRPr="00DE4822">
        <w:rPr>
          <w:lang w:val="fr-FR"/>
        </w:rPr>
        <w:t>préoccupations</w:t>
      </w:r>
      <w:r>
        <w:rPr>
          <w:lang w:val="fr-FR"/>
        </w:rPr>
        <w:t xml:space="preserve"> </w:t>
      </w:r>
      <w:r w:rsidRPr="00DE4822">
        <w:rPr>
          <w:lang w:val="fr-FR"/>
        </w:rPr>
        <w:t>concernant</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proprement</w:t>
      </w:r>
      <w:r>
        <w:rPr>
          <w:lang w:val="fr-FR"/>
        </w:rPr>
        <w:t xml:space="preserve"> </w:t>
      </w:r>
      <w:r w:rsidRPr="00DE4822">
        <w:rPr>
          <w:lang w:val="fr-FR"/>
        </w:rPr>
        <w:t>dite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absence</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protocole</w:t>
      </w:r>
      <w:r>
        <w:rPr>
          <w:lang w:val="fr-FR"/>
        </w:rPr>
        <w:t xml:space="preserve"> </w:t>
      </w:r>
      <w:r w:rsidRPr="00DE4822">
        <w:rPr>
          <w:lang w:val="fr-FR"/>
        </w:rPr>
        <w:t>international</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données</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depuis</w:t>
      </w:r>
      <w:r>
        <w:rPr>
          <w:lang w:val="fr-FR"/>
        </w:rPr>
        <w:t xml:space="preserve"> </w:t>
      </w:r>
      <w:r w:rsidRPr="00DE4822">
        <w:rPr>
          <w:lang w:val="fr-FR"/>
        </w:rPr>
        <w:t>l</w:t>
      </w:r>
      <w:r>
        <w:rPr>
          <w:lang w:val="fr-FR"/>
        </w:rPr>
        <w:t>’</w:t>
      </w:r>
      <w:r w:rsidRPr="00DE4822">
        <w:rPr>
          <w:lang w:val="fr-FR"/>
        </w:rPr>
        <w:t>extérieur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w:t>
      </w:r>
      <w:r w:rsidR="00740DA8">
        <w:rPr>
          <w:lang w:val="fr-FR"/>
        </w:rPr>
        <w:t>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permet</w:t>
      </w:r>
      <w:r>
        <w:rPr>
          <w:lang w:val="fr-FR"/>
        </w:rPr>
        <w:t xml:space="preserve"> </w:t>
      </w:r>
      <w:r w:rsidRPr="00DE4822">
        <w:rPr>
          <w:lang w:val="fr-FR"/>
        </w:rPr>
        <w:t>donc</w:t>
      </w:r>
      <w:r>
        <w:rPr>
          <w:lang w:val="fr-FR"/>
        </w:rPr>
        <w:t xml:space="preserve"> </w:t>
      </w:r>
      <w:r w:rsidRPr="00DE4822">
        <w:rPr>
          <w:lang w:val="fr-FR"/>
        </w:rPr>
        <w:t>pas</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générale</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comprenant</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permettant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extérieurs,</w:t>
      </w:r>
      <w:r>
        <w:rPr>
          <w:lang w:val="fr-FR"/>
        </w:rPr>
        <w:t xml:space="preserve"> </w:t>
      </w:r>
      <w:r w:rsidRPr="00DE4822">
        <w:rPr>
          <w:lang w:val="fr-FR"/>
        </w:rPr>
        <w:t>transmis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balises</w:t>
      </w:r>
      <w:r>
        <w:rPr>
          <w:lang w:val="fr-FR"/>
        </w:rPr>
        <w:t xml:space="preserve"> </w:t>
      </w:r>
      <w:r w:rsidRPr="00DE4822">
        <w:rPr>
          <w:lang w:val="fr-FR"/>
        </w:rPr>
        <w:t>de</w:t>
      </w:r>
      <w:r>
        <w:rPr>
          <w:lang w:val="fr-FR"/>
        </w:rPr>
        <w:t xml:space="preserve"> </w:t>
      </w:r>
      <w:r w:rsidRPr="00DE4822">
        <w:rPr>
          <w:lang w:val="fr-FR"/>
        </w:rPr>
        <w:t>signalisation</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actifs</w:t>
      </w:r>
      <w:r>
        <w:rPr>
          <w:lang w:val="fr-FR"/>
        </w:rPr>
        <w:t xml:space="preserve"> </w:t>
      </w:r>
      <w:r w:rsidRPr="00DE4822">
        <w:rPr>
          <w:lang w:val="fr-FR"/>
        </w:rPr>
        <w:t>noyés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revêtement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chaussée.</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qui</w:t>
      </w:r>
      <w:r>
        <w:rPr>
          <w:lang w:val="fr-FR"/>
        </w:rPr>
        <w:t xml:space="preserve"> </w:t>
      </w:r>
      <w:r w:rsidRPr="00DE4822">
        <w:rPr>
          <w:lang w:val="fr-FR"/>
        </w:rPr>
        <w:t>ne</w:t>
      </w:r>
      <w:r>
        <w:rPr>
          <w:lang w:val="fr-FR"/>
        </w:rPr>
        <w:t xml:space="preserve"> </w:t>
      </w:r>
      <w:r w:rsidRPr="00DE4822">
        <w:rPr>
          <w:lang w:val="fr-FR"/>
        </w:rPr>
        <w:t>nécessitent</w:t>
      </w:r>
      <w:r>
        <w:rPr>
          <w:lang w:val="fr-FR"/>
        </w:rPr>
        <w:t xml:space="preserve"> </w:t>
      </w:r>
      <w:r w:rsidRPr="00DE4822">
        <w:rPr>
          <w:lang w:val="fr-FR"/>
        </w:rPr>
        <w:t>pas</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conducteur,</w:t>
      </w:r>
      <w:r>
        <w:rPr>
          <w:lang w:val="fr-FR"/>
        </w:rPr>
        <w:t xml:space="preserve"> </w:t>
      </w:r>
      <w:r w:rsidRPr="00DE4822">
        <w:rPr>
          <w:lang w:val="fr-FR"/>
        </w:rPr>
        <w:t>ont</w:t>
      </w:r>
      <w:r>
        <w:rPr>
          <w:lang w:val="fr-FR"/>
        </w:rPr>
        <w:t xml:space="preserve"> </w:t>
      </w:r>
      <w:r w:rsidRPr="00DE4822">
        <w:rPr>
          <w:lang w:val="fr-FR"/>
        </w:rPr>
        <w:t>été</w:t>
      </w:r>
      <w:r>
        <w:rPr>
          <w:lang w:val="fr-FR"/>
        </w:rPr>
        <w:t xml:space="preserve"> </w:t>
      </w:r>
      <w:r w:rsidRPr="00DE4822">
        <w:rPr>
          <w:lang w:val="fr-FR"/>
        </w:rPr>
        <w:t>appelés</w:t>
      </w:r>
      <w:r>
        <w:rPr>
          <w:lang w:val="fr-FR"/>
        </w:rPr>
        <w:t xml:space="preserve"> « </w:t>
      </w:r>
      <w:r w:rsidRPr="00DE4822">
        <w:rPr>
          <w:lang w:val="fr-FR"/>
        </w:rPr>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autonomes</w:t>
      </w:r>
      <w:r>
        <w:rPr>
          <w:lang w:val="fr-FR"/>
        </w:rPr>
        <w:t> »</w:t>
      </w:r>
      <w:r w:rsidRPr="00DE4822">
        <w:rPr>
          <w:lang w:val="fr-FR"/>
        </w:rPr>
        <w:t>.</w:t>
      </w:r>
    </w:p>
    <w:p w14:paraId="47DBF221" w14:textId="62346381" w:rsidR="005F0207" w:rsidRDefault="00BD683B" w:rsidP="00BD683B">
      <w:pPr>
        <w:pStyle w:val="SingleTxtG"/>
        <w:rPr>
          <w:lang w:val="fr-FR"/>
        </w:rPr>
      </w:pPr>
      <w:r w:rsidRPr="00DE4822">
        <w:rPr>
          <w:lang w:val="fr-FR"/>
        </w:rPr>
        <w:t>Par</w:t>
      </w:r>
      <w:r>
        <w:rPr>
          <w:lang w:val="fr-FR"/>
        </w:rPr>
        <w:t xml:space="preserve"> </w:t>
      </w:r>
      <w:r w:rsidRPr="00DE4822">
        <w:rPr>
          <w:lang w:val="fr-FR"/>
        </w:rPr>
        <w:t>ailleurs,</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empêche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permettant</w:t>
      </w:r>
      <w:r>
        <w:rPr>
          <w:lang w:val="fr-FR"/>
        </w:rPr>
        <w:t xml:space="preserve"> </w:t>
      </w:r>
      <w:r w:rsidRPr="00DE4822">
        <w:rPr>
          <w:lang w:val="fr-FR"/>
        </w:rPr>
        <w:t>de</w:t>
      </w:r>
      <w:r>
        <w:rPr>
          <w:lang w:val="fr-FR"/>
        </w:rPr>
        <w:t xml:space="preserve"> </w:t>
      </w:r>
      <w:r w:rsidRPr="00DE4822">
        <w:rPr>
          <w:lang w:val="fr-FR"/>
        </w:rPr>
        <w:t>diriger</w:t>
      </w:r>
      <w:r>
        <w:rPr>
          <w:lang w:val="fr-FR"/>
        </w:rPr>
        <w:t xml:space="preserve"> </w:t>
      </w:r>
      <w:r w:rsidRPr="00DE4822">
        <w:rPr>
          <w:lang w:val="fr-FR"/>
        </w:rPr>
        <w:t>une</w:t>
      </w:r>
      <w:r>
        <w:rPr>
          <w:lang w:val="fr-FR"/>
        </w:rPr>
        <w:t xml:space="preserve"> </w:t>
      </w:r>
      <w:r w:rsidRPr="00DE4822">
        <w:rPr>
          <w:lang w:val="fr-FR"/>
        </w:rPr>
        <w:t>remorque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commandes</w:t>
      </w:r>
      <w:r>
        <w:rPr>
          <w:lang w:val="fr-FR"/>
        </w:rPr>
        <w:t xml:space="preserve"> </w:t>
      </w:r>
      <w:r w:rsidRPr="00DE4822">
        <w:rPr>
          <w:lang w:val="fr-FR"/>
        </w:rPr>
        <w:t>électriques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puisqu</w:t>
      </w:r>
      <w:r>
        <w:rPr>
          <w:lang w:val="fr-FR"/>
        </w:rPr>
        <w:t>’</w:t>
      </w:r>
      <w:r w:rsidRPr="00DE4822">
        <w:rPr>
          <w:lang w:val="fr-FR"/>
        </w:rPr>
        <w:t>il</w:t>
      </w:r>
      <w:r>
        <w:rPr>
          <w:lang w:val="fr-FR"/>
        </w:rPr>
        <w:t xml:space="preserve"> </w:t>
      </w:r>
      <w:r w:rsidRPr="00DE4822">
        <w:rPr>
          <w:lang w:val="fr-FR"/>
        </w:rPr>
        <w:t>n</w:t>
      </w:r>
      <w:r>
        <w:rPr>
          <w:lang w:val="fr-FR"/>
        </w:rPr>
        <w:t>’</w:t>
      </w:r>
      <w:r w:rsidRPr="00DE4822">
        <w:rPr>
          <w:lang w:val="fr-FR"/>
        </w:rPr>
        <w:t>existe</w:t>
      </w:r>
      <w:r>
        <w:rPr>
          <w:lang w:val="fr-FR"/>
        </w:rPr>
        <w:t xml:space="preserve"> </w:t>
      </w:r>
      <w:r w:rsidRPr="00DE4822">
        <w:rPr>
          <w:lang w:val="fr-FR"/>
        </w:rPr>
        <w:t>actuellement</w:t>
      </w:r>
      <w:r>
        <w:rPr>
          <w:lang w:val="fr-FR"/>
        </w:rPr>
        <w:t xml:space="preserve"> </w:t>
      </w:r>
      <w:r w:rsidRPr="00DE4822">
        <w:rPr>
          <w:lang w:val="fr-FR"/>
        </w:rPr>
        <w:t>aucune</w:t>
      </w:r>
      <w:r>
        <w:rPr>
          <w:lang w:val="fr-FR"/>
        </w:rPr>
        <w:t xml:space="preserve"> </w:t>
      </w:r>
      <w:r w:rsidRPr="00DE4822">
        <w:rPr>
          <w:lang w:val="fr-FR"/>
        </w:rPr>
        <w:t>norme</w:t>
      </w:r>
      <w:r>
        <w:rPr>
          <w:lang w:val="fr-FR"/>
        </w:rPr>
        <w:t xml:space="preserve"> </w:t>
      </w:r>
      <w:r w:rsidRPr="00DE4822">
        <w:rPr>
          <w:lang w:val="fr-FR"/>
        </w:rPr>
        <w:t>applicable</w:t>
      </w:r>
      <w:r>
        <w:rPr>
          <w:lang w:val="fr-FR"/>
        </w:rPr>
        <w:t xml:space="preserve"> </w:t>
      </w:r>
      <w:r w:rsidRPr="00DE4822">
        <w:rPr>
          <w:lang w:val="fr-FR"/>
        </w:rPr>
        <w:t>en</w:t>
      </w:r>
      <w:r>
        <w:rPr>
          <w:lang w:val="fr-FR"/>
        </w:rPr>
        <w:t xml:space="preserve"> </w:t>
      </w:r>
      <w:r w:rsidRPr="00DE4822">
        <w:rPr>
          <w:lang w:val="fr-FR"/>
        </w:rPr>
        <w:t>la</w:t>
      </w:r>
      <w:r>
        <w:rPr>
          <w:lang w:val="fr-FR"/>
        </w:rPr>
        <w:t xml:space="preserve"> </w:t>
      </w:r>
      <w:r w:rsidRPr="00DE4822">
        <w:rPr>
          <w:lang w:val="fr-FR"/>
        </w:rPr>
        <w:t>matière.</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toutefois</w:t>
      </w:r>
      <w:r>
        <w:rPr>
          <w:lang w:val="fr-FR"/>
        </w:rPr>
        <w:t xml:space="preserve"> </w:t>
      </w:r>
      <w:r w:rsidRPr="00DE4822">
        <w:rPr>
          <w:lang w:val="fr-FR"/>
        </w:rPr>
        <w:t>probable</w:t>
      </w:r>
      <w:r>
        <w:rPr>
          <w:lang w:val="fr-FR"/>
        </w:rPr>
        <w:t xml:space="preserve"> </w:t>
      </w:r>
      <w:r w:rsidRPr="00DE4822">
        <w:rPr>
          <w:lang w:val="fr-FR"/>
        </w:rPr>
        <w:t>qu</w:t>
      </w:r>
      <w:r>
        <w:rPr>
          <w:lang w:val="fr-FR"/>
        </w:rPr>
        <w:t>’</w:t>
      </w:r>
      <w:r w:rsidRPr="00DE4822">
        <w:rPr>
          <w:lang w:val="fr-FR"/>
        </w:rPr>
        <w:t>un</w:t>
      </w:r>
      <w:r>
        <w:rPr>
          <w:lang w:val="fr-FR"/>
        </w:rPr>
        <w:t xml:space="preserve"> </w:t>
      </w:r>
      <w:r w:rsidRPr="00DE4822">
        <w:rPr>
          <w:lang w:val="fr-FR"/>
        </w:rPr>
        <w:t>jour</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ISO</w:t>
      </w:r>
      <w:r w:rsidR="00740DA8">
        <w:rPr>
          <w:lang w:val="fr-FR"/>
        </w:rPr>
        <w:t> </w:t>
      </w:r>
      <w:r w:rsidRPr="00DE4822">
        <w:rPr>
          <w:lang w:val="fr-FR"/>
        </w:rPr>
        <w:t>11992</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Organisation</w:t>
      </w:r>
      <w:r>
        <w:rPr>
          <w:lang w:val="fr-FR"/>
        </w:rPr>
        <w:t xml:space="preserve"> </w:t>
      </w:r>
      <w:r w:rsidRPr="00DE4822">
        <w:rPr>
          <w:lang w:val="fr-FR"/>
        </w:rPr>
        <w:t>internationale</w:t>
      </w:r>
      <w:r>
        <w:rPr>
          <w:lang w:val="fr-FR"/>
        </w:rPr>
        <w:t xml:space="preserve"> </w:t>
      </w:r>
      <w:r w:rsidRPr="00DE4822">
        <w:rPr>
          <w:lang w:val="fr-FR"/>
        </w:rPr>
        <w:t>de</w:t>
      </w:r>
      <w:r>
        <w:rPr>
          <w:lang w:val="fr-FR"/>
        </w:rPr>
        <w:t xml:space="preserve"> </w:t>
      </w:r>
      <w:r w:rsidRPr="00DE4822">
        <w:rPr>
          <w:lang w:val="fr-FR"/>
        </w:rPr>
        <w:t>normalisation</w:t>
      </w:r>
      <w:r>
        <w:rPr>
          <w:lang w:val="fr-FR"/>
        </w:rPr>
        <w:t xml:space="preserve"> </w:t>
      </w:r>
      <w:r w:rsidRPr="00DE4822">
        <w:rPr>
          <w:lang w:val="fr-FR"/>
        </w:rPr>
        <w:t>sera</w:t>
      </w:r>
      <w:r>
        <w:rPr>
          <w:lang w:val="fr-FR"/>
        </w:rPr>
        <w:t xml:space="preserve"> </w:t>
      </w:r>
      <w:r w:rsidRPr="00DE4822">
        <w:rPr>
          <w:lang w:val="fr-FR"/>
        </w:rPr>
        <w:t>modifiée</w:t>
      </w:r>
      <w:r>
        <w:rPr>
          <w:lang w:val="fr-FR"/>
        </w:rPr>
        <w:t xml:space="preserve"> </w:t>
      </w:r>
      <w:r w:rsidRPr="00DE4822">
        <w:rPr>
          <w:lang w:val="fr-FR"/>
        </w:rPr>
        <w:t>pour</w:t>
      </w:r>
      <w:r>
        <w:rPr>
          <w:lang w:val="fr-FR"/>
        </w:rPr>
        <w:t xml:space="preserve"> </w:t>
      </w:r>
      <w:r w:rsidRPr="00DE4822">
        <w:rPr>
          <w:lang w:val="fr-FR"/>
        </w:rPr>
        <w:t>prendre</w:t>
      </w:r>
      <w:r>
        <w:rPr>
          <w:lang w:val="fr-FR"/>
        </w:rPr>
        <w:t xml:space="preserve"> </w:t>
      </w:r>
      <w:r w:rsidRPr="00DE4822">
        <w:rPr>
          <w:lang w:val="fr-FR"/>
        </w:rPr>
        <w:t>en</w:t>
      </w:r>
      <w:r>
        <w:rPr>
          <w:lang w:val="fr-FR"/>
        </w:rPr>
        <w:t xml:space="preserve"> </w:t>
      </w:r>
      <w:r w:rsidRPr="00DE4822">
        <w:rPr>
          <w:lang w:val="fr-FR"/>
        </w:rPr>
        <w:t>compte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données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14:paraId="3BD7512D" w14:textId="3A1405D4" w:rsidR="00BD683B" w:rsidRDefault="00BD683B" w:rsidP="00BD683B">
      <w:pPr>
        <w:pStyle w:val="SingleTxtG"/>
        <w:rPr>
          <w:lang w:val="fr-FR"/>
        </w:rPr>
      </w:pPr>
      <w:r>
        <w:rPr>
          <w:lang w:val="fr-FR"/>
        </w:rPr>
        <w:br w:type="page"/>
      </w:r>
    </w:p>
    <w:p w14:paraId="700BBD76" w14:textId="77777777" w:rsidR="00BD683B" w:rsidRPr="00DE4822" w:rsidRDefault="00BD683B" w:rsidP="00BD683B">
      <w:pPr>
        <w:pStyle w:val="HChG"/>
        <w:ind w:left="2268"/>
        <w:rPr>
          <w:lang w:val="fr-FR"/>
        </w:rPr>
      </w:pPr>
      <w:r w:rsidRPr="00DE4822">
        <w:rPr>
          <w:lang w:val="fr-FR"/>
        </w:rPr>
        <w:t>1.</w:t>
      </w:r>
      <w:r w:rsidRPr="00DE4822">
        <w:rPr>
          <w:lang w:val="fr-FR"/>
        </w:rPr>
        <w:tab/>
        <w:t>Domaine</w:t>
      </w:r>
      <w:r>
        <w:rPr>
          <w:lang w:val="fr-FR"/>
        </w:rPr>
        <w:t xml:space="preserve"> </w:t>
      </w:r>
      <w:r w:rsidRPr="00DE4822">
        <w:rPr>
          <w:lang w:val="fr-FR"/>
        </w:rPr>
        <w:t>d</w:t>
      </w:r>
      <w:r>
        <w:rPr>
          <w:lang w:val="fr-FR"/>
        </w:rPr>
        <w:t>’</w:t>
      </w:r>
      <w:r w:rsidRPr="00DE4822">
        <w:rPr>
          <w:lang w:val="fr-FR"/>
        </w:rPr>
        <w:t>application</w:t>
      </w:r>
    </w:p>
    <w:p w14:paraId="0D70481D" w14:textId="6407637D" w:rsidR="00BD683B" w:rsidRPr="00DE4822" w:rsidRDefault="00BD683B" w:rsidP="00BD683B">
      <w:pPr>
        <w:pStyle w:val="SingleTxtG"/>
        <w:ind w:left="2268" w:hanging="1134"/>
        <w:rPr>
          <w:lang w:val="fr-FR"/>
        </w:rPr>
      </w:pPr>
      <w:r w:rsidRPr="00DE4822">
        <w:rPr>
          <w:lang w:val="fr-FR"/>
        </w:rPr>
        <w:t>1.1</w:t>
      </w:r>
      <w:r w:rsidRPr="00DE4822">
        <w:rPr>
          <w:lang w:val="fr-FR"/>
        </w:rPr>
        <w:tab/>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w:t>
      </w:r>
      <w:r>
        <w:rPr>
          <w:lang w:val="fr-FR"/>
        </w:rPr>
        <w:t>’</w:t>
      </w:r>
      <w:r w:rsidRPr="00DE4822">
        <w:rPr>
          <w:lang w:val="fr-FR"/>
        </w:rPr>
        <w:t>applique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740DA8">
        <w:rPr>
          <w:lang w:val="fr-FR"/>
        </w:rPr>
        <w:t> </w:t>
      </w:r>
      <w:r w:rsidRPr="00DE4822">
        <w:rPr>
          <w:lang w:val="fr-FR"/>
        </w:rPr>
        <w:t>M,</w:t>
      </w:r>
      <w:r>
        <w:rPr>
          <w:lang w:val="fr-FR"/>
        </w:rPr>
        <w:t xml:space="preserve"> </w:t>
      </w:r>
      <w:r w:rsidRPr="00DE4822">
        <w:rPr>
          <w:lang w:val="fr-FR"/>
        </w:rPr>
        <w:t>N</w:t>
      </w:r>
      <w:r>
        <w:rPr>
          <w:lang w:val="fr-FR"/>
        </w:rPr>
        <w:t xml:space="preserve"> </w:t>
      </w:r>
      <w:r w:rsidRPr="00DE4822">
        <w:rPr>
          <w:lang w:val="fr-FR"/>
        </w:rPr>
        <w:t>et</w:t>
      </w:r>
      <w:r>
        <w:rPr>
          <w:lang w:val="fr-FR"/>
        </w:rPr>
        <w:t xml:space="preserve"> </w:t>
      </w:r>
      <w:r w:rsidRPr="00DE4822">
        <w:rPr>
          <w:lang w:val="fr-FR"/>
        </w:rPr>
        <w:t>O</w:t>
      </w:r>
      <w:r w:rsidRPr="00060249">
        <w:rPr>
          <w:rStyle w:val="Appelnotedebasdep"/>
        </w:rPr>
        <w:footnoteReference w:id="3"/>
      </w:r>
      <w:r w:rsidRPr="00DE4822">
        <w:rPr>
          <w:lang w:val="fr-FR"/>
        </w:rPr>
        <w:t>.</w:t>
      </w:r>
    </w:p>
    <w:p w14:paraId="278B37E9" w14:textId="0A80A26E" w:rsidR="00BD683B" w:rsidRPr="00DE4822" w:rsidRDefault="00BD683B" w:rsidP="00BD683B">
      <w:pPr>
        <w:pStyle w:val="SingleTxtG"/>
        <w:ind w:left="2268" w:hanging="1134"/>
        <w:rPr>
          <w:lang w:val="fr-FR"/>
        </w:rPr>
      </w:pPr>
      <w:r w:rsidRPr="00DE4822">
        <w:rPr>
          <w:lang w:val="fr-FR"/>
        </w:rPr>
        <w:t>1.2</w:t>
      </w:r>
      <w:r w:rsidRPr="00DE4822">
        <w:rPr>
          <w:lang w:val="fr-FR"/>
        </w:rPr>
        <w:tab/>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s</w:t>
      </w:r>
      <w:r>
        <w:rPr>
          <w:lang w:val="fr-FR"/>
        </w:rPr>
        <w:t>’</w:t>
      </w:r>
      <w:r w:rsidRPr="00DE4822">
        <w:rPr>
          <w:lang w:val="fr-FR"/>
        </w:rPr>
        <w:t>applique</w:t>
      </w:r>
      <w:r>
        <w:rPr>
          <w:lang w:val="fr-FR"/>
        </w:rPr>
        <w:t xml:space="preserve"> </w:t>
      </w:r>
      <w:r w:rsidRPr="00DE4822">
        <w:rPr>
          <w:lang w:val="fr-FR"/>
        </w:rPr>
        <w:t>pas</w:t>
      </w:r>
      <w:r>
        <w:rPr>
          <w:lang w:val="fr-FR"/>
        </w:rPr>
        <w:t> :</w:t>
      </w:r>
    </w:p>
    <w:p w14:paraId="22ECA20A" w14:textId="03E41EA5" w:rsidR="00BD683B" w:rsidRPr="00DE4822" w:rsidRDefault="00BD683B" w:rsidP="00BD683B">
      <w:pPr>
        <w:pStyle w:val="SingleTxtG"/>
        <w:ind w:left="2268" w:hanging="1134"/>
        <w:rPr>
          <w:lang w:val="fr-FR"/>
        </w:rPr>
      </w:pPr>
      <w:r w:rsidRPr="00DE4822">
        <w:rPr>
          <w:lang w:val="fr-FR"/>
        </w:rPr>
        <w:t>1.2.1</w:t>
      </w:r>
      <w:r w:rsidRPr="00DE4822">
        <w:rPr>
          <w:lang w:val="fr-FR"/>
        </w:rPr>
        <w:tab/>
        <w:t>Aux</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pneumatiques</w:t>
      </w:r>
      <w:r>
        <w:rPr>
          <w:lang w:val="fr-FR"/>
        </w:rPr>
        <w:t> ;</w:t>
      </w:r>
    </w:p>
    <w:p w14:paraId="6B111C8B" w14:textId="77777777" w:rsidR="00BD683B" w:rsidRPr="00DE4822" w:rsidRDefault="00BD683B" w:rsidP="00BD683B">
      <w:pPr>
        <w:pStyle w:val="SingleTxtG"/>
        <w:ind w:left="2268" w:hanging="1134"/>
      </w:pPr>
      <w:r w:rsidRPr="00DE4822">
        <w:t>1.2.2</w:t>
      </w:r>
      <w:r w:rsidRPr="00DE4822">
        <w:tab/>
        <w:t>Aux</w:t>
      </w:r>
      <w:r>
        <w:t xml:space="preserve"> </w:t>
      </w:r>
      <w:r w:rsidRPr="00DE4822">
        <w:t>systèmes</w:t>
      </w:r>
      <w:r>
        <w:t xml:space="preserve"> </w:t>
      </w:r>
      <w:r w:rsidRPr="00DE4822">
        <w:t>de</w:t>
      </w:r>
      <w:r>
        <w:t xml:space="preserve"> </w:t>
      </w:r>
      <w:r w:rsidRPr="00DE4822">
        <w:rPr>
          <w:lang w:val="fr-FR"/>
        </w:rPr>
        <w:t>direction</w:t>
      </w:r>
      <w:r>
        <w:t xml:space="preserve"> </w:t>
      </w:r>
      <w:r w:rsidRPr="00DE4822">
        <w:t>autonomes,</w:t>
      </w:r>
      <w:r>
        <w:t xml:space="preserve"> </w:t>
      </w:r>
      <w:r w:rsidRPr="00DE4822">
        <w:t>tels</w:t>
      </w:r>
      <w:r>
        <w:t xml:space="preserve"> </w:t>
      </w:r>
      <w:r w:rsidRPr="00DE4822">
        <w:t>qu</w:t>
      </w:r>
      <w:r>
        <w:t>’</w:t>
      </w:r>
      <w:r w:rsidRPr="00DE4822">
        <w:t>ils</w:t>
      </w:r>
      <w:r>
        <w:t xml:space="preserve"> </w:t>
      </w:r>
      <w:r w:rsidRPr="00DE4822">
        <w:t>sont</w:t>
      </w:r>
      <w:r>
        <w:t xml:space="preserve"> </w:t>
      </w:r>
      <w:r w:rsidRPr="00DE4822">
        <w:t>définis</w:t>
      </w:r>
      <w:r>
        <w:t xml:space="preserve"> </w:t>
      </w:r>
      <w:r w:rsidRPr="00DE4822">
        <w:t>au</w:t>
      </w:r>
      <w:r>
        <w:t xml:space="preserve"> </w:t>
      </w:r>
      <w:r w:rsidRPr="00DE4822">
        <w:t>paragraphe</w:t>
      </w:r>
      <w:r>
        <w:t> </w:t>
      </w:r>
      <w:r w:rsidRPr="00DE4822">
        <w:t>2.3.3</w:t>
      </w:r>
      <w:r>
        <w:t> ;</w:t>
      </w:r>
    </w:p>
    <w:p w14:paraId="0A80E235" w14:textId="613EB4DE" w:rsidR="00BD683B" w:rsidRPr="00DE4822" w:rsidRDefault="00BD683B" w:rsidP="00BD683B">
      <w:pPr>
        <w:pStyle w:val="SingleTxtG"/>
        <w:ind w:left="2268" w:hanging="1134"/>
        <w:rPr>
          <w:lang w:val="fr-FR"/>
        </w:rPr>
      </w:pPr>
      <w:r w:rsidRPr="00DE4822">
        <w:rPr>
          <w:lang w:val="fr-FR"/>
        </w:rPr>
        <w:t>1.2.3</w:t>
      </w:r>
      <w:r w:rsidRPr="00DE4822">
        <w:rPr>
          <w:lang w:val="fr-FR"/>
        </w:rPr>
        <w:tab/>
      </w:r>
      <w:r w:rsidRPr="00A37DDD">
        <w:t>Aux systèmes de direction présentant une fonctionnalité définie comme étant une</w:t>
      </w:r>
      <w:r w:rsidRPr="00060249">
        <w:rPr>
          <w:lang w:val="fr-FR"/>
        </w:rPr>
        <w:t xml:space="preserve"> fonction de direction à commande automatique</w:t>
      </w:r>
      <w:r w:rsidRPr="00A37DDD">
        <w:t xml:space="preserve"> de catégorie</w:t>
      </w:r>
      <w:r w:rsidR="00740DA8">
        <w:t> </w:t>
      </w:r>
      <w:r w:rsidRPr="00A37DDD">
        <w:t>B2, D ou E aux paragraphes</w:t>
      </w:r>
      <w:r>
        <w:t> </w:t>
      </w:r>
      <w:r w:rsidRPr="00A37DDD">
        <w:t>2.3.4.1.3, 2.3.4.1.5 ou 2.3.4.1.6, respectivement, jusqu</w:t>
      </w:r>
      <w:r>
        <w:t>’</w:t>
      </w:r>
      <w:r w:rsidRPr="00A37DDD">
        <w:t>à ce que des dispositions spécifiques soient introduites dans le présent Règlement</w:t>
      </w:r>
      <w:r w:rsidRPr="00DE4822">
        <w:rPr>
          <w:lang w:val="fr-FR"/>
        </w:rPr>
        <w:t>.</w:t>
      </w:r>
    </w:p>
    <w:p w14:paraId="0D72B957" w14:textId="77777777" w:rsidR="00BD683B" w:rsidRPr="00DE4822" w:rsidRDefault="00BD683B" w:rsidP="00BD683B">
      <w:pPr>
        <w:pStyle w:val="HChG"/>
        <w:ind w:left="2268"/>
        <w:rPr>
          <w:lang w:val="fr-FR"/>
        </w:rPr>
      </w:pPr>
      <w:r w:rsidRPr="00DE4822">
        <w:rPr>
          <w:lang w:val="fr-FR"/>
        </w:rPr>
        <w:t>2.</w:t>
      </w:r>
      <w:r w:rsidRPr="00DE4822">
        <w:rPr>
          <w:lang w:val="fr-FR"/>
        </w:rPr>
        <w:tab/>
        <w:t>Définitions</w:t>
      </w:r>
    </w:p>
    <w:p w14:paraId="053CE6EC" w14:textId="77777777" w:rsidR="00BD683B" w:rsidRPr="00DE4822" w:rsidRDefault="00BD683B" w:rsidP="00740DA8">
      <w:pPr>
        <w:pStyle w:val="SingleTxtG"/>
        <w:ind w:left="2268"/>
        <w:rPr>
          <w:lang w:val="fr-FR"/>
        </w:rPr>
      </w:pPr>
      <w:r w:rsidRPr="00DE4822">
        <w:rPr>
          <w:lang w:val="fr-FR"/>
        </w:rPr>
        <w:t>Au</w:t>
      </w:r>
      <w:r>
        <w:rPr>
          <w:lang w:val="fr-FR"/>
        </w:rPr>
        <w:t xml:space="preserve"> </w:t>
      </w:r>
      <w:r w:rsidRPr="00DE4822">
        <w:rPr>
          <w:lang w:val="fr-FR"/>
        </w:rPr>
        <w:t>sens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on</w:t>
      </w:r>
      <w:r>
        <w:rPr>
          <w:lang w:val="fr-FR"/>
        </w:rPr>
        <w:t xml:space="preserve"> </w:t>
      </w:r>
      <w:r w:rsidRPr="00DE4822">
        <w:rPr>
          <w:lang w:val="fr-FR"/>
        </w:rPr>
        <w:t>entend</w:t>
      </w:r>
      <w:r>
        <w:rPr>
          <w:lang w:val="fr-FR"/>
        </w:rPr>
        <w:t> :</w:t>
      </w:r>
    </w:p>
    <w:p w14:paraId="0C739493" w14:textId="77777777" w:rsidR="00BD683B" w:rsidRPr="00DE4822" w:rsidRDefault="00BD683B" w:rsidP="00740DA8">
      <w:pPr>
        <w:pStyle w:val="SingleTxtG"/>
        <w:ind w:left="2268" w:hanging="1134"/>
        <w:rPr>
          <w:lang w:val="fr-FR"/>
        </w:rPr>
      </w:pPr>
      <w:r w:rsidRPr="00DE4822">
        <w:rPr>
          <w:lang w:val="fr-FR"/>
        </w:rPr>
        <w:t>2.1</w:t>
      </w:r>
      <w:r w:rsidRPr="00DE4822">
        <w:rPr>
          <w:lang w:val="fr-FR"/>
        </w:rPr>
        <w:tab/>
        <w:t>Par</w:t>
      </w:r>
      <w:r>
        <w:rPr>
          <w:lang w:val="fr-FR"/>
        </w:rPr>
        <w:t xml:space="preserve"> « </w:t>
      </w:r>
      <w:r w:rsidRPr="00DE4822">
        <w:rPr>
          <w:i/>
          <w:lang w:val="fr-FR"/>
        </w:rPr>
        <w:t>homologation</w:t>
      </w:r>
      <w:r>
        <w:rPr>
          <w:i/>
          <w:lang w:val="fr-FR"/>
        </w:rPr>
        <w:t xml:space="preserve"> </w:t>
      </w:r>
      <w:r w:rsidRPr="00DE4822">
        <w:rPr>
          <w:i/>
          <w:lang w:val="fr-FR"/>
        </w:rPr>
        <w:t>du</w:t>
      </w:r>
      <w:r>
        <w:rPr>
          <w:i/>
          <w:lang w:val="fr-FR"/>
        </w:rPr>
        <w:t xml:space="preserve"> </w:t>
      </w:r>
      <w:r w:rsidRPr="00DE4822">
        <w:rPr>
          <w:i/>
          <w:lang w:val="fr-FR"/>
        </w:rPr>
        <w:t>véhicule</w:t>
      </w:r>
      <w:r w:rsidRPr="004A6CFE">
        <w:rPr>
          <w:lang w:val="fr-FR"/>
        </w:rPr>
        <w:t> »</w:t>
      </w:r>
      <w:r w:rsidRPr="00DE4822">
        <w:rPr>
          <w:lang w:val="fr-FR"/>
        </w:rPr>
        <w:t>,</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son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49177EA7" w14:textId="77777777" w:rsidR="00BD683B" w:rsidRPr="00DE4822" w:rsidRDefault="00BD683B" w:rsidP="00740DA8">
      <w:pPr>
        <w:pStyle w:val="SingleTxtG"/>
        <w:ind w:left="2268" w:hanging="1134"/>
        <w:rPr>
          <w:lang w:val="fr-FR"/>
        </w:rPr>
      </w:pPr>
      <w:r w:rsidRPr="00DE4822">
        <w:rPr>
          <w:lang w:val="fr-FR"/>
        </w:rPr>
        <w:t>2.2</w:t>
      </w:r>
      <w:r w:rsidRPr="00DE4822">
        <w:rPr>
          <w:lang w:val="fr-FR"/>
        </w:rPr>
        <w:tab/>
        <w:t>Par</w:t>
      </w:r>
      <w:r>
        <w:rPr>
          <w:lang w:val="fr-FR"/>
        </w:rPr>
        <w:t xml:space="preserve"> « </w:t>
      </w:r>
      <w:r w:rsidRPr="00DE4822">
        <w:rPr>
          <w:i/>
          <w:lang w:val="fr-FR"/>
        </w:rPr>
        <w:t>type</w:t>
      </w:r>
      <w:r>
        <w:rPr>
          <w:i/>
          <w:lang w:val="fr-FR"/>
        </w:rPr>
        <w:t xml:space="preserve"> </w:t>
      </w:r>
      <w:r w:rsidRPr="00DE4822">
        <w:rPr>
          <w:i/>
          <w:lang w:val="fr-FR"/>
        </w:rPr>
        <w:t>de</w:t>
      </w:r>
      <w:r>
        <w:rPr>
          <w:i/>
          <w:lang w:val="fr-FR"/>
        </w:rPr>
        <w:t xml:space="preserve"> </w:t>
      </w:r>
      <w:r w:rsidRPr="00DE4822">
        <w:rPr>
          <w:i/>
          <w:lang w:val="fr-FR"/>
        </w:rPr>
        <w:t>véhicule</w:t>
      </w:r>
      <w:r>
        <w:rPr>
          <w:lang w:val="fr-FR"/>
        </w:rPr>
        <w:t> »</w:t>
      </w:r>
      <w:r w:rsidRPr="00DE4822">
        <w:rPr>
          <w:lang w:val="fr-FR"/>
        </w:rPr>
        <w:t>,</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ne</w:t>
      </w:r>
      <w:r>
        <w:rPr>
          <w:lang w:val="fr-FR"/>
        </w:rPr>
        <w:t xml:space="preserve"> </w:t>
      </w:r>
      <w:r w:rsidRPr="00DE4822">
        <w:rPr>
          <w:lang w:val="fr-FR"/>
        </w:rPr>
        <w:t>différant</w:t>
      </w:r>
      <w:r>
        <w:rPr>
          <w:lang w:val="fr-FR"/>
        </w:rPr>
        <w:t xml:space="preserve"> </w:t>
      </w:r>
      <w:r w:rsidRPr="00DE4822">
        <w:rPr>
          <w:lang w:val="fr-FR"/>
        </w:rPr>
        <w:t>pas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désignation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donnée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sur</w:t>
      </w:r>
      <w:r>
        <w:rPr>
          <w:lang w:val="fr-FR"/>
        </w:rPr>
        <w:t xml:space="preserve"> </w:t>
      </w:r>
      <w:r w:rsidRPr="00DE4822">
        <w:rPr>
          <w:lang w:val="fr-FR"/>
        </w:rPr>
        <w:t>des</w:t>
      </w:r>
      <w:r>
        <w:rPr>
          <w:lang w:val="fr-FR"/>
        </w:rPr>
        <w:t xml:space="preserve"> </w:t>
      </w:r>
      <w:r w:rsidRPr="00DE4822">
        <w:rPr>
          <w:lang w:val="fr-FR"/>
        </w:rPr>
        <w:t>points</w:t>
      </w:r>
      <w:r>
        <w:rPr>
          <w:lang w:val="fr-FR"/>
        </w:rPr>
        <w:t xml:space="preserve"> </w:t>
      </w:r>
      <w:r w:rsidRPr="00DE4822">
        <w:rPr>
          <w:lang w:val="fr-FR"/>
        </w:rPr>
        <w:t>essentiels</w:t>
      </w:r>
      <w:r>
        <w:rPr>
          <w:lang w:val="fr-FR"/>
        </w:rPr>
        <w:t xml:space="preserve"> </w:t>
      </w:r>
      <w:r w:rsidRPr="00DE4822">
        <w:rPr>
          <w:lang w:val="fr-FR"/>
        </w:rPr>
        <w:t>tels</w:t>
      </w:r>
      <w:r>
        <w:rPr>
          <w:lang w:val="fr-FR"/>
        </w:rPr>
        <w:t xml:space="preserve"> </w:t>
      </w:r>
      <w:r w:rsidRPr="00DE4822">
        <w:rPr>
          <w:lang w:val="fr-FR"/>
        </w:rPr>
        <w:t>que</w:t>
      </w:r>
      <w:r>
        <w:rPr>
          <w:lang w:val="fr-FR"/>
        </w:rPr>
        <w:t> :</w:t>
      </w:r>
    </w:p>
    <w:p w14:paraId="2562AFCD" w14:textId="77777777" w:rsidR="00BD683B" w:rsidRPr="00DE4822" w:rsidRDefault="00BD683B" w:rsidP="00740DA8">
      <w:pPr>
        <w:pStyle w:val="SingleTxtG"/>
        <w:ind w:left="2268" w:hanging="1134"/>
        <w:rPr>
          <w:lang w:val="fr-FR"/>
        </w:rPr>
      </w:pPr>
      <w:r w:rsidRPr="00DE4822">
        <w:rPr>
          <w:lang w:val="fr-FR"/>
        </w:rPr>
        <w:t>2.2.1</w:t>
      </w:r>
      <w:r w:rsidRPr="00DE4822">
        <w:rPr>
          <w:lang w:val="fr-FR"/>
        </w:rPr>
        <w:tab/>
        <w:t>Le</w:t>
      </w:r>
      <w:r>
        <w:rPr>
          <w:lang w:val="fr-FR"/>
        </w:rPr>
        <w:t xml:space="preserve"> </w:t>
      </w:r>
      <w:r w:rsidRPr="00DE4822">
        <w:rPr>
          <w:lang w:val="fr-FR"/>
        </w:rPr>
        <w:t>type</w:t>
      </w:r>
      <w:r>
        <w:rPr>
          <w:lang w:val="fr-FR"/>
        </w:rPr>
        <w:t xml:space="preserve"> </w:t>
      </w:r>
      <w:r w:rsidRPr="00DE4822">
        <w:rPr>
          <w:lang w:val="fr-FR"/>
        </w:rPr>
        <w:t>d</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w:t>
      </w:r>
    </w:p>
    <w:p w14:paraId="55FF0ADC" w14:textId="77777777" w:rsidR="00BD683B" w:rsidRPr="00DE4822" w:rsidRDefault="00BD683B" w:rsidP="00740DA8">
      <w:pPr>
        <w:pStyle w:val="SingleTxtG"/>
        <w:ind w:left="2268" w:hanging="1134"/>
        <w:rPr>
          <w:lang w:val="fr-FR"/>
        </w:rPr>
      </w:pPr>
      <w:r w:rsidRPr="00DE4822">
        <w:rPr>
          <w:lang w:val="fr-FR"/>
        </w:rPr>
        <w:t>2.3</w:t>
      </w:r>
      <w:r w:rsidRPr="00DE4822">
        <w:rPr>
          <w:lang w:val="fr-FR"/>
        </w:rPr>
        <w:tab/>
        <w:t>Par</w:t>
      </w:r>
      <w:r>
        <w:rPr>
          <w:lang w:val="fr-FR"/>
        </w:rPr>
        <w:t xml:space="preserve"> «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servant</w:t>
      </w:r>
      <w:r>
        <w:rPr>
          <w:lang w:val="fr-FR"/>
        </w:rPr>
        <w:t xml:space="preserve"> </w:t>
      </w:r>
      <w:r w:rsidRPr="00DE4822">
        <w:rPr>
          <w:lang w:val="fr-FR"/>
        </w:rPr>
        <w:t>à</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p>
    <w:p w14:paraId="34508D63" w14:textId="77777777" w:rsidR="00BD683B" w:rsidRPr="00DE4822" w:rsidRDefault="00BD683B" w:rsidP="00740DA8">
      <w:pPr>
        <w:pStyle w:val="SingleTxtG"/>
        <w:ind w:left="2268"/>
        <w:rPr>
          <w:lang w:val="fr-FR"/>
        </w:rPr>
      </w:pP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comprend</w:t>
      </w:r>
      <w:r>
        <w:rPr>
          <w:lang w:val="fr-FR"/>
        </w:rPr>
        <w:t> :</w:t>
      </w:r>
    </w:p>
    <w:p w14:paraId="114CE549" w14:textId="77777777" w:rsidR="00BD683B" w:rsidRPr="00DE4822" w:rsidRDefault="00BD683B" w:rsidP="00740DA8">
      <w:pPr>
        <w:pStyle w:val="Bullet2G"/>
        <w:numPr>
          <w:ilvl w:val="0"/>
          <w:numId w:val="2"/>
        </w:numPr>
        <w:ind w:left="2835" w:hanging="567"/>
        <w:rPr>
          <w:lang w:val="fr-FR"/>
        </w:rPr>
      </w:pP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direction ;</w:t>
      </w:r>
    </w:p>
    <w:p w14:paraId="4E04DE96" w14:textId="77777777" w:rsidR="00BD683B" w:rsidRPr="00DE4822" w:rsidRDefault="00BD683B" w:rsidP="00BD683B">
      <w:pPr>
        <w:pStyle w:val="Bullet2G"/>
        <w:numPr>
          <w:ilvl w:val="0"/>
          <w:numId w:val="2"/>
        </w:numPr>
        <w:ind w:left="2835" w:hanging="567"/>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direction ;</w:t>
      </w:r>
    </w:p>
    <w:p w14:paraId="2BDBFBC2" w14:textId="77777777" w:rsidR="00BD683B" w:rsidRPr="00DE4822" w:rsidRDefault="00BD683B" w:rsidP="00BD683B">
      <w:pPr>
        <w:pStyle w:val="Bullet2G"/>
        <w:numPr>
          <w:ilvl w:val="0"/>
          <w:numId w:val="2"/>
        </w:numPr>
        <w:ind w:left="2835" w:hanging="567"/>
        <w:rPr>
          <w:lang w:val="fr-FR"/>
        </w:rPr>
      </w:pPr>
      <w:r w:rsidRPr="00DE4822">
        <w:rPr>
          <w:lang w:val="fr-FR"/>
        </w:rPr>
        <w:t>Les</w:t>
      </w:r>
      <w:r>
        <w:rPr>
          <w:lang w:val="fr-FR"/>
        </w:rPr>
        <w:t xml:space="preserve"> </w:t>
      </w:r>
      <w:r w:rsidRPr="00DE4822">
        <w:rPr>
          <w:lang w:val="fr-FR"/>
        </w:rPr>
        <w:t>roues</w:t>
      </w:r>
      <w:r>
        <w:rPr>
          <w:lang w:val="fr-FR"/>
        </w:rPr>
        <w:t xml:space="preserve"> directrices ;</w:t>
      </w:r>
    </w:p>
    <w:p w14:paraId="3155FE18" w14:textId="77777777" w:rsidR="00BD683B" w:rsidRPr="00DE4822" w:rsidRDefault="00BD683B" w:rsidP="00BD683B">
      <w:pPr>
        <w:pStyle w:val="Bullet2G"/>
        <w:numPr>
          <w:ilvl w:val="0"/>
          <w:numId w:val="2"/>
        </w:numPr>
        <w:ind w:left="2835" w:hanging="567"/>
        <w:rPr>
          <w:lang w:val="fr-FR"/>
        </w:rPr>
      </w:pP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échéant</w:t>
      </w:r>
      <w:r>
        <w:rPr>
          <w:lang w:val="fr-FR"/>
        </w:rPr>
        <w:t> ;</w:t>
      </w:r>
    </w:p>
    <w:p w14:paraId="4B01B689" w14:textId="77777777" w:rsidR="00BD683B" w:rsidRPr="00DE4822" w:rsidRDefault="00BD683B" w:rsidP="00BD683B">
      <w:pPr>
        <w:pStyle w:val="SingleTxtG"/>
        <w:ind w:left="2268" w:hanging="1134"/>
        <w:rPr>
          <w:lang w:val="fr-FR"/>
        </w:rPr>
      </w:pPr>
      <w:r w:rsidRPr="00DE4822">
        <w:rPr>
          <w:lang w:val="fr-FR"/>
        </w:rPr>
        <w:t>2.3.1</w:t>
      </w:r>
      <w:r w:rsidRPr="00DE4822">
        <w:rPr>
          <w:lang w:val="fr-FR"/>
        </w:rPr>
        <w:tab/>
        <w:t>Par</w:t>
      </w:r>
      <w:r>
        <w:rPr>
          <w:lang w:val="fr-FR"/>
        </w:rPr>
        <w:t xml:space="preserve"> «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commande</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actionnée</w:t>
      </w:r>
      <w:r>
        <w:rPr>
          <w:lang w:val="fr-FR"/>
        </w:rPr>
        <w:t xml:space="preserve"> </w:t>
      </w:r>
      <w:r w:rsidRPr="00DE4822">
        <w:rPr>
          <w:lang w:val="fr-FR"/>
        </w:rPr>
        <w:t>avec</w:t>
      </w:r>
      <w:r>
        <w:rPr>
          <w:lang w:val="fr-FR"/>
        </w:rPr>
        <w:t xml:space="preserve"> </w:t>
      </w:r>
      <w:r w:rsidRPr="00DE4822">
        <w:rPr>
          <w:lang w:val="fr-FR"/>
        </w:rPr>
        <w:t>ou</w:t>
      </w:r>
      <w:r>
        <w:rPr>
          <w:lang w:val="fr-FR"/>
        </w:rPr>
        <w:t xml:space="preserve"> </w:t>
      </w:r>
      <w:r w:rsidRPr="00DE4822">
        <w:rPr>
          <w:lang w:val="fr-FR"/>
        </w:rPr>
        <w:t>sans</w:t>
      </w:r>
      <w:r>
        <w:rPr>
          <w:lang w:val="fr-FR"/>
        </w:rPr>
        <w:t xml:space="preserve"> </w:t>
      </w:r>
      <w:r w:rsidRPr="00DE4822">
        <w:rPr>
          <w:lang w:val="fr-FR"/>
        </w:rPr>
        <w:t>intervention</w:t>
      </w:r>
      <w:r>
        <w:rPr>
          <w:lang w:val="fr-FR"/>
        </w:rPr>
        <w:t xml:space="preserve"> </w:t>
      </w:r>
      <w:r w:rsidRPr="00DE4822">
        <w:rPr>
          <w:lang w:val="fr-FR"/>
        </w:rPr>
        <w:t>directe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assurées</w:t>
      </w:r>
      <w:r>
        <w:rPr>
          <w:lang w:val="fr-FR"/>
        </w:rPr>
        <w:t xml:space="preserve"> </w:t>
      </w:r>
      <w:r w:rsidRPr="00DE4822">
        <w:rPr>
          <w:lang w:val="fr-FR"/>
        </w:rPr>
        <w:t>uniquement</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partie</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comprend</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parties</w:t>
      </w:r>
      <w:r>
        <w:rPr>
          <w:lang w:val="fr-FR"/>
        </w:rPr>
        <w:t xml:space="preserve"> </w:t>
      </w:r>
      <w:r w:rsidRPr="00DE4822">
        <w:rPr>
          <w:lang w:val="fr-FR"/>
        </w:rPr>
        <w:t>jusqu</w:t>
      </w:r>
      <w:r>
        <w:rPr>
          <w:lang w:val="fr-FR"/>
        </w:rPr>
        <w:t>’</w:t>
      </w:r>
      <w:r w:rsidRPr="00DE4822">
        <w:rPr>
          <w:lang w:val="fr-FR"/>
        </w:rPr>
        <w:t>au</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transformé</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mécaniques,</w:t>
      </w:r>
      <w:r>
        <w:rPr>
          <w:lang w:val="fr-FR"/>
        </w:rPr>
        <w:t xml:space="preserve"> </w:t>
      </w:r>
      <w:r w:rsidRPr="00DE4822">
        <w:rPr>
          <w:lang w:val="fr-FR"/>
        </w:rPr>
        <w:t>hydrauliques</w:t>
      </w:r>
      <w:r>
        <w:rPr>
          <w:lang w:val="fr-FR"/>
        </w:rPr>
        <w:t xml:space="preserve"> </w:t>
      </w:r>
      <w:r w:rsidRPr="00DE4822">
        <w:rPr>
          <w:lang w:val="fr-FR"/>
        </w:rPr>
        <w:t>ou</w:t>
      </w:r>
      <w:r>
        <w:rPr>
          <w:lang w:val="fr-FR"/>
        </w:rPr>
        <w:t xml:space="preserve"> </w:t>
      </w:r>
      <w:r w:rsidRPr="00DE4822">
        <w:rPr>
          <w:lang w:val="fr-FR"/>
        </w:rPr>
        <w:t>électriques</w:t>
      </w:r>
      <w:r>
        <w:rPr>
          <w:lang w:val="fr-FR"/>
        </w:rPr>
        <w:t> ;</w:t>
      </w:r>
    </w:p>
    <w:p w14:paraId="1BC47B1E" w14:textId="77777777" w:rsidR="00BD683B" w:rsidRPr="00DE4822" w:rsidRDefault="00BD683B" w:rsidP="00BD683B">
      <w:pPr>
        <w:pStyle w:val="SingleTxtG"/>
        <w:ind w:left="2268" w:hanging="1134"/>
        <w:rPr>
          <w:lang w:val="fr-FR"/>
        </w:rPr>
      </w:pPr>
      <w:r w:rsidRPr="00DE4822">
        <w:rPr>
          <w:lang w:val="fr-FR"/>
        </w:rPr>
        <w:t>2.3.2</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qui</w:t>
      </w:r>
      <w:r>
        <w:rPr>
          <w:lang w:val="fr-FR"/>
        </w:rPr>
        <w:t xml:space="preserve"> </w:t>
      </w:r>
      <w:r w:rsidRPr="00DE4822">
        <w:rPr>
          <w:lang w:val="fr-FR"/>
        </w:rPr>
        <w:t>constituent</w:t>
      </w:r>
      <w:r>
        <w:rPr>
          <w:lang w:val="fr-FR"/>
        </w:rPr>
        <w:t xml:space="preserve"> </w:t>
      </w:r>
      <w:r w:rsidRPr="00DE4822">
        <w:rPr>
          <w:lang w:val="fr-FR"/>
        </w:rPr>
        <w:t>un</w:t>
      </w:r>
      <w:r>
        <w:rPr>
          <w:lang w:val="fr-FR"/>
        </w:rPr>
        <w:t xml:space="preserve"> </w:t>
      </w:r>
      <w:r w:rsidRPr="00DE4822">
        <w:rPr>
          <w:lang w:val="fr-FR"/>
        </w:rPr>
        <w:t>lien</w:t>
      </w:r>
      <w:r>
        <w:rPr>
          <w:lang w:val="fr-FR"/>
        </w:rPr>
        <w:t xml:space="preserve"> </w:t>
      </w:r>
      <w:r w:rsidRPr="00DE4822">
        <w:rPr>
          <w:lang w:val="fr-FR"/>
        </w:rPr>
        <w:t>fonctionnel</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w:t>
      </w:r>
    </w:p>
    <w:p w14:paraId="5BB3DD1A" w14:textId="6860B7B1" w:rsidR="00BD683B" w:rsidRPr="00DE4822" w:rsidRDefault="00BD683B" w:rsidP="00BD683B">
      <w:pPr>
        <w:pStyle w:val="SingleTxtG"/>
        <w:ind w:left="2268"/>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est</w:t>
      </w:r>
      <w:r>
        <w:rPr>
          <w:lang w:val="fr-FR"/>
        </w:rPr>
        <w:t xml:space="preserve"> </w:t>
      </w:r>
      <w:r w:rsidRPr="00DE4822">
        <w:rPr>
          <w:lang w:val="fr-FR"/>
        </w:rPr>
        <w:t>divisée</w:t>
      </w:r>
      <w:r>
        <w:rPr>
          <w:lang w:val="fr-FR"/>
        </w:rPr>
        <w:t xml:space="preserve"> </w:t>
      </w:r>
      <w:r w:rsidRPr="00DE4822">
        <w:rPr>
          <w:lang w:val="fr-FR"/>
        </w:rPr>
        <w:t>en</w:t>
      </w:r>
      <w:r>
        <w:rPr>
          <w:lang w:val="fr-FR"/>
        </w:rPr>
        <w:t xml:space="preserve"> </w:t>
      </w:r>
      <w:r w:rsidRPr="00DE4822">
        <w:rPr>
          <w:lang w:val="fr-FR"/>
        </w:rPr>
        <w:t>deux</w:t>
      </w:r>
      <w:r>
        <w:rPr>
          <w:lang w:val="fr-FR"/>
        </w:rPr>
        <w:t xml:space="preserve"> </w:t>
      </w:r>
      <w:r w:rsidRPr="00DE4822">
        <w:rPr>
          <w:lang w:val="fr-FR"/>
        </w:rPr>
        <w:t>fonctions</w:t>
      </w:r>
      <w:r>
        <w:rPr>
          <w:lang w:val="fr-FR"/>
        </w:rPr>
        <w:t xml:space="preserve"> </w:t>
      </w:r>
      <w:r w:rsidRPr="00DE4822">
        <w:rPr>
          <w:lang w:val="fr-FR"/>
        </w:rPr>
        <w:t>indépendantes</w:t>
      </w:r>
      <w:r>
        <w:rPr>
          <w:lang w:val="fr-FR"/>
        </w:rPr>
        <w:t> :</w:t>
      </w:r>
    </w:p>
    <w:p w14:paraId="1E3618EC" w14:textId="77777777" w:rsidR="00BD683B" w:rsidRPr="00DE4822" w:rsidRDefault="00BD683B" w:rsidP="00BD683B">
      <w:pPr>
        <w:pStyle w:val="SingleTxtG"/>
        <w:ind w:left="2268"/>
        <w:rPr>
          <w:lang w:val="fr-FR"/>
        </w:rPr>
      </w:pP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p>
    <w:p w14:paraId="1C66CD7C" w14:textId="6173DFDC" w:rsidR="00BD683B" w:rsidRPr="00DE4822" w:rsidRDefault="00BD683B" w:rsidP="00BD683B">
      <w:pPr>
        <w:pStyle w:val="SingleTxtG"/>
        <w:ind w:left="2268"/>
        <w:rPr>
          <w:lang w:val="fr-FR"/>
        </w:rPr>
      </w:pPr>
      <w:r w:rsidRPr="00DE4822">
        <w:rPr>
          <w:lang w:val="fr-FR"/>
        </w:rPr>
        <w:t>Lorsque</w:t>
      </w:r>
      <w:r>
        <w:rPr>
          <w:lang w:val="fr-FR"/>
        </w:rPr>
        <w:t xml:space="preserve"> </w:t>
      </w:r>
      <w:r w:rsidRPr="00DE4822">
        <w:rPr>
          <w:lang w:val="fr-FR"/>
        </w:rPr>
        <w:t>le</w:t>
      </w:r>
      <w:r>
        <w:rPr>
          <w:lang w:val="fr-FR"/>
        </w:rPr>
        <w:t xml:space="preserve"> </w:t>
      </w:r>
      <w:r w:rsidRPr="00DE4822">
        <w:rPr>
          <w:lang w:val="fr-FR"/>
        </w:rPr>
        <w:t>terme</w:t>
      </w:r>
      <w:r>
        <w:rPr>
          <w:lang w:val="fr-FR"/>
        </w:rPr>
        <w:t xml:space="preserve"> « </w:t>
      </w:r>
      <w:r w:rsidRPr="00DE4822">
        <w:rPr>
          <w:i/>
          <w:lang w:val="fr-FR"/>
        </w:rPr>
        <w:t>timonerie</w:t>
      </w:r>
      <w:r>
        <w:rPr>
          <w:lang w:val="fr-FR"/>
        </w:rPr>
        <w:t xml:space="preserve"> » </w:t>
      </w:r>
      <w:r w:rsidRPr="00DE4822">
        <w:rPr>
          <w:lang w:val="fr-FR"/>
        </w:rPr>
        <w:t>est</w:t>
      </w:r>
      <w:r>
        <w:rPr>
          <w:lang w:val="fr-FR"/>
        </w:rPr>
        <w:t xml:space="preserve"> </w:t>
      </w:r>
      <w:r w:rsidRPr="00DE4822">
        <w:rPr>
          <w:lang w:val="fr-FR"/>
        </w:rPr>
        <w:t>utilisé</w:t>
      </w:r>
      <w:r>
        <w:rPr>
          <w:lang w:val="fr-FR"/>
        </w:rPr>
        <w:t xml:space="preserve"> </w:t>
      </w:r>
      <w:r w:rsidRPr="00DE4822">
        <w:rPr>
          <w:lang w:val="fr-FR"/>
        </w:rPr>
        <w:t>seul</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signifie</w:t>
      </w:r>
      <w:r>
        <w:rPr>
          <w:lang w:val="fr-FR"/>
        </w:rPr>
        <w:t xml:space="preserve"> </w:t>
      </w:r>
      <w:r w:rsidRPr="00DE4822">
        <w:rPr>
          <w:lang w:val="fr-FR"/>
        </w:rPr>
        <w:t>aussi</w:t>
      </w:r>
      <w:r>
        <w:rPr>
          <w:lang w:val="fr-FR"/>
        </w:rPr>
        <w:t xml:space="preserve"> </w:t>
      </w:r>
      <w:r w:rsidRPr="00DE4822">
        <w:rPr>
          <w:lang w:val="fr-FR"/>
        </w:rPr>
        <w:t>bien</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Une</w:t>
      </w:r>
      <w:r>
        <w:rPr>
          <w:lang w:val="fr-FR"/>
        </w:rPr>
        <w:t xml:space="preserve"> </w:t>
      </w:r>
      <w:r w:rsidRPr="00DE4822">
        <w:rPr>
          <w:lang w:val="fr-FR"/>
        </w:rPr>
        <w:t>distinction</w:t>
      </w:r>
      <w:r>
        <w:rPr>
          <w:lang w:val="fr-FR"/>
        </w:rPr>
        <w:t xml:space="preserve"> </w:t>
      </w:r>
      <w:r w:rsidRPr="00DE4822">
        <w:rPr>
          <w:lang w:val="fr-FR"/>
        </w:rPr>
        <w:t>est</w:t>
      </w:r>
      <w:r>
        <w:rPr>
          <w:lang w:val="fr-FR"/>
        </w:rPr>
        <w:t xml:space="preserve"> </w:t>
      </w:r>
      <w:r w:rsidRPr="00DE4822">
        <w:rPr>
          <w:lang w:val="fr-FR"/>
        </w:rPr>
        <w:t>faite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mécanique,</w:t>
      </w:r>
      <w:r>
        <w:rPr>
          <w:lang w:val="fr-FR"/>
        </w:rPr>
        <w:t xml:space="preserve"> </w:t>
      </w:r>
      <w:r w:rsidRPr="00DE4822">
        <w:rPr>
          <w:lang w:val="fr-FR"/>
        </w:rPr>
        <w:t>électrique</w:t>
      </w:r>
      <w:r>
        <w:rPr>
          <w:lang w:val="fr-FR"/>
        </w:rPr>
        <w:t xml:space="preserve"> </w:t>
      </w:r>
      <w:r w:rsidRPr="00DE4822">
        <w:rPr>
          <w:lang w:val="fr-FR"/>
        </w:rPr>
        <w:t>et</w:t>
      </w:r>
      <w:r>
        <w:rPr>
          <w:lang w:val="fr-FR"/>
        </w:rPr>
        <w:t xml:space="preserve"> </w:t>
      </w:r>
      <w:r w:rsidRPr="00DE4822">
        <w:rPr>
          <w:lang w:val="fr-FR"/>
        </w:rPr>
        <w:t>hydraulique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combinaisons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systèmes,</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énergie</w:t>
      </w:r>
      <w:r>
        <w:rPr>
          <w:lang w:val="fr-FR"/>
        </w:rPr>
        <w:t> ;</w:t>
      </w:r>
    </w:p>
    <w:p w14:paraId="2EE5C6EB" w14:textId="35890F80" w:rsidR="00BD683B" w:rsidRPr="00DE4822" w:rsidRDefault="00BD683B" w:rsidP="00BD683B">
      <w:pPr>
        <w:pStyle w:val="SingleTxtG"/>
        <w:ind w:left="2268" w:hanging="1134"/>
        <w:rPr>
          <w:lang w:val="fr-FR"/>
        </w:rPr>
      </w:pPr>
      <w:r w:rsidRPr="00DE4822">
        <w:rPr>
          <w:lang w:val="fr-FR"/>
        </w:rPr>
        <w:t>2.3.2.1</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commande</w:t>
      </w:r>
      <w:r>
        <w:rPr>
          <w:lang w:val="fr-FR"/>
        </w:rPr>
        <w:t xml:space="preserve"> » </w:t>
      </w:r>
      <w:r w:rsidRPr="00DE4822">
        <w:rPr>
          <w:lang w:val="fr-FR"/>
        </w:rPr>
        <w:t>tous</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sont</w:t>
      </w:r>
      <w:r>
        <w:rPr>
          <w:lang w:val="fr-FR"/>
        </w:rPr>
        <w:t xml:space="preserve"> </w:t>
      </w:r>
      <w:r w:rsidRPr="00DE4822">
        <w:rPr>
          <w:lang w:val="fr-FR"/>
        </w:rPr>
        <w:t>transmis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400CFA0A" w14:textId="77777777" w:rsidR="00BD683B" w:rsidRPr="00DE4822" w:rsidRDefault="00BD683B" w:rsidP="00BD683B">
      <w:pPr>
        <w:pStyle w:val="SingleTxtG"/>
        <w:ind w:left="2268" w:hanging="1134"/>
        <w:rPr>
          <w:b/>
          <w:bCs/>
          <w:lang w:val="fr-FR"/>
        </w:rPr>
      </w:pPr>
      <w:r w:rsidRPr="00DE4822">
        <w:rPr>
          <w:lang w:val="fr-FR"/>
        </w:rPr>
        <w:t>2.3.2.2</w:t>
      </w:r>
      <w:r w:rsidRPr="00DE4822">
        <w:rPr>
          <w:lang w:val="fr-FR"/>
        </w:rPr>
        <w:tab/>
        <w:t>Par</w:t>
      </w:r>
      <w:r>
        <w:rPr>
          <w:lang w:val="fr-FR"/>
        </w:rPr>
        <w:t xml:space="preserve"> « </w:t>
      </w:r>
      <w:r w:rsidRPr="00DE4822">
        <w:rPr>
          <w:i/>
          <w:lang w:val="fr-FR"/>
        </w:rPr>
        <w:t>timonerie</w:t>
      </w:r>
      <w:r>
        <w:rPr>
          <w:i/>
          <w:lang w:val="fr-FR"/>
        </w:rPr>
        <w:t xml:space="preserve"> </w:t>
      </w:r>
      <w:r w:rsidRPr="00DE4822">
        <w:rPr>
          <w:i/>
          <w:lang w:val="fr-FR"/>
        </w:rPr>
        <w:t>d</w:t>
      </w:r>
      <w:r>
        <w:rPr>
          <w:i/>
          <w:lang w:val="fr-FR"/>
        </w:rPr>
        <w:t>’</w:t>
      </w:r>
      <w:r w:rsidRPr="00DE4822">
        <w:rPr>
          <w:i/>
          <w:lang w:val="fr-FR"/>
        </w:rPr>
        <w:t>alimentation</w:t>
      </w:r>
      <w:r>
        <w:rPr>
          <w:i/>
          <w:lang w:val="fr-FR"/>
        </w:rPr>
        <w:t xml:space="preserve"> </w:t>
      </w:r>
      <w:r w:rsidRPr="00DE4822">
        <w:rPr>
          <w:i/>
          <w:lang w:val="fr-FR"/>
        </w:rPr>
        <w:t>en</w:t>
      </w:r>
      <w:r>
        <w:rPr>
          <w:i/>
          <w:lang w:val="fr-FR"/>
        </w:rPr>
        <w:t xml:space="preserve"> </w:t>
      </w:r>
      <w:r w:rsidRPr="00DE4822">
        <w:rPr>
          <w:i/>
          <w:lang w:val="fr-FR"/>
        </w:rPr>
        <w:t>énergie</w:t>
      </w:r>
      <w:r>
        <w:rPr>
          <w:lang w:val="fr-FR"/>
        </w:rPr>
        <w:t> »</w:t>
      </w:r>
      <w:r w:rsidRPr="00DE4822">
        <w:rPr>
          <w:lang w:val="fr-FR"/>
        </w:rPr>
        <w:t>,</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est</w:t>
      </w:r>
      <w:r>
        <w:rPr>
          <w:lang w:val="fr-FR"/>
        </w:rPr>
        <w:t xml:space="preserve"> </w:t>
      </w:r>
      <w:r w:rsidRPr="00DE4822">
        <w:rPr>
          <w:lang w:val="fr-FR"/>
        </w:rPr>
        <w:t>transmise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requise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commande/régulation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4CE13536" w14:textId="77777777" w:rsidR="00BD683B" w:rsidRPr="00DE4822" w:rsidRDefault="00BD683B" w:rsidP="00BD683B">
      <w:pPr>
        <w:pStyle w:val="SingleTxtG"/>
        <w:ind w:left="2268" w:hanging="1134"/>
        <w:rPr>
          <w:b/>
          <w:bCs/>
          <w:lang w:val="fr-FR"/>
        </w:rPr>
      </w:pPr>
      <w:r w:rsidRPr="00DE4822">
        <w:rPr>
          <w:lang w:val="fr-FR"/>
        </w:rPr>
        <w:t>2.3.3</w:t>
      </w:r>
      <w:r w:rsidRPr="00DE4822">
        <w:rPr>
          <w:lang w:val="fr-FR"/>
        </w:rPr>
        <w:tab/>
        <w:t>Par</w:t>
      </w:r>
      <w:r>
        <w:rPr>
          <w:lang w:val="fr-FR"/>
        </w:rPr>
        <w:t xml:space="preserve"> « </w:t>
      </w:r>
      <w:r w:rsidRPr="00DE4822">
        <w:rPr>
          <w:i/>
          <w:lang w:val="fr-FR"/>
        </w:rPr>
        <w:t>système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autonome</w:t>
      </w:r>
      <w:r>
        <w:rPr>
          <w:lang w:val="fr-FR"/>
        </w:rPr>
        <w:t xml:space="preserve"> », </w:t>
      </w:r>
      <w:r w:rsidRPr="00DE4822">
        <w:rPr>
          <w:lang w:val="fr-FR"/>
        </w:rPr>
        <w:t>un</w:t>
      </w:r>
      <w:r>
        <w:rPr>
          <w:lang w:val="fr-FR"/>
        </w:rPr>
        <w:t xml:space="preserve"> </w:t>
      </w:r>
      <w:r w:rsidRPr="00DE4822">
        <w:rPr>
          <w:lang w:val="fr-FR"/>
        </w:rPr>
        <w:t>système</w:t>
      </w:r>
      <w:r>
        <w:rPr>
          <w:lang w:val="fr-FR"/>
        </w:rPr>
        <w:t xml:space="preserve"> </w:t>
      </w:r>
      <w:r w:rsidRPr="00DE4822">
        <w:rPr>
          <w:lang w:val="fr-FR"/>
        </w:rPr>
        <w:t>qui</w:t>
      </w:r>
      <w:r>
        <w:rPr>
          <w:lang w:val="fr-FR"/>
        </w:rPr>
        <w:t xml:space="preserve"> </w:t>
      </w:r>
      <w:r w:rsidRPr="00DE4822">
        <w:rPr>
          <w:lang w:val="fr-FR"/>
        </w:rPr>
        <w:t>intègre</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complexe</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électronique</w:t>
      </w:r>
      <w:r>
        <w:rPr>
          <w:lang w:val="fr-FR"/>
        </w:rPr>
        <w:t xml:space="preserve"> </w:t>
      </w:r>
      <w:r w:rsidRPr="00DE4822">
        <w:rPr>
          <w:lang w:val="fr-FR"/>
        </w:rPr>
        <w:t>qui</w:t>
      </w:r>
      <w:r>
        <w:rPr>
          <w:lang w:val="fr-FR"/>
        </w:rPr>
        <w:t xml:space="preserve"> </w:t>
      </w:r>
      <w:r w:rsidRPr="00DE4822">
        <w:rPr>
          <w:lang w:val="fr-FR"/>
        </w:rPr>
        <w:t>fait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répondant</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et</w:t>
      </w:r>
      <w:r>
        <w:rPr>
          <w:lang w:val="fr-FR"/>
        </w:rPr>
        <w:t xml:space="preserve"> </w:t>
      </w:r>
      <w:r w:rsidRPr="00DE4822">
        <w:rPr>
          <w:lang w:val="fr-FR"/>
        </w:rPr>
        <w:t>transmis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extérieur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suit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donnée</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modifie.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w:t>
      </w:r>
      <w:r>
        <w:rPr>
          <w:lang w:val="fr-FR"/>
        </w:rPr>
        <w:t xml:space="preserve"> </w:t>
      </w:r>
      <w:r w:rsidRPr="00DE4822">
        <w:rPr>
          <w:lang w:val="fr-FR"/>
        </w:rPr>
        <w:t>garde</w:t>
      </w:r>
      <w:r>
        <w:rPr>
          <w:lang w:val="fr-FR"/>
        </w:rPr>
        <w:t xml:space="preserve"> </w:t>
      </w:r>
      <w:r w:rsidRPr="00DE4822">
        <w:rPr>
          <w:lang w:val="fr-FR"/>
        </w:rPr>
        <w:t>pas</w:t>
      </w:r>
      <w:r>
        <w:rPr>
          <w:lang w:val="fr-FR"/>
        </w:rPr>
        <w:t xml:space="preserve"> </w:t>
      </w:r>
      <w:r w:rsidRPr="00DE4822">
        <w:rPr>
          <w:lang w:val="fr-FR"/>
        </w:rPr>
        <w:t>nécessairement</w:t>
      </w:r>
      <w:r>
        <w:rPr>
          <w:lang w:val="fr-FR"/>
        </w:rPr>
        <w:t xml:space="preserve"> </w:t>
      </w:r>
      <w:r w:rsidRPr="00DE4822">
        <w:rPr>
          <w:lang w:val="fr-FR"/>
        </w:rPr>
        <w:t>la</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w:t>
      </w:r>
    </w:p>
    <w:p w14:paraId="76C341D0" w14:textId="77777777" w:rsidR="00BD683B" w:rsidRPr="00DE4822" w:rsidRDefault="00BD683B" w:rsidP="00BD683B">
      <w:pPr>
        <w:pStyle w:val="SingleTxtG"/>
        <w:ind w:left="2268" w:hanging="1134"/>
        <w:rPr>
          <w:lang w:val="fr-FR"/>
        </w:rPr>
      </w:pPr>
      <w:r w:rsidRPr="00DE4822">
        <w:rPr>
          <w:lang w:val="fr-FR"/>
        </w:rPr>
        <w:t>2.3.4</w:t>
      </w:r>
      <w:r w:rsidRPr="00DE4822">
        <w:rPr>
          <w:lang w:val="fr-FR"/>
        </w:rPr>
        <w:tab/>
        <w:t>Par</w:t>
      </w:r>
      <w:r>
        <w:rPr>
          <w:lang w:val="fr-FR"/>
        </w:rPr>
        <w:t xml:space="preserve"> « </w:t>
      </w:r>
      <w:r w:rsidRPr="00DE4822">
        <w:rPr>
          <w:i/>
          <w:lang w:val="fr-FR"/>
        </w:rPr>
        <w:t>système</w:t>
      </w:r>
      <w:r>
        <w:rPr>
          <w:i/>
          <w:lang w:val="fr-FR"/>
        </w:rPr>
        <w:t xml:space="preserve"> </w:t>
      </w:r>
      <w:r w:rsidRPr="00DE4822">
        <w:rPr>
          <w:i/>
          <w:lang w:val="fr-FR"/>
        </w:rPr>
        <w:t>actif</w:t>
      </w:r>
      <w:r>
        <w:rPr>
          <w:i/>
          <w:lang w:val="fr-FR"/>
        </w:rPr>
        <w:t xml:space="preserve"> </w:t>
      </w:r>
      <w:r w:rsidRPr="00DE4822">
        <w:rPr>
          <w:i/>
          <w:lang w:val="fr-FR"/>
        </w:rPr>
        <w:t>d</w:t>
      </w:r>
      <w:r>
        <w:rPr>
          <w:i/>
          <w:lang w:val="fr-FR"/>
        </w:rPr>
        <w:t>’</w:t>
      </w:r>
      <w:r w:rsidRPr="00DE4822">
        <w:rPr>
          <w:i/>
          <w:lang w:val="fr-FR"/>
        </w:rPr>
        <w:t>aide</w:t>
      </w:r>
      <w:r>
        <w:rPr>
          <w:i/>
          <w:lang w:val="fr-FR"/>
        </w:rPr>
        <w:t xml:space="preserve"> </w:t>
      </w:r>
      <w:r w:rsidRPr="00DE4822">
        <w:rPr>
          <w:i/>
          <w:lang w:val="fr-FR"/>
        </w:rPr>
        <w:t>à</w:t>
      </w:r>
      <w:r>
        <w:rPr>
          <w:i/>
          <w:lang w:val="fr-FR"/>
        </w:rPr>
        <w:t xml:space="preserve"> </w:t>
      </w:r>
      <w:r w:rsidRPr="00DE4822">
        <w:rPr>
          <w:i/>
          <w:lang w:val="fr-FR"/>
        </w:rPr>
        <w:t>la</w:t>
      </w:r>
      <w:r>
        <w:rPr>
          <w:i/>
          <w:lang w:val="fr-FR"/>
        </w:rPr>
        <w:t xml:space="preserve"> </w:t>
      </w:r>
      <w:r w:rsidRPr="00DE4822">
        <w:rPr>
          <w:i/>
          <w:lang w:val="fr-FR"/>
        </w:rPr>
        <w:t>conduite</w:t>
      </w:r>
      <w:r>
        <w:rPr>
          <w:lang w:val="fr-FR"/>
        </w:rPr>
        <w:t> »</w:t>
      </w:r>
      <w:r w:rsidRPr="00DE4822">
        <w:rPr>
          <w:lang w:val="fr-FR"/>
        </w:rPr>
        <w: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qui</w:t>
      </w:r>
      <w:r>
        <w:rPr>
          <w:lang w:val="fr-FR"/>
        </w:rPr>
        <w:t xml:space="preserve"> </w:t>
      </w:r>
      <w:r w:rsidRPr="00DE4822">
        <w:rPr>
          <w:lang w:val="fr-FR"/>
        </w:rPr>
        <w:t>complète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et</w:t>
      </w:r>
      <w:r>
        <w:rPr>
          <w:lang w:val="fr-FR"/>
        </w:rPr>
        <w:t xml:space="preserve"> </w:t>
      </w:r>
      <w:r w:rsidRPr="00DE4822">
        <w:rPr>
          <w:lang w:val="fr-FR"/>
        </w:rPr>
        <w:t>aide</w:t>
      </w:r>
      <w:r>
        <w:rPr>
          <w:lang w:val="fr-FR"/>
        </w:rPr>
        <w:t xml:space="preserve"> </w:t>
      </w:r>
      <w:r w:rsidRPr="00DE4822">
        <w:rPr>
          <w:lang w:val="fr-FR"/>
        </w:rPr>
        <w:t>le</w:t>
      </w:r>
      <w:r w:rsidRPr="00740DA8">
        <w:t xml:space="preserve"> </w:t>
      </w:r>
      <w:r w:rsidRPr="00DE4822">
        <w:rPr>
          <w:lang w:val="fr-FR"/>
        </w:rPr>
        <w:t>conducteur</w:t>
      </w:r>
      <w:r>
        <w:rPr>
          <w:lang w:val="fr-FR"/>
        </w:rPr>
        <w:t xml:space="preserve"> </w:t>
      </w:r>
      <w:r w:rsidRPr="00DE4822">
        <w:rPr>
          <w:lang w:val="fr-FR"/>
        </w:rPr>
        <w:t>à</w:t>
      </w:r>
      <w:r>
        <w:rPr>
          <w:b/>
          <w:bCs/>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mais</w:t>
      </w:r>
      <w:r>
        <w:rPr>
          <w:lang w:val="fr-FR"/>
        </w:rPr>
        <w:t xml:space="preserve"> </w:t>
      </w:r>
      <w:r w:rsidRPr="00DE4822">
        <w:rPr>
          <w:lang w:val="fr-FR"/>
        </w:rPr>
        <w:t>avec</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garde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la</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comporte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w:t>
      </w:r>
      <w:r>
        <w:rPr>
          <w:lang w:val="fr-FR"/>
        </w:rPr>
        <w:t>’</w:t>
      </w:r>
      <w:r w:rsidRPr="00DE4822">
        <w:rPr>
          <w:lang w:val="fr-FR"/>
        </w:rPr>
        <w:t>une</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suivantes</w:t>
      </w:r>
      <w:r>
        <w:rPr>
          <w:lang w:val="fr-FR"/>
        </w:rPr>
        <w:t> :</w:t>
      </w:r>
    </w:p>
    <w:p w14:paraId="3BC0C9AA" w14:textId="77777777" w:rsidR="00BD683B" w:rsidRPr="00DE4822" w:rsidRDefault="00BD683B" w:rsidP="00BD683B">
      <w:pPr>
        <w:pStyle w:val="SingleTxtG"/>
        <w:ind w:left="2268" w:hanging="1134"/>
        <w:rPr>
          <w:lang w:val="fr-FR"/>
        </w:rPr>
      </w:pPr>
      <w:r w:rsidRPr="00DE4822">
        <w:rPr>
          <w:lang w:val="fr-FR"/>
        </w:rPr>
        <w:t>2.3.4.1</w:t>
      </w:r>
      <w:r w:rsidRPr="00DE4822">
        <w:rPr>
          <w:lang w:val="fr-FR"/>
        </w:rPr>
        <w:tab/>
        <w:t>Une</w:t>
      </w:r>
      <w:r>
        <w:rPr>
          <w:lang w:val="fr-FR"/>
        </w:rPr>
        <w:t xml:space="preserve"> « </w:t>
      </w:r>
      <w:r w:rsidRPr="000D43FE">
        <w:rPr>
          <w:i/>
          <w:lang w:val="fr-FR"/>
        </w:rPr>
        <w:t>fonction de direction à commande automatique (ACSF)</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où</w:t>
      </w:r>
      <w:r>
        <w:rPr>
          <w:lang w:val="fr-FR"/>
        </w:rPr>
        <w:t xml:space="preserve"> </w:t>
      </w:r>
      <w:r w:rsidRPr="00DE4822">
        <w:rPr>
          <w:lang w:val="fr-FR"/>
        </w:rPr>
        <w:t>l</w:t>
      </w:r>
      <w:r>
        <w:rPr>
          <w:lang w:val="fr-FR"/>
        </w:rPr>
        <w:t>’</w:t>
      </w:r>
      <w:r w:rsidRPr="00DE4822">
        <w:rPr>
          <w:lang w:val="fr-FR"/>
        </w:rPr>
        <w:t>actionnement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peut</w:t>
      </w:r>
      <w:r>
        <w:rPr>
          <w:lang w:val="fr-FR"/>
        </w:rPr>
        <w:t xml:space="preserve"> </w:t>
      </w:r>
      <w:r w:rsidRPr="00DE4822">
        <w:rPr>
          <w:lang w:val="fr-FR"/>
        </w:rPr>
        <w:t>résulter</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automatique</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740DA8">
        <w:rPr>
          <w:spacing w:val="-2"/>
          <w:lang w:val="fr-FR"/>
        </w:rPr>
        <w:t>émis à bord du véhicule, éventuellement avec l’aide de dispositifs d’infrastructure passifs, en vue de créer une commande pour aider le conducteur ;</w:t>
      </w:r>
    </w:p>
    <w:p w14:paraId="6E055765" w14:textId="5F943425" w:rsidR="00BD683B" w:rsidRPr="00DE4822" w:rsidRDefault="00BD683B" w:rsidP="00BD683B">
      <w:pPr>
        <w:pStyle w:val="SingleTxtG"/>
        <w:ind w:left="2268" w:hanging="1134"/>
        <w:rPr>
          <w:lang w:val="fr-FR"/>
        </w:rPr>
      </w:pPr>
      <w:r w:rsidRPr="00DE4822">
        <w:rPr>
          <w:lang w:val="fr-FR"/>
        </w:rPr>
        <w:t>2.3.4.1.1</w:t>
      </w:r>
      <w:r w:rsidRPr="00DE4822">
        <w:rPr>
          <w:lang w:val="fr-FR"/>
        </w:rPr>
        <w:tab/>
        <w:t>Une</w:t>
      </w:r>
      <w:r>
        <w:rPr>
          <w:lang w:val="fr-FR"/>
        </w:rPr>
        <w:t xml:space="preserve"> « </w:t>
      </w:r>
      <w:r w:rsidRPr="00DA0D64">
        <w:rPr>
          <w:i/>
          <w:lang w:val="fr-FR"/>
        </w:rPr>
        <w:t>ACSF de catégorie A</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opère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ne</w:t>
      </w:r>
      <w:r>
        <w:rPr>
          <w:lang w:val="fr-FR"/>
        </w:rPr>
        <w:t xml:space="preserve"> </w:t>
      </w:r>
      <w:r w:rsidRPr="00DE4822">
        <w:rPr>
          <w:lang w:val="fr-FR"/>
        </w:rPr>
        <w:t>dépassant</w:t>
      </w:r>
      <w:r>
        <w:rPr>
          <w:lang w:val="fr-FR"/>
        </w:rPr>
        <w:t xml:space="preserve"> </w:t>
      </w:r>
      <w:r w:rsidRPr="00DE4822">
        <w:rPr>
          <w:lang w:val="fr-FR"/>
        </w:rPr>
        <w:t>pas</w:t>
      </w:r>
      <w:r>
        <w:rPr>
          <w:lang w:val="fr-FR"/>
        </w:rPr>
        <w:t xml:space="preserve"> </w:t>
      </w:r>
      <w:r w:rsidRPr="00DE4822">
        <w:rPr>
          <w:lang w:val="fr-FR"/>
        </w:rPr>
        <w:t>10</w:t>
      </w:r>
      <w:r w:rsidR="00740DA8">
        <w:rPr>
          <w:lang w:val="fr-FR"/>
        </w:rPr>
        <w:t> </w:t>
      </w:r>
      <w:r w:rsidRPr="00DE4822">
        <w:rPr>
          <w:lang w:val="fr-FR"/>
        </w:rPr>
        <w:t>km/h</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demande,</w:t>
      </w:r>
      <w:r>
        <w:rPr>
          <w:lang w:val="fr-FR"/>
        </w:rPr>
        <w:t xml:space="preserve"> </w:t>
      </w:r>
      <w:r w:rsidRPr="00DE4822">
        <w:rPr>
          <w:lang w:val="fr-FR"/>
        </w:rPr>
        <w:t>lors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w:t>
      </w:r>
    </w:p>
    <w:p w14:paraId="5DF6B952" w14:textId="77777777" w:rsidR="00BD683B" w:rsidRPr="00DE4822" w:rsidRDefault="00BD683B" w:rsidP="00BD683B">
      <w:pPr>
        <w:pStyle w:val="SingleTxtG"/>
        <w:ind w:left="2268" w:hanging="1134"/>
        <w:rPr>
          <w:lang w:val="fr-FR"/>
        </w:rPr>
      </w:pPr>
      <w:r w:rsidRPr="00DE4822">
        <w:rPr>
          <w:lang w:val="fr-FR"/>
        </w:rPr>
        <w:t>2.3.4.1.2</w:t>
      </w:r>
      <w:r w:rsidRPr="00DE4822">
        <w:rPr>
          <w:lang w:val="fr-FR"/>
        </w:rPr>
        <w:tab/>
        <w:t>Une</w:t>
      </w:r>
      <w:r>
        <w:rPr>
          <w:lang w:val="fr-FR"/>
        </w:rPr>
        <w:t xml:space="preserve"> « </w:t>
      </w:r>
      <w:r w:rsidRPr="00DA0D64">
        <w:rPr>
          <w:i/>
          <w:lang w:val="fr-FR"/>
        </w:rPr>
        <w:t>ACSF de catégorie B1</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aide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à</w:t>
      </w:r>
      <w:r>
        <w:rPr>
          <w:lang w:val="fr-FR"/>
        </w:rPr>
        <w:t xml:space="preserve"> </w:t>
      </w:r>
      <w:r w:rsidRPr="00DE4822">
        <w:rPr>
          <w:lang w:val="fr-FR"/>
        </w:rPr>
        <w:t>maintenir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a</w:t>
      </w:r>
      <w:r>
        <w:rPr>
          <w:lang w:val="fr-FR"/>
        </w:rPr>
        <w:t xml:space="preserve"> </w:t>
      </w:r>
      <w:r w:rsidRPr="00DE4822">
        <w:rPr>
          <w:lang w:val="fr-FR"/>
        </w:rPr>
        <w:t>choisie,</w:t>
      </w:r>
      <w:r>
        <w:rPr>
          <w:lang w:val="fr-FR"/>
        </w:rPr>
        <w:t xml:space="preserve"> </w:t>
      </w:r>
      <w:r w:rsidRPr="00DE4822">
        <w:rPr>
          <w:lang w:val="fr-FR"/>
        </w:rPr>
        <w:t>en</w:t>
      </w:r>
      <w:r>
        <w:rPr>
          <w:lang w:val="fr-FR"/>
        </w:rPr>
        <w:t xml:space="preserve"> </w:t>
      </w:r>
      <w:r w:rsidRPr="00DE4822">
        <w:rPr>
          <w:lang w:val="fr-FR"/>
        </w:rPr>
        <w:t>influençant</w:t>
      </w:r>
      <w:r>
        <w:rPr>
          <w:lang w:val="fr-FR"/>
        </w:rPr>
        <w:t xml:space="preserve"> </w:t>
      </w:r>
      <w:r w:rsidRPr="00DE4822">
        <w:rPr>
          <w:lang w:val="fr-FR"/>
        </w:rPr>
        <w:t>le</w:t>
      </w:r>
      <w:r>
        <w:rPr>
          <w:lang w:val="fr-FR"/>
        </w:rPr>
        <w:t xml:space="preserve"> </w:t>
      </w:r>
      <w:r w:rsidRPr="00DE4822">
        <w:rPr>
          <w:lang w:val="fr-FR"/>
        </w:rPr>
        <w:t>déplacement</w:t>
      </w:r>
      <w:r>
        <w:rPr>
          <w:lang w:val="fr-FR"/>
        </w:rPr>
        <w:t xml:space="preserve"> </w:t>
      </w:r>
      <w:r w:rsidRPr="00DE4822">
        <w:rPr>
          <w:lang w:val="fr-FR"/>
        </w:rPr>
        <w:t>latéral</w:t>
      </w:r>
      <w:r>
        <w:rPr>
          <w:lang w:val="fr-FR"/>
        </w:rPr>
        <w:t xml:space="preserve"> </w:t>
      </w:r>
      <w:r w:rsidRPr="00DE4822">
        <w:rPr>
          <w:lang w:val="fr-FR"/>
        </w:rPr>
        <w:t>du</w:t>
      </w:r>
      <w:r>
        <w:rPr>
          <w:lang w:val="fr-FR"/>
        </w:rPr>
        <w:t xml:space="preserve"> </w:t>
      </w:r>
      <w:r w:rsidRPr="00DE4822">
        <w:rPr>
          <w:lang w:val="fr-FR"/>
        </w:rPr>
        <w:t>véhicule</w:t>
      </w:r>
      <w:r>
        <w:rPr>
          <w:lang w:val="fr-FR"/>
        </w:rPr>
        <w:t> ;</w:t>
      </w:r>
    </w:p>
    <w:p w14:paraId="5D3073E7" w14:textId="77777777" w:rsidR="00BD683B" w:rsidRPr="00DE4822" w:rsidRDefault="00BD683B" w:rsidP="00BD683B">
      <w:pPr>
        <w:pStyle w:val="SingleTxtG"/>
        <w:ind w:left="2268" w:hanging="1134"/>
        <w:rPr>
          <w:lang w:val="fr-FR"/>
        </w:rPr>
      </w:pPr>
      <w:r w:rsidRPr="00DE4822">
        <w:rPr>
          <w:lang w:val="fr-FR"/>
        </w:rPr>
        <w:t>2.3.4.1.3</w:t>
      </w:r>
      <w:r w:rsidRPr="00DE4822">
        <w:rPr>
          <w:lang w:val="fr-FR"/>
        </w:rPr>
        <w:tab/>
        <w:t>Une</w:t>
      </w:r>
      <w:r>
        <w:rPr>
          <w:lang w:val="fr-FR"/>
        </w:rPr>
        <w:t xml:space="preserve"> « </w:t>
      </w:r>
      <w:r w:rsidRPr="00DA0D64">
        <w:rPr>
          <w:i/>
          <w:lang w:val="fr-FR"/>
        </w:rPr>
        <w:t>ACSF de catégorie B2</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maintient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dans</w:t>
      </w:r>
      <w:r>
        <w:rPr>
          <w:lang w:val="fr-FR"/>
        </w:rPr>
        <w:t xml:space="preserve"> </w:t>
      </w:r>
      <w:r w:rsidRPr="00DE4822">
        <w:rPr>
          <w:lang w:val="fr-FR"/>
        </w:rPr>
        <w:t>sa</w:t>
      </w:r>
      <w:r>
        <w:rPr>
          <w:lang w:val="fr-FR"/>
        </w:rPr>
        <w:t xml:space="preserve"> </w:t>
      </w:r>
      <w:r w:rsidRPr="00DE4822">
        <w:rPr>
          <w:lang w:val="fr-FR"/>
        </w:rPr>
        <w:t>voie</w:t>
      </w:r>
      <w:r>
        <w:rPr>
          <w:lang w:val="fr-FR"/>
        </w:rPr>
        <w:t xml:space="preserve"> </w:t>
      </w:r>
      <w:r w:rsidRPr="00DE4822">
        <w:rPr>
          <w:lang w:val="fr-FR"/>
        </w:rPr>
        <w:t>en</w:t>
      </w:r>
      <w:r>
        <w:rPr>
          <w:lang w:val="fr-FR"/>
        </w:rPr>
        <w:t xml:space="preserve"> </w:t>
      </w:r>
      <w:r w:rsidRPr="00DE4822">
        <w:rPr>
          <w:lang w:val="fr-FR"/>
        </w:rPr>
        <w:t>influençant</w:t>
      </w:r>
      <w:r>
        <w:rPr>
          <w:lang w:val="fr-FR"/>
        </w:rPr>
        <w:t xml:space="preserve"> </w:t>
      </w:r>
      <w:r w:rsidRPr="00DE4822">
        <w:rPr>
          <w:lang w:val="fr-FR"/>
        </w:rPr>
        <w:t>son</w:t>
      </w:r>
      <w:r>
        <w:rPr>
          <w:lang w:val="fr-FR"/>
        </w:rPr>
        <w:t xml:space="preserve"> </w:t>
      </w:r>
      <w:r w:rsidRPr="00DE4822">
        <w:rPr>
          <w:lang w:val="fr-FR"/>
        </w:rPr>
        <w:t>déplacement</w:t>
      </w:r>
      <w:r>
        <w:rPr>
          <w:lang w:val="fr-FR"/>
        </w:rPr>
        <w:t xml:space="preserve"> </w:t>
      </w:r>
      <w:r w:rsidRPr="00DE4822">
        <w:rPr>
          <w:lang w:val="fr-FR"/>
        </w:rPr>
        <w:t>latéral</w:t>
      </w:r>
      <w:r>
        <w:rPr>
          <w:lang w:val="fr-FR"/>
        </w:rPr>
        <w:t xml:space="preserve"> </w:t>
      </w:r>
      <w:r w:rsidRPr="00DE4822">
        <w:rPr>
          <w:lang w:val="fr-FR"/>
        </w:rPr>
        <w:t>pendant</w:t>
      </w:r>
      <w:r>
        <w:rPr>
          <w:lang w:val="fr-FR"/>
        </w:rPr>
        <w:t xml:space="preserve"> </w:t>
      </w:r>
      <w:r w:rsidRPr="00DE4822">
        <w:rPr>
          <w:lang w:val="fr-FR"/>
        </w:rPr>
        <w:t>des</w:t>
      </w:r>
      <w:r>
        <w:rPr>
          <w:lang w:val="fr-FR"/>
        </w:rPr>
        <w:t xml:space="preserve"> </w:t>
      </w:r>
      <w:r w:rsidRPr="00DE4822">
        <w:rPr>
          <w:lang w:val="fr-FR"/>
        </w:rPr>
        <w:t>périodes</w:t>
      </w:r>
      <w:r>
        <w:rPr>
          <w:lang w:val="fr-FR"/>
        </w:rPr>
        <w:t xml:space="preserve"> </w:t>
      </w:r>
      <w:r w:rsidRPr="00DE4822">
        <w:rPr>
          <w:lang w:val="fr-FR"/>
        </w:rPr>
        <w:t>assez</w:t>
      </w:r>
      <w:r>
        <w:rPr>
          <w:lang w:val="fr-FR"/>
        </w:rPr>
        <w:t xml:space="preserve"> </w:t>
      </w:r>
      <w:r w:rsidRPr="00DE4822">
        <w:rPr>
          <w:lang w:val="fr-FR"/>
        </w:rPr>
        <w:t>longues,</w:t>
      </w:r>
      <w:r>
        <w:rPr>
          <w:lang w:val="fr-FR"/>
        </w:rPr>
        <w:t xml:space="preserve"> </w:t>
      </w:r>
      <w:r w:rsidRPr="00DE4822">
        <w:rPr>
          <w:lang w:val="fr-FR"/>
        </w:rPr>
        <w:t>sans</w:t>
      </w:r>
      <w:r>
        <w:rPr>
          <w:lang w:val="fr-FR"/>
        </w:rPr>
        <w:t xml:space="preserve"> </w:t>
      </w:r>
      <w:r w:rsidRPr="00DE4822">
        <w:rPr>
          <w:lang w:val="fr-FR"/>
        </w:rPr>
        <w:t>commande</w:t>
      </w:r>
      <w:r>
        <w:rPr>
          <w:lang w:val="fr-FR"/>
        </w:rPr>
        <w:t xml:space="preserve"> </w:t>
      </w:r>
      <w:r w:rsidRPr="00DE4822">
        <w:rPr>
          <w:lang w:val="fr-FR"/>
        </w:rPr>
        <w:t>ou</w:t>
      </w:r>
      <w:r>
        <w:rPr>
          <w:lang w:val="fr-FR"/>
        </w:rPr>
        <w:t xml:space="preserve"> </w:t>
      </w:r>
      <w:r w:rsidRPr="00DE4822">
        <w:rPr>
          <w:lang w:val="fr-FR"/>
        </w:rPr>
        <w:t>confirmation</w:t>
      </w:r>
      <w:r>
        <w:rPr>
          <w:lang w:val="fr-FR"/>
        </w:rPr>
        <w:t xml:space="preserve"> </w:t>
      </w:r>
      <w:r w:rsidRPr="00DE4822">
        <w:rPr>
          <w:lang w:val="fr-FR"/>
        </w:rPr>
        <w:t>supplémentaire</w:t>
      </w:r>
      <w:r>
        <w:rPr>
          <w:lang w:val="fr-FR"/>
        </w:rPr>
        <w:t xml:space="preserve"> </w:t>
      </w:r>
      <w:r w:rsidRPr="00DE4822">
        <w:rPr>
          <w:lang w:val="fr-FR"/>
        </w:rPr>
        <w:t>du</w:t>
      </w:r>
      <w:r>
        <w:rPr>
          <w:lang w:val="fr-FR"/>
        </w:rPr>
        <w:t xml:space="preserve"> </w:t>
      </w:r>
      <w:r w:rsidRPr="00DE4822">
        <w:rPr>
          <w:lang w:val="fr-FR"/>
        </w:rPr>
        <w:t>conducteur</w:t>
      </w:r>
      <w:r>
        <w:rPr>
          <w:lang w:val="fr-FR"/>
        </w:rPr>
        <w:t> ;</w:t>
      </w:r>
    </w:p>
    <w:p w14:paraId="26DB3B16" w14:textId="6FC406F6" w:rsidR="00BD683B" w:rsidRPr="00DE4822" w:rsidRDefault="00BD683B" w:rsidP="00BD683B">
      <w:pPr>
        <w:pStyle w:val="SingleTxtG"/>
        <w:ind w:left="2268" w:hanging="1134"/>
        <w:rPr>
          <w:lang w:val="fr-FR"/>
        </w:rPr>
      </w:pPr>
      <w:r w:rsidRPr="00DE4822">
        <w:rPr>
          <w:lang w:val="fr-FR"/>
        </w:rPr>
        <w:t>2.3.4.1.4</w:t>
      </w:r>
      <w:r w:rsidRPr="00DE4822">
        <w:rPr>
          <w:lang w:val="fr-FR"/>
        </w:rPr>
        <w:tab/>
        <w:t>Une</w:t>
      </w:r>
      <w:r>
        <w:rPr>
          <w:lang w:val="fr-FR"/>
        </w:rPr>
        <w:t xml:space="preserve"> « </w:t>
      </w:r>
      <w:r w:rsidRPr="00DA0D64">
        <w:rPr>
          <w:i/>
          <w:lang w:val="fr-FR"/>
        </w:rPr>
        <w:t>ACSF de catégorie C</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exécuter</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latérale</w:t>
      </w:r>
      <w:r>
        <w:rPr>
          <w:lang w:val="fr-FR"/>
        </w:rPr>
        <w:t xml:space="preserve"> </w:t>
      </w:r>
      <w:r w:rsidRPr="00DE4822">
        <w:rPr>
          <w:lang w:val="fr-FR"/>
        </w:rPr>
        <w:t>simple</w:t>
      </w:r>
      <w:r>
        <w:rPr>
          <w:lang w:val="fr-FR"/>
        </w:rPr>
        <w:t xml:space="preserve"> </w:t>
      </w:r>
      <w:r w:rsidRPr="00DE4822">
        <w:rPr>
          <w:lang w:val="fr-FR"/>
        </w:rPr>
        <w:t>(par</w:t>
      </w:r>
      <w:r w:rsidR="00740DA8">
        <w:rPr>
          <w:lang w:val="fr-FR"/>
        </w:rPr>
        <w:t>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commandée</w:t>
      </w:r>
      <w:r>
        <w:rPr>
          <w:lang w:val="fr-FR"/>
        </w:rPr>
        <w:t xml:space="preserve"> </w:t>
      </w:r>
      <w:r w:rsidRPr="00DE4822">
        <w:rPr>
          <w:lang w:val="fr-FR"/>
        </w:rPr>
        <w:t>ce</w:t>
      </w:r>
      <w:r>
        <w:rPr>
          <w:lang w:val="fr-FR"/>
        </w:rPr>
        <w:t xml:space="preserve"> </w:t>
      </w:r>
      <w:r w:rsidRPr="00DE4822">
        <w:rPr>
          <w:lang w:val="fr-FR"/>
        </w:rPr>
        <w:t>dernier</w:t>
      </w:r>
      <w:r>
        <w:rPr>
          <w:lang w:val="fr-FR"/>
        </w:rPr>
        <w:t> ;</w:t>
      </w:r>
    </w:p>
    <w:p w14:paraId="4376907C" w14:textId="77777777" w:rsidR="00BD683B" w:rsidRPr="00DE4822" w:rsidRDefault="00BD683B" w:rsidP="00BD683B">
      <w:pPr>
        <w:pStyle w:val="SingleTxtG"/>
        <w:ind w:left="2268" w:hanging="1134"/>
        <w:rPr>
          <w:lang w:val="fr-FR"/>
        </w:rPr>
      </w:pPr>
      <w:r w:rsidRPr="00DE4822">
        <w:rPr>
          <w:lang w:val="fr-FR"/>
        </w:rPr>
        <w:t>2.3.4.1.5</w:t>
      </w:r>
      <w:r w:rsidRPr="00DE4822">
        <w:rPr>
          <w:lang w:val="fr-FR"/>
        </w:rPr>
        <w:tab/>
        <w:t>Une</w:t>
      </w:r>
      <w:r>
        <w:rPr>
          <w:lang w:val="fr-FR"/>
        </w:rPr>
        <w:t xml:space="preserve"> « </w:t>
      </w:r>
      <w:r w:rsidRPr="00DA0D64">
        <w:rPr>
          <w:i/>
          <w:lang w:val="fr-FR"/>
        </w:rPr>
        <w:t>ACSF de catégorie D</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indiquer</w:t>
      </w:r>
      <w:r>
        <w:rPr>
          <w:lang w:val="fr-FR"/>
        </w:rPr>
        <w:t xml:space="preserve"> </w:t>
      </w:r>
      <w:r w:rsidRPr="00DE4822">
        <w:rPr>
          <w:lang w:val="fr-FR"/>
        </w:rPr>
        <w:t>la</w:t>
      </w:r>
      <w:r>
        <w:rPr>
          <w:lang w:val="fr-FR"/>
        </w:rPr>
        <w:t xml:space="preserve"> </w:t>
      </w:r>
      <w:r w:rsidRPr="00DE4822">
        <w:rPr>
          <w:lang w:val="fr-FR"/>
        </w:rPr>
        <w:t>possibilité</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manœuvre</w:t>
      </w:r>
      <w:r>
        <w:rPr>
          <w:lang w:val="fr-FR"/>
        </w:rPr>
        <w:t xml:space="preserve"> </w:t>
      </w:r>
      <w:r w:rsidRPr="00DE4822">
        <w:rPr>
          <w:lang w:val="fr-FR"/>
        </w:rPr>
        <w:t>latérale</w:t>
      </w:r>
      <w:r>
        <w:rPr>
          <w:lang w:val="fr-FR"/>
        </w:rPr>
        <w:t xml:space="preserve"> </w:t>
      </w:r>
      <w:r w:rsidRPr="00DE4822">
        <w:rPr>
          <w:lang w:val="fr-FR"/>
        </w:rPr>
        <w:t>simple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mais</w:t>
      </w:r>
      <w:r>
        <w:rPr>
          <w:lang w:val="fr-FR"/>
        </w:rPr>
        <w:t xml:space="preserve"> </w:t>
      </w:r>
      <w:r w:rsidRPr="00DE4822">
        <w:rPr>
          <w:lang w:val="fr-FR"/>
        </w:rPr>
        <w:t>exécute</w:t>
      </w:r>
      <w:r>
        <w:rPr>
          <w:lang w:val="fr-FR"/>
        </w:rPr>
        <w:t xml:space="preserve"> </w:t>
      </w:r>
      <w:r w:rsidRPr="00DE4822">
        <w:rPr>
          <w:lang w:val="fr-FR"/>
        </w:rPr>
        <w:t>cette</w:t>
      </w:r>
      <w:r>
        <w:rPr>
          <w:lang w:val="fr-FR"/>
        </w:rPr>
        <w:t xml:space="preserve"> </w:t>
      </w:r>
      <w:r w:rsidRPr="00DE4822">
        <w:rPr>
          <w:lang w:val="fr-FR"/>
        </w:rPr>
        <w:t>manœuvre</w:t>
      </w:r>
      <w:r>
        <w:rPr>
          <w:lang w:val="fr-FR"/>
        </w:rPr>
        <w:t xml:space="preserve"> </w:t>
      </w:r>
      <w:r w:rsidRPr="00DE4822">
        <w:rPr>
          <w:lang w:val="fr-FR"/>
        </w:rPr>
        <w:t>uniquement</w:t>
      </w:r>
      <w:r>
        <w:rPr>
          <w:lang w:val="fr-FR"/>
        </w:rPr>
        <w:t xml:space="preserve"> </w:t>
      </w:r>
      <w:r w:rsidRPr="00DE4822">
        <w:rPr>
          <w:lang w:val="fr-FR"/>
        </w:rPr>
        <w:t>après</w:t>
      </w:r>
      <w:r>
        <w:rPr>
          <w:lang w:val="fr-FR"/>
        </w:rPr>
        <w:t xml:space="preserve"> </w:t>
      </w:r>
      <w:r w:rsidRPr="00DE4822">
        <w:rPr>
          <w:lang w:val="fr-FR"/>
        </w:rPr>
        <w:t>confirmation</w:t>
      </w:r>
      <w:r>
        <w:rPr>
          <w:lang w:val="fr-FR"/>
        </w:rPr>
        <w:t xml:space="preserve"> </w:t>
      </w:r>
      <w:r w:rsidRPr="00DE4822">
        <w:rPr>
          <w:lang w:val="fr-FR"/>
        </w:rPr>
        <w:t>du</w:t>
      </w:r>
      <w:r>
        <w:rPr>
          <w:lang w:val="fr-FR"/>
        </w:rPr>
        <w:t xml:space="preserve"> </w:t>
      </w:r>
      <w:r w:rsidRPr="00DE4822">
        <w:rPr>
          <w:lang w:val="fr-FR"/>
        </w:rPr>
        <w:t>conducteur</w:t>
      </w:r>
      <w:r>
        <w:rPr>
          <w:lang w:val="fr-FR"/>
        </w:rPr>
        <w:t> ;</w:t>
      </w:r>
    </w:p>
    <w:p w14:paraId="3691C88D" w14:textId="3113C8CC" w:rsidR="00BD683B" w:rsidRPr="00DE4822" w:rsidRDefault="00BD683B" w:rsidP="00BD683B">
      <w:pPr>
        <w:pStyle w:val="SingleTxtG"/>
        <w:ind w:left="2268" w:hanging="1134"/>
        <w:rPr>
          <w:lang w:val="fr-FR"/>
        </w:rPr>
      </w:pPr>
      <w:r w:rsidRPr="00DE4822">
        <w:rPr>
          <w:lang w:val="fr-FR"/>
        </w:rPr>
        <w:t>2.3.4.1.6</w:t>
      </w:r>
      <w:r w:rsidRPr="00DE4822">
        <w:rPr>
          <w:lang w:val="fr-FR"/>
        </w:rPr>
        <w:tab/>
        <w:t>Une</w:t>
      </w:r>
      <w:r>
        <w:rPr>
          <w:lang w:val="fr-FR"/>
        </w:rPr>
        <w:t xml:space="preserve"> « </w:t>
      </w:r>
      <w:r w:rsidRPr="00DA0D64">
        <w:rPr>
          <w:i/>
          <w:lang w:val="fr-FR"/>
        </w:rPr>
        <w:t>ACSF de catégorie E</w:t>
      </w:r>
      <w:r>
        <w:rPr>
          <w:lang w:val="fr-FR"/>
        </w:rPr>
        <w:t> »</w:t>
      </w:r>
      <w:r w:rsidRPr="00DE4822">
        <w:rPr>
          <w:lang w:val="fr-FR"/>
        </w:rPr>
        <w:t>,</w:t>
      </w:r>
      <w:r>
        <w:rPr>
          <w:lang w:val="fr-FR"/>
        </w:rPr>
        <w:t xml:space="preserve"> </w:t>
      </w:r>
      <w:r w:rsidRPr="00DE4822">
        <w:rPr>
          <w:lang w:val="fr-FR"/>
        </w:rPr>
        <w:t>à</w:t>
      </w:r>
      <w:r>
        <w:rPr>
          <w:lang w:val="fr-FR"/>
        </w:rPr>
        <w:t xml:space="preserve"> </w:t>
      </w:r>
      <w:r w:rsidRPr="00DE4822">
        <w:rPr>
          <w:lang w:val="fr-FR"/>
        </w:rPr>
        <w:t>savoir</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déclenchée/activée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peut</w:t>
      </w:r>
      <w:r>
        <w:rPr>
          <w:lang w:val="fr-FR"/>
        </w:rPr>
        <w:t xml:space="preserve"> </w:t>
      </w:r>
      <w:r w:rsidRPr="00DE4822">
        <w:rPr>
          <w:lang w:val="fr-FR"/>
        </w:rPr>
        <w:t>déterminer</w:t>
      </w:r>
      <w:r>
        <w:rPr>
          <w:lang w:val="fr-FR"/>
        </w:rPr>
        <w:t xml:space="preserve"> </w:t>
      </w:r>
      <w:r w:rsidRPr="00DE4822">
        <w:rPr>
          <w:lang w:val="fr-FR"/>
        </w:rPr>
        <w:t>en</w:t>
      </w:r>
      <w:r>
        <w:rPr>
          <w:lang w:val="fr-FR"/>
        </w:rPr>
        <w:t xml:space="preserve"> </w:t>
      </w:r>
      <w:r w:rsidRPr="00DE4822">
        <w:rPr>
          <w:lang w:val="fr-FR"/>
        </w:rPr>
        <w:t>permanence</w:t>
      </w:r>
      <w:r>
        <w:rPr>
          <w:lang w:val="fr-FR"/>
        </w:rPr>
        <w:t xml:space="preserve"> </w:t>
      </w:r>
      <w:r w:rsidRPr="00DE4822">
        <w:rPr>
          <w:lang w:val="fr-FR"/>
        </w:rPr>
        <w:t>la</w:t>
      </w:r>
      <w:r>
        <w:rPr>
          <w:lang w:val="fr-FR"/>
        </w:rPr>
        <w:t xml:space="preserve"> </w:t>
      </w:r>
      <w:r w:rsidRPr="00DE4822">
        <w:rPr>
          <w:lang w:val="fr-FR"/>
        </w:rPr>
        <w:t>possibilité</w:t>
      </w:r>
      <w:r>
        <w:rPr>
          <w:lang w:val="fr-FR"/>
        </w:rPr>
        <w:t xml:space="preserve"> </w:t>
      </w:r>
      <w:r w:rsidRPr="00DE4822">
        <w:rPr>
          <w:lang w:val="fr-FR"/>
        </w:rPr>
        <w:t>de</w:t>
      </w:r>
      <w:r>
        <w:rPr>
          <w:lang w:val="fr-FR"/>
        </w:rPr>
        <w:t xml:space="preserve"> </w:t>
      </w:r>
      <w:r w:rsidRPr="00DE4822">
        <w:rPr>
          <w:lang w:val="fr-FR"/>
        </w:rPr>
        <w:t>manœuvres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exécuter</w:t>
      </w:r>
      <w:r>
        <w:rPr>
          <w:lang w:val="fr-FR"/>
        </w:rPr>
        <w:t xml:space="preserve"> </w:t>
      </w:r>
      <w:r w:rsidRPr="00DE4822">
        <w:rPr>
          <w:lang w:val="fr-FR"/>
        </w:rPr>
        <w:t>celles</w:t>
      </w:r>
      <w:r>
        <w:rPr>
          <w:lang w:val="fr-FR"/>
        </w:rPr>
        <w:t>-</w:t>
      </w:r>
      <w:r w:rsidRPr="00DE4822">
        <w:rPr>
          <w:lang w:val="fr-FR"/>
        </w:rPr>
        <w:t>ci</w:t>
      </w:r>
      <w:r>
        <w:rPr>
          <w:lang w:val="fr-FR"/>
        </w:rPr>
        <w:t xml:space="preserve"> </w:t>
      </w:r>
      <w:r w:rsidRPr="00DE4822">
        <w:rPr>
          <w:lang w:val="fr-FR"/>
        </w:rPr>
        <w:t>pendant</w:t>
      </w:r>
      <w:r>
        <w:rPr>
          <w:lang w:val="fr-FR"/>
        </w:rPr>
        <w:t xml:space="preserve"> </w:t>
      </w:r>
      <w:r w:rsidRPr="00DE4822">
        <w:rPr>
          <w:lang w:val="fr-FR"/>
        </w:rPr>
        <w:t>des</w:t>
      </w:r>
      <w:r>
        <w:rPr>
          <w:lang w:val="fr-FR"/>
        </w:rPr>
        <w:t xml:space="preserve"> </w:t>
      </w:r>
      <w:r w:rsidRPr="00DE4822">
        <w:rPr>
          <w:lang w:val="fr-FR"/>
        </w:rPr>
        <w:t>périodes</w:t>
      </w:r>
      <w:r>
        <w:rPr>
          <w:lang w:val="fr-FR"/>
        </w:rPr>
        <w:t xml:space="preserve"> </w:t>
      </w:r>
      <w:r w:rsidRPr="00DE4822">
        <w:rPr>
          <w:lang w:val="fr-FR"/>
        </w:rPr>
        <w:t>assez</w:t>
      </w:r>
      <w:r>
        <w:rPr>
          <w:lang w:val="fr-FR"/>
        </w:rPr>
        <w:t xml:space="preserve"> </w:t>
      </w:r>
      <w:r w:rsidRPr="00DE4822">
        <w:rPr>
          <w:lang w:val="fr-FR"/>
        </w:rPr>
        <w:t>longues</w:t>
      </w:r>
      <w:r>
        <w:rPr>
          <w:lang w:val="fr-FR"/>
        </w:rPr>
        <w:t xml:space="preserve"> </w:t>
      </w:r>
      <w:r w:rsidRPr="00DE4822">
        <w:rPr>
          <w:lang w:val="fr-FR"/>
        </w:rPr>
        <w:t>sans</w:t>
      </w:r>
      <w:r>
        <w:rPr>
          <w:lang w:val="fr-FR"/>
        </w:rPr>
        <w:t xml:space="preserve"> </w:t>
      </w:r>
      <w:r w:rsidRPr="00DE4822">
        <w:rPr>
          <w:lang w:val="fr-FR"/>
        </w:rPr>
        <w:t>commande</w:t>
      </w:r>
      <w:r>
        <w:rPr>
          <w:lang w:val="fr-FR"/>
        </w:rPr>
        <w:t xml:space="preserve"> </w:t>
      </w:r>
      <w:r w:rsidRPr="00DE4822">
        <w:rPr>
          <w:lang w:val="fr-FR"/>
        </w:rPr>
        <w:t>ou</w:t>
      </w:r>
      <w:r>
        <w:rPr>
          <w:lang w:val="fr-FR"/>
        </w:rPr>
        <w:t xml:space="preserve"> </w:t>
      </w:r>
      <w:r w:rsidRPr="00DE4822">
        <w:rPr>
          <w:lang w:val="fr-FR"/>
        </w:rPr>
        <w:t>confirmation</w:t>
      </w:r>
      <w:r>
        <w:rPr>
          <w:lang w:val="fr-FR"/>
        </w:rPr>
        <w:t xml:space="preserve"> </w:t>
      </w:r>
      <w:r w:rsidRPr="00DE4822">
        <w:rPr>
          <w:lang w:val="fr-FR"/>
        </w:rPr>
        <w:t>supplémentaire</w:t>
      </w:r>
      <w:r>
        <w:rPr>
          <w:lang w:val="fr-FR"/>
        </w:rPr>
        <w:t xml:space="preserve"> </w:t>
      </w:r>
      <w:r w:rsidRPr="00DE4822">
        <w:rPr>
          <w:lang w:val="fr-FR"/>
        </w:rPr>
        <w:t>du</w:t>
      </w:r>
      <w:r w:rsidR="008862ED">
        <w:rPr>
          <w:lang w:val="fr-FR"/>
        </w:rPr>
        <w:t> </w:t>
      </w:r>
      <w:r w:rsidRPr="00DE4822">
        <w:rPr>
          <w:lang w:val="fr-FR"/>
        </w:rPr>
        <w:t>conducteur</w:t>
      </w:r>
      <w:r>
        <w:rPr>
          <w:lang w:val="fr-FR"/>
        </w:rPr>
        <w:t> ;</w:t>
      </w:r>
    </w:p>
    <w:p w14:paraId="11C7AB75" w14:textId="77777777" w:rsidR="00BD683B" w:rsidRPr="00DE4822" w:rsidRDefault="00BD683B" w:rsidP="008862ED">
      <w:pPr>
        <w:pStyle w:val="SingleTxtG"/>
        <w:ind w:left="2268" w:hanging="1134"/>
        <w:rPr>
          <w:lang w:val="fr-FR"/>
        </w:rPr>
      </w:pPr>
      <w:r w:rsidRPr="00DE4822">
        <w:rPr>
          <w:lang w:val="fr-FR"/>
        </w:rPr>
        <w:t>2.3.4.2</w:t>
      </w:r>
      <w:r w:rsidRPr="00DE4822">
        <w:rPr>
          <w:lang w:val="fr-FR"/>
        </w:rPr>
        <w:tab/>
        <w:t>Par</w:t>
      </w:r>
      <w:r>
        <w:rPr>
          <w:lang w:val="fr-FR"/>
        </w:rPr>
        <w:t xml:space="preserve"> « </w:t>
      </w:r>
      <w:r w:rsidRPr="00DA0D64">
        <w:rPr>
          <w:i/>
          <w:lang w:val="fr-FR"/>
        </w:rPr>
        <w:t>fonction de direction corrective (CSF)</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par</w:t>
      </w:r>
      <w:r>
        <w:rPr>
          <w:lang w:val="fr-FR"/>
        </w:rPr>
        <w:t xml:space="preserve"> </w:t>
      </w:r>
      <w:r w:rsidRPr="00DE4822">
        <w:rPr>
          <w:lang w:val="fr-FR"/>
        </w:rPr>
        <w:t>laquelle,</w:t>
      </w:r>
      <w:r>
        <w:rPr>
          <w:lang w:val="fr-FR"/>
        </w:rPr>
        <w:t xml:space="preserve"> </w:t>
      </w:r>
      <w:r w:rsidRPr="00DE4822">
        <w:rPr>
          <w:lang w:val="fr-FR"/>
        </w:rPr>
        <w:t>pendant</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limitée,</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automatique</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émis</w:t>
      </w:r>
      <w:r>
        <w:rPr>
          <w:lang w:val="fr-FR"/>
        </w:rPr>
        <w:t xml:space="preserve"> </w:t>
      </w:r>
      <w:r w:rsidRPr="00DE4822">
        <w:rPr>
          <w:lang w:val="fr-FR"/>
        </w:rPr>
        <w:t>à</w:t>
      </w:r>
      <w:r>
        <w:rPr>
          <w:lang w:val="fr-FR"/>
        </w:rPr>
        <w:t xml:space="preserve"> </w:t>
      </w:r>
      <w:r w:rsidRPr="00DE4822">
        <w:rPr>
          <w:lang w:val="fr-FR"/>
        </w:rPr>
        <w:t>bord</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modifier</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roue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afin</w:t>
      </w:r>
      <w:r>
        <w:rPr>
          <w:lang w:val="fr-FR"/>
        </w:rPr>
        <w:t> :</w:t>
      </w:r>
    </w:p>
    <w:p w14:paraId="34096000" w14:textId="77777777" w:rsidR="00BD683B" w:rsidRPr="00DE4822" w:rsidRDefault="00BD683B" w:rsidP="008862ED">
      <w:pPr>
        <w:pStyle w:val="SingleTxtG"/>
        <w:ind w:left="2835" w:hanging="567"/>
        <w:rPr>
          <w:lang w:val="fr-FR"/>
        </w:rPr>
      </w:pPr>
      <w:r w:rsidRPr="00DE4822">
        <w:rPr>
          <w:lang w:val="fr-FR"/>
        </w:rPr>
        <w:t>a)</w:t>
      </w:r>
      <w:r w:rsidRPr="00DE4822">
        <w:rPr>
          <w:lang w:val="fr-FR"/>
        </w:rPr>
        <w:tab/>
        <w:t>De</w:t>
      </w:r>
      <w:r>
        <w:rPr>
          <w:lang w:val="fr-FR"/>
        </w:rPr>
        <w:t xml:space="preserve"> </w:t>
      </w:r>
      <w:r w:rsidRPr="00DE4822">
        <w:rPr>
          <w:lang w:val="fr-FR"/>
        </w:rPr>
        <w:t>compenser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soudain</w:t>
      </w:r>
      <w:r>
        <w:rPr>
          <w:lang w:val="fr-FR"/>
        </w:rPr>
        <w:t xml:space="preserve"> </w:t>
      </w:r>
      <w:r w:rsidRPr="00DE4822">
        <w:rPr>
          <w:lang w:val="fr-FR"/>
        </w:rPr>
        <w:t>et</w:t>
      </w:r>
      <w:r>
        <w:rPr>
          <w:lang w:val="fr-FR"/>
        </w:rPr>
        <w:t xml:space="preserve"> </w:t>
      </w:r>
      <w:r w:rsidRPr="00DE4822">
        <w:rPr>
          <w:lang w:val="fr-FR"/>
        </w:rPr>
        <w:t>imprévu</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latérale</w:t>
      </w:r>
      <w:r>
        <w:rPr>
          <w:lang w:val="fr-FR"/>
        </w:rPr>
        <w:t xml:space="preserve"> </w:t>
      </w:r>
      <w:r w:rsidRPr="00DE4822">
        <w:rPr>
          <w:lang w:val="fr-FR"/>
        </w:rPr>
        <w:t>du</w:t>
      </w:r>
      <w:r>
        <w:rPr>
          <w:lang w:val="fr-FR"/>
        </w:rPr>
        <w:t xml:space="preserve"> </w:t>
      </w:r>
      <w:r w:rsidRPr="00DE4822">
        <w:rPr>
          <w:lang w:val="fr-FR"/>
        </w:rPr>
        <w:t>véhicule</w:t>
      </w:r>
      <w:r>
        <w:rPr>
          <w:lang w:val="fr-FR"/>
        </w:rPr>
        <w:t> ;</w:t>
      </w:r>
    </w:p>
    <w:p w14:paraId="66B4B830" w14:textId="77777777" w:rsidR="00BD683B" w:rsidRPr="00DE4822" w:rsidRDefault="00BD683B" w:rsidP="008862ED">
      <w:pPr>
        <w:pStyle w:val="SingleTxtG"/>
        <w:ind w:left="2835" w:hanging="567"/>
        <w:rPr>
          <w:lang w:val="fr-FR"/>
        </w:rPr>
      </w:pPr>
      <w:r w:rsidRPr="00DE4822">
        <w:rPr>
          <w:lang w:val="fr-FR"/>
        </w:rPr>
        <w:t>b)</w:t>
      </w:r>
      <w:r w:rsidRPr="00DE4822">
        <w:rPr>
          <w:lang w:val="fr-FR"/>
        </w:rPr>
        <w:tab/>
        <w:t>D</w:t>
      </w:r>
      <w:r>
        <w:rPr>
          <w:lang w:val="fr-FR"/>
        </w:rPr>
        <w:t>’</w:t>
      </w:r>
      <w:r w:rsidRPr="00DE4822">
        <w:rPr>
          <w:lang w:val="fr-FR"/>
        </w:rPr>
        <w:t>améliorer</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vent</w:t>
      </w:r>
      <w:r>
        <w:rPr>
          <w:lang w:val="fr-FR"/>
        </w:rPr>
        <w:t xml:space="preserve"> </w:t>
      </w:r>
      <w:r w:rsidRPr="00DE4822">
        <w:rPr>
          <w:lang w:val="fr-FR"/>
        </w:rPr>
        <w:t>latéral</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adhérence</w:t>
      </w:r>
      <w:r>
        <w:rPr>
          <w:lang w:val="fr-FR"/>
        </w:rPr>
        <w:t xml:space="preserve"> </w:t>
      </w:r>
      <w:r w:rsidRPr="00DE4822">
        <w:rPr>
          <w:lang w:val="fr-FR"/>
        </w:rPr>
        <w:t>dissymétrique)</w:t>
      </w:r>
      <w:r>
        <w:rPr>
          <w:lang w:val="fr-FR"/>
        </w:rPr>
        <w:t xml:space="preserve"> ; </w:t>
      </w:r>
      <w:r w:rsidRPr="00DE4822">
        <w:rPr>
          <w:lang w:val="fr-FR"/>
        </w:rPr>
        <w:t>ou</w:t>
      </w:r>
    </w:p>
    <w:p w14:paraId="3E0B019F" w14:textId="77777777" w:rsidR="00BD683B" w:rsidRDefault="00BD683B" w:rsidP="008862ED">
      <w:pPr>
        <w:pStyle w:val="SingleTxtG"/>
        <w:ind w:left="2835" w:hanging="567"/>
        <w:rPr>
          <w:lang w:val="fr-FR"/>
        </w:rPr>
      </w:pPr>
      <w:r w:rsidRPr="00DE4822">
        <w:rPr>
          <w:lang w:val="fr-FR"/>
        </w:rPr>
        <w:t>c)</w:t>
      </w:r>
      <w:r w:rsidRPr="00DE4822">
        <w:rPr>
          <w:lang w:val="fr-FR"/>
        </w:rPr>
        <w:tab/>
        <w:t>De</w:t>
      </w:r>
      <w:r>
        <w:rPr>
          <w:lang w:val="fr-FR"/>
        </w:rPr>
        <w:t xml:space="preserve"> </w:t>
      </w:r>
      <w:r w:rsidRPr="00DE4822">
        <w:rPr>
          <w:lang w:val="fr-FR"/>
        </w:rPr>
        <w:t>corriger</w:t>
      </w:r>
      <w:r>
        <w:rPr>
          <w:lang w:val="fr-FR"/>
        </w:rPr>
        <w:t xml:space="preserve"> </w:t>
      </w:r>
      <w:r w:rsidRPr="00DE4822">
        <w:rPr>
          <w:lang w:val="fr-FR"/>
        </w:rPr>
        <w:t>le</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pour</w:t>
      </w:r>
      <w:r>
        <w:rPr>
          <w:lang w:val="fr-FR"/>
        </w:rPr>
        <w:t xml:space="preserve"> </w:t>
      </w:r>
      <w:r w:rsidRPr="00DE4822">
        <w:rPr>
          <w:lang w:val="fr-FR"/>
        </w:rPr>
        <w:t>éviter</w:t>
      </w:r>
      <w:r>
        <w:rPr>
          <w:lang w:val="fr-FR"/>
        </w:rPr>
        <w:t xml:space="preserve"> </w:t>
      </w:r>
      <w:r w:rsidRPr="00DE4822">
        <w:rPr>
          <w:lang w:val="fr-FR"/>
        </w:rPr>
        <w:t>de</w:t>
      </w:r>
      <w:r>
        <w:rPr>
          <w:lang w:val="fr-FR"/>
        </w:rPr>
        <w:t xml:space="preserve"> </w:t>
      </w:r>
      <w:r w:rsidRPr="00DE4822">
        <w:rPr>
          <w:lang w:val="fr-FR"/>
        </w:rPr>
        <w:t>franchir</w:t>
      </w:r>
      <w:r>
        <w:rPr>
          <w:lang w:val="fr-FR"/>
        </w:rPr>
        <w:t xml:space="preserve"> </w:t>
      </w: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route)</w:t>
      </w:r>
      <w:r>
        <w:rPr>
          <w:lang w:val="fr-FR"/>
        </w:rPr>
        <w:t> ;</w:t>
      </w:r>
    </w:p>
    <w:p w14:paraId="474A1816" w14:textId="77777777" w:rsidR="00BD683B" w:rsidRPr="00A37DDD" w:rsidRDefault="00BD683B" w:rsidP="008862ED">
      <w:pPr>
        <w:pStyle w:val="SingleTxtG"/>
        <w:ind w:left="2268" w:hanging="1134"/>
      </w:pPr>
      <w:r w:rsidRPr="00A37DDD">
        <w:t>2.3.4.3</w:t>
      </w:r>
      <w:r w:rsidRPr="00A37DDD">
        <w:tab/>
        <w:t xml:space="preserve">Par </w:t>
      </w:r>
      <w:r>
        <w:t>« </w:t>
      </w:r>
      <w:r w:rsidRPr="00A37DDD">
        <w:rPr>
          <w:i/>
        </w:rPr>
        <w:t>fonction de direction pour situations d</w:t>
      </w:r>
      <w:r>
        <w:rPr>
          <w:i/>
        </w:rPr>
        <w:t>’</w:t>
      </w:r>
      <w:r w:rsidRPr="00A37DDD">
        <w:rPr>
          <w:i/>
        </w:rPr>
        <w:t>urgence (ESF)</w:t>
      </w:r>
      <w:r>
        <w:t> »</w:t>
      </w:r>
      <w:r w:rsidRPr="00A37DDD">
        <w:t>, une fonction de commande capable de détecter automatiquement une collision potentielle et d</w:t>
      </w:r>
      <w:r>
        <w:t>’</w:t>
      </w:r>
      <w:r w:rsidRPr="00A37DDD">
        <w:t>activer automatiquement le système de direction pendant une durée limitée afin de diriger le véhicule dans le but d</w:t>
      </w:r>
      <w:r>
        <w:t>’</w:t>
      </w:r>
      <w:r w:rsidRPr="00A37DDD">
        <w:t>éviter ou d</w:t>
      </w:r>
      <w:r>
        <w:t>’</w:t>
      </w:r>
      <w:r w:rsidRPr="00A37DDD">
        <w:t>atténuer une collision avec :</w:t>
      </w:r>
    </w:p>
    <w:p w14:paraId="008AF058" w14:textId="77777777" w:rsidR="00BD683B" w:rsidRPr="00A37DDD" w:rsidRDefault="00BD683B" w:rsidP="008862ED">
      <w:pPr>
        <w:pStyle w:val="SingleTxtG"/>
        <w:ind w:left="2835" w:hanging="567"/>
      </w:pPr>
      <w:r w:rsidRPr="00A37DDD">
        <w:t>a)</w:t>
      </w:r>
      <w:r w:rsidRPr="00A37DDD">
        <w:tab/>
        <w:t>Un deuxième véhicule se déplaçant</w:t>
      </w:r>
      <w:r w:rsidRPr="00060249">
        <w:rPr>
          <w:rStyle w:val="Appelnotedebasdep"/>
        </w:rPr>
        <w:footnoteReference w:id="4"/>
      </w:r>
      <w:r w:rsidRPr="00A37DDD">
        <w:t xml:space="preserve"> dans une voie adjacente, lorsque :</w:t>
      </w:r>
    </w:p>
    <w:p w14:paraId="6D33061B" w14:textId="77777777" w:rsidR="00BD683B" w:rsidRPr="00A37DDD" w:rsidRDefault="00BD683B" w:rsidP="008862ED">
      <w:pPr>
        <w:pStyle w:val="SingleTxtG"/>
        <w:ind w:left="3402" w:hanging="567"/>
      </w:pPr>
      <w:r w:rsidRPr="00A37DDD">
        <w:t>i)</w:t>
      </w:r>
      <w:r w:rsidRPr="00A37DDD">
        <w:tab/>
        <w:t>Cet autre véhicule est en train de se déporter vers la trajectoire du premier ; ou</w:t>
      </w:r>
    </w:p>
    <w:p w14:paraId="597E251B" w14:textId="77777777" w:rsidR="00BD683B" w:rsidRPr="00A37DDD" w:rsidRDefault="00BD683B" w:rsidP="00BD683B">
      <w:pPr>
        <w:pStyle w:val="SingleTxtG"/>
        <w:ind w:left="3402" w:hanging="567"/>
      </w:pPr>
      <w:r w:rsidRPr="00A37DDD">
        <w:t>ii)</w:t>
      </w:r>
      <w:r w:rsidRPr="00A37DDD">
        <w:tab/>
        <w:t>Le véhicule concerné est lui-même en train de se déporter vers la trajectoire du deuxième véhicule ; ou</w:t>
      </w:r>
    </w:p>
    <w:p w14:paraId="57626662" w14:textId="77777777" w:rsidR="00BD683B" w:rsidRPr="00A37DDD" w:rsidRDefault="00BD683B" w:rsidP="00BD683B">
      <w:pPr>
        <w:pStyle w:val="SingleTxtG"/>
        <w:ind w:left="3402" w:hanging="567"/>
      </w:pPr>
      <w:r w:rsidRPr="00A37DDD">
        <w:t>iii)</w:t>
      </w:r>
      <w:r w:rsidRPr="00A37DDD">
        <w:tab/>
        <w:t>Le conducteur a amorcé un changement de voie afin d</w:t>
      </w:r>
      <w:r>
        <w:t>’</w:t>
      </w:r>
      <w:r w:rsidRPr="00A37DDD">
        <w:t>emprunter la voie adjacente en question ;</w:t>
      </w:r>
    </w:p>
    <w:p w14:paraId="74FE94D1" w14:textId="77777777" w:rsidR="00BD683B" w:rsidRPr="00A37DDD" w:rsidRDefault="00BD683B" w:rsidP="00BD683B">
      <w:pPr>
        <w:pStyle w:val="SingleTxtG"/>
        <w:ind w:left="2835" w:hanging="567"/>
      </w:pPr>
      <w:r w:rsidRPr="00A37DDD">
        <w:t>b)</w:t>
      </w:r>
      <w:r w:rsidRPr="00A37DDD">
        <w:tab/>
        <w:t>Un obstacle se trouvant sur sa trajectoire ou dont on considère qu</w:t>
      </w:r>
      <w:r>
        <w:t>’</w:t>
      </w:r>
      <w:r w:rsidRPr="00A37DDD">
        <w:t>il va se trouver sur sa</w:t>
      </w:r>
      <w:r>
        <w:t xml:space="preserve"> trajectoire de façon imminente ;</w:t>
      </w:r>
    </w:p>
    <w:p w14:paraId="65A0003F" w14:textId="77777777" w:rsidR="00BD683B" w:rsidRDefault="00BD683B" w:rsidP="00BD683B">
      <w:pPr>
        <w:pStyle w:val="SingleTxtG"/>
        <w:ind w:left="2268"/>
      </w:pPr>
      <w:r w:rsidRPr="00A37DDD">
        <w:t>L</w:t>
      </w:r>
      <w:r>
        <w:t>’</w:t>
      </w:r>
      <w:r w:rsidRPr="00A37DDD">
        <w:t>ESF doit être conçue pour intervenir dans l</w:t>
      </w:r>
      <w:r>
        <w:t>’</w:t>
      </w:r>
      <w:r w:rsidRPr="00A37DDD">
        <w:t>un ou plusieurs des cas susmentionnés</w:t>
      </w:r>
      <w:r>
        <w:t> ;</w:t>
      </w:r>
    </w:p>
    <w:p w14:paraId="46366780" w14:textId="77777777" w:rsidR="00BD683B" w:rsidRDefault="00BD683B" w:rsidP="00BD683B">
      <w:pPr>
        <w:pStyle w:val="SingleTxtG"/>
        <w:ind w:left="2259" w:hanging="1125"/>
        <w:rPr>
          <w:bCs/>
          <w:lang w:val="fr-FR" w:eastAsia="fr-FR"/>
        </w:rPr>
      </w:pPr>
      <w:r w:rsidRPr="008A68D6">
        <w:rPr>
          <w:bCs/>
          <w:lang w:val="fr-FR" w:eastAsia="fr-FR"/>
        </w:rPr>
        <w:t>2.3.4.4</w:t>
      </w:r>
      <w:r>
        <w:rPr>
          <w:bCs/>
          <w:lang w:val="fr-FR" w:eastAsia="fr-FR"/>
        </w:rPr>
        <w:tab/>
      </w:r>
      <w:r w:rsidRPr="008A68D6">
        <w:rPr>
          <w:bCs/>
          <w:lang w:val="fr-FR" w:eastAsia="fr-FR"/>
        </w:rPr>
        <w:tab/>
        <w:t xml:space="preserve">Par </w:t>
      </w:r>
      <w:r>
        <w:rPr>
          <w:bCs/>
          <w:lang w:val="fr-FR" w:eastAsia="fr-FR"/>
        </w:rPr>
        <w:t>« </w:t>
      </w:r>
      <w:r w:rsidRPr="008A68D6">
        <w:rPr>
          <w:bCs/>
          <w:i/>
          <w:iCs/>
          <w:lang w:val="fr-FR" w:eastAsia="fr-FR"/>
        </w:rPr>
        <w:t>manœuvres télécommandées (MTC)</w:t>
      </w:r>
      <w:r>
        <w:rPr>
          <w:bCs/>
          <w:i/>
          <w:iCs/>
          <w:lang w:val="fr-FR" w:eastAsia="fr-FR"/>
        </w:rPr>
        <w:t> »</w:t>
      </w:r>
      <w:r w:rsidRPr="008A68D6">
        <w:rPr>
          <w:bCs/>
          <w:lang w:val="fr-FR" w:eastAsia="fr-FR"/>
        </w:rPr>
        <w:t>, une fonction activée par le conducteur qui lui permet de commander directement l</w:t>
      </w:r>
      <w:r>
        <w:rPr>
          <w:bCs/>
          <w:lang w:val="fr-FR" w:eastAsia="fr-FR"/>
        </w:rPr>
        <w:t>’</w:t>
      </w:r>
      <w:r w:rsidRPr="008A68D6">
        <w:rPr>
          <w:bCs/>
          <w:lang w:val="fr-FR" w:eastAsia="fr-FR"/>
        </w:rPr>
        <w:t>angle de braquage, l</w:t>
      </w:r>
      <w:r>
        <w:rPr>
          <w:bCs/>
          <w:lang w:val="fr-FR" w:eastAsia="fr-FR"/>
        </w:rPr>
        <w:t>’</w:t>
      </w:r>
      <w:r w:rsidRPr="008A68D6">
        <w:rPr>
          <w:bCs/>
          <w:lang w:val="fr-FR" w:eastAsia="fr-FR"/>
        </w:rPr>
        <w:t>accélération et le freinage lors de manœuvres à faible vitesse. L</w:t>
      </w:r>
      <w:r>
        <w:rPr>
          <w:bCs/>
          <w:lang w:val="fr-FR" w:eastAsia="fr-FR"/>
        </w:rPr>
        <w:t>’</w:t>
      </w:r>
      <w:r w:rsidRPr="008A68D6">
        <w:rPr>
          <w:bCs/>
          <w:lang w:val="fr-FR" w:eastAsia="fr-FR"/>
        </w:rPr>
        <w:t>activation s</w:t>
      </w:r>
      <w:r>
        <w:rPr>
          <w:bCs/>
          <w:lang w:val="fr-FR" w:eastAsia="fr-FR"/>
        </w:rPr>
        <w:t>’</w:t>
      </w:r>
      <w:r w:rsidRPr="008A68D6">
        <w:rPr>
          <w:bCs/>
          <w:lang w:val="fr-FR" w:eastAsia="fr-FR"/>
        </w:rPr>
        <w:t>effectue par télécommande à proximité immédiate du véhicule</w:t>
      </w:r>
      <w:r>
        <w:rPr>
          <w:bCs/>
          <w:lang w:val="fr-FR" w:eastAsia="fr-FR"/>
        </w:rPr>
        <w:t> ;</w:t>
      </w:r>
    </w:p>
    <w:p w14:paraId="302D6195" w14:textId="77777777" w:rsidR="00BD683B" w:rsidRPr="00DE4822" w:rsidRDefault="00BD683B" w:rsidP="00BD683B">
      <w:pPr>
        <w:pStyle w:val="SingleTxtG"/>
        <w:ind w:left="2259" w:hanging="1125"/>
        <w:rPr>
          <w:lang w:val="fr-FR"/>
        </w:rPr>
      </w:pPr>
      <w:r>
        <w:rPr>
          <w:lang w:val="fr-FR"/>
        </w:rPr>
        <w:t>2</w:t>
      </w:r>
      <w:r w:rsidRPr="00453796">
        <w:rPr>
          <w:lang w:val="fr-FR"/>
        </w:rPr>
        <w:t>.</w:t>
      </w:r>
      <w:r>
        <w:rPr>
          <w:lang w:val="fr-FR"/>
        </w:rPr>
        <w:t>3</w:t>
      </w:r>
      <w:r w:rsidRPr="00453796">
        <w:rPr>
          <w:lang w:val="fr-FR"/>
        </w:rPr>
        <w:t>.</w:t>
      </w:r>
      <w:r>
        <w:rPr>
          <w:lang w:val="fr-FR"/>
        </w:rPr>
        <w:t>4</w:t>
      </w:r>
      <w:r w:rsidRPr="00453796">
        <w:rPr>
          <w:lang w:val="fr-FR"/>
        </w:rPr>
        <w:t>.</w:t>
      </w:r>
      <w:r>
        <w:rPr>
          <w:lang w:val="fr-FR"/>
        </w:rPr>
        <w:t>5</w:t>
      </w:r>
      <w:r>
        <w:rPr>
          <w:lang w:val="fr-FR"/>
        </w:rPr>
        <w:tab/>
        <w:t>Par « </w:t>
      </w:r>
      <w:r>
        <w:rPr>
          <w:i/>
          <w:iCs/>
          <w:lang w:val="fr-FR"/>
        </w:rPr>
        <w:t>fonction d’atténuation des risques (FAR) »</w:t>
      </w:r>
      <w:r>
        <w:rPr>
          <w:lang w:val="fr-FR"/>
        </w:rPr>
        <w:t>, une fonction de secours permettant, si le conducteur ne réagit plus, d’activer automatiquement le système de direction pendant une durée limitée afin de diriger le véhicule et de l’immobiliser en toute sécurité dans une zone d’arrêt cible ;</w:t>
      </w:r>
    </w:p>
    <w:p w14:paraId="580560ED" w14:textId="77777777" w:rsidR="00BD683B" w:rsidRPr="00DE4822" w:rsidRDefault="00BD683B" w:rsidP="00BD683B">
      <w:pPr>
        <w:pStyle w:val="SingleTxtG"/>
        <w:ind w:left="2268" w:hanging="1134"/>
        <w:rPr>
          <w:lang w:val="fr-FR"/>
        </w:rPr>
      </w:pPr>
      <w:r w:rsidRPr="00DE4822">
        <w:rPr>
          <w:lang w:val="fr-FR"/>
        </w:rPr>
        <w:t>2.3.5</w:t>
      </w:r>
      <w:r w:rsidRPr="00DE4822">
        <w:rPr>
          <w:lang w:val="fr-FR"/>
        </w:rPr>
        <w:tab/>
        <w:t>Par</w:t>
      </w:r>
      <w:r>
        <w:rPr>
          <w:lang w:val="fr-FR"/>
        </w:rPr>
        <w:t xml:space="preserve"> « </w:t>
      </w:r>
      <w:r w:rsidRPr="00DE4822">
        <w:rPr>
          <w:i/>
          <w:lang w:val="fr-FR"/>
        </w:rPr>
        <w:t>roues</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dont</w:t>
      </w:r>
      <w:r>
        <w:rPr>
          <w:lang w:val="fr-FR"/>
        </w:rPr>
        <w:t xml:space="preserve"> </w:t>
      </w:r>
      <w:r w:rsidRPr="00DE4822">
        <w:rPr>
          <w:lang w:val="fr-FR"/>
        </w:rPr>
        <w:t>l</w:t>
      </w:r>
      <w:r>
        <w:rPr>
          <w:lang w:val="fr-FR"/>
        </w:rPr>
        <w:t>’</w:t>
      </w:r>
      <w:r w:rsidRPr="00DE4822">
        <w:rPr>
          <w:lang w:val="fr-FR"/>
        </w:rPr>
        <w:t>alignement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modifié,</w:t>
      </w:r>
      <w:r>
        <w:rPr>
          <w:lang w:val="fr-FR"/>
        </w:rPr>
        <w:t xml:space="preserve"> </w:t>
      </w:r>
      <w:r w:rsidRPr="00DE4822">
        <w:rPr>
          <w:lang w:val="fr-FR"/>
        </w:rPr>
        <w:t>directement</w:t>
      </w:r>
      <w:r>
        <w:rPr>
          <w:lang w:val="fr-FR"/>
        </w:rPr>
        <w:t xml:space="preserve"> </w:t>
      </w:r>
      <w:r w:rsidRPr="00DE4822">
        <w:rPr>
          <w:lang w:val="fr-FR"/>
        </w:rPr>
        <w:t>ou</w:t>
      </w:r>
      <w:r>
        <w:rPr>
          <w:lang w:val="fr-FR"/>
        </w:rPr>
        <w:t xml:space="preserve"> </w:t>
      </w:r>
      <w:r w:rsidRPr="00DE4822">
        <w:rPr>
          <w:lang w:val="fr-FR"/>
        </w:rPr>
        <w:t>indirectement,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ce</w:t>
      </w:r>
      <w:r>
        <w:rPr>
          <w:lang w:val="fr-FR"/>
        </w:rPr>
        <w:t xml:space="preserve"> </w:t>
      </w:r>
      <w:r w:rsidRPr="00DE4822">
        <w:rPr>
          <w:lang w:val="fr-FR"/>
        </w:rPr>
        <w:t>dernier</w:t>
      </w:r>
      <w:r>
        <w:rPr>
          <w:lang w:val="fr-FR"/>
        </w:rPr>
        <w:t xml:space="preserve"> </w:t>
      </w:r>
      <w:r w:rsidRPr="00DE4822">
        <w:rPr>
          <w:lang w:val="fr-FR"/>
        </w:rPr>
        <w:t>(on</w:t>
      </w:r>
      <w:r>
        <w:rPr>
          <w:lang w:val="fr-FR"/>
        </w:rPr>
        <w:t xml:space="preserve"> </w:t>
      </w:r>
      <w:r w:rsidRPr="00DE4822">
        <w:rPr>
          <w:lang w:val="fr-FR"/>
        </w:rPr>
        <w:t>entend</w:t>
      </w:r>
      <w:r>
        <w:rPr>
          <w:lang w:val="fr-FR"/>
        </w:rPr>
        <w:t xml:space="preserve"> </w:t>
      </w:r>
      <w:r w:rsidRPr="00DE4822">
        <w:rPr>
          <w:lang w:val="fr-FR"/>
        </w:rPr>
        <w:t>aussi</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autour</w:t>
      </w:r>
      <w:r>
        <w:rPr>
          <w:lang w:val="fr-FR"/>
        </w:rPr>
        <w:t xml:space="preserve"> </w:t>
      </w:r>
      <w:r w:rsidRPr="00DE4822">
        <w:rPr>
          <w:lang w:val="fr-FR"/>
        </w:rPr>
        <w:t>duquel</w:t>
      </w:r>
      <w:r>
        <w:rPr>
          <w:lang w:val="fr-FR"/>
        </w:rPr>
        <w:t xml:space="preserve"> </w:t>
      </w:r>
      <w:r w:rsidRPr="00DE4822">
        <w:rPr>
          <w:lang w:val="fr-FR"/>
        </w:rPr>
        <w:t>on</w:t>
      </w:r>
      <w:r>
        <w:rPr>
          <w:lang w:val="fr-FR"/>
        </w:rPr>
        <w:t xml:space="preserve"> </w:t>
      </w:r>
      <w:r w:rsidRPr="00DE4822">
        <w:rPr>
          <w:lang w:val="fr-FR"/>
        </w:rPr>
        <w:t>fait</w:t>
      </w:r>
      <w:r>
        <w:rPr>
          <w:lang w:val="fr-FR"/>
        </w:rPr>
        <w:t xml:space="preserve"> </w:t>
      </w:r>
      <w:r w:rsidRPr="00DE4822">
        <w:rPr>
          <w:lang w:val="fr-FR"/>
        </w:rPr>
        <w:t>pivoter</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w:t>
      </w:r>
    </w:p>
    <w:p w14:paraId="61644F18" w14:textId="77777777" w:rsidR="00BD683B" w:rsidRPr="00DE4822" w:rsidRDefault="00BD683B" w:rsidP="00BD683B">
      <w:pPr>
        <w:pStyle w:val="SingleTxtG"/>
        <w:ind w:left="2268" w:hanging="1134"/>
        <w:rPr>
          <w:lang w:val="fr-FR"/>
        </w:rPr>
      </w:pPr>
      <w:r w:rsidRPr="00DE4822">
        <w:rPr>
          <w:lang w:val="fr-FR"/>
        </w:rPr>
        <w:t>2.3.6</w:t>
      </w:r>
      <w:r w:rsidRPr="00DE4822">
        <w:rPr>
          <w:lang w:val="fr-FR"/>
        </w:rPr>
        <w:tab/>
        <w:t>Par</w:t>
      </w:r>
      <w:r>
        <w:rPr>
          <w:lang w:val="fr-FR"/>
        </w:rPr>
        <w:t xml:space="preserve"> « </w:t>
      </w:r>
      <w:r w:rsidRPr="00DE4822">
        <w:rPr>
          <w:i/>
          <w:lang w:val="fr-FR"/>
        </w:rPr>
        <w:t>alimentation</w:t>
      </w:r>
      <w:r>
        <w:rPr>
          <w:i/>
          <w:lang w:val="fr-FR"/>
        </w:rPr>
        <w:t xml:space="preserve"> </w:t>
      </w:r>
      <w:r w:rsidRPr="00DE4822">
        <w:rPr>
          <w:i/>
          <w:lang w:val="fr-FR"/>
        </w:rPr>
        <w:t>en</w:t>
      </w:r>
      <w:r>
        <w:rPr>
          <w:i/>
          <w:lang w:val="fr-FR"/>
        </w:rPr>
        <w:t xml:space="preserve"> </w:t>
      </w:r>
      <w:r w:rsidRPr="00DE4822">
        <w:rPr>
          <w:i/>
          <w:lang w:val="fr-FR"/>
        </w:rPr>
        <w:t>énergie</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l</w:t>
      </w:r>
      <w:r>
        <w:rPr>
          <w:lang w:val="fr-FR"/>
        </w:rPr>
        <w:t>’</w:t>
      </w:r>
      <w:r w:rsidRPr="00DE4822">
        <w:rPr>
          <w:lang w:val="fr-FR"/>
        </w:rPr>
        <w:t>alimentent</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régulent</w:t>
      </w:r>
      <w:r>
        <w:rPr>
          <w:lang w:val="fr-FR"/>
        </w:rPr>
        <w:t xml:space="preserve"> </w:t>
      </w:r>
      <w:r w:rsidRPr="00DE4822">
        <w:rPr>
          <w:lang w:val="fr-FR"/>
        </w:rPr>
        <w:t>cette</w:t>
      </w:r>
      <w:r>
        <w:rPr>
          <w:lang w:val="fr-FR"/>
        </w:rPr>
        <w:t xml:space="preserve"> </w:t>
      </w:r>
      <w:r w:rsidRPr="00DE4822">
        <w:rPr>
          <w:lang w:val="fr-FR"/>
        </w:rPr>
        <w:t>énergie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la</w:t>
      </w:r>
      <w:r>
        <w:rPr>
          <w:lang w:val="fr-FR"/>
        </w:rPr>
        <w:t xml:space="preserve"> </w:t>
      </w:r>
      <w:r w:rsidRPr="00DE4822">
        <w:rPr>
          <w:lang w:val="fr-FR"/>
        </w:rPr>
        <w:t>conditionnent</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emmagasinent.</w:t>
      </w:r>
      <w:r>
        <w:rPr>
          <w:lang w:val="fr-FR"/>
        </w:rPr>
        <w:t xml:space="preserve"> </w:t>
      </w:r>
      <w:r w:rsidRPr="00DE4822">
        <w:rPr>
          <w:lang w:val="fr-FR"/>
        </w:rPr>
        <w:t>On</w:t>
      </w:r>
      <w:r>
        <w:rPr>
          <w:lang w:val="fr-FR"/>
        </w:rPr>
        <w:t xml:space="preserve"> </w:t>
      </w:r>
      <w:r w:rsidRPr="00DE4822">
        <w:rPr>
          <w:lang w:val="fr-FR"/>
        </w:rPr>
        <w:t>entend</w:t>
      </w:r>
      <w:r>
        <w:rPr>
          <w:lang w:val="fr-FR"/>
        </w:rPr>
        <w:t xml:space="preserve"> </w:t>
      </w:r>
      <w:r w:rsidRPr="00DE4822">
        <w:rPr>
          <w:lang w:val="fr-FR"/>
        </w:rPr>
        <w:t>aussi</w:t>
      </w:r>
      <w:r>
        <w:rPr>
          <w:lang w:val="fr-FR"/>
        </w:rPr>
        <w:t xml:space="preserve"> </w:t>
      </w:r>
      <w:r w:rsidRPr="00DE4822">
        <w:rPr>
          <w:lang w:val="fr-FR"/>
        </w:rPr>
        <w:t>les</w:t>
      </w:r>
      <w:r>
        <w:rPr>
          <w:lang w:val="fr-FR"/>
        </w:rPr>
        <w:t xml:space="preserve"> </w:t>
      </w:r>
      <w:r w:rsidRPr="00DE4822">
        <w:rPr>
          <w:lang w:val="fr-FR"/>
        </w:rPr>
        <w:t>réservoirs</w:t>
      </w:r>
      <w:r>
        <w:rPr>
          <w:lang w:val="fr-FR"/>
        </w:rPr>
        <w:t xml:space="preserve"> </w:t>
      </w:r>
      <w:r w:rsidRPr="00DE4822">
        <w:rPr>
          <w:lang w:val="fr-FR"/>
        </w:rPr>
        <w:t>éventuels</w:t>
      </w:r>
      <w:r>
        <w:rPr>
          <w:lang w:val="fr-FR"/>
        </w:rPr>
        <w:t xml:space="preserve"> </w:t>
      </w:r>
      <w:r w:rsidRPr="00DE4822">
        <w:rPr>
          <w:lang w:val="fr-FR"/>
        </w:rPr>
        <w:t>pour</w:t>
      </w:r>
      <w:r>
        <w:rPr>
          <w:lang w:val="fr-FR"/>
        </w:rPr>
        <w:t xml:space="preserve"> </w:t>
      </w:r>
      <w:r w:rsidRPr="00DE4822">
        <w:rPr>
          <w:lang w:val="fr-FR"/>
        </w:rPr>
        <w:t>l</w:t>
      </w:r>
      <w:r>
        <w:rPr>
          <w:lang w:val="fr-FR"/>
        </w:rPr>
        <w:t>’</w:t>
      </w:r>
      <w:r w:rsidRPr="00DE4822">
        <w:rPr>
          <w:lang w:val="fr-FR"/>
        </w:rPr>
        <w:t>agent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conduites</w:t>
      </w:r>
      <w:r>
        <w:rPr>
          <w:lang w:val="fr-FR"/>
        </w:rPr>
        <w:t xml:space="preserve"> </w:t>
      </w:r>
      <w:r w:rsidRPr="00DE4822">
        <w:rPr>
          <w:lang w:val="fr-FR"/>
        </w:rPr>
        <w:t>de</w:t>
      </w:r>
      <w:r>
        <w:rPr>
          <w:lang w:val="fr-FR"/>
        </w:rPr>
        <w:t xml:space="preserve"> </w:t>
      </w:r>
      <w:r w:rsidRPr="00DE4822">
        <w:rPr>
          <w:lang w:val="fr-FR"/>
        </w:rPr>
        <w:t>retour,</w:t>
      </w:r>
      <w:r>
        <w:rPr>
          <w:lang w:val="fr-FR"/>
        </w:rPr>
        <w:t xml:space="preserve"> </w:t>
      </w:r>
      <w:r w:rsidRPr="00DE4822">
        <w:rPr>
          <w:lang w:val="fr-FR"/>
        </w:rPr>
        <w:t>mais</w:t>
      </w:r>
      <w:r>
        <w:rPr>
          <w:lang w:val="fr-FR"/>
        </w:rPr>
        <w:t xml:space="preserve"> pas </w:t>
      </w:r>
      <w:r w:rsidRPr="00DE4822">
        <w:rPr>
          <w:lang w:val="fr-FR"/>
        </w:rPr>
        <w:t>le</w:t>
      </w:r>
      <w:r>
        <w:rPr>
          <w:lang w:val="fr-FR"/>
        </w:rPr>
        <w:t xml:space="preserve"> </w:t>
      </w:r>
      <w:r w:rsidRPr="00DE4822">
        <w:rPr>
          <w:lang w:val="fr-FR"/>
        </w:rPr>
        <w:t>moteur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(sauf</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5.3.2.1)</w:t>
      </w:r>
      <w:r>
        <w:rPr>
          <w:lang w:val="fr-FR"/>
        </w:rPr>
        <w:t xml:space="preserve"> </w:t>
      </w:r>
      <w:r w:rsidRPr="00DE4822">
        <w:rPr>
          <w:lang w:val="fr-FR"/>
        </w:rPr>
        <w:t>ni</w:t>
      </w:r>
      <w:r>
        <w:rPr>
          <w:lang w:val="fr-FR"/>
        </w:rPr>
        <w:t xml:space="preserve"> </w:t>
      </w:r>
      <w:r w:rsidRPr="00DE4822">
        <w:rPr>
          <w:lang w:val="fr-FR"/>
        </w:rPr>
        <w:t>l</w:t>
      </w:r>
      <w:r>
        <w:rPr>
          <w:lang w:val="fr-FR"/>
        </w:rPr>
        <w:t>’</w:t>
      </w:r>
      <w:r w:rsidRPr="00DE4822">
        <w:rPr>
          <w:lang w:val="fr-FR"/>
        </w:rPr>
        <w:t>entraînement</w:t>
      </w:r>
      <w:r>
        <w:rPr>
          <w:lang w:val="fr-FR"/>
        </w:rPr>
        <w:t xml:space="preserve"> </w:t>
      </w:r>
      <w:r w:rsidRPr="00DE4822">
        <w:rPr>
          <w:lang w:val="fr-FR"/>
        </w:rPr>
        <w:t>entre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w:t>
      </w:r>
    </w:p>
    <w:p w14:paraId="603B343E" w14:textId="77777777" w:rsidR="00BD683B" w:rsidRPr="00DE4822" w:rsidRDefault="00BD683B" w:rsidP="00BD683B">
      <w:pPr>
        <w:pStyle w:val="SingleTxtG"/>
        <w:ind w:left="2268" w:hanging="1134"/>
        <w:rPr>
          <w:lang w:val="fr-FR"/>
        </w:rPr>
      </w:pPr>
      <w:r w:rsidRPr="00DE4822">
        <w:rPr>
          <w:lang w:val="fr-FR"/>
        </w:rPr>
        <w:t>2.3.6.1</w:t>
      </w:r>
      <w:r w:rsidRPr="00DE4822">
        <w:rPr>
          <w:lang w:val="fr-FR"/>
        </w:rPr>
        <w:tab/>
        <w:t>Par</w:t>
      </w:r>
      <w:r>
        <w:rPr>
          <w:lang w:val="fr-FR"/>
        </w:rPr>
        <w:t xml:space="preserve"> « </w:t>
      </w:r>
      <w:r w:rsidRPr="00DE4822">
        <w:rPr>
          <w:i/>
          <w:lang w:val="fr-FR"/>
        </w:rPr>
        <w:t>source</w:t>
      </w:r>
      <w:r>
        <w:rPr>
          <w:i/>
          <w:lang w:val="fr-FR"/>
        </w:rPr>
        <w:t xml:space="preserve"> </w:t>
      </w:r>
      <w:r w:rsidRPr="00DE4822">
        <w:rPr>
          <w:i/>
          <w:lang w:val="fr-FR"/>
        </w:rPr>
        <w:t>d</w:t>
      </w:r>
      <w:r>
        <w:rPr>
          <w:i/>
          <w:lang w:val="fr-FR"/>
        </w:rPr>
        <w:t>’</w:t>
      </w:r>
      <w:r w:rsidRPr="00DE4822">
        <w:rPr>
          <w:i/>
          <w:lang w:val="fr-FR"/>
        </w:rPr>
        <w:t>énergie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qui</w:t>
      </w:r>
      <w:r>
        <w:rPr>
          <w:lang w:val="fr-FR"/>
        </w:rPr>
        <w:t xml:space="preserve"> </w:t>
      </w:r>
      <w:r w:rsidRPr="00DE4822">
        <w:rPr>
          <w:lang w:val="fr-FR"/>
        </w:rPr>
        <w:t>fournit</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sous</w:t>
      </w:r>
      <w:r>
        <w:rPr>
          <w:lang w:val="fr-FR"/>
        </w:rPr>
        <w:t xml:space="preserve"> </w:t>
      </w:r>
      <w:r w:rsidRPr="00DE4822">
        <w:rPr>
          <w:lang w:val="fr-FR"/>
        </w:rPr>
        <w:t>la</w:t>
      </w:r>
      <w:r>
        <w:rPr>
          <w:lang w:val="fr-FR"/>
        </w:rPr>
        <w:t xml:space="preserve"> </w:t>
      </w:r>
      <w:r w:rsidRPr="00DE4822">
        <w:rPr>
          <w:lang w:val="fr-FR"/>
        </w:rPr>
        <w:t>forme</w:t>
      </w:r>
      <w:r>
        <w:rPr>
          <w:lang w:val="fr-FR"/>
        </w:rPr>
        <w:t xml:space="preserve"> </w:t>
      </w:r>
      <w:r w:rsidRPr="00DE4822">
        <w:rPr>
          <w:lang w:val="fr-FR"/>
        </w:rPr>
        <w:t>requise</w:t>
      </w:r>
      <w:r>
        <w:rPr>
          <w:lang w:val="fr-FR"/>
        </w:rPr>
        <w:t> ;</w:t>
      </w:r>
    </w:p>
    <w:p w14:paraId="5A501746" w14:textId="77777777" w:rsidR="00BD683B" w:rsidRPr="00DE4822" w:rsidRDefault="00BD683B" w:rsidP="00BD683B">
      <w:pPr>
        <w:pStyle w:val="SingleTxtG"/>
        <w:ind w:left="2268" w:hanging="1134"/>
        <w:rPr>
          <w:lang w:val="fr-FR"/>
        </w:rPr>
      </w:pPr>
      <w:r w:rsidRPr="00DE4822">
        <w:rPr>
          <w:lang w:val="fr-FR"/>
        </w:rPr>
        <w:t>2.3.6.2</w:t>
      </w:r>
      <w:r w:rsidRPr="00DE4822">
        <w:rPr>
          <w:lang w:val="fr-FR"/>
        </w:rPr>
        <w:tab/>
        <w:t>Par</w:t>
      </w:r>
      <w:r>
        <w:rPr>
          <w:lang w:val="fr-FR"/>
        </w:rPr>
        <w:t xml:space="preserve"> « </w:t>
      </w:r>
      <w:r w:rsidRPr="00DE4822">
        <w:rPr>
          <w:i/>
          <w:lang w:val="fr-FR"/>
        </w:rPr>
        <w:t>réservoir</w:t>
      </w:r>
      <w:r>
        <w:rPr>
          <w:i/>
          <w:lang w:val="fr-FR"/>
        </w:rPr>
        <w:t xml:space="preserve"> </w:t>
      </w:r>
      <w:r w:rsidRPr="00DE4822">
        <w:rPr>
          <w:i/>
          <w:lang w:val="fr-FR"/>
        </w:rPr>
        <w:t>d</w:t>
      </w:r>
      <w:r>
        <w:rPr>
          <w:i/>
          <w:lang w:val="fr-FR"/>
        </w:rPr>
        <w:t>’</w:t>
      </w:r>
      <w:r w:rsidRPr="00DE4822">
        <w:rPr>
          <w:i/>
          <w:lang w:val="fr-FR"/>
        </w:rPr>
        <w:t>énergie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fournie</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est</w:t>
      </w:r>
      <w:r>
        <w:rPr>
          <w:lang w:val="fr-FR"/>
        </w:rPr>
        <w:t xml:space="preserve"> </w:t>
      </w:r>
      <w:r w:rsidRPr="00DE4822">
        <w:rPr>
          <w:lang w:val="fr-FR"/>
        </w:rPr>
        <w:t>emmagasinée,</w:t>
      </w:r>
      <w:r>
        <w:rPr>
          <w:lang w:val="fr-FR"/>
        </w:rPr>
        <w:t xml:space="preserve"> </w:t>
      </w:r>
      <w:r w:rsidRPr="00DE4822">
        <w:rPr>
          <w:lang w:val="fr-FR"/>
        </w:rPr>
        <w:t>réservoir</w:t>
      </w:r>
      <w:r>
        <w:rPr>
          <w:lang w:val="fr-FR"/>
        </w:rPr>
        <w:t xml:space="preserve"> </w:t>
      </w:r>
      <w:r w:rsidRPr="00DE4822">
        <w:rPr>
          <w:lang w:val="fr-FR"/>
        </w:rPr>
        <w:t>de</w:t>
      </w:r>
      <w:r>
        <w:rPr>
          <w:lang w:val="fr-FR"/>
        </w:rPr>
        <w:t xml:space="preserve"> </w:t>
      </w:r>
      <w:r w:rsidRPr="00DE4822">
        <w:rPr>
          <w:lang w:val="fr-FR"/>
        </w:rPr>
        <w:t>fluide</w:t>
      </w:r>
      <w:r>
        <w:rPr>
          <w:lang w:val="fr-FR"/>
        </w:rPr>
        <w:t xml:space="preserve"> </w:t>
      </w:r>
      <w:r w:rsidRPr="00DE4822">
        <w:rPr>
          <w:lang w:val="fr-FR"/>
        </w:rPr>
        <w:t>pressurisé</w:t>
      </w:r>
      <w:r>
        <w:rPr>
          <w:lang w:val="fr-FR"/>
        </w:rPr>
        <w:t xml:space="preserve"> </w:t>
      </w:r>
      <w:r w:rsidRPr="00DE4822">
        <w:rPr>
          <w:lang w:val="fr-FR"/>
        </w:rPr>
        <w:t>ou</w:t>
      </w:r>
      <w:r>
        <w:rPr>
          <w:lang w:val="fr-FR"/>
        </w:rPr>
        <w:t xml:space="preserve"> </w:t>
      </w:r>
      <w:r w:rsidRPr="00DE4822">
        <w:rPr>
          <w:lang w:val="fr-FR"/>
        </w:rPr>
        <w:t>batterie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w:t>
      </w:r>
    </w:p>
    <w:p w14:paraId="4D99AFB8" w14:textId="77777777" w:rsidR="00BD683B" w:rsidRPr="00DE4822" w:rsidRDefault="00BD683B" w:rsidP="00BD683B">
      <w:pPr>
        <w:pStyle w:val="SingleTxtG"/>
        <w:ind w:left="2268" w:hanging="1134"/>
        <w:rPr>
          <w:lang w:val="fr-FR"/>
        </w:rPr>
      </w:pPr>
      <w:r w:rsidRPr="00DE4822">
        <w:rPr>
          <w:lang w:val="fr-FR"/>
        </w:rPr>
        <w:t>2.3.6.3</w:t>
      </w:r>
      <w:r w:rsidRPr="00DE4822">
        <w:rPr>
          <w:lang w:val="fr-FR"/>
        </w:rPr>
        <w:tab/>
        <w:t>Par</w:t>
      </w:r>
      <w:r>
        <w:rPr>
          <w:lang w:val="fr-FR"/>
        </w:rPr>
        <w:t xml:space="preserve"> « </w:t>
      </w:r>
      <w:r w:rsidRPr="00DE4822">
        <w:rPr>
          <w:i/>
          <w:lang w:val="fr-FR"/>
        </w:rPr>
        <w:t>réservoir</w:t>
      </w:r>
      <w:r>
        <w:rPr>
          <w:i/>
          <w:lang w:val="fr-FR"/>
        </w:rPr>
        <w:t xml:space="preserve"> </w:t>
      </w:r>
      <w:r w:rsidRPr="00DE4822">
        <w:rPr>
          <w:i/>
          <w:lang w:val="fr-FR"/>
        </w:rPr>
        <w:t>de</w:t>
      </w:r>
      <w:r>
        <w:rPr>
          <w:i/>
          <w:lang w:val="fr-FR"/>
        </w:rPr>
        <w:t xml:space="preserve"> </w:t>
      </w:r>
      <w:r w:rsidRPr="00DE4822">
        <w:rPr>
          <w:i/>
          <w:lang w:val="fr-FR"/>
        </w:rPr>
        <w:t>stockage</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w:t>
      </w:r>
      <w:r>
        <w:rPr>
          <w:lang w:val="fr-FR"/>
        </w:rPr>
        <w:t>’</w:t>
      </w:r>
      <w:r w:rsidRPr="00DE4822">
        <w:rPr>
          <w:lang w:val="fr-FR"/>
        </w:rPr>
        <w:t>agent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est</w:t>
      </w:r>
      <w:r>
        <w:rPr>
          <w:lang w:val="fr-FR"/>
        </w:rPr>
        <w:t xml:space="preserve"> </w:t>
      </w:r>
      <w:r w:rsidRPr="00DE4822">
        <w:rPr>
          <w:lang w:val="fr-FR"/>
        </w:rPr>
        <w:t>stocké</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atmosphérique</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pression</w:t>
      </w:r>
      <w:r>
        <w:rPr>
          <w:lang w:val="fr-FR"/>
        </w:rPr>
        <w:t xml:space="preserve"> </w:t>
      </w:r>
      <w:r w:rsidRPr="00DE4822">
        <w:rPr>
          <w:lang w:val="fr-FR"/>
        </w:rPr>
        <w:t>proche</w:t>
      </w:r>
      <w:r>
        <w:rPr>
          <w:lang w:val="fr-FR"/>
        </w:rPr>
        <w:t xml:space="preserve"> </w:t>
      </w:r>
      <w:r w:rsidRPr="00DE4822">
        <w:rPr>
          <w:lang w:val="fr-FR"/>
        </w:rPr>
        <w:t>de</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un</w:t>
      </w:r>
      <w:r>
        <w:rPr>
          <w:lang w:val="fr-FR"/>
        </w:rPr>
        <w:t xml:space="preserve"> </w:t>
      </w:r>
      <w:r w:rsidRPr="00DE4822">
        <w:rPr>
          <w:lang w:val="fr-FR"/>
        </w:rPr>
        <w:t>réservoir</w:t>
      </w:r>
      <w:r>
        <w:rPr>
          <w:lang w:val="fr-FR"/>
        </w:rPr>
        <w:t xml:space="preserve"> </w:t>
      </w:r>
      <w:r w:rsidRPr="00DE4822">
        <w:rPr>
          <w:lang w:val="fr-FR"/>
        </w:rPr>
        <w:t>de</w:t>
      </w:r>
      <w:r>
        <w:rPr>
          <w:lang w:val="fr-FR"/>
        </w:rPr>
        <w:t xml:space="preserve"> </w:t>
      </w:r>
      <w:r w:rsidRPr="00DE4822">
        <w:rPr>
          <w:lang w:val="fr-FR"/>
        </w:rPr>
        <w:t>fluide</w:t>
      </w:r>
      <w:r>
        <w:rPr>
          <w:lang w:val="fr-FR"/>
        </w:rPr>
        <w:t> ;</w:t>
      </w:r>
    </w:p>
    <w:p w14:paraId="1BF71723" w14:textId="77777777" w:rsidR="00BD683B" w:rsidRPr="00DE4822" w:rsidRDefault="00BD683B" w:rsidP="008862ED">
      <w:pPr>
        <w:pStyle w:val="SingleTxtG"/>
        <w:ind w:left="2268" w:hanging="1134"/>
        <w:rPr>
          <w:lang w:val="fr-FR"/>
        </w:rPr>
      </w:pPr>
      <w:r w:rsidRPr="00DE4822">
        <w:rPr>
          <w:lang w:val="fr-FR"/>
        </w:rPr>
        <w:t>2.4</w:t>
      </w:r>
      <w:r w:rsidRPr="00DE4822">
        <w:rPr>
          <w:lang w:val="fr-FR"/>
        </w:rPr>
        <w:tab/>
        <w:t>Paramètres</w:t>
      </w:r>
      <w:r>
        <w:rPr>
          <w:lang w:val="fr-FR"/>
        </w:rPr>
        <w:t xml:space="preserve"> </w:t>
      </w:r>
      <w:r w:rsidRPr="00DE4822">
        <w:rPr>
          <w:lang w:val="fr-FR"/>
        </w:rPr>
        <w:t>de</w:t>
      </w:r>
      <w:r>
        <w:rPr>
          <w:lang w:val="fr-FR"/>
        </w:rPr>
        <w:t xml:space="preserve"> </w:t>
      </w:r>
      <w:r w:rsidRPr="00DE4822">
        <w:rPr>
          <w:lang w:val="fr-FR"/>
        </w:rPr>
        <w:t>direction</w:t>
      </w:r>
    </w:p>
    <w:p w14:paraId="713F65C4" w14:textId="77777777" w:rsidR="00BD683B" w:rsidRPr="00DE4822" w:rsidRDefault="00BD683B" w:rsidP="00BD683B">
      <w:pPr>
        <w:pStyle w:val="SingleTxtG"/>
        <w:ind w:left="2268" w:hanging="1134"/>
        <w:rPr>
          <w:lang w:val="fr-FR"/>
        </w:rPr>
      </w:pPr>
      <w:r w:rsidRPr="00DE4822">
        <w:rPr>
          <w:lang w:val="fr-FR"/>
        </w:rPr>
        <w:t>2.4.1</w:t>
      </w:r>
      <w:r w:rsidRPr="00DE4822">
        <w:rPr>
          <w:lang w:val="fr-FR"/>
        </w:rPr>
        <w:tab/>
        <w:t>Par</w:t>
      </w:r>
      <w:r>
        <w:rPr>
          <w:lang w:val="fr-FR"/>
        </w:rPr>
        <w:t xml:space="preserve"> « </w:t>
      </w:r>
      <w:r w:rsidRPr="00DE4822">
        <w:rPr>
          <w:i/>
          <w:lang w:val="fr-FR"/>
        </w:rPr>
        <w:t>effort</w:t>
      </w:r>
      <w:r>
        <w:rPr>
          <w:i/>
          <w:lang w:val="fr-FR"/>
        </w:rPr>
        <w:t xml:space="preserve"> </w:t>
      </w:r>
      <w:r w:rsidRPr="00DE4822">
        <w:rPr>
          <w:i/>
          <w:lang w:val="fr-FR"/>
        </w:rPr>
        <w:t>à</w:t>
      </w:r>
      <w:r>
        <w:rPr>
          <w:i/>
          <w:lang w:val="fr-FR"/>
        </w:rPr>
        <w:t xml:space="preserve"> </w:t>
      </w:r>
      <w:r w:rsidRPr="00DE4822">
        <w:rPr>
          <w:i/>
          <w:lang w:val="fr-FR"/>
        </w:rPr>
        <w:t>la</w:t>
      </w:r>
      <w:r>
        <w:rPr>
          <w:i/>
          <w:lang w:val="fr-FR"/>
        </w:rPr>
        <w:t xml:space="preserve">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appliquée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w:t>
      </w:r>
    </w:p>
    <w:p w14:paraId="282FF80E" w14:textId="77777777" w:rsidR="00BD683B" w:rsidRPr="00DE4822" w:rsidRDefault="00BD683B" w:rsidP="00BD683B">
      <w:pPr>
        <w:pStyle w:val="SingleTxtG"/>
        <w:ind w:left="2268" w:hanging="1134"/>
        <w:rPr>
          <w:lang w:val="fr-FR"/>
        </w:rPr>
      </w:pPr>
      <w:r w:rsidRPr="00DE4822">
        <w:rPr>
          <w:lang w:val="fr-FR"/>
        </w:rPr>
        <w:t>2.4.2</w:t>
      </w:r>
      <w:r w:rsidRPr="00DE4822">
        <w:rPr>
          <w:lang w:val="fr-FR"/>
        </w:rPr>
        <w:tab/>
        <w:t>Par</w:t>
      </w:r>
      <w:r>
        <w:rPr>
          <w:lang w:val="fr-FR"/>
        </w:rPr>
        <w:t xml:space="preserve"> « </w:t>
      </w:r>
      <w:r w:rsidRPr="00DE4822">
        <w:rPr>
          <w:i/>
          <w:lang w:val="fr-FR"/>
        </w:rPr>
        <w:t>temps</w:t>
      </w:r>
      <w:r>
        <w:rPr>
          <w:i/>
          <w:lang w:val="fr-FR"/>
        </w:rPr>
        <w:t xml:space="preserve"> </w:t>
      </w:r>
      <w:r w:rsidRPr="00DE4822">
        <w:rPr>
          <w:i/>
          <w:lang w:val="fr-FR"/>
        </w:rPr>
        <w:t>de</w:t>
      </w:r>
      <w:r>
        <w:rPr>
          <w:i/>
          <w:lang w:val="fr-FR"/>
        </w:rPr>
        <w:t xml:space="preserve"> </w:t>
      </w:r>
      <w:r w:rsidRPr="00DE4822">
        <w:rPr>
          <w:i/>
          <w:lang w:val="fr-FR"/>
        </w:rPr>
        <w:t>réaction</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temps</w:t>
      </w:r>
      <w:r>
        <w:rPr>
          <w:lang w:val="fr-FR"/>
        </w:rPr>
        <w:t xml:space="preserve"> </w:t>
      </w:r>
      <w:r w:rsidRPr="00DE4822">
        <w:rPr>
          <w:lang w:val="fr-FR"/>
        </w:rPr>
        <w:t>qui</w:t>
      </w:r>
      <w:r>
        <w:rPr>
          <w:lang w:val="fr-FR"/>
        </w:rPr>
        <w:t xml:space="preserve"> </w:t>
      </w:r>
      <w:r w:rsidRPr="00DE4822">
        <w:rPr>
          <w:lang w:val="fr-FR"/>
        </w:rPr>
        <w:t>s</w:t>
      </w:r>
      <w:r>
        <w:rPr>
          <w:lang w:val="fr-FR"/>
        </w:rPr>
        <w:t>’</w:t>
      </w:r>
      <w:r w:rsidRPr="00DE4822">
        <w:rPr>
          <w:lang w:val="fr-FR"/>
        </w:rPr>
        <w:t>écoule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moment</w:t>
      </w:r>
      <w:r>
        <w:rPr>
          <w:lang w:val="fr-FR"/>
        </w:rPr>
        <w:t xml:space="preserve"> </w:t>
      </w:r>
      <w:r w:rsidRPr="00DE4822">
        <w:rPr>
          <w:lang w:val="fr-FR"/>
        </w:rPr>
        <w:t>où</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commence</w:t>
      </w:r>
      <w:r>
        <w:rPr>
          <w:lang w:val="fr-FR"/>
        </w:rPr>
        <w:t xml:space="preserve"> </w:t>
      </w:r>
      <w:r w:rsidRPr="00DE4822">
        <w:rPr>
          <w:lang w:val="fr-FR"/>
        </w:rPr>
        <w:t>à</w:t>
      </w:r>
      <w:r>
        <w:rPr>
          <w:lang w:val="fr-FR"/>
        </w:rPr>
        <w:t xml:space="preserve"> </w:t>
      </w:r>
      <w:r w:rsidRPr="00DE4822">
        <w:rPr>
          <w:lang w:val="fr-FR"/>
        </w:rPr>
        <w:t>actionner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moment</w:t>
      </w:r>
      <w:r>
        <w:rPr>
          <w:lang w:val="fr-FR"/>
        </w:rPr>
        <w:t xml:space="preserve"> </w:t>
      </w:r>
      <w:r w:rsidRPr="00DE4822">
        <w:rPr>
          <w:lang w:val="fr-FR"/>
        </w:rPr>
        <w:t>où</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atteignent</w:t>
      </w:r>
      <w:r>
        <w:rPr>
          <w:lang w:val="fr-FR"/>
        </w:rPr>
        <w:t xml:space="preserve"> </w:t>
      </w:r>
      <w:r w:rsidRPr="00DE4822">
        <w:rPr>
          <w:lang w:val="fr-FR"/>
        </w:rPr>
        <w:t>un</w:t>
      </w:r>
      <w:r>
        <w:rPr>
          <w:lang w:val="fr-FR"/>
        </w:rPr>
        <w:t xml:space="preserve"> </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donné</w:t>
      </w:r>
      <w:r>
        <w:rPr>
          <w:lang w:val="fr-FR"/>
        </w:rPr>
        <w:t> ;</w:t>
      </w:r>
    </w:p>
    <w:p w14:paraId="534C01A2" w14:textId="77777777" w:rsidR="00BD683B" w:rsidRPr="00DE4822" w:rsidRDefault="00BD683B" w:rsidP="00BD683B">
      <w:pPr>
        <w:pStyle w:val="SingleTxtG"/>
        <w:ind w:left="2268" w:hanging="1134"/>
        <w:rPr>
          <w:lang w:val="fr-FR"/>
        </w:rPr>
      </w:pPr>
      <w:r w:rsidRPr="00DE4822">
        <w:rPr>
          <w:lang w:val="fr-FR"/>
        </w:rPr>
        <w:t>2.4.3</w:t>
      </w:r>
      <w:r w:rsidRPr="00DE4822">
        <w:rPr>
          <w:lang w:val="fr-FR"/>
        </w:rPr>
        <w:tab/>
        <w:t>Par</w:t>
      </w:r>
      <w:r>
        <w:rPr>
          <w:lang w:val="fr-FR"/>
        </w:rPr>
        <w:t xml:space="preserve"> « </w:t>
      </w:r>
      <w:r w:rsidRPr="00DE4822">
        <w:rPr>
          <w:i/>
          <w:lang w:val="fr-FR"/>
        </w:rPr>
        <w:t>angle</w:t>
      </w:r>
      <w:r>
        <w:rPr>
          <w:i/>
          <w:lang w:val="fr-FR"/>
        </w:rPr>
        <w:t xml:space="preserve"> </w:t>
      </w:r>
      <w:r w:rsidRPr="00DE4822">
        <w:rPr>
          <w:i/>
          <w:lang w:val="fr-FR"/>
        </w:rPr>
        <w:t>de</w:t>
      </w:r>
      <w:r>
        <w:rPr>
          <w:i/>
          <w:lang w:val="fr-FR"/>
        </w:rPr>
        <w:t xml:space="preserve"> </w:t>
      </w:r>
      <w:r w:rsidRPr="00DE4822">
        <w:rPr>
          <w:i/>
          <w:lang w:val="fr-FR"/>
        </w:rPr>
        <w:t>braquage</w:t>
      </w:r>
      <w:r>
        <w:rPr>
          <w:lang w:val="fr-FR"/>
        </w:rPr>
        <w:t> »</w:t>
      </w:r>
      <w:r w:rsidRPr="00DE4822">
        <w:rPr>
          <w:lang w:val="fr-FR"/>
        </w:rPr>
        <w:t>,</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formé</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projection</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d</w:t>
      </w:r>
      <w:r>
        <w:rPr>
          <w:lang w:val="fr-FR"/>
        </w:rPr>
        <w:t>’</w:t>
      </w:r>
      <w:r w:rsidRPr="00DE4822">
        <w:rPr>
          <w:lang w:val="fr-FR"/>
        </w:rPr>
        <w:t>intersection</w:t>
      </w:r>
      <w:r>
        <w:rPr>
          <w:lang w:val="fr-FR"/>
        </w:rPr>
        <w:t xml:space="preserve"> </w:t>
      </w:r>
      <w:r w:rsidRPr="00DE4822">
        <w:rPr>
          <w:lang w:val="fr-FR"/>
        </w:rPr>
        <w:t>du</w:t>
      </w:r>
      <w:r>
        <w:rPr>
          <w:lang w:val="fr-FR"/>
        </w:rPr>
        <w:t xml:space="preserve"> </w:t>
      </w:r>
      <w:r w:rsidRPr="00DE4822">
        <w:rPr>
          <w:lang w:val="fr-FR"/>
        </w:rPr>
        <w:t>plan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(plan</w:t>
      </w:r>
      <w:r>
        <w:rPr>
          <w:lang w:val="fr-FR"/>
        </w:rPr>
        <w:t xml:space="preserve"> </w:t>
      </w:r>
      <w:r w:rsidRPr="00DE4822">
        <w:rPr>
          <w:lang w:val="fr-FR"/>
        </w:rPr>
        <w:t>central</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perpendiculaire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roue)</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surface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route</w:t>
      </w:r>
      <w:r>
        <w:rPr>
          <w:lang w:val="fr-FR"/>
        </w:rPr>
        <w:t> ;</w:t>
      </w:r>
    </w:p>
    <w:p w14:paraId="25E787CF" w14:textId="77777777" w:rsidR="00BD683B" w:rsidRPr="00DE4822" w:rsidRDefault="00BD683B" w:rsidP="00BD683B">
      <w:pPr>
        <w:pStyle w:val="SingleTxtG"/>
        <w:ind w:left="2268" w:hanging="1134"/>
        <w:rPr>
          <w:lang w:val="fr-FR"/>
        </w:rPr>
      </w:pPr>
      <w:r w:rsidRPr="00DE4822">
        <w:rPr>
          <w:lang w:val="fr-FR"/>
        </w:rPr>
        <w:t>2.4.4</w:t>
      </w:r>
      <w:r w:rsidRPr="00DE4822">
        <w:rPr>
          <w:lang w:val="fr-FR"/>
        </w:rPr>
        <w:tab/>
        <w:t>Par</w:t>
      </w:r>
      <w:r>
        <w:rPr>
          <w:lang w:val="fr-FR"/>
        </w:rPr>
        <w:t xml:space="preserve"> « </w:t>
      </w:r>
      <w:r w:rsidRPr="00DE4822">
        <w:rPr>
          <w:i/>
          <w:lang w:val="fr-FR"/>
        </w:rPr>
        <w:t>forces</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agissant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3E51CF84" w14:textId="77777777" w:rsidR="00BD683B" w:rsidRPr="00DE4822" w:rsidRDefault="00BD683B" w:rsidP="00BD683B">
      <w:pPr>
        <w:pStyle w:val="SingleTxtG"/>
        <w:ind w:left="2268" w:hanging="1134"/>
        <w:rPr>
          <w:lang w:val="fr-FR"/>
        </w:rPr>
      </w:pPr>
      <w:r w:rsidRPr="00DE4822">
        <w:rPr>
          <w:lang w:val="fr-FR"/>
        </w:rPr>
        <w:t>2.4.5</w:t>
      </w:r>
      <w:r w:rsidRPr="00DE4822">
        <w:rPr>
          <w:lang w:val="fr-FR"/>
        </w:rPr>
        <w:tab/>
        <w:t>Par</w:t>
      </w:r>
      <w:r>
        <w:rPr>
          <w:lang w:val="fr-FR"/>
        </w:rPr>
        <w:t xml:space="preserve"> « </w:t>
      </w:r>
      <w:r w:rsidRPr="00DE4822">
        <w:rPr>
          <w:i/>
          <w:lang w:val="fr-FR"/>
        </w:rPr>
        <w:t>rapport</w:t>
      </w:r>
      <w:r>
        <w:rPr>
          <w:i/>
          <w:lang w:val="fr-FR"/>
        </w:rPr>
        <w:t xml:space="preserve"> </w:t>
      </w:r>
      <w:r w:rsidRPr="00DE4822">
        <w:rPr>
          <w:i/>
          <w:lang w:val="fr-FR"/>
        </w:rPr>
        <w:t>moyen</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rapport</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déplacement</w:t>
      </w:r>
      <w:r>
        <w:rPr>
          <w:lang w:val="fr-FR"/>
        </w:rPr>
        <w:t xml:space="preserve"> </w:t>
      </w:r>
      <w:r w:rsidRPr="00DE4822">
        <w:rPr>
          <w:lang w:val="fr-FR"/>
        </w:rPr>
        <w:t>angulaire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moyen</w:t>
      </w:r>
      <w:r>
        <w:rPr>
          <w:lang w:val="fr-FR"/>
        </w:rPr>
        <w:t xml:space="preserve"> </w:t>
      </w:r>
      <w:r w:rsidRPr="00DE4822">
        <w:rPr>
          <w:lang w:val="fr-FR"/>
        </w:rPr>
        <w:t>décrit</w:t>
      </w:r>
      <w:r>
        <w:rPr>
          <w:lang w:val="fr-FR"/>
        </w:rPr>
        <w:t xml:space="preserve"> </w:t>
      </w:r>
      <w:r w:rsidRPr="00DE4822">
        <w:rPr>
          <w:lang w:val="fr-FR"/>
        </w:rPr>
        <w:t>par</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braquage</w:t>
      </w:r>
      <w:r>
        <w:rPr>
          <w:lang w:val="fr-FR"/>
        </w:rPr>
        <w:t xml:space="preserve"> </w:t>
      </w:r>
      <w:r w:rsidRPr="00DE4822">
        <w:rPr>
          <w:lang w:val="fr-FR"/>
        </w:rPr>
        <w:t>de</w:t>
      </w:r>
      <w:r>
        <w:rPr>
          <w:lang w:val="fr-FR"/>
        </w:rPr>
        <w:t xml:space="preserve"> </w:t>
      </w:r>
      <w:r w:rsidRPr="00DE4822">
        <w:rPr>
          <w:lang w:val="fr-FR"/>
        </w:rPr>
        <w:t>butée</w:t>
      </w:r>
      <w:r>
        <w:rPr>
          <w:lang w:val="fr-FR"/>
        </w:rPr>
        <w:t xml:space="preserve"> </w:t>
      </w:r>
      <w:r w:rsidRPr="00DE4822">
        <w:rPr>
          <w:lang w:val="fr-FR"/>
        </w:rPr>
        <w:t>à</w:t>
      </w:r>
      <w:r>
        <w:rPr>
          <w:lang w:val="fr-FR"/>
        </w:rPr>
        <w:t xml:space="preserve"> </w:t>
      </w:r>
      <w:r w:rsidRPr="00DE4822">
        <w:rPr>
          <w:lang w:val="fr-FR"/>
        </w:rPr>
        <w:t>butée</w:t>
      </w:r>
      <w:r>
        <w:rPr>
          <w:lang w:val="fr-FR"/>
        </w:rPr>
        <w:t> ;</w:t>
      </w:r>
    </w:p>
    <w:p w14:paraId="6392C116" w14:textId="77777777" w:rsidR="00BD683B" w:rsidRPr="00DE4822" w:rsidRDefault="00BD683B" w:rsidP="00BD683B">
      <w:pPr>
        <w:pStyle w:val="SingleTxtG"/>
        <w:ind w:left="2268" w:hanging="1134"/>
        <w:rPr>
          <w:lang w:val="fr-FR"/>
        </w:rPr>
      </w:pPr>
      <w:r w:rsidRPr="00DE4822">
        <w:rPr>
          <w:lang w:val="fr-FR"/>
        </w:rPr>
        <w:t>2.4.6</w:t>
      </w:r>
      <w:r w:rsidRPr="00DE4822">
        <w:rPr>
          <w:lang w:val="fr-FR"/>
        </w:rPr>
        <w:tab/>
        <w:t>Par</w:t>
      </w:r>
      <w:r>
        <w:rPr>
          <w:lang w:val="fr-FR"/>
        </w:rPr>
        <w:t xml:space="preserve"> « </w:t>
      </w:r>
      <w:r w:rsidRPr="0086509F">
        <w:rPr>
          <w:i/>
          <w:lang w:val="fr-FR"/>
        </w:rPr>
        <w:t>cercle de virage</w:t>
      </w:r>
      <w:r>
        <w:rPr>
          <w:lang w:val="fr-FR"/>
        </w:rPr>
        <w:t> »</w:t>
      </w:r>
      <w:r w:rsidRPr="00DE4822">
        <w:rPr>
          <w:lang w:val="fr-FR"/>
        </w:rPr>
        <w:t>,</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intérieur</w:t>
      </w:r>
      <w:r>
        <w:rPr>
          <w:lang w:val="fr-FR"/>
        </w:rPr>
        <w:t xml:space="preserve"> </w:t>
      </w:r>
      <w:r w:rsidRPr="00DE4822">
        <w:rPr>
          <w:lang w:val="fr-FR"/>
        </w:rPr>
        <w:t>duquel</w:t>
      </w:r>
      <w:r>
        <w:rPr>
          <w:lang w:val="fr-FR"/>
        </w:rPr>
        <w:t xml:space="preserve"> </w:t>
      </w:r>
      <w:r w:rsidRPr="00DE4822">
        <w:rPr>
          <w:lang w:val="fr-FR"/>
        </w:rPr>
        <w:t>sont</w:t>
      </w:r>
      <w:r>
        <w:rPr>
          <w:lang w:val="fr-FR"/>
        </w:rPr>
        <w:t xml:space="preserve"> </w:t>
      </w:r>
      <w:r w:rsidRPr="00DE4822">
        <w:rPr>
          <w:lang w:val="fr-FR"/>
        </w:rPr>
        <w:t>situées</w:t>
      </w:r>
      <w:r>
        <w:rPr>
          <w:lang w:val="fr-FR"/>
        </w:rPr>
        <w:t xml:space="preserve"> </w:t>
      </w:r>
      <w:r w:rsidRPr="00DE4822">
        <w:rPr>
          <w:lang w:val="fr-FR"/>
        </w:rPr>
        <w:t>les</w:t>
      </w:r>
      <w:r>
        <w:rPr>
          <w:lang w:val="fr-FR"/>
        </w:rPr>
        <w:t xml:space="preserve"> </w:t>
      </w:r>
      <w:r w:rsidRPr="00DE4822">
        <w:rPr>
          <w:lang w:val="fr-FR"/>
        </w:rPr>
        <w:t>projections</w:t>
      </w:r>
      <w:r>
        <w:rPr>
          <w:lang w:val="fr-FR"/>
        </w:rPr>
        <w:t xml:space="preserve"> </w:t>
      </w:r>
      <w:r w:rsidRPr="00DE4822">
        <w:rPr>
          <w:lang w:val="fr-FR"/>
        </w:rPr>
        <w:t>au</w:t>
      </w:r>
      <w:r>
        <w:rPr>
          <w:lang w:val="fr-FR"/>
        </w:rPr>
        <w:t xml:space="preserve"> </w:t>
      </w:r>
      <w:r w:rsidRPr="00DE4822">
        <w:rPr>
          <w:lang w:val="fr-FR"/>
        </w:rPr>
        <w:t>sol</w:t>
      </w:r>
      <w:r>
        <w:rPr>
          <w:lang w:val="fr-FR"/>
        </w:rPr>
        <w:t xml:space="preserve"> </w:t>
      </w:r>
      <w:r w:rsidRPr="00DE4822">
        <w:rPr>
          <w:lang w:val="fr-FR"/>
        </w:rPr>
        <w:t>de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points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exclusion</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extérieurs</w:t>
      </w:r>
      <w:r>
        <w:rPr>
          <w:lang w:val="fr-FR"/>
        </w:rPr>
        <w:t xml:space="preserve"> </w:t>
      </w:r>
      <w:r w:rsidRPr="00DE4822">
        <w:rPr>
          <w:lang w:val="fr-FR"/>
        </w:rPr>
        <w:t>de</w:t>
      </w:r>
      <w:r>
        <w:rPr>
          <w:lang w:val="fr-FR"/>
        </w:rPr>
        <w:t xml:space="preserve"> </w:t>
      </w:r>
      <w:r w:rsidRPr="00DE4822">
        <w:rPr>
          <w:lang w:val="fr-FR"/>
        </w:rPr>
        <w:t>vision</w:t>
      </w:r>
      <w:r>
        <w:rPr>
          <w:lang w:val="fr-FR"/>
        </w:rPr>
        <w:t xml:space="preserve"> </w:t>
      </w:r>
      <w:r w:rsidRPr="00DE4822">
        <w:rPr>
          <w:lang w:val="fr-FR"/>
        </w:rPr>
        <w:t>indirecte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indicateurs</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avant,</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décrit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w:t>
      </w:r>
    </w:p>
    <w:p w14:paraId="1006436F" w14:textId="77777777" w:rsidR="00BD683B" w:rsidRPr="00DE4822" w:rsidRDefault="00BD683B" w:rsidP="00BD683B">
      <w:pPr>
        <w:pStyle w:val="SingleTxtG"/>
        <w:ind w:left="2268" w:hanging="1134"/>
        <w:rPr>
          <w:lang w:val="fr-FR"/>
        </w:rPr>
      </w:pPr>
      <w:r w:rsidRPr="00DE4822">
        <w:rPr>
          <w:lang w:val="fr-FR"/>
        </w:rPr>
        <w:t>2.4.7</w:t>
      </w:r>
      <w:r w:rsidRPr="00DE4822">
        <w:rPr>
          <w:lang w:val="fr-FR"/>
        </w:rPr>
        <w:tab/>
        <w:t>Par</w:t>
      </w:r>
      <w:r>
        <w:rPr>
          <w:lang w:val="fr-FR"/>
        </w:rPr>
        <w:t xml:space="preserve"> « </w:t>
      </w:r>
      <w:r w:rsidRPr="00DE4822">
        <w:rPr>
          <w:i/>
          <w:lang w:val="fr-FR"/>
        </w:rPr>
        <w:t>rayon</w:t>
      </w:r>
      <w:r>
        <w:rPr>
          <w:i/>
          <w:lang w:val="fr-FR"/>
        </w:rPr>
        <w:t xml:space="preserve"> </w:t>
      </w:r>
      <w:r w:rsidRPr="00DE4822">
        <w:rPr>
          <w:i/>
          <w:lang w:val="fr-FR"/>
        </w:rPr>
        <w:t>nominal</w:t>
      </w:r>
      <w:r>
        <w:rPr>
          <w:i/>
          <w:lang w:val="fr-FR"/>
        </w:rPr>
        <w:t xml:space="preserve"> </w:t>
      </w:r>
      <w:r w:rsidRPr="00DE4822">
        <w:rPr>
          <w:i/>
          <w:lang w:val="fr-FR"/>
        </w:rPr>
        <w:t>de</w:t>
      </w:r>
      <w:r>
        <w:rPr>
          <w:i/>
          <w:lang w:val="fr-FR"/>
        </w:rPr>
        <w:t xml:space="preserve"> </w:t>
      </w:r>
      <w:r w:rsidRPr="00DE4822">
        <w:rPr>
          <w:i/>
          <w:lang w:val="fr-FR"/>
        </w:rPr>
        <w:t>la</w:t>
      </w:r>
      <w:r>
        <w:rPr>
          <w:i/>
          <w:lang w:val="fr-FR"/>
        </w:rPr>
        <w:t xml:space="preserve"> </w:t>
      </w:r>
      <w:r w:rsidRPr="00DE4822">
        <w:rPr>
          <w:i/>
          <w:lang w:val="fr-FR"/>
        </w:rPr>
        <w:t>commande</w:t>
      </w:r>
      <w:r>
        <w:rPr>
          <w:i/>
          <w:lang w:val="fr-FR"/>
        </w:rPr>
        <w:t xml:space="preserve"> </w:t>
      </w:r>
      <w:r w:rsidRPr="00DE4822">
        <w:rPr>
          <w:i/>
          <w:lang w:val="fr-FR"/>
        </w:rPr>
        <w:t>de</w:t>
      </w:r>
      <w:r>
        <w:rPr>
          <w:i/>
          <w:lang w:val="fr-FR"/>
        </w:rPr>
        <w:t xml:space="preserve"> </w:t>
      </w:r>
      <w:r w:rsidRPr="00DE4822">
        <w:rPr>
          <w:i/>
          <w:lang w:val="fr-FR"/>
        </w:rPr>
        <w:t>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volant,</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petite</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son</w:t>
      </w:r>
      <w:r>
        <w:rPr>
          <w:lang w:val="fr-FR"/>
        </w:rPr>
        <w:t xml:space="preserve"> </w:t>
      </w:r>
      <w:r w:rsidRPr="00DE4822">
        <w:rPr>
          <w:lang w:val="fr-FR"/>
        </w:rPr>
        <w:t>centre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jante</w:t>
      </w:r>
      <w:r>
        <w:rPr>
          <w:lang w:val="fr-FR"/>
        </w:rPr>
        <w:t xml:space="preserve"> ;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autre</w:t>
      </w:r>
      <w:r>
        <w:rPr>
          <w:lang w:val="fr-FR"/>
        </w:rPr>
        <w:t xml:space="preserve"> </w:t>
      </w:r>
      <w:r w:rsidRPr="00DE4822">
        <w:rPr>
          <w:lang w:val="fr-FR"/>
        </w:rPr>
        <w:t>forme,</w:t>
      </w:r>
      <w:r>
        <w:rPr>
          <w:lang w:val="fr-FR"/>
        </w:rPr>
        <w:t xml:space="preserve"> </w:t>
      </w:r>
      <w:r w:rsidRPr="00DE4822">
        <w:rPr>
          <w:lang w:val="fr-FR"/>
        </w:rPr>
        <w:t>c</w:t>
      </w:r>
      <w:r>
        <w:rPr>
          <w:lang w:val="fr-FR"/>
        </w:rPr>
        <w:t>’</w:t>
      </w:r>
      <w:r w:rsidRPr="00DE4822">
        <w:rPr>
          <w:lang w:val="fr-FR"/>
        </w:rPr>
        <w:t>est</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son</w:t>
      </w:r>
      <w:r>
        <w:rPr>
          <w:lang w:val="fr-FR"/>
        </w:rPr>
        <w:t xml:space="preserve"> </w:t>
      </w:r>
      <w:r w:rsidRPr="00DE4822">
        <w:rPr>
          <w:lang w:val="fr-FR"/>
        </w:rPr>
        <w:t>centre</w:t>
      </w:r>
      <w:r>
        <w:rPr>
          <w:lang w:val="fr-FR"/>
        </w:rPr>
        <w:t xml:space="preserve"> </w:t>
      </w:r>
      <w:r w:rsidRPr="00DE4822">
        <w:rPr>
          <w:lang w:val="fr-FR"/>
        </w:rPr>
        <w:t>de</w:t>
      </w:r>
      <w:r>
        <w:rPr>
          <w:lang w:val="fr-FR"/>
        </w:rPr>
        <w:t xml:space="preserve"> </w:t>
      </w:r>
      <w:r w:rsidRPr="00DE4822">
        <w:rPr>
          <w:lang w:val="fr-FR"/>
        </w:rPr>
        <w:t>rotation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est</w:t>
      </w:r>
      <w:r>
        <w:rPr>
          <w:lang w:val="fr-FR"/>
        </w:rPr>
        <w:t xml:space="preserve"> </w:t>
      </w:r>
      <w:r w:rsidRPr="00DE4822">
        <w:rPr>
          <w:lang w:val="fr-FR"/>
        </w:rPr>
        <w:t>appliqué</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w:t>
      </w:r>
      <w:r>
        <w:rPr>
          <w:lang w:val="fr-FR"/>
        </w:rPr>
        <w:t>’</w:t>
      </w:r>
      <w:r w:rsidRPr="00DE4822">
        <w:rPr>
          <w:lang w:val="fr-FR"/>
        </w:rPr>
        <w:t>il</w:t>
      </w:r>
      <w:r>
        <w:rPr>
          <w:lang w:val="fr-FR"/>
        </w:rPr>
        <w:t xml:space="preserve"> </w:t>
      </w:r>
      <w:r w:rsidRPr="00DE4822">
        <w:rPr>
          <w:lang w:val="fr-FR"/>
        </w:rPr>
        <w:t>existe</w:t>
      </w:r>
      <w:r>
        <w:rPr>
          <w:lang w:val="fr-FR"/>
        </w:rPr>
        <w:t xml:space="preserve"> </w:t>
      </w:r>
      <w:r w:rsidRPr="00DE4822">
        <w:rPr>
          <w:lang w:val="fr-FR"/>
        </w:rPr>
        <w:t>plusieurs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points,</w:t>
      </w:r>
      <w:r>
        <w:rPr>
          <w:lang w:val="fr-FR"/>
        </w:rPr>
        <w:t xml:space="preserve"> </w:t>
      </w:r>
      <w:r w:rsidRPr="00DE4822">
        <w:rPr>
          <w:lang w:val="fr-FR"/>
        </w:rPr>
        <w:t>on</w:t>
      </w:r>
      <w:r>
        <w:rPr>
          <w:lang w:val="fr-FR"/>
        </w:rPr>
        <w:t xml:space="preserve"> </w:t>
      </w:r>
      <w:r w:rsidRPr="00DE4822">
        <w:rPr>
          <w:lang w:val="fr-FR"/>
        </w:rPr>
        <w:t>prend</w:t>
      </w:r>
      <w:r>
        <w:rPr>
          <w:lang w:val="fr-FR"/>
        </w:rPr>
        <w:t xml:space="preserve"> </w:t>
      </w:r>
      <w:r w:rsidRPr="00DE4822">
        <w:rPr>
          <w:lang w:val="fr-FR"/>
        </w:rPr>
        <w:t>en</w:t>
      </w:r>
      <w:r>
        <w:rPr>
          <w:lang w:val="fr-FR"/>
        </w:rPr>
        <w:t xml:space="preserve"> </w:t>
      </w:r>
      <w:r w:rsidRPr="00DE4822">
        <w:rPr>
          <w:lang w:val="fr-FR"/>
        </w:rPr>
        <w:t>compte</w:t>
      </w:r>
      <w:r>
        <w:rPr>
          <w:lang w:val="fr-FR"/>
        </w:rPr>
        <w:t xml:space="preserve"> </w:t>
      </w:r>
      <w:r w:rsidRPr="00DE4822">
        <w:rPr>
          <w:lang w:val="fr-FR"/>
        </w:rPr>
        <w:t>celui</w:t>
      </w:r>
      <w:r>
        <w:rPr>
          <w:lang w:val="fr-FR"/>
        </w:rPr>
        <w:t xml:space="preserve"> </w:t>
      </w:r>
      <w:r w:rsidRPr="00DE4822">
        <w:rPr>
          <w:lang w:val="fr-FR"/>
        </w:rPr>
        <w:t>pour</w:t>
      </w:r>
      <w:r>
        <w:rPr>
          <w:lang w:val="fr-FR"/>
        </w:rPr>
        <w:t xml:space="preserve"> </w:t>
      </w:r>
      <w:r w:rsidRPr="00DE4822">
        <w:rPr>
          <w:lang w:val="fr-FR"/>
        </w:rPr>
        <w:t>lequel</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appliquer</w:t>
      </w:r>
      <w:r>
        <w:rPr>
          <w:lang w:val="fr-FR"/>
        </w:rPr>
        <w:t xml:space="preserve"> </w:t>
      </w:r>
      <w:r w:rsidRPr="00DE4822">
        <w:rPr>
          <w:lang w:val="fr-FR"/>
        </w:rPr>
        <w:t>est</w:t>
      </w:r>
      <w:r>
        <w:rPr>
          <w:lang w:val="fr-FR"/>
        </w:rPr>
        <w:t xml:space="preserve"> </w:t>
      </w:r>
      <w:r w:rsidRPr="00DE4822">
        <w:rPr>
          <w:lang w:val="fr-FR"/>
        </w:rPr>
        <w:t>le</w:t>
      </w:r>
      <w:r>
        <w:rPr>
          <w:lang w:val="fr-FR"/>
        </w:rPr>
        <w:t xml:space="preserve"> </w:t>
      </w:r>
      <w:r w:rsidRPr="00DE4822">
        <w:rPr>
          <w:lang w:val="fr-FR"/>
        </w:rPr>
        <w:t>plus</w:t>
      </w:r>
      <w:r>
        <w:rPr>
          <w:lang w:val="fr-FR"/>
        </w:rPr>
        <w:t xml:space="preserve"> </w:t>
      </w:r>
      <w:r w:rsidRPr="00DE4822">
        <w:rPr>
          <w:lang w:val="fr-FR"/>
        </w:rPr>
        <w:t>grand</w:t>
      </w:r>
      <w:r>
        <w:rPr>
          <w:lang w:val="fr-FR"/>
        </w:rPr>
        <w:t> ;</w:t>
      </w:r>
    </w:p>
    <w:p w14:paraId="5B55B604" w14:textId="4F4B862E" w:rsidR="00BD683B" w:rsidRPr="00DE4822" w:rsidRDefault="00BD683B" w:rsidP="00BD683B">
      <w:pPr>
        <w:pStyle w:val="SingleTxtG"/>
        <w:ind w:left="2268" w:hanging="1134"/>
        <w:rPr>
          <w:lang w:val="fr-FR"/>
        </w:rPr>
      </w:pPr>
      <w:r w:rsidRPr="00DE4822">
        <w:rPr>
          <w:lang w:val="fr-FR"/>
        </w:rPr>
        <w:t>2.4.8</w:t>
      </w:r>
      <w:r w:rsidRPr="00DE4822">
        <w:rPr>
          <w:lang w:val="fr-FR"/>
        </w:rPr>
        <w:tab/>
        <w:t>Par</w:t>
      </w:r>
      <w:r>
        <w:rPr>
          <w:lang w:val="fr-FR"/>
        </w:rPr>
        <w:t xml:space="preserve"> « </w:t>
      </w:r>
      <w:r w:rsidRPr="00DE4822">
        <w:rPr>
          <w:i/>
          <w:lang w:val="fr-FR"/>
        </w:rPr>
        <w:t>parcage</w:t>
      </w:r>
      <w:r>
        <w:rPr>
          <w:i/>
          <w:lang w:val="fr-FR"/>
        </w:rPr>
        <w:t xml:space="preserve"> </w:t>
      </w:r>
      <w:r w:rsidRPr="00DE4822">
        <w:rPr>
          <w:i/>
          <w:lang w:val="fr-FR"/>
        </w:rPr>
        <w:t>télécommandé</w:t>
      </w:r>
      <w:r>
        <w:rPr>
          <w:i/>
          <w:lang w:val="fr-FR"/>
        </w:rPr>
        <w:t xml:space="preserve"> </w:t>
      </w:r>
      <w:r w:rsidRPr="00DE4822">
        <w:rPr>
          <w:i/>
          <w:lang w:val="fr-FR"/>
        </w:rPr>
        <w:t>(RCP)</w:t>
      </w:r>
      <w:r>
        <w:rPr>
          <w:lang w:val="fr-FR"/>
        </w:rPr>
        <w:t> »</w:t>
      </w:r>
      <w:r w:rsidRPr="00DE4822">
        <w:rPr>
          <w:lang w:val="fr-FR"/>
        </w:rPr>
        <w:t>,</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8862ED">
        <w:rPr>
          <w:lang w:val="fr-FR"/>
        </w:rPr>
        <w:t> </w:t>
      </w:r>
      <w:r w:rsidRPr="00DE4822">
        <w:rPr>
          <w:lang w:val="fr-FR"/>
        </w:rPr>
        <w:t>A,</w:t>
      </w:r>
      <w:r>
        <w:rPr>
          <w:lang w:val="fr-FR"/>
        </w:rPr>
        <w:t xml:space="preserve"> </w:t>
      </w:r>
      <w:r w:rsidRPr="00DE4822">
        <w:rPr>
          <w:lang w:val="fr-FR"/>
        </w:rPr>
        <w:t>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exécutant</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ou</w:t>
      </w:r>
      <w:r>
        <w:rPr>
          <w:lang w:val="fr-FR"/>
        </w:rPr>
        <w:t xml:space="preserve"> </w:t>
      </w:r>
      <w:r w:rsidRPr="00DE4822">
        <w:rPr>
          <w:lang w:val="fr-FR"/>
        </w:rPr>
        <w:t>une</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petite</w:t>
      </w:r>
      <w:r>
        <w:rPr>
          <w:lang w:val="fr-FR"/>
        </w:rPr>
        <w:t xml:space="preserve"> </w:t>
      </w:r>
      <w:r w:rsidRPr="00DE4822">
        <w:rPr>
          <w:lang w:val="fr-FR"/>
        </w:rPr>
        <w:t>vitesse.</w:t>
      </w:r>
      <w:r>
        <w:rPr>
          <w:lang w:val="fr-FR"/>
        </w:rPr>
        <w:t xml:space="preserve"> </w:t>
      </w:r>
      <w:r w:rsidRPr="00DE4822">
        <w:rPr>
          <w:lang w:val="fr-FR"/>
        </w:rPr>
        <w:t>L</w:t>
      </w:r>
      <w:r>
        <w:rPr>
          <w:lang w:val="fr-FR"/>
        </w:rPr>
        <w:t>’</w:t>
      </w:r>
      <w:r w:rsidRPr="00DE4822">
        <w:rPr>
          <w:lang w:val="fr-FR"/>
        </w:rPr>
        <w:t>activation</w:t>
      </w:r>
      <w:r>
        <w:rPr>
          <w:lang w:val="fr-FR"/>
        </w:rPr>
        <w:t xml:space="preserve"> </w:t>
      </w:r>
      <w:r w:rsidRPr="00DE4822">
        <w:rPr>
          <w:lang w:val="fr-FR"/>
        </w:rPr>
        <w:t>s</w:t>
      </w:r>
      <w:r>
        <w:rPr>
          <w:lang w:val="fr-FR"/>
        </w:rPr>
        <w:t>’</w:t>
      </w:r>
      <w:r w:rsidRPr="00DE4822">
        <w:rPr>
          <w:lang w:val="fr-FR"/>
        </w:rPr>
        <w:t>effectue</w:t>
      </w:r>
      <w:r>
        <w:rPr>
          <w:lang w:val="fr-FR"/>
        </w:rPr>
        <w:t xml:space="preserve"> </w:t>
      </w:r>
      <w:r w:rsidRPr="00DE4822">
        <w:rPr>
          <w:lang w:val="fr-FR"/>
        </w:rPr>
        <w:t>par</w:t>
      </w:r>
      <w:r>
        <w:rPr>
          <w:lang w:val="fr-FR"/>
        </w:rPr>
        <w:t xml:space="preserve"> </w:t>
      </w:r>
      <w:r w:rsidRPr="00DE4822">
        <w:rPr>
          <w:lang w:val="fr-FR"/>
        </w:rPr>
        <w:t>télécommande</w:t>
      </w:r>
      <w:r>
        <w:rPr>
          <w:lang w:val="fr-FR"/>
        </w:rPr>
        <w:t xml:space="preserve"> </w:t>
      </w:r>
      <w:r w:rsidRPr="00DE4822">
        <w:rPr>
          <w:lang w:val="fr-FR"/>
        </w:rPr>
        <w:t>à</w:t>
      </w:r>
      <w:r>
        <w:rPr>
          <w:lang w:val="fr-FR"/>
        </w:rPr>
        <w:t xml:space="preserve"> </w:t>
      </w:r>
      <w:r w:rsidRPr="00DE4822">
        <w:rPr>
          <w:lang w:val="fr-FR"/>
        </w:rPr>
        <w:t>proximité</w:t>
      </w:r>
      <w:r>
        <w:rPr>
          <w:lang w:val="fr-FR"/>
        </w:rPr>
        <w:t xml:space="preserve"> </w:t>
      </w:r>
      <w:r w:rsidRPr="00DE4822">
        <w:rPr>
          <w:lang w:val="fr-FR"/>
        </w:rPr>
        <w:t>immédiate</w:t>
      </w:r>
      <w:r>
        <w:rPr>
          <w:lang w:val="fr-FR"/>
        </w:rPr>
        <w:t xml:space="preserve"> </w:t>
      </w:r>
      <w:r w:rsidRPr="00DE4822">
        <w:rPr>
          <w:lang w:val="fr-FR"/>
        </w:rPr>
        <w:t>du</w:t>
      </w:r>
      <w:r>
        <w:rPr>
          <w:lang w:val="fr-FR"/>
        </w:rPr>
        <w:t xml:space="preserve"> </w:t>
      </w:r>
      <w:r w:rsidRPr="00DE4822">
        <w:rPr>
          <w:lang w:val="fr-FR"/>
        </w:rPr>
        <w:t>véhicule</w:t>
      </w:r>
      <w:r>
        <w:rPr>
          <w:lang w:val="fr-FR"/>
        </w:rPr>
        <w:t> ;</w:t>
      </w:r>
    </w:p>
    <w:p w14:paraId="0234963E" w14:textId="77777777" w:rsidR="00BD683B" w:rsidRPr="00DE4822" w:rsidRDefault="00BD683B" w:rsidP="00BD683B">
      <w:pPr>
        <w:pStyle w:val="SingleTxtG"/>
        <w:ind w:left="2268" w:hanging="1134"/>
        <w:rPr>
          <w:lang w:val="fr-FR"/>
        </w:rPr>
      </w:pPr>
      <w:r w:rsidRPr="00DE4822">
        <w:rPr>
          <w:lang w:val="fr-FR"/>
        </w:rPr>
        <w:t>2.4.9</w:t>
      </w:r>
      <w:r w:rsidRPr="00DE4822">
        <w:rPr>
          <w:lang w:val="fr-FR"/>
        </w:rPr>
        <w:tab/>
        <w:t>Par</w:t>
      </w:r>
      <w:r>
        <w:rPr>
          <w:lang w:val="fr-FR"/>
        </w:rPr>
        <w:t xml:space="preserve"> « </w:t>
      </w:r>
      <w:r w:rsidRPr="00DE4822">
        <w:rPr>
          <w:i/>
          <w:lang w:val="fr-FR"/>
        </w:rPr>
        <w:t>portée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du</w:t>
      </w:r>
      <w:r>
        <w:rPr>
          <w:i/>
          <w:lang w:val="fr-FR"/>
        </w:rPr>
        <w:t xml:space="preserve"> </w:t>
      </w:r>
      <w:r w:rsidRPr="00DE4822">
        <w:rPr>
          <w:i/>
          <w:lang w:val="fr-FR"/>
        </w:rPr>
        <w:t>système</w:t>
      </w:r>
      <w:r>
        <w:rPr>
          <w:i/>
          <w:lang w:val="fr-FR"/>
        </w:rPr>
        <w:t xml:space="preserve"> </w:t>
      </w:r>
      <w:r w:rsidRPr="00DE4822">
        <w:rPr>
          <w:i/>
          <w:lang w:val="fr-FR"/>
        </w:rPr>
        <w:t>RCP</w:t>
      </w:r>
      <w:r>
        <w:rPr>
          <w:i/>
          <w:lang w:val="fr-FR"/>
        </w:rPr>
        <w:t xml:space="preserve"> </w:t>
      </w:r>
      <w:r w:rsidRPr="00DE4822">
        <w:rPr>
          <w:i/>
          <w:lang w:val="fr-FR"/>
        </w:rPr>
        <w:t>(S</w:t>
      </w:r>
      <w:r w:rsidRPr="00DE4822">
        <w:rPr>
          <w:i/>
          <w:vertAlign w:val="subscript"/>
          <w:lang w:val="fr-FR"/>
        </w:rPr>
        <w:t>RCPmax</w:t>
      </w:r>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maximale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le</w:t>
      </w:r>
      <w:r>
        <w:rPr>
          <w:lang w:val="fr-FR"/>
        </w:rPr>
        <w:t xml:space="preserve"> </w:t>
      </w:r>
      <w:r w:rsidRPr="00DE4822">
        <w:rPr>
          <w:lang w:val="fr-FR"/>
        </w:rPr>
        <w:t>plus</w:t>
      </w:r>
      <w:r>
        <w:rPr>
          <w:lang w:val="fr-FR"/>
        </w:rPr>
        <w:t xml:space="preserve"> </w:t>
      </w:r>
      <w:r w:rsidRPr="00DE4822">
        <w:rPr>
          <w:lang w:val="fr-FR"/>
        </w:rPr>
        <w:t>proche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l</w:t>
      </w:r>
      <w:r>
        <w:rPr>
          <w:lang w:val="fr-FR"/>
        </w:rPr>
        <w:t>’</w:t>
      </w:r>
      <w:r w:rsidRPr="00DE4822">
        <w:rPr>
          <w:lang w:val="fr-FR"/>
        </w:rPr>
        <w:t>ACSF</w:t>
      </w:r>
      <w:r>
        <w:rPr>
          <w:lang w:val="fr-FR"/>
        </w:rPr>
        <w:t xml:space="preserve"> </w:t>
      </w:r>
      <w:r w:rsidRPr="00DE4822">
        <w:rPr>
          <w:lang w:val="fr-FR"/>
        </w:rPr>
        <w:t>est</w:t>
      </w:r>
      <w:r>
        <w:rPr>
          <w:lang w:val="fr-FR"/>
        </w:rPr>
        <w:t xml:space="preserve"> </w:t>
      </w:r>
      <w:r w:rsidRPr="00DE4822">
        <w:rPr>
          <w:lang w:val="fr-FR"/>
        </w:rPr>
        <w:t>conçue</w:t>
      </w:r>
      <w:r>
        <w:rPr>
          <w:lang w:val="fr-FR"/>
        </w:rPr>
        <w:t> ;</w:t>
      </w:r>
    </w:p>
    <w:p w14:paraId="36747362" w14:textId="77777777" w:rsidR="00BD683B" w:rsidRPr="00DE4822" w:rsidRDefault="00BD683B" w:rsidP="00BD683B">
      <w:pPr>
        <w:pStyle w:val="SingleTxtG"/>
        <w:ind w:left="2268" w:hanging="1134"/>
        <w:rPr>
          <w:lang w:val="fr-FR"/>
        </w:rPr>
      </w:pPr>
      <w:r w:rsidRPr="00DE4822">
        <w:rPr>
          <w:lang w:val="fr-FR"/>
        </w:rPr>
        <w:t>2.4.10</w:t>
      </w:r>
      <w:r w:rsidRPr="00DE4822">
        <w:rPr>
          <w:lang w:val="fr-FR"/>
        </w:rPr>
        <w:tab/>
        <w:t>Par</w:t>
      </w:r>
      <w:r>
        <w:rPr>
          <w:lang w:val="fr-FR"/>
        </w:rPr>
        <w:t xml:space="preserve"> « </w:t>
      </w:r>
      <w:r w:rsidRPr="00DE4822">
        <w:rPr>
          <w:i/>
          <w:lang w:val="fr-FR"/>
        </w:rPr>
        <w:t>vitesse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(V</w:t>
      </w:r>
      <w:r w:rsidRPr="00DE4822">
        <w:rPr>
          <w:i/>
          <w:vertAlign w:val="subscript"/>
          <w:lang w:val="fr-FR"/>
        </w:rPr>
        <w:t>smax</w:t>
      </w:r>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conçue</w:t>
      </w:r>
      <w:r>
        <w:rPr>
          <w:lang w:val="fr-FR"/>
        </w:rPr>
        <w:t> ;</w:t>
      </w:r>
    </w:p>
    <w:p w14:paraId="2C7B4C8C" w14:textId="5DF5BAB1" w:rsidR="00BD683B" w:rsidRPr="00DE4822" w:rsidRDefault="00BD683B" w:rsidP="00BD683B">
      <w:pPr>
        <w:pStyle w:val="SingleTxtG"/>
        <w:ind w:left="2268" w:hanging="1134"/>
        <w:rPr>
          <w:lang w:val="fr-FR"/>
        </w:rPr>
      </w:pPr>
      <w:r w:rsidRPr="00DE4822">
        <w:rPr>
          <w:lang w:val="fr-FR"/>
        </w:rPr>
        <w:t>2.4.11</w:t>
      </w:r>
      <w:r w:rsidRPr="00DE4822">
        <w:rPr>
          <w:lang w:val="fr-FR"/>
        </w:rPr>
        <w:tab/>
        <w:t>Par</w:t>
      </w:r>
      <w:r>
        <w:rPr>
          <w:lang w:val="fr-FR"/>
        </w:rPr>
        <w:t xml:space="preserve"> « </w:t>
      </w:r>
      <w:r w:rsidRPr="00DE4822">
        <w:rPr>
          <w:i/>
          <w:lang w:val="fr-FR"/>
        </w:rPr>
        <w:t>vitesse</w:t>
      </w:r>
      <w:r>
        <w:rPr>
          <w:i/>
          <w:lang w:val="fr-FR"/>
        </w:rPr>
        <w:t xml:space="preserve"> </w:t>
      </w:r>
      <w:r w:rsidRPr="00DE4822">
        <w:rPr>
          <w:i/>
          <w:lang w:val="fr-FR"/>
        </w:rPr>
        <w:t>minimale</w:t>
      </w:r>
      <w:r>
        <w:rPr>
          <w:i/>
          <w:lang w:val="fr-FR"/>
        </w:rPr>
        <w:t xml:space="preserve"> </w:t>
      </w:r>
      <w:r w:rsidRPr="00DE4822">
        <w:rPr>
          <w:i/>
          <w:lang w:val="fr-FR"/>
        </w:rPr>
        <w:t>indiquée</w:t>
      </w:r>
      <w:r>
        <w:rPr>
          <w:i/>
          <w:lang w:val="fr-FR"/>
        </w:rPr>
        <w:t xml:space="preserve"> </w:t>
      </w:r>
      <w:r w:rsidRPr="00DE4822">
        <w:rPr>
          <w:i/>
          <w:lang w:val="fr-FR"/>
        </w:rPr>
        <w:t>(V</w:t>
      </w:r>
      <w:r w:rsidRPr="00DE4822">
        <w:rPr>
          <w:i/>
          <w:vertAlign w:val="subscript"/>
          <w:lang w:val="fr-FR"/>
        </w:rPr>
        <w:t>smin</w:t>
      </w:r>
      <w:r w:rsidRPr="00DE4822">
        <w:rPr>
          <w:i/>
          <w:lang w:val="fr-FR"/>
        </w:rPr>
        <w:t>)</w:t>
      </w:r>
      <w:r>
        <w:rPr>
          <w:lang w:val="fr-FR"/>
        </w:rPr>
        <w:t> »</w:t>
      </w:r>
      <w:r w:rsidRPr="00DE4822">
        <w:rPr>
          <w:lang w:val="fr-FR"/>
        </w:rPr>
        <w: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minimale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sidR="008862ED">
        <w:rPr>
          <w:lang w:val="fr-FR"/>
        </w:rPr>
        <w:t> </w:t>
      </w:r>
      <w:r w:rsidRPr="00DE4822">
        <w:rPr>
          <w:lang w:val="fr-FR"/>
        </w:rPr>
        <w:t>ACSF</w:t>
      </w:r>
      <w:r>
        <w:rPr>
          <w:lang w:val="fr-FR"/>
        </w:rPr>
        <w:t xml:space="preserve"> </w:t>
      </w:r>
      <w:r w:rsidRPr="00DE4822">
        <w:rPr>
          <w:lang w:val="fr-FR"/>
        </w:rPr>
        <w:t>est</w:t>
      </w:r>
      <w:r>
        <w:rPr>
          <w:lang w:val="fr-FR"/>
        </w:rPr>
        <w:t xml:space="preserve"> </w:t>
      </w:r>
      <w:r w:rsidRPr="00DE4822">
        <w:rPr>
          <w:lang w:val="fr-FR"/>
        </w:rPr>
        <w:t>conçue</w:t>
      </w:r>
      <w:r>
        <w:rPr>
          <w:lang w:val="fr-FR"/>
        </w:rPr>
        <w:t> ;</w:t>
      </w:r>
    </w:p>
    <w:p w14:paraId="11346E74" w14:textId="77777777" w:rsidR="00BD683B" w:rsidRPr="00DE4822" w:rsidRDefault="00BD683B" w:rsidP="00BD683B">
      <w:pPr>
        <w:pStyle w:val="SingleTxtG"/>
        <w:ind w:left="2268" w:hanging="1134"/>
        <w:rPr>
          <w:lang w:val="fr-FR"/>
        </w:rPr>
      </w:pPr>
      <w:r w:rsidRPr="00DE4822">
        <w:rPr>
          <w:lang w:val="fr-FR"/>
        </w:rPr>
        <w:t>2.4.12</w:t>
      </w:r>
      <w:r w:rsidRPr="00DE4822">
        <w:rPr>
          <w:lang w:val="fr-FR"/>
        </w:rPr>
        <w:tab/>
        <w:t>Par</w:t>
      </w:r>
      <w:r>
        <w:rPr>
          <w:lang w:val="fr-FR"/>
        </w:rPr>
        <w:t xml:space="preserve"> « </w:t>
      </w:r>
      <w:r w:rsidRPr="00DE4822">
        <w:rPr>
          <w:i/>
          <w:lang w:val="fr-FR"/>
        </w:rPr>
        <w:t>accélération</w:t>
      </w:r>
      <w:r>
        <w:rPr>
          <w:i/>
          <w:lang w:val="fr-FR"/>
        </w:rPr>
        <w:t xml:space="preserve"> </w:t>
      </w:r>
      <w:r w:rsidRPr="00DE4822">
        <w:rPr>
          <w:i/>
          <w:lang w:val="fr-FR"/>
        </w:rPr>
        <w:t>latérale</w:t>
      </w:r>
      <w:r>
        <w:rPr>
          <w:i/>
          <w:lang w:val="fr-FR"/>
        </w:rPr>
        <w:t xml:space="preserve"> </w:t>
      </w:r>
      <w:r w:rsidRPr="00DE4822">
        <w:rPr>
          <w:i/>
          <w:lang w:val="fr-FR"/>
        </w:rPr>
        <w:t>maximale</w:t>
      </w:r>
      <w:r>
        <w:rPr>
          <w:i/>
          <w:lang w:val="fr-FR"/>
        </w:rPr>
        <w:t xml:space="preserve"> </w:t>
      </w:r>
      <w:r w:rsidRPr="00DE4822">
        <w:rPr>
          <w:i/>
          <w:lang w:val="fr-FR"/>
        </w:rPr>
        <w:t>indiquée</w:t>
      </w:r>
      <w:r>
        <w:rPr>
          <w:i/>
          <w:lang w:val="fr-FR"/>
        </w:rPr>
        <w:t xml:space="preserve"> </w:t>
      </w:r>
      <w:r w:rsidRPr="00DE4822">
        <w:rPr>
          <w:i/>
          <w:lang w:val="fr-FR"/>
        </w:rPr>
        <w:t>(ay</w:t>
      </w:r>
      <w:r w:rsidRPr="00DE4822">
        <w:rPr>
          <w:i/>
          <w:vertAlign w:val="subscript"/>
          <w:lang w:val="fr-FR"/>
        </w:rPr>
        <w:t>smax</w:t>
      </w:r>
      <w:r w:rsidRPr="00DE4822">
        <w:rPr>
          <w:i/>
          <w:lang w:val="fr-FR"/>
        </w:rPr>
        <w:t>)</w:t>
      </w:r>
      <w:r>
        <w:rPr>
          <w:lang w:val="fr-FR"/>
        </w:rPr>
        <w:t> »</w:t>
      </w:r>
      <w:r w:rsidRPr="00DE4822">
        <w:rPr>
          <w:lang w:val="fr-FR"/>
        </w:rPr>
        <w:t>,</w:t>
      </w:r>
      <w:r>
        <w:rPr>
          <w:lang w:val="fr-FR"/>
        </w:rPr>
        <w:t xml:space="preserve"> </w:t>
      </w: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pour</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conçue ;</w:t>
      </w:r>
    </w:p>
    <w:p w14:paraId="237E1895" w14:textId="4AFD316B" w:rsidR="00BD683B" w:rsidRPr="00DE4822" w:rsidRDefault="00BD683B" w:rsidP="00BD683B">
      <w:pPr>
        <w:pStyle w:val="SingleTxtG"/>
        <w:ind w:left="2268" w:hanging="1134"/>
        <w:rPr>
          <w:lang w:val="fr-FR"/>
        </w:rPr>
      </w:pPr>
      <w:r w:rsidRPr="00DE4822">
        <w:rPr>
          <w:lang w:val="fr-FR"/>
        </w:rPr>
        <w:t>2.4.13</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arrêt</w:t>
      </w:r>
      <w:r w:rsidRPr="00EC66DF">
        <w:rPr>
          <w:lang w:val="fr-FR"/>
        </w:rPr>
        <w:t> »</w:t>
      </w:r>
      <w:r>
        <w:rPr>
          <w:lang w:val="fr-FR"/>
        </w:rPr>
        <w:t xml:space="preserve"> </w:t>
      </w:r>
      <w:r w:rsidRPr="00DE4822">
        <w:rPr>
          <w:lang w:val="fr-FR"/>
        </w:rPr>
        <w:t>(ou</w:t>
      </w:r>
      <w:r>
        <w:rPr>
          <w:lang w:val="fr-FR"/>
        </w:rPr>
        <w:t xml:space="preserve"> « </w:t>
      </w:r>
      <w:r w:rsidRPr="00DE4822">
        <w:rPr>
          <w:i/>
          <w:lang w:val="fr-FR"/>
        </w:rPr>
        <w:t>désactivée</w:t>
      </w:r>
      <w:r>
        <w:rPr>
          <w:lang w:val="fr-FR"/>
        </w:rPr>
        <w:t> »</w:t>
      </w:r>
      <w:r w:rsidRPr="00DE4822">
        <w:rPr>
          <w:lang w:val="fr-FR"/>
        </w:rPr>
        <w:t>)</w:t>
      </w:r>
      <w:r>
        <w:rPr>
          <w:lang w:val="fr-FR"/>
        </w:rPr>
        <w:t xml:space="preserve"> </w:t>
      </w:r>
      <w:r w:rsidRPr="00DE4822">
        <w:rPr>
          <w:lang w:val="fr-FR"/>
        </w:rPr>
        <w:t>lorsqu</w:t>
      </w:r>
      <w:r>
        <w:rPr>
          <w:lang w:val="fr-FR"/>
        </w:rPr>
        <w:t>’</w:t>
      </w:r>
      <w:r w:rsidRPr="00DE4822">
        <w:rPr>
          <w:lang w:val="fr-FR"/>
        </w:rPr>
        <w:t>elle</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en</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sidR="008862ED">
        <w:rPr>
          <w:lang w:val="fr-FR"/>
        </w:rPr>
        <w:t> </w:t>
      </w:r>
      <w:r>
        <w:rPr>
          <w:lang w:val="fr-FR"/>
        </w:rPr>
        <w:t>conducteur ;</w:t>
      </w:r>
    </w:p>
    <w:p w14:paraId="3781C7B3" w14:textId="77777777" w:rsidR="00BD683B" w:rsidRPr="00DE4822" w:rsidRDefault="00BD683B" w:rsidP="00BD683B">
      <w:pPr>
        <w:pStyle w:val="SingleTxtG"/>
        <w:ind w:left="2268" w:hanging="1134"/>
        <w:rPr>
          <w:lang w:val="fr-FR"/>
        </w:rPr>
      </w:pPr>
      <w:r w:rsidRPr="00DE4822">
        <w:rPr>
          <w:lang w:val="fr-FR"/>
        </w:rPr>
        <w:t>2.4.14</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veille</w:t>
      </w:r>
      <w:r>
        <w:rPr>
          <w:lang w:val="fr-FR"/>
        </w:rPr>
        <w:t xml:space="preserve"> » </w:t>
      </w:r>
      <w:r w:rsidRPr="00DE4822">
        <w:rPr>
          <w:lang w:val="fr-FR"/>
        </w:rPr>
        <w:t>lorsqu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activée</w:t>
      </w:r>
      <w:r>
        <w:rPr>
          <w:lang w:val="fr-FR"/>
        </w:rPr>
        <w:t xml:space="preserve"> </w:t>
      </w:r>
      <w:r w:rsidRPr="00DE4822">
        <w:rPr>
          <w:lang w:val="fr-FR"/>
        </w:rPr>
        <w:t>mais</w:t>
      </w:r>
      <w:r>
        <w:rPr>
          <w:lang w:val="fr-FR"/>
        </w:rPr>
        <w:t xml:space="preserve"> </w:t>
      </w:r>
      <w:r w:rsidRPr="00DE4822">
        <w:rPr>
          <w:lang w:val="fr-FR"/>
        </w:rPr>
        <w:t>que</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réunies</w:t>
      </w:r>
      <w:r>
        <w:rPr>
          <w:lang w:val="fr-FR"/>
        </w:rPr>
        <w:t xml:space="preserve"> </w:t>
      </w:r>
      <w:r w:rsidRPr="00DE4822">
        <w:rPr>
          <w:lang w:val="fr-FR"/>
        </w:rPr>
        <w:t>pour</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ou</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Lorsqu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ce</w:t>
      </w:r>
      <w:r>
        <w:rPr>
          <w:lang w:val="fr-FR"/>
        </w:rPr>
        <w:t xml:space="preserve"> </w:t>
      </w:r>
      <w:r w:rsidRPr="00DE4822">
        <w:rPr>
          <w:lang w:val="fr-FR"/>
        </w:rPr>
        <w:t>mode,</w:t>
      </w:r>
      <w:r>
        <w:rPr>
          <w:lang w:val="fr-FR"/>
        </w:rPr>
        <w:t xml:space="preserve"> </w:t>
      </w:r>
      <w:r w:rsidRPr="00DE4822">
        <w:rPr>
          <w:lang w:val="fr-FR"/>
        </w:rPr>
        <w:t>une</w:t>
      </w:r>
      <w:r>
        <w:rPr>
          <w:lang w:val="fr-FR"/>
        </w:rPr>
        <w:t xml:space="preserve"> </w:t>
      </w:r>
      <w:r w:rsidRPr="00DE4822">
        <w:rPr>
          <w:lang w:val="fr-FR"/>
        </w:rPr>
        <w:t>ACSF</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en</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conducteur ;</w:t>
      </w:r>
    </w:p>
    <w:p w14:paraId="08D6E104" w14:textId="77777777" w:rsidR="00BD683B" w:rsidRDefault="00BD683B" w:rsidP="00BD683B">
      <w:pPr>
        <w:pStyle w:val="SingleTxtG"/>
        <w:ind w:left="2268" w:hanging="1134"/>
        <w:rPr>
          <w:lang w:val="fr-FR"/>
        </w:rPr>
      </w:pPr>
      <w:r w:rsidRPr="00DE4822">
        <w:rPr>
          <w:lang w:val="fr-FR"/>
        </w:rPr>
        <w:t>2.4.15</w:t>
      </w:r>
      <w:r w:rsidRPr="00DE4822">
        <w:rPr>
          <w:lang w:val="fr-FR"/>
        </w:rPr>
        <w:tab/>
        <w:t>Une</w:t>
      </w:r>
      <w:r>
        <w:rPr>
          <w:lang w:val="fr-FR"/>
        </w:rPr>
        <w:t xml:space="preserve"> </w:t>
      </w:r>
      <w:r w:rsidRPr="00DE4822">
        <w:rPr>
          <w:lang w:val="fr-FR"/>
        </w:rPr>
        <w:t>ACSF</w:t>
      </w:r>
      <w:r>
        <w:rPr>
          <w:lang w:val="fr-FR"/>
        </w:rPr>
        <w:t xml:space="preserve"> </w:t>
      </w:r>
      <w:r w:rsidRPr="00DE4822">
        <w:rPr>
          <w:lang w:val="fr-FR"/>
        </w:rPr>
        <w:t>est</w:t>
      </w:r>
      <w:r>
        <w:rPr>
          <w:lang w:val="fr-FR"/>
        </w:rPr>
        <w:t xml:space="preserve"> </w:t>
      </w:r>
      <w:r w:rsidRPr="00DE4822">
        <w:rPr>
          <w:lang w:val="fr-FR"/>
        </w:rPr>
        <w:t>en</w:t>
      </w:r>
      <w:r>
        <w:rPr>
          <w:lang w:val="fr-FR"/>
        </w:rPr>
        <w:t xml:space="preserve"> « </w:t>
      </w:r>
      <w:r w:rsidRPr="00DE4822">
        <w:rPr>
          <w:i/>
          <w:lang w:val="fr-FR"/>
        </w:rPr>
        <w:t>mode</w:t>
      </w:r>
      <w:r>
        <w:rPr>
          <w:i/>
          <w:lang w:val="fr-FR"/>
        </w:rPr>
        <w:t xml:space="preserve"> </w:t>
      </w:r>
      <w:r w:rsidRPr="00DE4822">
        <w:rPr>
          <w:i/>
          <w:lang w:val="fr-FR"/>
        </w:rPr>
        <w:t>actif</w:t>
      </w:r>
      <w:r>
        <w:rPr>
          <w:lang w:val="fr-FR"/>
        </w:rPr>
        <w:t xml:space="preserve"> » </w:t>
      </w:r>
      <w:r w:rsidRPr="00DE4822">
        <w:rPr>
          <w:lang w:val="fr-FR"/>
        </w:rPr>
        <w:t>lorsqu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activée</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sont</w:t>
      </w:r>
      <w:r>
        <w:rPr>
          <w:lang w:val="fr-FR"/>
        </w:rPr>
        <w:t xml:space="preserve"> </w:t>
      </w:r>
      <w:r w:rsidRPr="00DE4822">
        <w:rPr>
          <w:lang w:val="fr-FR"/>
        </w:rPr>
        <w:t>réunies</w:t>
      </w:r>
      <w:r>
        <w:rPr>
          <w:lang w:val="fr-FR"/>
        </w:rPr>
        <w:t xml:space="preserve"> </w:t>
      </w:r>
      <w:r w:rsidRPr="00DE4822">
        <w:rPr>
          <w:lang w:val="fr-FR"/>
        </w:rPr>
        <w:t>pour</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intervienne.</w:t>
      </w:r>
      <w:r>
        <w:rPr>
          <w:lang w:val="fr-FR"/>
        </w:rPr>
        <w:t xml:space="preserve"> </w:t>
      </w:r>
      <w:r w:rsidRPr="00DE4822">
        <w:rPr>
          <w:lang w:val="fr-FR"/>
        </w:rPr>
        <w:t>Lorsqu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ce</w:t>
      </w:r>
      <w:r>
        <w:rPr>
          <w:lang w:val="fr-FR"/>
        </w:rPr>
        <w:t xml:space="preserve"> </w:t>
      </w:r>
      <w:r w:rsidRPr="00DE4822">
        <w:rPr>
          <w:lang w:val="fr-FR"/>
        </w:rPr>
        <w:t>mode,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commande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continue</w:t>
      </w:r>
      <w:r>
        <w:rPr>
          <w:lang w:val="fr-FR"/>
        </w:rPr>
        <w:t xml:space="preserve"> </w:t>
      </w:r>
      <w:r w:rsidRPr="00DE4822">
        <w:rPr>
          <w:lang w:val="fr-FR"/>
        </w:rPr>
        <w:t>ou</w:t>
      </w:r>
      <w:r>
        <w:rPr>
          <w:lang w:val="fr-FR"/>
        </w:rPr>
        <w:t xml:space="preserve"> </w:t>
      </w:r>
      <w:r w:rsidRPr="00DE4822">
        <w:rPr>
          <w:lang w:val="fr-FR"/>
        </w:rPr>
        <w:t>discontinue,</w:t>
      </w:r>
      <w:r>
        <w:rPr>
          <w:lang w:val="fr-FR"/>
        </w:rPr>
        <w:t xml:space="preserve"> </w:t>
      </w:r>
      <w:r w:rsidRPr="00DE4822">
        <w:rPr>
          <w:lang w:val="fr-FR"/>
        </w:rPr>
        <w:t>ou</w:t>
      </w:r>
      <w:r>
        <w:rPr>
          <w:lang w:val="fr-FR"/>
        </w:rPr>
        <w:t xml:space="preserve"> </w:t>
      </w:r>
      <w:r w:rsidRPr="00DE4822">
        <w:rPr>
          <w:lang w:val="fr-FR"/>
        </w:rPr>
        <w:t>est</w:t>
      </w:r>
      <w:r>
        <w:rPr>
          <w:lang w:val="fr-FR"/>
        </w:rPr>
        <w:t xml:space="preserve"> </w:t>
      </w:r>
      <w:r w:rsidRPr="00DE4822">
        <w:rPr>
          <w:lang w:val="fr-FR"/>
        </w:rPr>
        <w:t>prêt</w:t>
      </w:r>
      <w:r>
        <w:rPr>
          <w:lang w:val="fr-FR"/>
        </w:rPr>
        <w:t xml:space="preserve"> </w:t>
      </w:r>
      <w:r w:rsidRPr="00DE4822">
        <w:rPr>
          <w:lang w:val="fr-FR"/>
        </w:rPr>
        <w:t>à</w:t>
      </w:r>
      <w:r>
        <w:rPr>
          <w:lang w:val="fr-FR"/>
        </w:rPr>
        <w:t xml:space="preserve"> </w:t>
      </w:r>
      <w:r w:rsidRPr="00DE4822">
        <w:rPr>
          <w:lang w:val="fr-FR"/>
        </w:rPr>
        <w:t>déclencher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de</w:t>
      </w:r>
      <w:r>
        <w:rPr>
          <w:lang w:val="fr-FR"/>
        </w:rPr>
        <w:t xml:space="preserve"> </w:t>
      </w:r>
      <w:r w:rsidRPr="00DE4822">
        <w:rPr>
          <w:lang w:val="fr-FR"/>
        </w:rPr>
        <w:t>command</w:t>
      </w:r>
      <w:r>
        <w:rPr>
          <w:lang w:val="fr-FR"/>
        </w:rPr>
        <w:t xml:space="preserve">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aider</w:t>
      </w:r>
      <w:r>
        <w:rPr>
          <w:lang w:val="fr-FR"/>
        </w:rPr>
        <w:t xml:space="preserve"> </w:t>
      </w:r>
      <w:r w:rsidRPr="00DE4822">
        <w:rPr>
          <w:lang w:val="fr-FR"/>
        </w:rPr>
        <w:t>le</w:t>
      </w:r>
      <w:r>
        <w:rPr>
          <w:lang w:val="fr-FR"/>
        </w:rPr>
        <w:t xml:space="preserve"> conducteur ;</w:t>
      </w:r>
    </w:p>
    <w:p w14:paraId="368318C4" w14:textId="77777777" w:rsidR="00BD683B" w:rsidRPr="00A37DDD" w:rsidRDefault="00BD683B" w:rsidP="008862ED">
      <w:pPr>
        <w:pStyle w:val="SingleTxtG"/>
        <w:ind w:left="2268" w:hanging="1134"/>
      </w:pPr>
      <w:r w:rsidRPr="00A37DDD">
        <w:t>2.4.16</w:t>
      </w:r>
      <w:r w:rsidRPr="00A37DDD">
        <w:tab/>
        <w:t xml:space="preserve">Par </w:t>
      </w:r>
      <w:r>
        <w:t>« </w:t>
      </w:r>
      <w:r w:rsidRPr="00A37DDD">
        <w:rPr>
          <w:i/>
        </w:rPr>
        <w:t>procédure de changement de voie</w:t>
      </w:r>
      <w:r>
        <w:t> »</w:t>
      </w:r>
      <w:r w:rsidRPr="00A37DDD">
        <w:t xml:space="preserve">, une procédure qui débute lorsque les feux indicateurs de direction sont activés et </w:t>
      </w:r>
      <w:r>
        <w:t>s’achève</w:t>
      </w:r>
      <w:r w:rsidRPr="00A37DDD">
        <w:t xml:space="preserve"> lorsqu</w:t>
      </w:r>
      <w:r>
        <w:t xml:space="preserve">’ils </w:t>
      </w:r>
      <w:r w:rsidRPr="00A37DDD">
        <w:t xml:space="preserve">sont désactivés. </w:t>
      </w:r>
      <w:r>
        <w:t>Cette procédure</w:t>
      </w:r>
      <w:r w:rsidRPr="00A37DDD">
        <w:t xml:space="preserve"> comprend les étapes suivantes :</w:t>
      </w:r>
    </w:p>
    <w:p w14:paraId="5E59E786" w14:textId="77777777" w:rsidR="00BD683B" w:rsidRPr="00A37DDD" w:rsidRDefault="00BD683B" w:rsidP="00BD683B">
      <w:pPr>
        <w:pStyle w:val="SingleTxtG"/>
        <w:ind w:left="2835" w:hanging="567"/>
      </w:pPr>
      <w:r w:rsidRPr="00A37DDD">
        <w:t>a)</w:t>
      </w:r>
      <w:r w:rsidRPr="00A37DDD">
        <w:tab/>
        <w:t>Activation des feux indicateurs de direction ;</w:t>
      </w:r>
    </w:p>
    <w:p w14:paraId="3A13F518" w14:textId="60A01D41" w:rsidR="00BD683B" w:rsidRPr="00A37DDD" w:rsidRDefault="00BD683B" w:rsidP="00BD683B">
      <w:pPr>
        <w:pStyle w:val="SingleTxtG"/>
        <w:ind w:left="2835" w:hanging="567"/>
      </w:pPr>
      <w:r w:rsidRPr="00A37DDD">
        <w:t>b)</w:t>
      </w:r>
      <w:r w:rsidRPr="00A37DDD">
        <w:tab/>
        <w:t>Déplacement latéral du véhicule vers les limites de la voie ;</w:t>
      </w:r>
    </w:p>
    <w:p w14:paraId="2AAE6566" w14:textId="77777777" w:rsidR="00BD683B" w:rsidRPr="00A37DDD" w:rsidRDefault="00BD683B" w:rsidP="00BD683B">
      <w:pPr>
        <w:pStyle w:val="SingleTxtG"/>
        <w:ind w:left="2835" w:hanging="567"/>
      </w:pPr>
      <w:r w:rsidRPr="00A37DDD">
        <w:t>c)</w:t>
      </w:r>
      <w:r w:rsidRPr="00A37DDD">
        <w:tab/>
        <w:t>Manœuvre de changement de voie ;</w:t>
      </w:r>
    </w:p>
    <w:p w14:paraId="7F74BF0F" w14:textId="77777777" w:rsidR="00BD683B" w:rsidRPr="00A37DDD" w:rsidRDefault="00BD683B" w:rsidP="00BD683B">
      <w:pPr>
        <w:pStyle w:val="SingleTxtG"/>
        <w:ind w:left="2835" w:hanging="567"/>
      </w:pPr>
      <w:r w:rsidRPr="00A37DDD">
        <w:t>d)</w:t>
      </w:r>
      <w:r w:rsidRPr="00A37DDD">
        <w:tab/>
        <w:t>Reprise de la fonction de maintien dans la voie ;</w:t>
      </w:r>
    </w:p>
    <w:p w14:paraId="3CD2ADD1" w14:textId="77777777" w:rsidR="00BD683B" w:rsidRDefault="00BD683B" w:rsidP="00BD683B">
      <w:pPr>
        <w:pStyle w:val="SingleTxtG"/>
        <w:ind w:left="2835" w:hanging="567"/>
      </w:pPr>
      <w:r w:rsidRPr="00A37DDD">
        <w:t>e)</w:t>
      </w:r>
      <w:r w:rsidRPr="00A37DDD">
        <w:tab/>
        <w:t>Désactivation des feux indicateurs de direction</w:t>
      </w:r>
      <w:r>
        <w:t>.</w:t>
      </w:r>
    </w:p>
    <w:p w14:paraId="7962FF11" w14:textId="77777777" w:rsidR="00BD683B" w:rsidRPr="00A37DDD" w:rsidRDefault="00BD683B" w:rsidP="00BD683B">
      <w:pPr>
        <w:pStyle w:val="SingleTxtG"/>
        <w:ind w:left="2268" w:hanging="1134"/>
      </w:pPr>
      <w:r w:rsidRPr="00A37DDD">
        <w:t>2.4.17</w:t>
      </w:r>
      <w:r w:rsidRPr="00A37DDD">
        <w:tab/>
        <w:t xml:space="preserve">Par </w:t>
      </w:r>
      <w:r>
        <w:t>« </w:t>
      </w:r>
      <w:r w:rsidRPr="00A37DDD">
        <w:rPr>
          <w:i/>
        </w:rPr>
        <w:t>manœuvre de changement de voie</w:t>
      </w:r>
      <w:r>
        <w:t> »</w:t>
      </w:r>
      <w:r w:rsidRPr="00A37DDD">
        <w:t>, une manœuvre faisant partie de la procédure de changement de voie et qui :</w:t>
      </w:r>
    </w:p>
    <w:p w14:paraId="65E02EB4" w14:textId="798F3A39" w:rsidR="00BD683B" w:rsidRPr="00A37DDD" w:rsidRDefault="00BD683B" w:rsidP="00BD683B">
      <w:pPr>
        <w:pStyle w:val="SingleTxtG"/>
        <w:ind w:left="2835" w:hanging="567"/>
      </w:pPr>
      <w:r w:rsidRPr="00A37DDD">
        <w:t>a)</w:t>
      </w:r>
      <w:r w:rsidRPr="00A37DDD">
        <w:tab/>
        <w:t xml:space="preserve">Débute lorsque le bord extérieur de la bande de roulement du pneumatique de la roue avant du véhicule la plus proche des marques de la voie </w:t>
      </w:r>
      <w:r w:rsidRPr="00A37DDD">
        <w:rPr>
          <w:lang w:eastAsia="ja-JP"/>
        </w:rPr>
        <w:t>entre en contact avec le bord intérieur des marques de la voie vers laquelle le véhicule est en train d</w:t>
      </w:r>
      <w:r>
        <w:rPr>
          <w:lang w:eastAsia="ja-JP"/>
        </w:rPr>
        <w:t>’</w:t>
      </w:r>
      <w:r w:rsidRPr="00A37DDD">
        <w:rPr>
          <w:lang w:eastAsia="ja-JP"/>
        </w:rPr>
        <w:t>être dirigé</w:t>
      </w:r>
      <w:r w:rsidRPr="00A37DDD">
        <w:t> ;</w:t>
      </w:r>
    </w:p>
    <w:p w14:paraId="646C8F39" w14:textId="77777777" w:rsidR="00BD683B" w:rsidRDefault="00BD683B" w:rsidP="00BD683B">
      <w:pPr>
        <w:pStyle w:val="SingleTxtG"/>
        <w:ind w:left="2835" w:hanging="567"/>
      </w:pPr>
      <w:r w:rsidRPr="00A37DDD">
        <w:t>b)</w:t>
      </w:r>
      <w:r w:rsidRPr="00A37DDD">
        <w:tab/>
        <w:t>Prend fin lorsque les roues arrière du véhicule ont entièremen</w:t>
      </w:r>
      <w:r>
        <w:t>t franchi les marques routières ;</w:t>
      </w:r>
    </w:p>
    <w:p w14:paraId="33BF63C3" w14:textId="77777777" w:rsidR="00BD683B" w:rsidRDefault="00BD683B" w:rsidP="00BD683B">
      <w:pPr>
        <w:pStyle w:val="SingleTxtG"/>
        <w:ind w:left="2438" w:hanging="1304"/>
        <w:rPr>
          <w:bCs/>
          <w:lang w:val="fr-FR" w:eastAsia="fr-FR"/>
        </w:rPr>
      </w:pPr>
      <w:bookmarkStart w:id="0" w:name="_Hlk25058740"/>
      <w:r w:rsidRPr="008A68D6">
        <w:rPr>
          <w:bCs/>
          <w:lang w:val="fr-FR" w:eastAsia="fr-FR"/>
        </w:rPr>
        <w:t>2.4.18</w:t>
      </w:r>
      <w:r w:rsidRPr="008A68D6">
        <w:rPr>
          <w:bCs/>
          <w:lang w:val="fr-FR" w:eastAsia="fr-FR"/>
        </w:rPr>
        <w:tab/>
        <w:t xml:space="preserve">Par </w:t>
      </w:r>
      <w:r>
        <w:rPr>
          <w:bCs/>
          <w:lang w:val="fr-FR" w:eastAsia="fr-FR"/>
        </w:rPr>
        <w:t>« </w:t>
      </w:r>
      <w:r w:rsidRPr="008A68D6">
        <w:rPr>
          <w:bCs/>
          <w:i/>
          <w:lang w:val="fr-FR" w:eastAsia="fr-FR"/>
        </w:rPr>
        <w:t>portée maximale théorique du système MTC (S</w:t>
      </w:r>
      <w:r w:rsidRPr="008A68D6">
        <w:rPr>
          <w:bCs/>
          <w:i/>
          <w:vertAlign w:val="subscript"/>
          <w:lang w:val="fr-FR" w:eastAsia="fr-FR"/>
        </w:rPr>
        <w:t>RCMmax</w:t>
      </w:r>
      <w:r w:rsidRPr="008A68D6">
        <w:rPr>
          <w:bCs/>
          <w:i/>
          <w:lang w:val="fr-FR" w:eastAsia="fr-FR"/>
        </w:rPr>
        <w:t>)</w:t>
      </w:r>
      <w:r>
        <w:rPr>
          <w:bCs/>
          <w:i/>
          <w:lang w:val="fr-FR" w:eastAsia="fr-FR"/>
        </w:rPr>
        <w:t> »</w:t>
      </w:r>
      <w:r w:rsidRPr="008A68D6">
        <w:rPr>
          <w:bCs/>
          <w:lang w:val="fr-FR" w:eastAsia="fr-FR"/>
        </w:rPr>
        <w:t>, la distance maximale entre le point le plus proche du véhicule à moteur et la télécommande pour laquelle le système MTC est conçu</w:t>
      </w:r>
      <w:r>
        <w:rPr>
          <w:bCs/>
          <w:lang w:val="fr-FR" w:eastAsia="fr-FR"/>
        </w:rPr>
        <w:t> ;</w:t>
      </w:r>
    </w:p>
    <w:p w14:paraId="5062F273" w14:textId="77777777" w:rsidR="00BD683B" w:rsidRPr="00C15643" w:rsidRDefault="00BD683B" w:rsidP="00BD683B">
      <w:pPr>
        <w:pStyle w:val="SingleTxtG"/>
        <w:ind w:left="2438" w:hanging="1304"/>
        <w:rPr>
          <w:lang w:val="fr-FR"/>
        </w:rPr>
      </w:pPr>
      <w:r>
        <w:rPr>
          <w:lang w:val="fr-FR"/>
        </w:rPr>
        <w:t>2</w:t>
      </w:r>
      <w:r w:rsidRPr="00453796">
        <w:rPr>
          <w:lang w:val="fr-FR"/>
        </w:rPr>
        <w:t>.</w:t>
      </w:r>
      <w:r>
        <w:rPr>
          <w:lang w:val="fr-FR"/>
        </w:rPr>
        <w:t>4</w:t>
      </w:r>
      <w:r w:rsidRPr="00453796">
        <w:rPr>
          <w:lang w:val="fr-FR"/>
        </w:rPr>
        <w:t>.</w:t>
      </w:r>
      <w:r>
        <w:rPr>
          <w:lang w:val="fr-FR"/>
        </w:rPr>
        <w:t>19</w:t>
      </w:r>
      <w:r>
        <w:rPr>
          <w:lang w:val="fr-FR"/>
        </w:rPr>
        <w:tab/>
        <w:t>Par « </w:t>
      </w:r>
      <w:r>
        <w:rPr>
          <w:i/>
          <w:iCs/>
          <w:lang w:val="fr-FR"/>
        </w:rPr>
        <w:t>zone d’arrêt cible »</w:t>
      </w:r>
      <w:r>
        <w:rPr>
          <w:lang w:val="fr-FR"/>
        </w:rPr>
        <w:t>, une zone (par exemple une bande d’arrêt d’urgence, un accotement stabilisé, une bordure de chaussée, la voie de circulation la plus lente ou la voie de circulation sur laquelle se trouve le véhicule) dans laquelle une FAR peut immobiliser le véhicule ;</w:t>
      </w:r>
      <w:bookmarkEnd w:id="0"/>
    </w:p>
    <w:p w14:paraId="7EFC11F8" w14:textId="77777777" w:rsidR="00BD683B" w:rsidRPr="00DE4822" w:rsidRDefault="00BD683B" w:rsidP="00BD683B">
      <w:pPr>
        <w:pStyle w:val="SingleTxtG"/>
        <w:ind w:left="2438" w:hanging="1304"/>
        <w:rPr>
          <w:lang w:val="fr-FR"/>
        </w:rPr>
      </w:pPr>
      <w:r w:rsidRPr="004413CE">
        <w:rPr>
          <w:lang w:val="fr-FR"/>
        </w:rPr>
        <w:t>2</w:t>
      </w:r>
      <w:r w:rsidRPr="00453796">
        <w:rPr>
          <w:lang w:val="fr-FR"/>
        </w:rPr>
        <w:t>.</w:t>
      </w:r>
      <w:r w:rsidRPr="004413CE">
        <w:rPr>
          <w:lang w:val="fr-FR"/>
        </w:rPr>
        <w:t>4</w:t>
      </w:r>
      <w:r w:rsidRPr="00453796">
        <w:rPr>
          <w:lang w:val="fr-FR"/>
        </w:rPr>
        <w:t>.</w:t>
      </w:r>
      <w:r w:rsidRPr="004413CE">
        <w:rPr>
          <w:lang w:val="fr-FR"/>
        </w:rPr>
        <w:t>20</w:t>
      </w:r>
      <w:r w:rsidRPr="004413CE">
        <w:rPr>
          <w:lang w:val="fr-FR"/>
        </w:rPr>
        <w:tab/>
        <w:t xml:space="preserve">Par </w:t>
      </w:r>
      <w:r>
        <w:rPr>
          <w:lang w:val="fr-FR"/>
        </w:rPr>
        <w:t>« </w:t>
      </w:r>
      <w:r w:rsidRPr="004413CE">
        <w:rPr>
          <w:i/>
          <w:iCs/>
          <w:lang w:val="fr-FR"/>
        </w:rPr>
        <w:t>bordure de chaussée</w:t>
      </w:r>
      <w:r>
        <w:rPr>
          <w:i/>
          <w:iCs/>
          <w:lang w:val="fr-FR"/>
        </w:rPr>
        <w:t> »</w:t>
      </w:r>
      <w:r w:rsidRPr="004413CE">
        <w:rPr>
          <w:lang w:val="fr-FR"/>
        </w:rPr>
        <w:t>, la partie du revêtement routier située au-delà des limites de la chaussée, qui n</w:t>
      </w:r>
      <w:r>
        <w:rPr>
          <w:lang w:val="fr-FR"/>
        </w:rPr>
        <w:t>’</w:t>
      </w:r>
      <w:r w:rsidRPr="004413CE">
        <w:rPr>
          <w:lang w:val="fr-FR"/>
        </w:rPr>
        <w:t>est ni un accotement stabilisé ni une zone de refuge</w:t>
      </w:r>
      <w:r>
        <w:rPr>
          <w:lang w:val="fr-FR"/>
        </w:rPr>
        <w:t> ;</w:t>
      </w:r>
    </w:p>
    <w:p w14:paraId="274A6263" w14:textId="77777777" w:rsidR="00BD683B" w:rsidRPr="00DE4822" w:rsidRDefault="00BD683B" w:rsidP="008862ED">
      <w:pPr>
        <w:pStyle w:val="SingleTxtG"/>
        <w:ind w:left="2438" w:hanging="1304"/>
        <w:rPr>
          <w:lang w:val="fr-FR"/>
        </w:rPr>
      </w:pPr>
      <w:r w:rsidRPr="00DE4822">
        <w:rPr>
          <w:lang w:val="fr-FR"/>
        </w:rPr>
        <w:t>2.5</w:t>
      </w:r>
      <w:r w:rsidRPr="00DE4822">
        <w:rPr>
          <w:lang w:val="fr-FR"/>
        </w:rPr>
        <w:tab/>
        <w:t>Types</w:t>
      </w:r>
      <w:r>
        <w:rPr>
          <w:lang w:val="fr-FR"/>
        </w:rPr>
        <w:t xml:space="preserve"> </w:t>
      </w:r>
      <w:r w:rsidRPr="00DE4822">
        <w:rPr>
          <w:lang w:val="fr-FR"/>
        </w:rPr>
        <w:t>d</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p>
    <w:p w14:paraId="6BAD3D37" w14:textId="77777777" w:rsidR="00BD683B" w:rsidRPr="00DE4822" w:rsidRDefault="00BD683B" w:rsidP="00BD683B">
      <w:pPr>
        <w:pStyle w:val="SingleTxtG"/>
        <w:ind w:left="2268"/>
        <w:rPr>
          <w:lang w:val="fr-FR"/>
        </w:rPr>
      </w:pPr>
      <w:r w:rsidRPr="00DE4822">
        <w:rPr>
          <w:lang w:val="fr-FR"/>
        </w:rPr>
        <w:t>Selon</w:t>
      </w:r>
      <w:r>
        <w:rPr>
          <w:lang w:val="fr-FR"/>
        </w:rPr>
        <w:t xml:space="preserve"> </w:t>
      </w:r>
      <w:r w:rsidRPr="00DE4822">
        <w:rPr>
          <w:lang w:val="fr-FR"/>
        </w:rPr>
        <w:t>la</w:t>
      </w:r>
      <w:r>
        <w:rPr>
          <w:lang w:val="fr-FR"/>
        </w:rPr>
        <w:t xml:space="preserve"> </w:t>
      </w:r>
      <w:r w:rsidRPr="00DE4822">
        <w:rPr>
          <w:lang w:val="fr-FR"/>
        </w:rPr>
        <w:t>manière</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on</w:t>
      </w:r>
      <w:r>
        <w:rPr>
          <w:lang w:val="fr-FR"/>
        </w:rPr>
        <w:t xml:space="preserve"> </w:t>
      </w:r>
      <w:r w:rsidRPr="00DE4822">
        <w:rPr>
          <w:lang w:val="fr-FR"/>
        </w:rPr>
        <w:t>distingue</w:t>
      </w:r>
      <w:r>
        <w:rPr>
          <w:lang w:val="fr-FR"/>
        </w:rPr>
        <w:t xml:space="preserve"> </w:t>
      </w:r>
      <w:r w:rsidRPr="00DE4822">
        <w:rPr>
          <w:lang w:val="fr-FR"/>
        </w:rPr>
        <w:t>les</w:t>
      </w:r>
      <w:r>
        <w:rPr>
          <w:lang w:val="fr-FR"/>
        </w:rPr>
        <w:t xml:space="preserve"> </w:t>
      </w:r>
      <w:r w:rsidRPr="00DE4822">
        <w:rPr>
          <w:lang w:val="fr-FR"/>
        </w:rPr>
        <w:t>types</w:t>
      </w:r>
      <w:r>
        <w:rPr>
          <w:lang w:val="fr-FR"/>
        </w:rPr>
        <w:t xml:space="preserve"> </w:t>
      </w:r>
      <w:r w:rsidRPr="00DE4822">
        <w:rPr>
          <w:lang w:val="fr-FR"/>
        </w:rPr>
        <w:t>suivants</w:t>
      </w:r>
      <w:r>
        <w:rPr>
          <w:lang w:val="fr-FR"/>
        </w:rPr>
        <w:t xml:space="preserve"> </w:t>
      </w:r>
      <w:r w:rsidRPr="00DE4822">
        <w:rPr>
          <w:lang w:val="fr-FR"/>
        </w:rPr>
        <w:t>d</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70124B3B" w14:textId="77777777" w:rsidR="00BD683B" w:rsidRPr="00DE4822" w:rsidRDefault="00BD683B" w:rsidP="00BD683B">
      <w:pPr>
        <w:pStyle w:val="SingleTxtG"/>
        <w:ind w:left="2268" w:hanging="1134"/>
        <w:rPr>
          <w:lang w:val="fr-FR"/>
        </w:rPr>
      </w:pPr>
      <w:r w:rsidRPr="00DE4822">
        <w:rPr>
          <w:lang w:val="fr-FR"/>
        </w:rPr>
        <w:t>2.5.1</w:t>
      </w:r>
      <w:r w:rsidRPr="00DE4822">
        <w:rPr>
          <w:lang w:val="fr-FR"/>
        </w:rPr>
        <w:tab/>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w:t>
      </w:r>
    </w:p>
    <w:p w14:paraId="08DD1823" w14:textId="77777777" w:rsidR="00BD683B" w:rsidRPr="00DE4822" w:rsidRDefault="00BD683B" w:rsidP="00BD683B">
      <w:pPr>
        <w:pStyle w:val="SingleTxtG"/>
        <w:ind w:left="2268" w:hanging="1134"/>
        <w:rPr>
          <w:lang w:val="fr-FR"/>
        </w:rPr>
      </w:pPr>
      <w:r w:rsidRPr="00DE4822">
        <w:rPr>
          <w:lang w:val="fr-FR"/>
        </w:rPr>
        <w:t>2.5.1.1</w:t>
      </w:r>
      <w:r w:rsidRPr="00DE4822">
        <w:rPr>
          <w:lang w:val="fr-FR"/>
        </w:rPr>
        <w:tab/>
        <w:t>Le</w:t>
      </w:r>
      <w:r>
        <w:rPr>
          <w:lang w:val="fr-FR"/>
        </w:rPr>
        <w:t xml:space="preserve"> « </w:t>
      </w:r>
      <w:r w:rsidRPr="00DE4822">
        <w:rPr>
          <w:i/>
          <w:lang w:val="fr-FR"/>
        </w:rPr>
        <w:t>système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principal</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principalement</w:t>
      </w:r>
      <w:r>
        <w:rPr>
          <w:lang w:val="fr-FR"/>
        </w:rPr>
        <w:t xml:space="preserve"> </w:t>
      </w:r>
      <w:r w:rsidRPr="00DE4822">
        <w:rPr>
          <w:lang w:val="fr-FR"/>
        </w:rPr>
        <w:t>responsable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détermination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marche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comprendre</w:t>
      </w:r>
      <w:r>
        <w:rPr>
          <w:lang w:val="fr-FR"/>
        </w:rPr>
        <w:t> :</w:t>
      </w:r>
    </w:p>
    <w:p w14:paraId="24F3BA61" w14:textId="77777777" w:rsidR="00BD683B" w:rsidRPr="00DE4822" w:rsidRDefault="00BD683B" w:rsidP="00BD683B">
      <w:pPr>
        <w:pStyle w:val="SingleTxtG"/>
        <w:ind w:left="2268" w:hanging="1134"/>
        <w:rPr>
          <w:lang w:val="fr-FR"/>
        </w:rPr>
      </w:pPr>
      <w:r>
        <w:rPr>
          <w:lang w:val="fr-FR"/>
        </w:rPr>
        <w:t>2.5.1.1.1</w:t>
      </w:r>
      <w:r>
        <w:rPr>
          <w:lang w:val="fr-FR"/>
        </w:rPr>
        <w:tab/>
        <w:t>L’«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manuelle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uniquement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w:t>
      </w:r>
    </w:p>
    <w:p w14:paraId="3541CF8A" w14:textId="0560898B" w:rsidR="00BD683B" w:rsidRPr="00DE4822" w:rsidRDefault="00BD683B" w:rsidP="00BD683B">
      <w:pPr>
        <w:pStyle w:val="SingleTxtG"/>
        <w:ind w:left="2268" w:hanging="1134"/>
        <w:rPr>
          <w:lang w:val="fr-FR"/>
        </w:rPr>
      </w:pPr>
      <w:r>
        <w:rPr>
          <w:lang w:val="fr-FR"/>
        </w:rPr>
        <w:t>2.5.1.1.2</w:t>
      </w:r>
      <w:r>
        <w:rPr>
          <w:lang w:val="fr-FR"/>
        </w:rPr>
        <w:tab/>
        <w:t>L’« </w:t>
      </w:r>
      <w:r w:rsidRPr="00D85F49">
        <w:rPr>
          <w:i/>
          <w:lang w:val="fr-FR"/>
        </w:rPr>
        <w:t>équipement de direction assistée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(des</w:t>
      </w:r>
      <w:r w:rsidR="004E50A1">
        <w:rPr>
          <w:lang w:val="fr-FR"/>
        </w:rPr>
        <w:t> </w:t>
      </w:r>
      <w:r w:rsidRPr="00DE4822">
        <w:rPr>
          <w:lang w:val="fr-FR"/>
        </w:rPr>
        <w:t>alimentations)</w:t>
      </w:r>
      <w:r>
        <w:rPr>
          <w:lang w:val="fr-FR"/>
        </w:rPr>
        <w:t xml:space="preserve"> </w:t>
      </w:r>
      <w:r w:rsidRPr="00DE4822">
        <w:rPr>
          <w:lang w:val="fr-FR"/>
        </w:rPr>
        <w:t>en</w:t>
      </w:r>
      <w:r>
        <w:rPr>
          <w:lang w:val="fr-FR"/>
        </w:rPr>
        <w:t xml:space="preserve"> </w:t>
      </w:r>
      <w:r w:rsidRPr="00DE4822">
        <w:rPr>
          <w:lang w:val="fr-FR"/>
        </w:rPr>
        <w:t>énergie</w:t>
      </w:r>
      <w:r>
        <w:rPr>
          <w:lang w:val="fr-FR"/>
        </w:rPr>
        <w:t> ;</w:t>
      </w:r>
    </w:p>
    <w:p w14:paraId="38C3B2BB" w14:textId="77777777" w:rsidR="00BD683B" w:rsidRPr="00DE4822" w:rsidRDefault="00BD683B" w:rsidP="00BD683B">
      <w:pPr>
        <w:pStyle w:val="SingleTxtG"/>
        <w:ind w:left="2268" w:hanging="1134"/>
        <w:rPr>
          <w:lang w:val="fr-FR"/>
        </w:rPr>
      </w:pPr>
      <w:r w:rsidRPr="00DE4822">
        <w:rPr>
          <w:lang w:val="fr-FR"/>
        </w:rPr>
        <w:t>2.5.1.1.2.1</w:t>
      </w:r>
      <w:r w:rsidRPr="00DE4822">
        <w:rPr>
          <w:lang w:val="fr-FR"/>
        </w:rPr>
        <w:tab/>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résultent</w:t>
      </w:r>
      <w:r>
        <w:rPr>
          <w:lang w:val="fr-FR"/>
        </w:rPr>
        <w:t xml:space="preserve"> </w:t>
      </w:r>
      <w:r w:rsidRPr="00DE4822">
        <w:rPr>
          <w:lang w:val="fr-FR"/>
        </w:rPr>
        <w:t>uniquement</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alimentations</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mais</w:t>
      </w:r>
      <w:r>
        <w:rPr>
          <w:lang w:val="fr-FR"/>
        </w:rPr>
        <w:t xml:space="preserve"> </w:t>
      </w:r>
      <w:r w:rsidRPr="00DE4822">
        <w:rPr>
          <w:lang w:val="fr-FR"/>
        </w:rPr>
        <w:t>où</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peuvent</w:t>
      </w:r>
      <w:r>
        <w:rPr>
          <w:lang w:val="fr-FR"/>
        </w:rPr>
        <w:t xml:space="preserve"> </w:t>
      </w:r>
      <w:r w:rsidRPr="00DE4822">
        <w:rPr>
          <w:lang w:val="fr-FR"/>
        </w:rPr>
        <w:t>résulter</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musculaire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défaut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(systèmes</w:t>
      </w:r>
      <w:r>
        <w:rPr>
          <w:lang w:val="fr-FR"/>
        </w:rPr>
        <w:t xml:space="preserve"> </w:t>
      </w:r>
      <w:r w:rsidRPr="00DE4822">
        <w:rPr>
          <w:lang w:val="fr-FR"/>
        </w:rPr>
        <w:t>assistés</w:t>
      </w:r>
      <w:r>
        <w:rPr>
          <w:lang w:val="fr-FR"/>
        </w:rPr>
        <w:t xml:space="preserve"> </w:t>
      </w:r>
      <w:r w:rsidRPr="00DE4822">
        <w:rPr>
          <w:lang w:val="fr-FR"/>
        </w:rPr>
        <w:t>intégrés),</w:t>
      </w:r>
      <w:r>
        <w:rPr>
          <w:lang w:val="fr-FR"/>
        </w:rPr>
        <w:t xml:space="preserve"> </w:t>
      </w:r>
      <w:r w:rsidRPr="00DE4822">
        <w:rPr>
          <w:lang w:val="fr-FR"/>
        </w:rPr>
        <w:t>est</w:t>
      </w:r>
      <w:r>
        <w:rPr>
          <w:lang w:val="fr-FR"/>
        </w:rPr>
        <w:t xml:space="preserve"> </w:t>
      </w:r>
      <w:r w:rsidRPr="00DE4822">
        <w:rPr>
          <w:lang w:val="fr-FR"/>
        </w:rPr>
        <w:t>aussi</w:t>
      </w:r>
      <w:r>
        <w:rPr>
          <w:lang w:val="fr-FR"/>
        </w:rPr>
        <w:t xml:space="preserve"> </w:t>
      </w:r>
      <w:r w:rsidRPr="00DE4822">
        <w:rPr>
          <w:lang w:val="fr-FR"/>
        </w:rPr>
        <w:t>considéré</w:t>
      </w:r>
      <w:r>
        <w:rPr>
          <w:lang w:val="fr-FR"/>
        </w:rPr>
        <w:t xml:space="preserve"> </w:t>
      </w:r>
      <w:r w:rsidRPr="00DE4822">
        <w:rPr>
          <w:lang w:val="fr-FR"/>
        </w:rPr>
        <w:t>comme</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assisté</w:t>
      </w:r>
      <w:r>
        <w:rPr>
          <w:lang w:val="fr-FR"/>
        </w:rPr>
        <w:t> ;</w:t>
      </w:r>
    </w:p>
    <w:p w14:paraId="46AC825B" w14:textId="77777777" w:rsidR="00BD683B" w:rsidRPr="00DE4822" w:rsidRDefault="00BD683B" w:rsidP="00BD683B">
      <w:pPr>
        <w:pStyle w:val="SingleTxtG"/>
        <w:ind w:left="2268" w:hanging="1134"/>
        <w:rPr>
          <w:lang w:val="fr-FR"/>
        </w:rPr>
      </w:pPr>
      <w:r w:rsidRPr="00DE4822">
        <w:rPr>
          <w:lang w:val="fr-FR"/>
        </w:rPr>
        <w:t>2.5.1.1.3</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servodirection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uniquement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ou</w:t>
      </w:r>
      <w:r>
        <w:rPr>
          <w:lang w:val="fr-FR"/>
        </w:rPr>
        <w:t xml:space="preserve"> </w:t>
      </w:r>
      <w:r w:rsidRPr="00DE4822">
        <w:rPr>
          <w:lang w:val="fr-FR"/>
        </w:rPr>
        <w:t>plusieurs</w:t>
      </w:r>
      <w:r>
        <w:rPr>
          <w:lang w:val="fr-FR"/>
        </w:rPr>
        <w:t xml:space="preserve"> </w:t>
      </w:r>
      <w:r w:rsidRPr="00DE4822">
        <w:rPr>
          <w:lang w:val="fr-FR"/>
        </w:rPr>
        <w:t>sources</w:t>
      </w:r>
      <w:r>
        <w:rPr>
          <w:lang w:val="fr-FR"/>
        </w:rPr>
        <w:t xml:space="preserve"> </w:t>
      </w:r>
      <w:r w:rsidRPr="00DE4822">
        <w:rPr>
          <w:lang w:val="fr-FR"/>
        </w:rPr>
        <w:t>d</w:t>
      </w:r>
      <w:r>
        <w:rPr>
          <w:lang w:val="fr-FR"/>
        </w:rPr>
        <w:t>’</w:t>
      </w:r>
      <w:r w:rsidRPr="00DE4822">
        <w:rPr>
          <w:lang w:val="fr-FR"/>
        </w:rPr>
        <w:t>énergie</w:t>
      </w:r>
      <w:r>
        <w:rPr>
          <w:lang w:val="fr-FR"/>
        </w:rPr>
        <w:t> ;</w:t>
      </w:r>
    </w:p>
    <w:p w14:paraId="6311AF67" w14:textId="77777777" w:rsidR="00BD683B" w:rsidRPr="00DE4822" w:rsidRDefault="00BD683B" w:rsidP="00BD683B">
      <w:pPr>
        <w:pStyle w:val="SingleTxtG"/>
        <w:ind w:left="2268" w:hanging="1134"/>
        <w:rPr>
          <w:lang w:val="fr-FR"/>
        </w:rPr>
      </w:pPr>
      <w:r>
        <w:rPr>
          <w:lang w:val="fr-FR"/>
        </w:rPr>
        <w:t>2.5.1.2</w:t>
      </w:r>
      <w:r>
        <w:rPr>
          <w:lang w:val="fr-FR"/>
        </w:rPr>
        <w:tab/>
        <w:t>L’« </w:t>
      </w:r>
      <w:r w:rsidRPr="00DE4822">
        <w:rPr>
          <w:i/>
          <w:lang w:val="fr-FR"/>
        </w:rPr>
        <w:t>équipement</w:t>
      </w:r>
      <w:r>
        <w:rPr>
          <w:i/>
          <w:lang w:val="fr-FR"/>
        </w:rPr>
        <w:t xml:space="preserve"> </w:t>
      </w:r>
      <w:r w:rsidRPr="00DE4822">
        <w:rPr>
          <w:i/>
          <w:lang w:val="fr-FR"/>
        </w:rPr>
        <w:t>d</w:t>
      </w:r>
      <w:r>
        <w:rPr>
          <w:i/>
          <w:lang w:val="fr-FR"/>
        </w:rPr>
        <w:t>’</w:t>
      </w:r>
      <w:r w:rsidRPr="00DE4822">
        <w:rPr>
          <w:i/>
          <w:lang w:val="fr-FR"/>
        </w:rPr>
        <w:t>autodirection</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où</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est</w:t>
      </w:r>
      <w:r>
        <w:rPr>
          <w:lang w:val="fr-FR"/>
        </w:rPr>
        <w:t xml:space="preserve"> </w:t>
      </w:r>
      <w:r w:rsidRPr="00DE4822">
        <w:rPr>
          <w:lang w:val="fr-FR"/>
        </w:rPr>
        <w:t>modifié</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jeu</w:t>
      </w:r>
      <w:r>
        <w:rPr>
          <w:lang w:val="fr-FR"/>
        </w:rPr>
        <w:t xml:space="preserve"> </w:t>
      </w:r>
      <w:r w:rsidRPr="00DE4822">
        <w:rPr>
          <w:lang w:val="fr-FR"/>
        </w:rPr>
        <w:t>de</w:t>
      </w:r>
      <w:r>
        <w:rPr>
          <w:lang w:val="fr-FR"/>
        </w:rPr>
        <w:t xml:space="preserve"> </w:t>
      </w:r>
      <w:r w:rsidRPr="00DE4822">
        <w:rPr>
          <w:lang w:val="fr-FR"/>
        </w:rPr>
        <w:t>forces</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moments</w:t>
      </w:r>
      <w:r>
        <w:rPr>
          <w:lang w:val="fr-FR"/>
        </w:rPr>
        <w:t xml:space="preserve"> </w:t>
      </w:r>
      <w:r w:rsidRPr="00DE4822">
        <w:rPr>
          <w:lang w:val="fr-FR"/>
        </w:rPr>
        <w:t>appliqués</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contact</w:t>
      </w:r>
      <w:r>
        <w:rPr>
          <w:lang w:val="fr-FR"/>
        </w:rPr>
        <w:t xml:space="preserve"> </w:t>
      </w:r>
      <w:r w:rsidRPr="00DE4822">
        <w:rPr>
          <w:lang w:val="fr-FR"/>
        </w:rPr>
        <w:t>pneu</w:t>
      </w:r>
      <w:r>
        <w:rPr>
          <w:lang w:val="fr-FR"/>
        </w:rPr>
        <w:t>matique</w:t>
      </w:r>
      <w:r w:rsidRPr="00DE4822">
        <w:rPr>
          <w:lang w:val="fr-FR"/>
        </w:rPr>
        <w:t>/route</w:t>
      </w:r>
      <w:r>
        <w:rPr>
          <w:lang w:val="fr-FR"/>
        </w:rPr>
        <w:t> ;</w:t>
      </w:r>
    </w:p>
    <w:p w14:paraId="3882F429" w14:textId="6496E81C" w:rsidR="00BD683B" w:rsidRPr="00DE4822" w:rsidRDefault="00BD683B" w:rsidP="00BD683B">
      <w:pPr>
        <w:pStyle w:val="SingleTxtG"/>
        <w:ind w:left="2268" w:hanging="1134"/>
        <w:rPr>
          <w:lang w:val="fr-FR"/>
        </w:rPr>
      </w:pPr>
      <w:r w:rsidRPr="00DE4822">
        <w:rPr>
          <w:lang w:val="fr-FR"/>
        </w:rPr>
        <w:t>2.5.1.3</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auxiliaire</w:t>
      </w:r>
      <w:r>
        <w:rPr>
          <w:lang w:val="fr-FR"/>
        </w:rPr>
        <w:t> »</w:t>
      </w:r>
      <w:r w:rsidRPr="00DE4822">
        <w:rPr>
          <w:lang w:val="fr-FR"/>
        </w:rPr>
        <w:t>,</w:t>
      </w:r>
      <w:r>
        <w:rPr>
          <w:lang w:val="fr-FR"/>
        </w:rPr>
        <w:t xml:space="preserve"> </w:t>
      </w:r>
      <w:r w:rsidRPr="00DE4822">
        <w:rPr>
          <w:lang w:val="fr-FR"/>
        </w:rPr>
        <w:t>système</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essieux</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4E50A1">
        <w:rPr>
          <w:lang w:val="fr-FR"/>
        </w:rPr>
        <w:t> </w:t>
      </w:r>
      <w:r w:rsidRPr="00DE4822">
        <w:rPr>
          <w:lang w:val="fr-FR"/>
        </w:rPr>
        <w:t>M</w:t>
      </w:r>
      <w:r>
        <w:rPr>
          <w:lang w:val="fr-FR"/>
        </w:rPr>
        <w:t xml:space="preserve"> </w:t>
      </w:r>
      <w:r w:rsidRPr="00DE4822">
        <w:rPr>
          <w:lang w:val="fr-FR"/>
        </w:rPr>
        <w:t>et</w:t>
      </w:r>
      <w:r>
        <w:rPr>
          <w:lang w:val="fr-FR"/>
        </w:rPr>
        <w:t xml:space="preserve"> </w:t>
      </w:r>
      <w:r w:rsidRPr="00DE4822">
        <w:rPr>
          <w:lang w:val="fr-FR"/>
        </w:rPr>
        <w:t>N</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en</w:t>
      </w:r>
      <w:r w:rsidR="004E50A1">
        <w:rPr>
          <w:lang w:val="fr-FR"/>
        </w:rPr>
        <w:t> </w:t>
      </w:r>
      <w:r w:rsidRPr="00DE4822">
        <w:rPr>
          <w:lang w:val="fr-FR"/>
        </w:rPr>
        <w:t>complément</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opposée</w:t>
      </w:r>
      <w:r>
        <w:rPr>
          <w:lang w:val="fr-FR"/>
        </w:rPr>
        <w:t xml:space="preserve"> </w:t>
      </w:r>
      <w:r w:rsidRPr="00DE4822">
        <w:rPr>
          <w:lang w:val="fr-FR"/>
        </w:rPr>
        <w:t>et/ou</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avant</w:t>
      </w:r>
      <w:r>
        <w:rPr>
          <w:lang w:val="fr-FR"/>
        </w:rPr>
        <w:t xml:space="preserve"> </w:t>
      </w:r>
      <w:r w:rsidRPr="00DE4822">
        <w:rPr>
          <w:lang w:val="fr-FR"/>
        </w:rPr>
        <w:t>et/ou</w:t>
      </w:r>
      <w:r>
        <w:rPr>
          <w:lang w:val="fr-FR"/>
        </w:rPr>
        <w:t xml:space="preserve"> </w:t>
      </w:r>
      <w:r w:rsidRPr="00DE4822">
        <w:rPr>
          <w:lang w:val="fr-FR"/>
        </w:rPr>
        <w:t>arrière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modifié</w:t>
      </w:r>
      <w:r>
        <w:rPr>
          <w:lang w:val="fr-FR"/>
        </w:rPr>
        <w:t xml:space="preserve"> </w:t>
      </w:r>
      <w:r w:rsidRPr="00DE4822">
        <w:rPr>
          <w:lang w:val="fr-FR"/>
        </w:rPr>
        <w:t>en</w:t>
      </w:r>
      <w:r>
        <w:rPr>
          <w:lang w:val="fr-FR"/>
        </w:rPr>
        <w:t xml:space="preserve"> </w:t>
      </w:r>
      <w:r w:rsidRPr="00DE4822">
        <w:rPr>
          <w:lang w:val="fr-FR"/>
        </w:rPr>
        <w:t>fonction</w:t>
      </w:r>
      <w:r>
        <w:rPr>
          <w:lang w:val="fr-FR"/>
        </w:rPr>
        <w:t xml:space="preserve"> </w:t>
      </w:r>
      <w:r w:rsidRPr="00DE4822">
        <w:rPr>
          <w:lang w:val="fr-FR"/>
        </w:rPr>
        <w:t>du</w:t>
      </w:r>
      <w:r>
        <w:rPr>
          <w:lang w:val="fr-FR"/>
        </w:rPr>
        <w:t xml:space="preserve"> </w:t>
      </w:r>
      <w:r w:rsidRPr="00DE4822">
        <w:rPr>
          <w:lang w:val="fr-FR"/>
        </w:rPr>
        <w:t>comportement</w:t>
      </w:r>
      <w:r>
        <w:rPr>
          <w:lang w:val="fr-FR"/>
        </w:rPr>
        <w:t xml:space="preserve"> </w:t>
      </w:r>
      <w:r w:rsidRPr="00DE4822">
        <w:rPr>
          <w:lang w:val="fr-FR"/>
        </w:rPr>
        <w:t>des</w:t>
      </w:r>
      <w:r>
        <w:rPr>
          <w:lang w:val="fr-FR"/>
        </w:rPr>
        <w:t xml:space="preserve"> véhicules ;</w:t>
      </w:r>
    </w:p>
    <w:p w14:paraId="12DD9866" w14:textId="77777777" w:rsidR="00BD683B" w:rsidRPr="00DE4822" w:rsidRDefault="00BD683B" w:rsidP="00BD683B">
      <w:pPr>
        <w:pStyle w:val="SingleTxtG"/>
        <w:keepNext/>
        <w:ind w:left="2268" w:hanging="1134"/>
        <w:rPr>
          <w:lang w:val="fr-FR"/>
        </w:rPr>
      </w:pPr>
      <w:r w:rsidRPr="00DE4822">
        <w:rPr>
          <w:lang w:val="fr-FR"/>
        </w:rPr>
        <w:t>2.5.2</w:t>
      </w:r>
      <w:r w:rsidRPr="00DE4822">
        <w:rPr>
          <w:lang w:val="fr-FR"/>
        </w:rPr>
        <w:tab/>
        <w:t>Pour</w:t>
      </w:r>
      <w:r>
        <w:rPr>
          <w:lang w:val="fr-FR"/>
        </w:rPr>
        <w:t xml:space="preserve"> </w:t>
      </w:r>
      <w:r w:rsidRPr="00DE4822">
        <w:rPr>
          <w:lang w:val="fr-FR"/>
        </w:rPr>
        <w:t>les</w:t>
      </w:r>
      <w:r>
        <w:rPr>
          <w:lang w:val="fr-FR"/>
        </w:rPr>
        <w:t xml:space="preserve"> </w:t>
      </w:r>
      <w:r w:rsidRPr="00DE4822">
        <w:rPr>
          <w:lang w:val="fr-FR"/>
        </w:rPr>
        <w:t>remorques</w:t>
      </w:r>
      <w:r>
        <w:rPr>
          <w:lang w:val="fr-FR"/>
        </w:rPr>
        <w:t> :</w:t>
      </w:r>
    </w:p>
    <w:p w14:paraId="5A2C29D0" w14:textId="77777777" w:rsidR="00BD683B" w:rsidRPr="00DE4822" w:rsidRDefault="00BD683B" w:rsidP="00BD683B">
      <w:pPr>
        <w:pStyle w:val="SingleTxtG"/>
        <w:ind w:left="2268" w:hanging="1134"/>
        <w:rPr>
          <w:lang w:val="fr-FR"/>
        </w:rPr>
      </w:pPr>
      <w:r w:rsidRPr="00DE4822">
        <w:rPr>
          <w:lang w:val="fr-FR"/>
        </w:rPr>
        <w:t>2.5.2.1</w:t>
      </w:r>
      <w:r w:rsidRPr="00DE4822">
        <w:rPr>
          <w:lang w:val="fr-FR"/>
        </w:rPr>
        <w:tab/>
        <w:t>L</w:t>
      </w:r>
      <w:r>
        <w:rPr>
          <w:lang w:val="fr-FR"/>
        </w:rPr>
        <w:t>’« </w:t>
      </w:r>
      <w:r w:rsidRPr="00DE4822">
        <w:rPr>
          <w:i/>
          <w:lang w:val="fr-FR"/>
        </w:rPr>
        <w:t>équipement</w:t>
      </w:r>
      <w:r>
        <w:rPr>
          <w:i/>
          <w:lang w:val="fr-FR"/>
        </w:rPr>
        <w:t xml:space="preserve"> </w:t>
      </w:r>
      <w:r w:rsidRPr="00DE4822">
        <w:rPr>
          <w:i/>
          <w:lang w:val="fr-FR"/>
        </w:rPr>
        <w:t>d</w:t>
      </w:r>
      <w:r>
        <w:rPr>
          <w:i/>
          <w:lang w:val="fr-FR"/>
        </w:rPr>
        <w:t>’</w:t>
      </w:r>
      <w:r w:rsidRPr="00DE4822">
        <w:rPr>
          <w:i/>
          <w:lang w:val="fr-FR"/>
        </w:rPr>
        <w:t>autodirection</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où</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roues</w:t>
      </w:r>
      <w:r>
        <w:rPr>
          <w:lang w:val="fr-FR"/>
        </w:rPr>
        <w:t xml:space="preserve"> </w:t>
      </w:r>
      <w:r w:rsidRPr="00DE4822">
        <w:rPr>
          <w:lang w:val="fr-FR"/>
        </w:rPr>
        <w:t>est</w:t>
      </w:r>
      <w:r>
        <w:rPr>
          <w:lang w:val="fr-FR"/>
        </w:rPr>
        <w:t xml:space="preserve"> </w:t>
      </w:r>
      <w:r w:rsidRPr="00DE4822">
        <w:rPr>
          <w:lang w:val="fr-FR"/>
        </w:rPr>
        <w:t>modifié</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jeu</w:t>
      </w:r>
      <w:r>
        <w:rPr>
          <w:lang w:val="fr-FR"/>
        </w:rPr>
        <w:t xml:space="preserve"> </w:t>
      </w:r>
      <w:r w:rsidRPr="00DE4822">
        <w:rPr>
          <w:lang w:val="fr-FR"/>
        </w:rPr>
        <w:t>de</w:t>
      </w:r>
      <w:r>
        <w:rPr>
          <w:lang w:val="fr-FR"/>
        </w:rPr>
        <w:t xml:space="preserve"> </w:t>
      </w:r>
      <w:r w:rsidRPr="00DE4822">
        <w:rPr>
          <w:lang w:val="fr-FR"/>
        </w:rPr>
        <w:t>forces</w:t>
      </w:r>
      <w:r>
        <w:rPr>
          <w:lang w:val="fr-FR"/>
        </w:rPr>
        <w:t xml:space="preserve"> </w:t>
      </w:r>
      <w:r w:rsidRPr="00DE4822">
        <w:rPr>
          <w:lang w:val="fr-FR"/>
        </w:rPr>
        <w:t>et/ou</w:t>
      </w:r>
      <w:r>
        <w:rPr>
          <w:lang w:val="fr-FR"/>
        </w:rPr>
        <w:t xml:space="preserve"> </w:t>
      </w:r>
      <w:r w:rsidRPr="00DE4822">
        <w:rPr>
          <w:lang w:val="fr-FR"/>
        </w:rPr>
        <w:t>de</w:t>
      </w:r>
      <w:r>
        <w:rPr>
          <w:lang w:val="fr-FR"/>
        </w:rPr>
        <w:t xml:space="preserve"> </w:t>
      </w:r>
      <w:r w:rsidRPr="00DE4822">
        <w:rPr>
          <w:lang w:val="fr-FR"/>
        </w:rPr>
        <w:t>moments</w:t>
      </w:r>
      <w:r>
        <w:rPr>
          <w:lang w:val="fr-FR"/>
        </w:rPr>
        <w:t xml:space="preserve"> </w:t>
      </w:r>
      <w:r w:rsidRPr="00DE4822">
        <w:rPr>
          <w:lang w:val="fr-FR"/>
        </w:rPr>
        <w:t>appliqués</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contact</w:t>
      </w:r>
      <w:r>
        <w:rPr>
          <w:lang w:val="fr-FR"/>
        </w:rPr>
        <w:t xml:space="preserve"> </w:t>
      </w:r>
      <w:r w:rsidRPr="00DE4822">
        <w:rPr>
          <w:lang w:val="fr-FR"/>
        </w:rPr>
        <w:t>pneu</w:t>
      </w:r>
      <w:r>
        <w:rPr>
          <w:lang w:val="fr-FR"/>
        </w:rPr>
        <w:t>matique</w:t>
      </w:r>
      <w:r w:rsidRPr="00DE4822">
        <w:rPr>
          <w:lang w:val="fr-FR"/>
        </w:rPr>
        <w:t>/route</w:t>
      </w:r>
      <w:r>
        <w:rPr>
          <w:lang w:val="fr-FR"/>
        </w:rPr>
        <w:t> ;</w:t>
      </w:r>
    </w:p>
    <w:p w14:paraId="6B4D0992" w14:textId="77777777" w:rsidR="00BD683B" w:rsidRPr="00DE4822" w:rsidRDefault="00BD683B" w:rsidP="00BD683B">
      <w:pPr>
        <w:pStyle w:val="SingleTxtG"/>
        <w:ind w:left="2268" w:hanging="1134"/>
        <w:rPr>
          <w:lang w:val="fr-FR"/>
        </w:rPr>
      </w:pPr>
      <w:r w:rsidRPr="00DE4822">
        <w:rPr>
          <w:lang w:val="fr-FR"/>
        </w:rPr>
        <w:t>2.5.2.2</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articulé</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lié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relatif</w:t>
      </w:r>
      <w:r>
        <w:rPr>
          <w:lang w:val="fr-FR"/>
        </w:rPr>
        <w:t xml:space="preserve"> </w:t>
      </w:r>
      <w:r w:rsidRPr="00DE4822">
        <w:rPr>
          <w:lang w:val="fr-FR"/>
        </w:rPr>
        <w:t>entre</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celui</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w:t>
      </w:r>
    </w:p>
    <w:p w14:paraId="05750D4B" w14:textId="77777777" w:rsidR="00BD683B" w:rsidRPr="00DE4822" w:rsidRDefault="00BD683B" w:rsidP="00BD683B">
      <w:pPr>
        <w:pStyle w:val="SingleTxtG"/>
        <w:ind w:left="2268" w:hanging="1134"/>
        <w:rPr>
          <w:lang w:val="fr-FR"/>
        </w:rPr>
      </w:pPr>
      <w:r w:rsidRPr="00DE4822">
        <w:rPr>
          <w:lang w:val="fr-FR"/>
        </w:rPr>
        <w:t>2.5.2.3</w:t>
      </w:r>
      <w:r w:rsidRPr="00DE4822">
        <w:rPr>
          <w:lang w:val="fr-FR"/>
        </w:rPr>
        <w:tab/>
        <w:t>L</w:t>
      </w:r>
      <w:r>
        <w:rPr>
          <w:lang w:val="fr-FR"/>
        </w:rPr>
        <w:t>’« </w:t>
      </w:r>
      <w:r w:rsidRPr="00DE4822">
        <w:rPr>
          <w:i/>
          <w:lang w:val="fr-FR"/>
        </w:rPr>
        <w:t>équipement</w:t>
      </w:r>
      <w:r>
        <w:rPr>
          <w:i/>
          <w:lang w:val="fr-FR"/>
        </w:rPr>
        <w:t xml:space="preserve"> </w:t>
      </w:r>
      <w:r w:rsidRPr="00DE4822">
        <w:rPr>
          <w:i/>
          <w:lang w:val="fr-FR"/>
        </w:rPr>
        <w:t>autodirecteur</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braquage</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directement</w:t>
      </w:r>
      <w:r>
        <w:rPr>
          <w:lang w:val="fr-FR"/>
        </w:rPr>
        <w:t xml:space="preserve"> </w:t>
      </w:r>
      <w:r w:rsidRPr="00DE4822">
        <w:rPr>
          <w:lang w:val="fr-FR"/>
        </w:rPr>
        <w:t>lié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relatif</w:t>
      </w:r>
      <w:r>
        <w:rPr>
          <w:lang w:val="fr-FR"/>
        </w:rPr>
        <w:t xml:space="preserve"> </w:t>
      </w:r>
      <w:r w:rsidRPr="00DE4822">
        <w:rPr>
          <w:lang w:val="fr-FR"/>
        </w:rPr>
        <w:t>entre</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châssis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chargement</w:t>
      </w:r>
      <w:r>
        <w:rPr>
          <w:lang w:val="fr-FR"/>
        </w:rPr>
        <w:t xml:space="preserve"> </w:t>
      </w:r>
      <w:r w:rsidRPr="00DE4822">
        <w:rPr>
          <w:lang w:val="fr-FR"/>
        </w:rPr>
        <w:t>le</w:t>
      </w:r>
      <w:r>
        <w:rPr>
          <w:lang w:val="fr-FR"/>
        </w:rPr>
        <w:t xml:space="preserve"> </w:t>
      </w:r>
      <w:r w:rsidRPr="00DE4822">
        <w:rPr>
          <w:lang w:val="fr-FR"/>
        </w:rPr>
        <w:t>remplaçant,</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du</w:t>
      </w:r>
      <w:r>
        <w:rPr>
          <w:lang w:val="fr-FR"/>
        </w:rPr>
        <w:t xml:space="preserve"> </w:t>
      </w:r>
      <w:r w:rsidRPr="00DE4822">
        <w:rPr>
          <w:lang w:val="fr-FR"/>
        </w:rPr>
        <w:t>faux</w:t>
      </w:r>
      <w:r>
        <w:rPr>
          <w:lang w:val="fr-FR"/>
        </w:rPr>
        <w:t xml:space="preserve"> </w:t>
      </w:r>
      <w:r w:rsidRPr="00DE4822">
        <w:rPr>
          <w:lang w:val="fr-FR"/>
        </w:rPr>
        <w:t>châssis</w:t>
      </w:r>
      <w:r>
        <w:rPr>
          <w:lang w:val="fr-FR"/>
        </w:rPr>
        <w:t xml:space="preserve"> </w:t>
      </w:r>
      <w:r w:rsidRPr="00DE4822">
        <w:rPr>
          <w:lang w:val="fr-FR"/>
        </w:rPr>
        <w:t>auquel</w:t>
      </w:r>
      <w:r>
        <w:rPr>
          <w:lang w:val="fr-FR"/>
        </w:rPr>
        <w:t xml:space="preserve"> </w:t>
      </w:r>
      <w:r w:rsidRPr="00DE4822">
        <w:rPr>
          <w:lang w:val="fr-FR"/>
        </w:rPr>
        <w:t>l</w:t>
      </w:r>
      <w:r>
        <w:rPr>
          <w:lang w:val="fr-FR"/>
        </w:rPr>
        <w:t>’</w:t>
      </w:r>
      <w:r w:rsidRPr="00DE4822">
        <w:rPr>
          <w:lang w:val="fr-FR"/>
        </w:rPr>
        <w:t>essieu</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sont</w:t>
      </w:r>
      <w:r>
        <w:rPr>
          <w:lang w:val="fr-FR"/>
        </w:rPr>
        <w:t xml:space="preserve"> </w:t>
      </w:r>
      <w:r w:rsidRPr="00DE4822">
        <w:rPr>
          <w:lang w:val="fr-FR"/>
        </w:rPr>
        <w:t>fixés</w:t>
      </w:r>
      <w:r>
        <w:rPr>
          <w:lang w:val="fr-FR"/>
        </w:rPr>
        <w:t> ;</w:t>
      </w:r>
    </w:p>
    <w:p w14:paraId="768BB568" w14:textId="77777777" w:rsidR="00BD683B" w:rsidRPr="00DE4822" w:rsidRDefault="00BD683B" w:rsidP="00BD683B">
      <w:pPr>
        <w:pStyle w:val="SingleTxtG"/>
        <w:ind w:left="2268" w:hanging="1134"/>
        <w:rPr>
          <w:lang w:val="fr-FR"/>
        </w:rPr>
      </w:pPr>
      <w:r w:rsidRPr="00DE4822">
        <w:rPr>
          <w:lang w:val="fr-FR"/>
        </w:rPr>
        <w:t>2.5.2.4</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additionnel</w:t>
      </w:r>
      <w:r>
        <w:rPr>
          <w:lang w:val="fr-FR"/>
        </w:rPr>
        <w:t> »</w:t>
      </w:r>
      <w:r w:rsidRPr="00DE4822">
        <w:rPr>
          <w:lang w:val="fr-FR"/>
        </w:rPr>
        <w:t>,</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indépendant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grâce</w:t>
      </w:r>
      <w:r>
        <w:rPr>
          <w:lang w:val="fr-FR"/>
        </w:rPr>
        <w:t xml:space="preserve"> </w:t>
      </w:r>
      <w:r w:rsidRPr="00DE4822">
        <w:rPr>
          <w:lang w:val="fr-FR"/>
        </w:rPr>
        <w:t>auquel</w:t>
      </w:r>
      <w:r>
        <w:rPr>
          <w:lang w:val="fr-FR"/>
        </w:rPr>
        <w:t xml:space="preserve"> </w:t>
      </w:r>
      <w:r w:rsidRPr="00DE4822">
        <w:rPr>
          <w:lang w:val="fr-FR"/>
        </w:rPr>
        <w:t>on</w:t>
      </w:r>
      <w:r>
        <w:rPr>
          <w:lang w:val="fr-FR"/>
        </w:rPr>
        <w:t xml:space="preserve"> </w:t>
      </w:r>
      <w:r w:rsidRPr="00DE4822">
        <w:rPr>
          <w:lang w:val="fr-FR"/>
        </w:rPr>
        <w:t>peut</w:t>
      </w:r>
      <w:r>
        <w:rPr>
          <w:lang w:val="fr-FR"/>
        </w:rPr>
        <w:t xml:space="preserve"> </w:t>
      </w:r>
      <w:r w:rsidRPr="00DE4822">
        <w:rPr>
          <w:lang w:val="fr-FR"/>
        </w:rPr>
        <w:t>agir</w:t>
      </w:r>
      <w:r>
        <w:rPr>
          <w:lang w:val="fr-FR"/>
        </w:rPr>
        <w:t xml:space="preserve"> </w:t>
      </w:r>
      <w:r w:rsidRPr="00DE4822">
        <w:rPr>
          <w:lang w:val="fr-FR"/>
        </w:rPr>
        <w:t>sur</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essieux,</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sélective,</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manœuvres</w:t>
      </w:r>
      <w:r>
        <w:rPr>
          <w:lang w:val="fr-FR"/>
        </w:rPr>
        <w:t> ;</w:t>
      </w:r>
    </w:p>
    <w:p w14:paraId="68BB5BB4" w14:textId="77777777" w:rsidR="00BD683B" w:rsidRPr="00DE4822" w:rsidRDefault="00BD683B" w:rsidP="00BD683B">
      <w:pPr>
        <w:pStyle w:val="SingleTxtG"/>
        <w:ind w:left="2268" w:hanging="1134"/>
        <w:rPr>
          <w:lang w:val="fr-FR"/>
        </w:rPr>
      </w:pPr>
      <w:r w:rsidRPr="00DE4822">
        <w:rPr>
          <w:lang w:val="fr-FR"/>
        </w:rPr>
        <w:t>2.5.2.5</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servodirection</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uniquement</w:t>
      </w:r>
      <w:r>
        <w:rPr>
          <w:lang w:val="fr-FR"/>
        </w:rPr>
        <w:t xml:space="preserve"> </w:t>
      </w:r>
      <w:r w:rsidRPr="00DE4822">
        <w:rPr>
          <w:lang w:val="fr-FR"/>
        </w:rPr>
        <w:t>produites</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ou</w:t>
      </w:r>
      <w:r>
        <w:rPr>
          <w:lang w:val="fr-FR"/>
        </w:rPr>
        <w:t xml:space="preserve"> </w:t>
      </w:r>
      <w:r w:rsidRPr="00DE4822">
        <w:rPr>
          <w:lang w:val="fr-FR"/>
        </w:rPr>
        <w:t>plusieurs</w:t>
      </w:r>
      <w:r>
        <w:rPr>
          <w:lang w:val="fr-FR"/>
        </w:rPr>
        <w:t xml:space="preserve"> </w:t>
      </w:r>
      <w:r w:rsidRPr="00DE4822">
        <w:rPr>
          <w:lang w:val="fr-FR"/>
        </w:rPr>
        <w:t>sources</w:t>
      </w:r>
      <w:r>
        <w:rPr>
          <w:lang w:val="fr-FR"/>
        </w:rPr>
        <w:t xml:space="preserve"> d’énergie ;</w:t>
      </w:r>
    </w:p>
    <w:p w14:paraId="76B9EB38" w14:textId="77777777" w:rsidR="00BD683B" w:rsidRPr="00DE4822" w:rsidRDefault="00BD683B" w:rsidP="00BD683B">
      <w:pPr>
        <w:pStyle w:val="SingleTxtG"/>
        <w:ind w:left="2268" w:hanging="1134"/>
        <w:rPr>
          <w:lang w:val="fr-FR"/>
        </w:rPr>
      </w:pPr>
      <w:r w:rsidRPr="00DE4822">
        <w:rPr>
          <w:lang w:val="fr-FR"/>
        </w:rPr>
        <w:t>2.5.3</w:t>
      </w:r>
      <w:r w:rsidRPr="00DE4822">
        <w:rPr>
          <w:lang w:val="fr-FR"/>
        </w:rPr>
        <w:tab/>
        <w:t>Selon</w:t>
      </w:r>
      <w:r>
        <w:rPr>
          <w:lang w:val="fr-FR"/>
        </w:rPr>
        <w:t xml:space="preserve"> </w:t>
      </w:r>
      <w:r w:rsidRPr="00DE4822">
        <w:rPr>
          <w:lang w:val="fr-FR"/>
        </w:rPr>
        <w:t>l</w:t>
      </w:r>
      <w:r>
        <w:rPr>
          <w:lang w:val="fr-FR"/>
        </w:rPr>
        <w:t>’</w:t>
      </w:r>
      <w:r w:rsidRPr="00DE4822">
        <w:rPr>
          <w:lang w:val="fr-FR"/>
        </w:rPr>
        <w:t>agencement</w:t>
      </w:r>
      <w:r>
        <w:rPr>
          <w:lang w:val="fr-FR"/>
        </w:rPr>
        <w:t xml:space="preserve"> </w:t>
      </w:r>
      <w:r w:rsidRPr="00DE4822">
        <w:rPr>
          <w:lang w:val="fr-FR"/>
        </w:rPr>
        <w:t>des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on</w:t>
      </w:r>
      <w:r>
        <w:rPr>
          <w:lang w:val="fr-FR"/>
        </w:rPr>
        <w:t xml:space="preserve"> </w:t>
      </w:r>
      <w:r w:rsidRPr="00DE4822">
        <w:rPr>
          <w:lang w:val="fr-FR"/>
        </w:rPr>
        <w:t>distingue</w:t>
      </w:r>
      <w:r>
        <w:rPr>
          <w:lang w:val="fr-FR"/>
        </w:rPr>
        <w:t xml:space="preserve"> </w:t>
      </w:r>
      <w:r w:rsidRPr="00DE4822">
        <w:rPr>
          <w:lang w:val="fr-FR"/>
        </w:rPr>
        <w:t>les</w:t>
      </w:r>
      <w:r>
        <w:rPr>
          <w:lang w:val="fr-FR"/>
        </w:rPr>
        <w:t xml:space="preserve"> </w:t>
      </w:r>
      <w:r w:rsidRPr="00DE4822">
        <w:rPr>
          <w:lang w:val="fr-FR"/>
        </w:rPr>
        <w:t>types</w:t>
      </w:r>
      <w:r>
        <w:rPr>
          <w:lang w:val="fr-FR"/>
        </w:rPr>
        <w:t xml:space="preserve"> </w:t>
      </w:r>
      <w:r w:rsidRPr="00DE4822">
        <w:rPr>
          <w:lang w:val="fr-FR"/>
        </w:rPr>
        <w:t>suivants</w:t>
      </w:r>
      <w:r>
        <w:rPr>
          <w:lang w:val="fr-FR"/>
        </w:rPr>
        <w:t xml:space="preserve"> </w:t>
      </w:r>
      <w:r w:rsidRPr="00DE4822">
        <w:rPr>
          <w:lang w:val="fr-FR"/>
        </w:rPr>
        <w:t>d</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5581B396" w14:textId="77777777" w:rsidR="00BD683B" w:rsidRPr="00DE4822" w:rsidRDefault="00BD683B" w:rsidP="00BD683B">
      <w:pPr>
        <w:pStyle w:val="SingleTxtG"/>
        <w:ind w:left="2268" w:hanging="1134"/>
        <w:rPr>
          <w:lang w:val="fr-FR"/>
        </w:rPr>
      </w:pPr>
      <w:r w:rsidRPr="00DE4822">
        <w:rPr>
          <w:lang w:val="fr-FR"/>
        </w:rPr>
        <w:t>2.5.3.1</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roues</w:t>
      </w:r>
      <w:r>
        <w:rPr>
          <w:i/>
          <w:lang w:val="fr-FR"/>
        </w:rPr>
        <w:t xml:space="preserve"> </w:t>
      </w:r>
      <w:r w:rsidRPr="00DE4822">
        <w:rPr>
          <w:i/>
          <w:lang w:val="fr-FR"/>
        </w:rPr>
        <w:t>avant</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seules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avant</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Cette</w:t>
      </w:r>
      <w:r>
        <w:rPr>
          <w:lang w:val="fr-FR"/>
        </w:rPr>
        <w:t xml:space="preserve"> </w:t>
      </w:r>
      <w:r w:rsidRPr="00DE4822">
        <w:rPr>
          <w:lang w:val="fr-FR"/>
        </w:rPr>
        <w:t>définition</w:t>
      </w:r>
      <w:r>
        <w:rPr>
          <w:lang w:val="fr-FR"/>
        </w:rPr>
        <w:t xml:space="preserve"> </w:t>
      </w:r>
      <w:r w:rsidRPr="00DE4822">
        <w:rPr>
          <w:lang w:val="fr-FR"/>
        </w:rPr>
        <w:t>inclut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braquent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w:t>
      </w:r>
    </w:p>
    <w:p w14:paraId="6BD35F3A" w14:textId="77777777" w:rsidR="00BD683B" w:rsidRPr="00DE4822" w:rsidRDefault="00BD683B" w:rsidP="00BD683B">
      <w:pPr>
        <w:pStyle w:val="SingleTxtG"/>
        <w:ind w:left="2268" w:hanging="1134"/>
        <w:rPr>
          <w:lang w:val="fr-FR"/>
        </w:rPr>
      </w:pPr>
      <w:r w:rsidRPr="00DE4822">
        <w:rPr>
          <w:lang w:val="fr-FR"/>
        </w:rPr>
        <w:t>2.5.3.2</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roues</w:t>
      </w:r>
      <w:r>
        <w:rPr>
          <w:i/>
          <w:lang w:val="fr-FR"/>
        </w:rPr>
        <w:t xml:space="preserve"> </w:t>
      </w:r>
      <w:r w:rsidRPr="00DE4822">
        <w:rPr>
          <w:i/>
          <w:lang w:val="fr-FR"/>
        </w:rPr>
        <w:t>arrière</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seules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arrière</w:t>
      </w:r>
      <w:r>
        <w:rPr>
          <w:lang w:val="fr-FR"/>
        </w:rPr>
        <w:t xml:space="preserve"> </w:t>
      </w:r>
      <w:r w:rsidRPr="00DE4822">
        <w:rPr>
          <w:lang w:val="fr-FR"/>
        </w:rPr>
        <w:t>sont</w:t>
      </w:r>
      <w:r>
        <w:rPr>
          <w:lang w:val="fr-FR"/>
        </w:rPr>
        <w:t xml:space="preserve"> </w:t>
      </w:r>
      <w:r w:rsidRPr="00DE4822">
        <w:rPr>
          <w:lang w:val="fr-FR"/>
        </w:rPr>
        <w:t>directrices.</w:t>
      </w:r>
      <w:r>
        <w:rPr>
          <w:lang w:val="fr-FR"/>
        </w:rPr>
        <w:t xml:space="preserve"> </w:t>
      </w:r>
      <w:r w:rsidRPr="00DE4822">
        <w:rPr>
          <w:lang w:val="fr-FR"/>
        </w:rPr>
        <w:t>Cette</w:t>
      </w:r>
      <w:r>
        <w:rPr>
          <w:lang w:val="fr-FR"/>
        </w:rPr>
        <w:t xml:space="preserve"> </w:t>
      </w:r>
      <w:r w:rsidRPr="00DE4822">
        <w:rPr>
          <w:lang w:val="fr-FR"/>
        </w:rPr>
        <w:t>définition</w:t>
      </w:r>
      <w:r>
        <w:rPr>
          <w:lang w:val="fr-FR"/>
        </w:rPr>
        <w:t xml:space="preserve"> </w:t>
      </w:r>
      <w:r w:rsidRPr="00DE4822">
        <w:rPr>
          <w:lang w:val="fr-FR"/>
        </w:rPr>
        <w:t>inclut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braquent</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direction</w:t>
      </w:r>
      <w:r>
        <w:rPr>
          <w:lang w:val="fr-FR"/>
        </w:rPr>
        <w:t> ;</w:t>
      </w:r>
    </w:p>
    <w:p w14:paraId="26F916D4" w14:textId="77777777" w:rsidR="00BD683B" w:rsidRPr="00DE4822" w:rsidRDefault="00BD683B" w:rsidP="00BD683B">
      <w:pPr>
        <w:pStyle w:val="SingleTxtG"/>
        <w:ind w:left="2268" w:hanging="1134"/>
        <w:rPr>
          <w:lang w:val="fr-FR"/>
        </w:rPr>
      </w:pPr>
      <w:r w:rsidRPr="00DE4822">
        <w:rPr>
          <w:lang w:val="fr-FR"/>
        </w:rPr>
        <w:t>2.5.3.3</w:t>
      </w:r>
      <w:r w:rsidRPr="00DE4822">
        <w:rPr>
          <w:lang w:val="fr-FR"/>
        </w:rPr>
        <w:tab/>
        <w:t>L</w:t>
      </w:r>
      <w:r>
        <w:rPr>
          <w:lang w:val="fr-FR"/>
        </w:rPr>
        <w:t>’« </w:t>
      </w:r>
      <w:r w:rsidRPr="00DE4822">
        <w:rPr>
          <w:i/>
          <w:lang w:val="fr-FR"/>
        </w:rPr>
        <w:t>équipement</w:t>
      </w:r>
      <w:r>
        <w:rPr>
          <w:i/>
          <w:lang w:val="fr-FR"/>
        </w:rPr>
        <w:t xml:space="preserve"> </w:t>
      </w:r>
      <w:r w:rsidRPr="00DE4822">
        <w:rPr>
          <w:i/>
          <w:lang w:val="fr-FR"/>
        </w:rPr>
        <w:t>multi</w:t>
      </w:r>
      <w:r>
        <w:rPr>
          <w:i/>
          <w:lang w:val="fr-FR"/>
        </w:rPr>
        <w:t>-</w:t>
      </w:r>
      <w:r w:rsidRPr="00DE4822">
        <w:rPr>
          <w:i/>
          <w:lang w:val="fr-FR"/>
        </w:rPr>
        <w:t>essieux</w:t>
      </w:r>
      <w:r>
        <w:rPr>
          <w:i/>
          <w:lang w:val="fr-FR"/>
        </w:rPr>
        <w:t xml:space="preserve"> </w:t>
      </w:r>
      <w:r w:rsidRPr="00DE4822">
        <w:rPr>
          <w:i/>
          <w:lang w:val="fr-FR"/>
        </w:rPr>
        <w:t>directeurs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ou</w:t>
      </w:r>
      <w:r>
        <w:rPr>
          <w:lang w:val="fr-FR"/>
        </w:rPr>
        <w:t xml:space="preserve"> </w:t>
      </w:r>
      <w:r w:rsidRPr="00DE4822">
        <w:rPr>
          <w:lang w:val="fr-FR"/>
        </w:rPr>
        <w:t>un</w:t>
      </w:r>
      <w:r>
        <w:rPr>
          <w:lang w:val="fr-FR"/>
        </w:rPr>
        <w:t xml:space="preserve"> </w:t>
      </w:r>
      <w:r w:rsidRPr="00DE4822">
        <w:rPr>
          <w:lang w:val="fr-FR"/>
        </w:rPr>
        <w:t>plusieurs</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avant</w:t>
      </w:r>
      <w:r>
        <w:rPr>
          <w:lang w:val="fr-FR"/>
        </w:rPr>
        <w:t xml:space="preserve"> </w:t>
      </w:r>
      <w:r w:rsidRPr="00DE4822">
        <w:rPr>
          <w:lang w:val="fr-FR"/>
        </w:rPr>
        <w:t>et</w:t>
      </w:r>
      <w:r>
        <w:rPr>
          <w:lang w:val="fr-FR"/>
        </w:rPr>
        <w:t xml:space="preserve"> </w:t>
      </w:r>
      <w:r w:rsidRPr="00DE4822">
        <w:rPr>
          <w:lang w:val="fr-FR"/>
        </w:rPr>
        <w:t>arrière</w:t>
      </w:r>
      <w:r>
        <w:rPr>
          <w:lang w:val="fr-FR"/>
        </w:rPr>
        <w:t xml:space="preserve"> </w:t>
      </w:r>
      <w:r w:rsidRPr="00DE4822">
        <w:rPr>
          <w:lang w:val="fr-FR"/>
        </w:rPr>
        <w:t>sont</w:t>
      </w:r>
      <w:r>
        <w:rPr>
          <w:lang w:val="fr-FR"/>
        </w:rPr>
        <w:t xml:space="preserve"> </w:t>
      </w:r>
      <w:r w:rsidRPr="00DE4822">
        <w:rPr>
          <w:lang w:val="fr-FR"/>
        </w:rPr>
        <w:t>directeurs</w:t>
      </w:r>
      <w:r>
        <w:rPr>
          <w:lang w:val="fr-FR"/>
        </w:rPr>
        <w:t> ;</w:t>
      </w:r>
    </w:p>
    <w:p w14:paraId="3CED8614" w14:textId="77777777" w:rsidR="00BD683B" w:rsidRPr="00DE4822" w:rsidRDefault="00BD683B" w:rsidP="00BD683B">
      <w:pPr>
        <w:pStyle w:val="SingleTxtG"/>
        <w:ind w:left="2268" w:hanging="1134"/>
        <w:rPr>
          <w:lang w:val="fr-FR"/>
        </w:rPr>
      </w:pPr>
      <w:r w:rsidRPr="00DE4822">
        <w:rPr>
          <w:lang w:val="fr-FR"/>
        </w:rPr>
        <w:t>2.5.3.3.1</w:t>
      </w:r>
      <w:r w:rsidRPr="00DE4822">
        <w:rPr>
          <w:lang w:val="fr-FR"/>
        </w:rPr>
        <w:tab/>
        <w:t>L</w:t>
      </w:r>
      <w:r>
        <w:rPr>
          <w:lang w:val="fr-FR"/>
        </w:rPr>
        <w:t>’« </w:t>
      </w:r>
      <w:r w:rsidRPr="00DE4822">
        <w:rPr>
          <w:i/>
          <w:lang w:val="fr-FR"/>
        </w:rPr>
        <w:t>équipement</w:t>
      </w:r>
      <w:r>
        <w:rPr>
          <w:i/>
          <w:lang w:val="fr-FR"/>
        </w:rPr>
        <w:t xml:space="preserve"> </w:t>
      </w:r>
      <w:r w:rsidRPr="00DE4822">
        <w:rPr>
          <w:i/>
          <w:lang w:val="fr-FR"/>
        </w:rPr>
        <w:t>à</w:t>
      </w:r>
      <w:r>
        <w:rPr>
          <w:i/>
          <w:lang w:val="fr-FR"/>
        </w:rPr>
        <w:t xml:space="preserve"> </w:t>
      </w:r>
      <w:r w:rsidRPr="00DE4822">
        <w:rPr>
          <w:i/>
          <w:lang w:val="fr-FR"/>
        </w:rPr>
        <w:t>toutes</w:t>
      </w:r>
      <w:r>
        <w:rPr>
          <w:i/>
          <w:lang w:val="fr-FR"/>
        </w:rPr>
        <w:t xml:space="preserve"> </w:t>
      </w:r>
      <w:r w:rsidRPr="00DE4822">
        <w:rPr>
          <w:i/>
          <w:lang w:val="fr-FR"/>
        </w:rPr>
        <w:t>roues</w:t>
      </w:r>
      <w:r>
        <w:rPr>
          <w:i/>
          <w:lang w:val="fr-FR"/>
        </w:rPr>
        <w:t xml:space="preserve"> </w:t>
      </w:r>
      <w:r w:rsidRPr="00DE4822">
        <w:rPr>
          <w:i/>
          <w:lang w:val="fr-FR"/>
        </w:rPr>
        <w:t>directrices</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sont</w:t>
      </w:r>
      <w:r>
        <w:rPr>
          <w:lang w:val="fr-FR"/>
        </w:rPr>
        <w:t xml:space="preserve"> </w:t>
      </w:r>
      <w:r w:rsidRPr="00DE4822">
        <w:rPr>
          <w:lang w:val="fr-FR"/>
        </w:rPr>
        <w:t>directrices</w:t>
      </w:r>
      <w:r>
        <w:rPr>
          <w:lang w:val="fr-FR"/>
        </w:rPr>
        <w:t> ;</w:t>
      </w:r>
    </w:p>
    <w:p w14:paraId="7F3D768B" w14:textId="77777777" w:rsidR="00BD683B" w:rsidRPr="00DE4822" w:rsidRDefault="00BD683B" w:rsidP="00BD683B">
      <w:pPr>
        <w:pStyle w:val="SingleTxtG"/>
        <w:ind w:left="2268" w:hanging="1134"/>
        <w:rPr>
          <w:lang w:val="fr-FR"/>
        </w:rPr>
      </w:pPr>
      <w:r w:rsidRPr="00DE4822">
        <w:rPr>
          <w:lang w:val="fr-FR"/>
        </w:rPr>
        <w:t>2.5.3.3.2</w:t>
      </w:r>
      <w:r w:rsidRPr="00DE4822">
        <w:rPr>
          <w:lang w:val="fr-FR"/>
        </w:rPr>
        <w:tab/>
        <w:t>L</w:t>
      </w:r>
      <w:r>
        <w:rPr>
          <w:lang w:val="fr-FR"/>
        </w:rPr>
        <w:t>’« </w:t>
      </w:r>
      <w:r w:rsidRPr="00DE4822">
        <w:rPr>
          <w:i/>
          <w:lang w:val="fr-FR"/>
        </w:rPr>
        <w:t>équipement</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par</w:t>
      </w:r>
      <w:r>
        <w:rPr>
          <w:i/>
          <w:lang w:val="fr-FR"/>
        </w:rPr>
        <w:t xml:space="preserve"> </w:t>
      </w:r>
      <w:r w:rsidRPr="00DE4822">
        <w:rPr>
          <w:i/>
          <w:lang w:val="fr-FR"/>
        </w:rPr>
        <w:t>châssis</w:t>
      </w:r>
      <w:r>
        <w:rPr>
          <w:i/>
          <w:lang w:val="fr-FR"/>
        </w:rPr>
        <w:t xml:space="preserve"> </w:t>
      </w:r>
      <w:r w:rsidRPr="00DE4822">
        <w:rPr>
          <w:i/>
          <w:lang w:val="fr-FR"/>
        </w:rPr>
        <w:t>articulé</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mouvement</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du</w:t>
      </w:r>
      <w:r>
        <w:rPr>
          <w:lang w:val="fr-FR"/>
        </w:rPr>
        <w:t xml:space="preserve"> </w:t>
      </w:r>
      <w:r w:rsidRPr="00DE4822">
        <w:rPr>
          <w:lang w:val="fr-FR"/>
        </w:rPr>
        <w:t>châssis</w:t>
      </w:r>
      <w:r>
        <w:rPr>
          <w:lang w:val="fr-FR"/>
        </w:rPr>
        <w:t xml:space="preserve"> </w:t>
      </w:r>
      <w:r w:rsidRPr="00DE4822">
        <w:rPr>
          <w:lang w:val="fr-FR"/>
        </w:rPr>
        <w:t>les</w:t>
      </w:r>
      <w:r>
        <w:rPr>
          <w:lang w:val="fr-FR"/>
        </w:rPr>
        <w:t xml:space="preserve"> </w:t>
      </w:r>
      <w:r w:rsidRPr="00DE4822">
        <w:rPr>
          <w:lang w:val="fr-FR"/>
        </w:rPr>
        <w:t>unes</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est</w:t>
      </w:r>
      <w:r>
        <w:rPr>
          <w:lang w:val="fr-FR"/>
        </w:rPr>
        <w:t xml:space="preserve"> </w:t>
      </w:r>
      <w:r w:rsidRPr="00DE4822">
        <w:rPr>
          <w:lang w:val="fr-FR"/>
        </w:rPr>
        <w:t>produit</w:t>
      </w:r>
      <w:r>
        <w:rPr>
          <w:lang w:val="fr-FR"/>
        </w:rPr>
        <w:t xml:space="preserve"> </w:t>
      </w:r>
      <w:r w:rsidRPr="00DE4822">
        <w:rPr>
          <w:lang w:val="fr-FR"/>
        </w:rPr>
        <w:t>directement</w:t>
      </w:r>
      <w:r>
        <w:rPr>
          <w:lang w:val="fr-FR"/>
        </w:rPr>
        <w:t xml:space="preserve"> </w:t>
      </w:r>
      <w:r w:rsidRPr="00DE4822">
        <w:rPr>
          <w:lang w:val="fr-FR"/>
        </w:rPr>
        <w:t>par</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direction ;</w:t>
      </w:r>
    </w:p>
    <w:p w14:paraId="73F9A50F" w14:textId="77777777" w:rsidR="00BD683B" w:rsidRPr="00DE4822" w:rsidRDefault="00BD683B" w:rsidP="004E50A1">
      <w:pPr>
        <w:pStyle w:val="SingleTxtG"/>
        <w:ind w:left="2268" w:hanging="1134"/>
        <w:rPr>
          <w:lang w:val="fr-FR"/>
        </w:rPr>
      </w:pPr>
      <w:r w:rsidRPr="00DE4822">
        <w:rPr>
          <w:lang w:val="fr-FR"/>
        </w:rPr>
        <w:t>2.6</w:t>
      </w:r>
      <w:r w:rsidRPr="00DE4822">
        <w:rPr>
          <w:lang w:val="fr-FR"/>
        </w:rPr>
        <w:tab/>
        <w:t>Types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p>
    <w:p w14:paraId="4B3E2650" w14:textId="77777777" w:rsidR="00BD683B" w:rsidRPr="00DE4822" w:rsidRDefault="00BD683B" w:rsidP="00BD683B">
      <w:pPr>
        <w:pStyle w:val="SingleTxtG"/>
        <w:ind w:left="2268"/>
        <w:rPr>
          <w:lang w:val="fr-FR"/>
        </w:rPr>
      </w:pPr>
      <w:r w:rsidRPr="00DE4822">
        <w:rPr>
          <w:lang w:val="fr-FR"/>
        </w:rPr>
        <w:t>On</w:t>
      </w:r>
      <w:r>
        <w:rPr>
          <w:lang w:val="fr-FR"/>
        </w:rPr>
        <w:t xml:space="preserve"> </w:t>
      </w:r>
      <w:r w:rsidRPr="00DE4822">
        <w:rPr>
          <w:lang w:val="fr-FR"/>
        </w:rPr>
        <w:t>distingue</w:t>
      </w:r>
      <w:r>
        <w:rPr>
          <w:lang w:val="fr-FR"/>
        </w:rPr>
        <w:t xml:space="preserve"> </w:t>
      </w:r>
      <w:r w:rsidRPr="00DE4822">
        <w:rPr>
          <w:lang w:val="fr-FR"/>
        </w:rPr>
        <w:t>plusieurs</w:t>
      </w:r>
      <w:r>
        <w:rPr>
          <w:lang w:val="fr-FR"/>
        </w:rPr>
        <w:t xml:space="preserve"> </w:t>
      </w:r>
      <w:r w:rsidRPr="00DE4822">
        <w:rPr>
          <w:lang w:val="fr-FR"/>
        </w:rPr>
        <w:t>types</w:t>
      </w:r>
      <w:r>
        <w:rPr>
          <w:lang w:val="fr-FR"/>
        </w:rPr>
        <w:t xml:space="preserve"> </w:t>
      </w:r>
      <w:r w:rsidRPr="00DE4822">
        <w:rPr>
          <w:lang w:val="fr-FR"/>
        </w:rPr>
        <w:t>de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transmission</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w:t>
      </w:r>
    </w:p>
    <w:p w14:paraId="2A509A43" w14:textId="77777777" w:rsidR="00BD683B" w:rsidRPr="00DE4822" w:rsidRDefault="00BD683B" w:rsidP="00BD683B">
      <w:pPr>
        <w:pStyle w:val="SingleTxtG"/>
        <w:ind w:left="2268" w:hanging="1134"/>
        <w:rPr>
          <w:lang w:val="fr-FR"/>
        </w:rPr>
      </w:pPr>
      <w:r w:rsidRPr="00DE4822">
        <w:rPr>
          <w:lang w:val="fr-FR"/>
        </w:rPr>
        <w:t>2.6.1</w:t>
      </w:r>
      <w:r w:rsidRPr="00DE4822">
        <w:rPr>
          <w:lang w:val="fr-FR"/>
        </w:rPr>
        <w:tab/>
      </w:r>
      <w:r>
        <w:rPr>
          <w:lang w:val="fr-FR"/>
        </w:rPr>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mécanique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mécaniques</w:t>
      </w:r>
      <w:r>
        <w:rPr>
          <w:lang w:val="fr-FR"/>
        </w:rPr>
        <w:t> ;</w:t>
      </w:r>
    </w:p>
    <w:p w14:paraId="713AD5F4" w14:textId="77777777" w:rsidR="00BD683B" w:rsidRPr="00DE4822" w:rsidRDefault="00BD683B" w:rsidP="00BD683B">
      <w:pPr>
        <w:pStyle w:val="SingleTxtG"/>
        <w:ind w:left="2268" w:hanging="1134"/>
        <w:rPr>
          <w:lang w:val="fr-FR"/>
        </w:rPr>
      </w:pPr>
      <w:r>
        <w:rPr>
          <w:lang w:val="fr-FR"/>
        </w:rPr>
        <w:t>2.6.2</w:t>
      </w:r>
      <w:r>
        <w:rPr>
          <w:lang w:val="fr-FR"/>
        </w:rPr>
        <w:tab/>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hydraulique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donné,</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hydrauliques</w:t>
      </w:r>
      <w:r>
        <w:rPr>
          <w:lang w:val="fr-FR"/>
        </w:rPr>
        <w:t> ;</w:t>
      </w:r>
    </w:p>
    <w:p w14:paraId="792ED4C5" w14:textId="77777777" w:rsidR="00BD683B" w:rsidRPr="00DE4822" w:rsidRDefault="00BD683B" w:rsidP="00BD683B">
      <w:pPr>
        <w:pStyle w:val="SingleTxtG"/>
        <w:ind w:left="2268" w:hanging="1134"/>
        <w:rPr>
          <w:lang w:val="fr-FR"/>
        </w:rPr>
      </w:pPr>
      <w:r w:rsidRPr="00DE4822">
        <w:rPr>
          <w:lang w:val="fr-FR"/>
        </w:rPr>
        <w:t>2.6.3</w:t>
      </w:r>
      <w:r w:rsidRPr="00DE4822">
        <w:rPr>
          <w:lang w:val="fr-FR"/>
        </w:rPr>
        <w:tab/>
      </w:r>
      <w:r>
        <w:rPr>
          <w:lang w:val="fr-FR"/>
        </w:rPr>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purement</w:t>
      </w:r>
      <w:r>
        <w:rPr>
          <w:i/>
          <w:lang w:val="fr-FR"/>
        </w:rPr>
        <w:t xml:space="preserve"> </w:t>
      </w:r>
      <w:r w:rsidRPr="00DE4822">
        <w:rPr>
          <w:i/>
          <w:lang w:val="fr-FR"/>
        </w:rPr>
        <w:t>électrique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sont,</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donné,</w:t>
      </w:r>
      <w:r>
        <w:rPr>
          <w:lang w:val="fr-FR"/>
        </w:rPr>
        <w:t xml:space="preserve"> </w:t>
      </w:r>
      <w:r w:rsidRPr="00DE4822">
        <w:rPr>
          <w:lang w:val="fr-FR"/>
        </w:rPr>
        <w:t>transmises</w:t>
      </w:r>
      <w:r>
        <w:rPr>
          <w:lang w:val="fr-FR"/>
        </w:rPr>
        <w:t xml:space="preserve"> </w:t>
      </w:r>
      <w:r w:rsidRPr="00DE4822">
        <w:rPr>
          <w:lang w:val="fr-FR"/>
        </w:rPr>
        <w:t>uniquement</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électriques</w:t>
      </w:r>
      <w:r>
        <w:rPr>
          <w:lang w:val="fr-FR"/>
        </w:rPr>
        <w:t> ;</w:t>
      </w:r>
    </w:p>
    <w:p w14:paraId="14A56F66" w14:textId="77777777" w:rsidR="00BD683B" w:rsidRPr="00DE4822" w:rsidRDefault="00BD683B" w:rsidP="00BD683B">
      <w:pPr>
        <w:pStyle w:val="SingleTxtG"/>
        <w:ind w:left="2268" w:hanging="1134"/>
        <w:rPr>
          <w:lang w:val="fr-FR"/>
        </w:rPr>
      </w:pPr>
      <w:r>
        <w:rPr>
          <w:lang w:val="fr-FR"/>
        </w:rPr>
        <w:t>2.6.4</w:t>
      </w:r>
      <w:r>
        <w:rPr>
          <w:lang w:val="fr-FR"/>
        </w:rPr>
        <w:tab/>
        <w:t>« </w:t>
      </w:r>
      <w:r w:rsidRPr="00DE4822">
        <w:rPr>
          <w:i/>
          <w:lang w:val="fr-FR"/>
        </w:rPr>
        <w:t>Timonerie</w:t>
      </w:r>
      <w:r>
        <w:rPr>
          <w:i/>
          <w:lang w:val="fr-FR"/>
        </w:rPr>
        <w:t xml:space="preserve"> </w:t>
      </w:r>
      <w:r w:rsidRPr="00DE4822">
        <w:rPr>
          <w:i/>
          <w:lang w:val="fr-FR"/>
        </w:rPr>
        <w:t>de</w:t>
      </w:r>
      <w:r>
        <w:rPr>
          <w:i/>
          <w:lang w:val="fr-FR"/>
        </w:rPr>
        <w:t xml:space="preserve"> </w:t>
      </w:r>
      <w:r w:rsidRPr="00DE4822">
        <w:rPr>
          <w:i/>
          <w:lang w:val="fr-FR"/>
        </w:rPr>
        <w:t>direction</w:t>
      </w:r>
      <w:r>
        <w:rPr>
          <w:i/>
          <w:lang w:val="fr-FR"/>
        </w:rPr>
        <w:t xml:space="preserve"> </w:t>
      </w:r>
      <w:r w:rsidRPr="00DE4822">
        <w:rPr>
          <w:i/>
          <w:lang w:val="fr-FR"/>
        </w:rPr>
        <w:t>mixte</w:t>
      </w:r>
      <w:r>
        <w:rPr>
          <w:lang w:val="fr-FR"/>
        </w:rPr>
        <w:t> »</w:t>
      </w:r>
      <w:r w:rsidRPr="00DE4822">
        <w:rPr>
          <w:lang w:val="fr-FR"/>
        </w:rPr>
        <w:t>,</w:t>
      </w:r>
      <w:r>
        <w:rPr>
          <w:lang w:val="fr-FR"/>
        </w:rPr>
        <w:t xml:space="preserve"> </w:t>
      </w:r>
      <w:r w:rsidRPr="00DE4822">
        <w:rPr>
          <w:lang w:val="fr-FR"/>
        </w:rPr>
        <w:t>dans</w:t>
      </w:r>
      <w:r>
        <w:rPr>
          <w:lang w:val="fr-FR"/>
        </w:rPr>
        <w:t xml:space="preserve"> </w:t>
      </w:r>
      <w:r w:rsidRPr="00DE4822">
        <w:rPr>
          <w:lang w:val="fr-FR"/>
        </w:rPr>
        <w:t>laquelle</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transmise</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un</w:t>
      </w:r>
      <w:r>
        <w:rPr>
          <w:lang w:val="fr-FR"/>
        </w:rPr>
        <w:t xml:space="preserve"> </w:t>
      </w:r>
      <w:r w:rsidRPr="00DE4822">
        <w:rPr>
          <w:lang w:val="fr-FR"/>
        </w:rPr>
        <w:t>des</w:t>
      </w:r>
      <w:r>
        <w:rPr>
          <w:lang w:val="fr-FR"/>
        </w:rPr>
        <w:t xml:space="preserve"> </w:t>
      </w:r>
      <w:r w:rsidRPr="00DE4822">
        <w:rPr>
          <w:lang w:val="fr-FR"/>
        </w:rPr>
        <w:t>moyens</w:t>
      </w:r>
      <w:r>
        <w:rPr>
          <w:lang w:val="fr-FR"/>
        </w:rPr>
        <w:t xml:space="preserve"> </w:t>
      </w:r>
      <w:r w:rsidRPr="00DE4822">
        <w:rPr>
          <w:lang w:val="fr-FR"/>
        </w:rPr>
        <w:t>susmentionnés</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autre</w:t>
      </w:r>
      <w:r>
        <w:rPr>
          <w:lang w:val="fr-FR"/>
        </w:rPr>
        <w:t xml:space="preserve"> </w:t>
      </w:r>
      <w:r w:rsidRPr="00DE4822">
        <w:rPr>
          <w:lang w:val="fr-FR"/>
        </w:rPr>
        <w:t>partie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moyens.</w:t>
      </w:r>
      <w:r>
        <w:rPr>
          <w:lang w:val="fr-FR"/>
        </w:rPr>
        <w:t xml:space="preserve"> </w:t>
      </w:r>
      <w:r w:rsidRPr="00DE4822">
        <w:rPr>
          <w:lang w:val="fr-FR"/>
        </w:rPr>
        <w:t>Cependant,</w:t>
      </w:r>
      <w:r>
        <w:rPr>
          <w:lang w:val="fr-FR"/>
        </w:rPr>
        <w:t xml:space="preserve"> </w:t>
      </w:r>
      <w:r w:rsidRPr="00DE4822">
        <w:rPr>
          <w:lang w:val="fr-FR"/>
        </w:rPr>
        <w:t>si</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mécanique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sert</w:t>
      </w:r>
      <w:r>
        <w:rPr>
          <w:lang w:val="fr-FR"/>
        </w:rPr>
        <w:t xml:space="preserve"> </w:t>
      </w:r>
      <w:r w:rsidRPr="00DE4822">
        <w:rPr>
          <w:lang w:val="fr-FR"/>
        </w:rPr>
        <w:t>uniquement</w:t>
      </w:r>
      <w:r>
        <w:rPr>
          <w:lang w:val="fr-FR"/>
        </w:rPr>
        <w:t xml:space="preserve"> </w:t>
      </w:r>
      <w:r w:rsidRPr="00DE4822">
        <w:rPr>
          <w:lang w:val="fr-FR"/>
        </w:rPr>
        <w:t>à</w:t>
      </w:r>
      <w:r>
        <w:rPr>
          <w:lang w:val="fr-FR"/>
        </w:rPr>
        <w:t xml:space="preserve"> </w:t>
      </w:r>
      <w:r w:rsidRPr="00DE4822">
        <w:rPr>
          <w:lang w:val="fr-FR"/>
        </w:rPr>
        <w:t>indiquer</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et</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trop</w:t>
      </w:r>
      <w:r>
        <w:rPr>
          <w:lang w:val="fr-FR"/>
        </w:rPr>
        <w:t xml:space="preserve"> </w:t>
      </w:r>
      <w:r w:rsidRPr="00DE4822">
        <w:rPr>
          <w:lang w:val="fr-FR"/>
        </w:rPr>
        <w:t>faible</w:t>
      </w:r>
      <w:r>
        <w:rPr>
          <w:lang w:val="fr-FR"/>
        </w:rPr>
        <w:t xml:space="preserve"> </w:t>
      </w:r>
      <w:r w:rsidRPr="00DE4822">
        <w:rPr>
          <w:lang w:val="fr-FR"/>
        </w:rPr>
        <w:t>pour</w:t>
      </w:r>
      <w:r>
        <w:rPr>
          <w:lang w:val="fr-FR"/>
        </w:rPr>
        <w:t xml:space="preserve"> </w:t>
      </w:r>
      <w:r w:rsidRPr="00DE4822">
        <w:rPr>
          <w:lang w:val="fr-FR"/>
        </w:rPr>
        <w:t>transmettre</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des</w:t>
      </w:r>
      <w:r>
        <w:rPr>
          <w:lang w:val="fr-FR"/>
        </w:rPr>
        <w:t xml:space="preserve"> </w:t>
      </w:r>
      <w:r w:rsidRPr="00DE4822">
        <w:rPr>
          <w:lang w:val="fr-FR"/>
        </w:rPr>
        <w:t>forces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considéré,</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cas,</w:t>
      </w:r>
      <w:r>
        <w:rPr>
          <w:lang w:val="fr-FR"/>
        </w:rPr>
        <w:t xml:space="preserve"> </w:t>
      </w:r>
      <w:r w:rsidRPr="00DE4822">
        <w:rPr>
          <w:lang w:val="fr-FR"/>
        </w:rPr>
        <w:t>comme</w:t>
      </w:r>
      <w:r>
        <w:rPr>
          <w:lang w:val="fr-FR"/>
        </w:rPr>
        <w:t xml:space="preserve"> </w:t>
      </w:r>
      <w:r w:rsidRPr="00DE4822">
        <w:rPr>
          <w:lang w:val="fr-FR"/>
        </w:rPr>
        <w:t>une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hydraulique</w:t>
      </w:r>
      <w:r>
        <w:rPr>
          <w:lang w:val="fr-FR"/>
        </w:rPr>
        <w:t xml:space="preserve"> </w:t>
      </w:r>
      <w:r w:rsidRPr="00DE4822">
        <w:rPr>
          <w:lang w:val="fr-FR"/>
        </w:rPr>
        <w:t>ou</w:t>
      </w:r>
      <w:r>
        <w:rPr>
          <w:lang w:val="fr-FR"/>
        </w:rPr>
        <w:t xml:space="preserve"> </w:t>
      </w:r>
      <w:r w:rsidRPr="00DE4822">
        <w:rPr>
          <w:lang w:val="fr-FR"/>
        </w:rPr>
        <w:t>purement</w:t>
      </w:r>
      <w:r>
        <w:rPr>
          <w:lang w:val="fr-FR"/>
        </w:rPr>
        <w:t xml:space="preserve"> électrique ;</w:t>
      </w:r>
    </w:p>
    <w:p w14:paraId="29AF49D6" w14:textId="45B1A69A" w:rsidR="00BD683B" w:rsidRPr="00DE4822" w:rsidRDefault="00BD683B" w:rsidP="00BD683B">
      <w:pPr>
        <w:pStyle w:val="SingleTxtG"/>
        <w:ind w:left="2268" w:hanging="1134"/>
        <w:rPr>
          <w:lang w:val="fr-FR"/>
        </w:rPr>
      </w:pPr>
      <w:r w:rsidRPr="00DE4822">
        <w:rPr>
          <w:lang w:val="fr-FR"/>
        </w:rPr>
        <w:t>2.7</w:t>
      </w:r>
      <w:r w:rsidRPr="00DE4822">
        <w:rPr>
          <w:lang w:val="fr-FR"/>
        </w:rPr>
        <w:tab/>
        <w:t>On</w:t>
      </w:r>
      <w:r>
        <w:rPr>
          <w:lang w:val="fr-FR"/>
        </w:rPr>
        <w:t xml:space="preserve"> </w:t>
      </w:r>
      <w:r w:rsidRPr="00DE4822">
        <w:rPr>
          <w:lang w:val="fr-FR"/>
        </w:rPr>
        <w:t>entend</w:t>
      </w:r>
      <w:r>
        <w:rPr>
          <w:lang w:val="fr-FR"/>
        </w:rPr>
        <w:t xml:space="preserve"> </w:t>
      </w:r>
      <w:r w:rsidRPr="00DE4822">
        <w:rPr>
          <w:lang w:val="fr-FR"/>
        </w:rPr>
        <w:t>par</w:t>
      </w:r>
      <w:r>
        <w:rPr>
          <w:lang w:val="fr-FR"/>
        </w:rPr>
        <w:t xml:space="preserve"> « </w:t>
      </w:r>
      <w:r w:rsidRPr="00573B27">
        <w:rPr>
          <w:i/>
          <w:lang w:val="fr-FR"/>
        </w:rPr>
        <w:t>ligne de commande électrique</w:t>
      </w:r>
      <w:r>
        <w:rPr>
          <w:lang w:val="fr-FR"/>
        </w:rPr>
        <w:t> »</w:t>
      </w:r>
      <w:r w:rsidRPr="00DE4822">
        <w:rPr>
          <w:lang w:val="fr-FR"/>
        </w:rPr>
        <w:t>,</w:t>
      </w:r>
      <w:r>
        <w:rPr>
          <w:lang w:val="fr-FR"/>
        </w:rPr>
        <w:t xml:space="preserve"> </w:t>
      </w:r>
      <w:r w:rsidRPr="00DE4822">
        <w:rPr>
          <w:lang w:val="fr-FR"/>
        </w:rPr>
        <w:t>la</w:t>
      </w:r>
      <w:r>
        <w:rPr>
          <w:lang w:val="fr-FR"/>
        </w:rPr>
        <w:t xml:space="preserve"> liaison </w:t>
      </w:r>
      <w:r w:rsidRPr="00DE4822">
        <w:rPr>
          <w:lang w:val="fr-FR"/>
        </w:rPr>
        <w:t>électrique</w:t>
      </w:r>
      <w:r>
        <w:rPr>
          <w:lang w:val="fr-FR"/>
        </w:rPr>
        <w:t xml:space="preserve"> </w:t>
      </w:r>
      <w:r w:rsidRPr="00DE4822">
        <w:rPr>
          <w:lang w:val="fr-FR"/>
        </w:rPr>
        <w:t>qui</w:t>
      </w:r>
      <w:r>
        <w:rPr>
          <w:lang w:val="fr-FR"/>
        </w:rPr>
        <w:t xml:space="preserve"> </w:t>
      </w:r>
      <w:r w:rsidRPr="00DE4822">
        <w:rPr>
          <w:lang w:val="fr-FR"/>
        </w:rPr>
        <w:t>fournit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Elle</w:t>
      </w:r>
      <w:r>
        <w:rPr>
          <w:lang w:val="fr-FR"/>
        </w:rPr>
        <w:t xml:space="preserve"> </w:t>
      </w:r>
      <w:r w:rsidRPr="00DE4822">
        <w:rPr>
          <w:lang w:val="fr-FR"/>
        </w:rPr>
        <w:t>englobe</w:t>
      </w:r>
      <w:r>
        <w:rPr>
          <w:lang w:val="fr-FR"/>
        </w:rPr>
        <w:t xml:space="preserve"> </w:t>
      </w:r>
      <w:r w:rsidRPr="00DE4822">
        <w:rPr>
          <w:lang w:val="fr-FR"/>
        </w:rPr>
        <w:t>les</w:t>
      </w:r>
      <w:r>
        <w:rPr>
          <w:lang w:val="fr-FR"/>
        </w:rPr>
        <w:t xml:space="preserve"> </w:t>
      </w:r>
      <w:r w:rsidRPr="00DE4822">
        <w:rPr>
          <w:lang w:val="fr-FR"/>
        </w:rPr>
        <w:t>câblages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raccords</w:t>
      </w:r>
      <w:r>
        <w:rPr>
          <w:lang w:val="fr-FR"/>
        </w:rPr>
        <w:t xml:space="preserve"> </w:t>
      </w:r>
      <w:r w:rsidRPr="00DE4822">
        <w:rPr>
          <w:lang w:val="fr-FR"/>
        </w:rPr>
        <w:t>électriques</w:t>
      </w:r>
      <w:r>
        <w:rPr>
          <w:lang w:val="fr-FR"/>
        </w:rPr>
        <w:t xml:space="preserve"> </w:t>
      </w:r>
      <w:r w:rsidRPr="00DE4822">
        <w:rPr>
          <w:lang w:val="fr-FR"/>
        </w:rPr>
        <w:t>et</w:t>
      </w:r>
      <w:r>
        <w:rPr>
          <w:lang w:val="fr-FR"/>
        </w:rPr>
        <w:t xml:space="preserve"> </w:t>
      </w:r>
      <w:r w:rsidRPr="00DE4822">
        <w:rPr>
          <w:lang w:val="fr-FR"/>
        </w:rPr>
        <w:t>comprend</w:t>
      </w:r>
      <w:r>
        <w:rPr>
          <w:lang w:val="fr-FR"/>
        </w:rPr>
        <w:t xml:space="preserve"> </w:t>
      </w:r>
      <w:r w:rsidRPr="00DE4822">
        <w:rPr>
          <w:lang w:val="fr-FR"/>
        </w:rPr>
        <w:t>les</w:t>
      </w:r>
      <w:r>
        <w:rPr>
          <w:lang w:val="fr-FR"/>
        </w:rPr>
        <w:t xml:space="preserve"> </w:t>
      </w:r>
      <w:r w:rsidRPr="00DE4822">
        <w:rPr>
          <w:lang w:val="fr-FR"/>
        </w:rPr>
        <w:t>organes</w:t>
      </w:r>
      <w:r>
        <w:rPr>
          <w:lang w:val="fr-FR"/>
        </w:rPr>
        <w:t xml:space="preserve"> </w:t>
      </w:r>
      <w:r w:rsidRPr="00DE4822">
        <w:rPr>
          <w:lang w:val="fr-FR"/>
        </w:rPr>
        <w:t>nécessaires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communication</w:t>
      </w:r>
      <w:r>
        <w:rPr>
          <w:lang w:val="fr-FR"/>
        </w:rPr>
        <w:t xml:space="preserve"> </w:t>
      </w:r>
      <w:r w:rsidRPr="00DE4822">
        <w:rPr>
          <w:lang w:val="fr-FR"/>
        </w:rPr>
        <w:t>des</w:t>
      </w:r>
      <w:r>
        <w:rPr>
          <w:lang w:val="fr-FR"/>
        </w:rPr>
        <w:t xml:space="preserve"> </w:t>
      </w:r>
      <w:r w:rsidRPr="00DE4822">
        <w:rPr>
          <w:lang w:val="fr-FR"/>
        </w:rPr>
        <w:t>données</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14:paraId="44B06FE8" w14:textId="77777777" w:rsidR="00BD683B" w:rsidRPr="00DE4822" w:rsidRDefault="00BD683B" w:rsidP="00BD683B">
      <w:pPr>
        <w:pStyle w:val="HChG"/>
        <w:ind w:left="2268"/>
        <w:rPr>
          <w:lang w:val="fr-FR"/>
        </w:rPr>
      </w:pPr>
      <w:r w:rsidRPr="00DE4822">
        <w:rPr>
          <w:lang w:val="fr-FR"/>
        </w:rPr>
        <w:t>3.</w:t>
      </w:r>
      <w:r w:rsidRPr="00DE4822">
        <w:rPr>
          <w:lang w:val="fr-FR"/>
        </w:rPr>
        <w:tab/>
        <w:t>Demande</w:t>
      </w:r>
      <w:r>
        <w:rPr>
          <w:lang w:val="fr-FR"/>
        </w:rPr>
        <w:t xml:space="preserve"> </w:t>
      </w:r>
      <w:r w:rsidRPr="00DE4822">
        <w:rPr>
          <w:lang w:val="fr-FR"/>
        </w:rPr>
        <w:t>d</w:t>
      </w:r>
      <w:r>
        <w:rPr>
          <w:lang w:val="fr-FR"/>
        </w:rPr>
        <w:t>’</w:t>
      </w:r>
      <w:r w:rsidRPr="00DE4822">
        <w:rPr>
          <w:lang w:val="fr-FR"/>
        </w:rPr>
        <w:t>homologation</w:t>
      </w:r>
    </w:p>
    <w:p w14:paraId="3FC1F6F7" w14:textId="77777777" w:rsidR="00BD683B" w:rsidRPr="00DE4822" w:rsidRDefault="00BD683B" w:rsidP="00BD683B">
      <w:pPr>
        <w:pStyle w:val="SingleTxtG"/>
        <w:ind w:left="2268" w:hanging="1134"/>
        <w:rPr>
          <w:lang w:val="fr-FR"/>
        </w:rPr>
      </w:pPr>
      <w:r w:rsidRPr="00DE4822">
        <w:rPr>
          <w:lang w:val="fr-FR"/>
        </w:rPr>
        <w:t>3.1</w:t>
      </w:r>
      <w:r w:rsidRPr="00DE4822">
        <w:rPr>
          <w:lang w:val="fr-FR"/>
        </w:rPr>
        <w:tab/>
        <w:t>La</w:t>
      </w:r>
      <w:r>
        <w:rPr>
          <w:lang w:val="fr-FR"/>
        </w:rPr>
        <w:t xml:space="preserve"> </w:t>
      </w:r>
      <w:r w:rsidRPr="00DE4822">
        <w:rPr>
          <w:lang w:val="fr-FR"/>
        </w:rPr>
        <w:t>demande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présentée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son</w:t>
      </w:r>
      <w:r>
        <w:rPr>
          <w:lang w:val="fr-FR"/>
        </w:rPr>
        <w:t xml:space="preserve"> </w:t>
      </w:r>
      <w:r w:rsidRPr="00DE4822">
        <w:rPr>
          <w:lang w:val="fr-FR"/>
        </w:rPr>
        <w:t>représentant</w:t>
      </w:r>
      <w:r>
        <w:rPr>
          <w:lang w:val="fr-FR"/>
        </w:rPr>
        <w:t xml:space="preserve"> </w:t>
      </w:r>
      <w:r w:rsidRPr="00DE4822">
        <w:rPr>
          <w:lang w:val="fr-FR"/>
        </w:rPr>
        <w:t>dûment</w:t>
      </w:r>
      <w:r>
        <w:rPr>
          <w:lang w:val="fr-FR"/>
        </w:rPr>
        <w:t xml:space="preserve"> </w:t>
      </w:r>
      <w:r w:rsidRPr="00DE4822">
        <w:rPr>
          <w:lang w:val="fr-FR"/>
        </w:rPr>
        <w:t>accrédité.</w:t>
      </w:r>
    </w:p>
    <w:p w14:paraId="0F2C39D9" w14:textId="77777777" w:rsidR="00BD683B" w:rsidRPr="00DE4822" w:rsidRDefault="00BD683B" w:rsidP="004E50A1">
      <w:pPr>
        <w:pStyle w:val="SingleTxtG"/>
        <w:ind w:left="2268" w:hanging="1134"/>
        <w:rPr>
          <w:lang w:val="fr-FR"/>
        </w:rPr>
      </w:pPr>
      <w:r w:rsidRPr="00DE4822">
        <w:rPr>
          <w:lang w:val="fr-FR"/>
        </w:rPr>
        <w:t>3.2</w:t>
      </w:r>
      <w:r w:rsidRPr="00DE4822">
        <w:rPr>
          <w:lang w:val="fr-FR"/>
        </w:rPr>
        <w:tab/>
        <w:t>Elle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accompagnée</w:t>
      </w:r>
      <w:r>
        <w:rPr>
          <w:lang w:val="fr-FR"/>
        </w:rPr>
        <w:t xml:space="preserve"> </w:t>
      </w:r>
      <w:r w:rsidRPr="00DE4822">
        <w:rPr>
          <w:lang w:val="fr-FR"/>
        </w:rPr>
        <w:t>des</w:t>
      </w:r>
      <w:r>
        <w:rPr>
          <w:lang w:val="fr-FR"/>
        </w:rPr>
        <w:t xml:space="preserve"> </w:t>
      </w:r>
      <w:r w:rsidRPr="00DE4822">
        <w:rPr>
          <w:lang w:val="fr-FR"/>
        </w:rPr>
        <w:t>pièces</w:t>
      </w:r>
      <w:r>
        <w:rPr>
          <w:lang w:val="fr-FR"/>
        </w:rPr>
        <w:t xml:space="preserve"> </w:t>
      </w:r>
      <w:r w:rsidRPr="00DE4822">
        <w:rPr>
          <w:lang w:val="fr-FR"/>
        </w:rPr>
        <w:t>mentionnées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en</w:t>
      </w:r>
      <w:r>
        <w:rPr>
          <w:lang w:val="fr-FR"/>
        </w:rPr>
        <w:t xml:space="preserve"> </w:t>
      </w:r>
      <w:r w:rsidRPr="00DE4822">
        <w:rPr>
          <w:lang w:val="fr-FR"/>
        </w:rPr>
        <w:t>triple</w:t>
      </w:r>
      <w:r>
        <w:rPr>
          <w:lang w:val="fr-FR"/>
        </w:rPr>
        <w:t xml:space="preserve"> </w:t>
      </w:r>
      <w:r w:rsidRPr="00DE4822">
        <w:rPr>
          <w:lang w:val="fr-FR"/>
        </w:rPr>
        <w:t>exemplaire,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informations</w:t>
      </w:r>
      <w:r>
        <w:rPr>
          <w:lang w:val="fr-FR"/>
        </w:rPr>
        <w:t xml:space="preserve"> </w:t>
      </w:r>
      <w:r w:rsidRPr="00DE4822">
        <w:rPr>
          <w:lang w:val="fr-FR"/>
        </w:rPr>
        <w:t>suivantes</w:t>
      </w:r>
      <w:r>
        <w:rPr>
          <w:lang w:val="fr-FR"/>
        </w:rPr>
        <w:t> :</w:t>
      </w:r>
    </w:p>
    <w:p w14:paraId="2EB404B0" w14:textId="77777777" w:rsidR="00BD683B" w:rsidRPr="00DE4822" w:rsidRDefault="00BD683B" w:rsidP="00BD683B">
      <w:pPr>
        <w:pStyle w:val="SingleTxtG"/>
        <w:ind w:left="2268" w:hanging="1134"/>
        <w:rPr>
          <w:lang w:val="fr-FR"/>
        </w:rPr>
      </w:pPr>
      <w:r w:rsidRPr="00DE4822">
        <w:rPr>
          <w:lang w:val="fr-FR"/>
        </w:rPr>
        <w:t>3.2.1</w:t>
      </w:r>
      <w:r w:rsidRPr="00DE4822">
        <w:rPr>
          <w:lang w:val="fr-FR"/>
        </w:rPr>
        <w:tab/>
        <w:t>Description</w:t>
      </w:r>
      <w:r>
        <w:rPr>
          <w:lang w:val="fr-FR"/>
        </w:rPr>
        <w:t xml:space="preserve"> </w:t>
      </w:r>
      <w:r w:rsidRPr="00DE4822">
        <w:rPr>
          <w:lang w:val="fr-FR"/>
        </w:rPr>
        <w:t>détaillée</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les</w:t>
      </w:r>
      <w:r>
        <w:rPr>
          <w:lang w:val="fr-FR"/>
        </w:rPr>
        <w:t xml:space="preserve"> </w:t>
      </w:r>
      <w:r w:rsidRPr="00DE4822">
        <w:rPr>
          <w:lang w:val="fr-FR"/>
        </w:rPr>
        <w:t>points</w:t>
      </w:r>
      <w:r>
        <w:rPr>
          <w:lang w:val="fr-FR"/>
        </w:rPr>
        <w:t xml:space="preserve"> </w:t>
      </w:r>
      <w:r w:rsidRPr="00DE4822">
        <w:rPr>
          <w:lang w:val="fr-FR"/>
        </w:rPr>
        <w:t>visés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2.2,</w:t>
      </w:r>
      <w:r>
        <w:rPr>
          <w:lang w:val="fr-FR"/>
        </w:rPr>
        <w:t xml:space="preserve"> </w:t>
      </w:r>
      <w:r w:rsidRPr="00DE4822">
        <w:rPr>
          <w:lang w:val="fr-FR"/>
        </w:rPr>
        <w:t>avec</w:t>
      </w:r>
      <w:r>
        <w:rPr>
          <w:lang w:val="fr-FR"/>
        </w:rPr>
        <w:t xml:space="preserve"> </w:t>
      </w:r>
      <w:r w:rsidRPr="00DE4822">
        <w:rPr>
          <w:lang w:val="fr-FR"/>
        </w:rPr>
        <w:t>indication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w:t>
      </w:r>
    </w:p>
    <w:p w14:paraId="4B249905" w14:textId="77777777" w:rsidR="00BD683B" w:rsidRPr="00DE4822" w:rsidRDefault="00BD683B" w:rsidP="00BD683B">
      <w:pPr>
        <w:pStyle w:val="SingleTxtG"/>
        <w:ind w:left="2268" w:hanging="1134"/>
        <w:rPr>
          <w:lang w:val="fr-FR"/>
        </w:rPr>
      </w:pPr>
      <w:r w:rsidRPr="00DE4822">
        <w:rPr>
          <w:lang w:val="fr-FR"/>
        </w:rPr>
        <w:t>3.2.2</w:t>
      </w:r>
      <w:r w:rsidRPr="00DE4822">
        <w:rPr>
          <w:lang w:val="fr-FR"/>
        </w:rPr>
        <w:tab/>
        <w:t>Brève</w:t>
      </w:r>
      <w:r>
        <w:rPr>
          <w:lang w:val="fr-FR"/>
        </w:rPr>
        <w:t xml:space="preserve"> </w:t>
      </w:r>
      <w:r w:rsidRPr="00DE4822">
        <w:rPr>
          <w:lang w:val="fr-FR"/>
        </w:rPr>
        <w:t>description,</w:t>
      </w:r>
      <w:r>
        <w:rPr>
          <w:lang w:val="fr-FR"/>
        </w:rPr>
        <w:t xml:space="preserve"> </w:t>
      </w:r>
      <w:r w:rsidRPr="00DE4822">
        <w:rPr>
          <w:lang w:val="fr-FR"/>
        </w:rPr>
        <w:t>assortie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schéma,</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des</w:t>
      </w:r>
      <w:r>
        <w:rPr>
          <w:lang w:val="fr-FR"/>
        </w:rPr>
        <w:t xml:space="preserve"> </w:t>
      </w:r>
      <w:r w:rsidRPr="00DE4822">
        <w:rPr>
          <w:lang w:val="fr-FR"/>
        </w:rPr>
        <w:t>divers</w:t>
      </w:r>
      <w:r>
        <w:rPr>
          <w:lang w:val="fr-FR"/>
        </w:rPr>
        <w:t xml:space="preserve"> </w:t>
      </w:r>
      <w:r w:rsidRPr="00DE4822">
        <w:rPr>
          <w:lang w:val="fr-FR"/>
        </w:rPr>
        <w:t>organes</w:t>
      </w:r>
      <w:r>
        <w:rPr>
          <w:lang w:val="fr-FR"/>
        </w:rPr>
        <w:t xml:space="preserve"> </w:t>
      </w:r>
      <w:r w:rsidRPr="00DE4822">
        <w:rPr>
          <w:lang w:val="fr-FR"/>
        </w:rPr>
        <w:t>qui</w:t>
      </w:r>
      <w:r>
        <w:rPr>
          <w:lang w:val="fr-FR"/>
        </w:rPr>
        <w:t xml:space="preserve"> </w:t>
      </w:r>
      <w:r w:rsidRPr="00DE4822">
        <w:rPr>
          <w:lang w:val="fr-FR"/>
        </w:rPr>
        <w:t>agissent</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w:t>
      </w:r>
    </w:p>
    <w:p w14:paraId="560F40C9" w14:textId="05252C78" w:rsidR="00BD683B" w:rsidRPr="00DE4822" w:rsidRDefault="00BD683B" w:rsidP="00BD683B">
      <w:pPr>
        <w:pStyle w:val="SingleTxtG"/>
        <w:ind w:left="2268" w:hanging="1134"/>
        <w:rPr>
          <w:lang w:val="fr-FR"/>
        </w:rPr>
      </w:pPr>
      <w:r w:rsidRPr="00DE4822">
        <w:rPr>
          <w:lang w:val="fr-FR"/>
        </w:rPr>
        <w:t>3.2.3</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équipements</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visés</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un</w:t>
      </w:r>
      <w:r>
        <w:rPr>
          <w:lang w:val="fr-FR"/>
        </w:rPr>
        <w:t xml:space="preserve"> </w:t>
      </w:r>
      <w:r w:rsidRPr="00DE4822">
        <w:rPr>
          <w:lang w:val="fr-FR"/>
        </w:rPr>
        <w:t>aperçu</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mécanismes</w:t>
      </w:r>
      <w:r>
        <w:rPr>
          <w:lang w:val="fr-FR"/>
        </w:rPr>
        <w:t xml:space="preserve"> </w:t>
      </w:r>
      <w:r w:rsidRPr="00DE4822">
        <w:rPr>
          <w:lang w:val="fr-FR"/>
        </w:rPr>
        <w:t>de</w:t>
      </w:r>
      <w:r>
        <w:rPr>
          <w:lang w:val="fr-FR"/>
        </w:rPr>
        <w:t xml:space="preserve"> </w:t>
      </w:r>
      <w:r w:rsidRPr="00DE4822">
        <w:rPr>
          <w:lang w:val="fr-FR"/>
        </w:rPr>
        <w:t>sûreté</w:t>
      </w:r>
      <w:r>
        <w:rPr>
          <w:lang w:val="fr-FR"/>
        </w:rPr>
        <w:t xml:space="preserve"> </w:t>
      </w:r>
      <w:r w:rsidRPr="00DE4822">
        <w:rPr>
          <w:lang w:val="fr-FR"/>
        </w:rPr>
        <w:t>intégrés,</w:t>
      </w:r>
      <w:r>
        <w:rPr>
          <w:lang w:val="fr-FR"/>
        </w:rPr>
        <w:t xml:space="preserve"> </w:t>
      </w:r>
      <w:r w:rsidRPr="00DE4822">
        <w:rPr>
          <w:lang w:val="fr-FR"/>
        </w:rPr>
        <w:t>des</w:t>
      </w:r>
      <w:r>
        <w:rPr>
          <w:lang w:val="fr-FR"/>
        </w:rPr>
        <w:t xml:space="preserve"> </w:t>
      </w:r>
      <w:r w:rsidRPr="00DE4822">
        <w:rPr>
          <w:lang w:val="fr-FR"/>
        </w:rPr>
        <w:t>redondances</w:t>
      </w:r>
      <w:r>
        <w:rPr>
          <w:lang w:val="fr-FR"/>
        </w:rPr>
        <w:t xml:space="preserve"> </w:t>
      </w:r>
      <w:r w:rsidRPr="00DE4822">
        <w:rPr>
          <w:lang w:val="fr-FR"/>
        </w:rPr>
        <w:t>et</w:t>
      </w:r>
      <w:r>
        <w:rPr>
          <w:lang w:val="fr-FR"/>
        </w:rPr>
        <w:t xml:space="preserve"> </w:t>
      </w:r>
      <w:r w:rsidRPr="00DE4822">
        <w:rPr>
          <w:lang w:val="fr-FR"/>
        </w:rPr>
        <w:t>des</w:t>
      </w:r>
      <w:r>
        <w:rPr>
          <w:lang w:val="fr-FR"/>
        </w:rPr>
        <w:t xml:space="preserve"> systèmes </w:t>
      </w:r>
      <w:r w:rsidRPr="00DE4822">
        <w:rPr>
          <w:lang w:val="fr-FR"/>
        </w:rPr>
        <w:t>d</w:t>
      </w:r>
      <w:r>
        <w:rPr>
          <w:lang w:val="fr-FR"/>
        </w:rPr>
        <w:t>’</w:t>
      </w:r>
      <w:r w:rsidRPr="00DE4822">
        <w:rPr>
          <w:lang w:val="fr-FR"/>
        </w:rPr>
        <w:t>avertissement</w:t>
      </w:r>
      <w:r>
        <w:rPr>
          <w:lang w:val="fr-FR"/>
        </w:rPr>
        <w:t xml:space="preserve"> </w:t>
      </w:r>
      <w:r w:rsidRPr="00DE4822">
        <w:rPr>
          <w:lang w:val="fr-FR"/>
        </w:rPr>
        <w:t>nécessaires</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sûr</w:t>
      </w:r>
      <w:r>
        <w:rPr>
          <w:lang w:val="fr-FR"/>
        </w:rPr>
        <w:t xml:space="preserve"> </w:t>
      </w:r>
      <w:r w:rsidRPr="00DE4822">
        <w:rPr>
          <w:lang w:val="fr-FR"/>
        </w:rPr>
        <w:t>du</w:t>
      </w:r>
      <w:r>
        <w:rPr>
          <w:lang w:val="fr-FR"/>
        </w:rPr>
        <w:t xml:space="preserve"> </w:t>
      </w:r>
      <w:r w:rsidRPr="00DE4822">
        <w:rPr>
          <w:lang w:val="fr-FR"/>
        </w:rPr>
        <w:t>véhicule.</w:t>
      </w:r>
    </w:p>
    <w:p w14:paraId="22355569" w14:textId="77777777" w:rsidR="00BD683B" w:rsidRPr="00DE4822" w:rsidRDefault="00BD683B" w:rsidP="00BD683B">
      <w:pPr>
        <w:pStyle w:val="SingleTxtG"/>
        <w:ind w:left="2268"/>
        <w:rPr>
          <w:lang w:val="fr-FR"/>
        </w:rPr>
      </w:pPr>
      <w:r w:rsidRPr="00DE4822">
        <w:rPr>
          <w:lang w:val="fr-FR"/>
        </w:rPr>
        <w:t>Les</w:t>
      </w:r>
      <w:r>
        <w:rPr>
          <w:lang w:val="fr-FR"/>
        </w:rPr>
        <w:t xml:space="preserve"> </w:t>
      </w:r>
      <w:r w:rsidRPr="00DE4822">
        <w:rPr>
          <w:lang w:val="fr-FR"/>
        </w:rPr>
        <w:t>fichiers</w:t>
      </w:r>
      <w:r>
        <w:rPr>
          <w:lang w:val="fr-FR"/>
        </w:rPr>
        <w:t xml:space="preserve"> </w:t>
      </w:r>
      <w:r w:rsidRPr="00DE4822">
        <w:rPr>
          <w:lang w:val="fr-FR"/>
        </w:rPr>
        <w:t>techniques</w:t>
      </w:r>
      <w:r>
        <w:rPr>
          <w:lang w:val="fr-FR"/>
        </w:rPr>
        <w:t xml:space="preserve"> </w:t>
      </w:r>
      <w:r w:rsidRPr="00DE4822">
        <w:rPr>
          <w:lang w:val="fr-FR"/>
        </w:rPr>
        <w:t>nécessaires</w:t>
      </w:r>
      <w:r>
        <w:rPr>
          <w:lang w:val="fr-FR"/>
        </w:rPr>
        <w:t xml:space="preserve"> </w:t>
      </w:r>
      <w:r w:rsidRPr="00DE4822">
        <w:rPr>
          <w:lang w:val="fr-FR"/>
        </w:rPr>
        <w:t>concernant</w:t>
      </w:r>
      <w:r>
        <w:rPr>
          <w:lang w:val="fr-FR"/>
        </w:rPr>
        <w:t xml:space="preserve"> </w:t>
      </w:r>
      <w:r w:rsidRPr="00DE4822">
        <w:rPr>
          <w:lang w:val="fr-FR"/>
        </w:rPr>
        <w:t>de</w:t>
      </w:r>
      <w:r>
        <w:rPr>
          <w:lang w:val="fr-FR"/>
        </w:rPr>
        <w:t xml:space="preserve"> </w:t>
      </w:r>
      <w:r w:rsidRPr="00DE4822">
        <w:rPr>
          <w:lang w:val="fr-FR"/>
        </w:rPr>
        <w:t>tels</w:t>
      </w:r>
      <w:r>
        <w:rPr>
          <w:lang w:val="fr-FR"/>
        </w:rPr>
        <w:t xml:space="preserve"> </w:t>
      </w:r>
      <w:r w:rsidRPr="00DE4822">
        <w:rPr>
          <w:lang w:val="fr-FR"/>
        </w:rPr>
        <w:t>systèmes</w:t>
      </w:r>
      <w:r>
        <w:rPr>
          <w:lang w:val="fr-FR"/>
        </w:rPr>
        <w:t xml:space="preserve"> </w:t>
      </w:r>
      <w:r w:rsidRPr="00DE4822">
        <w:rPr>
          <w:lang w:val="fr-FR"/>
        </w:rPr>
        <w:t>doivent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examinés</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chargée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et/ou</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Cet</w:t>
      </w:r>
      <w:r>
        <w:rPr>
          <w:lang w:val="fr-FR"/>
        </w:rPr>
        <w:t xml:space="preserve"> </w:t>
      </w:r>
      <w:r w:rsidRPr="00DE4822">
        <w:rPr>
          <w:lang w:val="fr-FR"/>
        </w:rPr>
        <w:t>examen</w:t>
      </w:r>
      <w:r>
        <w:rPr>
          <w:lang w:val="fr-FR"/>
        </w:rPr>
        <w:t xml:space="preserve"> </w:t>
      </w:r>
      <w:r w:rsidRPr="00DE4822">
        <w:rPr>
          <w:lang w:val="fr-FR"/>
        </w:rPr>
        <w:t>est</w:t>
      </w:r>
      <w:r>
        <w:rPr>
          <w:lang w:val="fr-FR"/>
        </w:rPr>
        <w:t xml:space="preserve"> </w:t>
      </w:r>
      <w:r w:rsidRPr="00DE4822">
        <w:rPr>
          <w:lang w:val="fr-FR"/>
        </w:rPr>
        <w:t>confidentiel.</w:t>
      </w:r>
    </w:p>
    <w:p w14:paraId="731A5051" w14:textId="7E27B99A" w:rsidR="00BD683B" w:rsidRPr="00DE4822" w:rsidRDefault="00BD683B" w:rsidP="00BD683B">
      <w:pPr>
        <w:pStyle w:val="SingleTxtG"/>
        <w:ind w:left="2268" w:hanging="1134"/>
        <w:rPr>
          <w:lang w:val="fr-FR"/>
        </w:rPr>
      </w:pPr>
      <w:r w:rsidRPr="00DE4822">
        <w:rPr>
          <w:lang w:val="fr-FR"/>
        </w:rPr>
        <w:t>3.3</w:t>
      </w:r>
      <w:r w:rsidRPr="00DE4822">
        <w:rPr>
          <w:lang w:val="fr-FR"/>
        </w:rPr>
        <w:tab/>
        <w:t>Un</w:t>
      </w:r>
      <w:r>
        <w:rPr>
          <w:lang w:val="fr-FR"/>
        </w:rPr>
        <w:t xml:space="preserve"> </w:t>
      </w:r>
      <w:r w:rsidRPr="00DE4822">
        <w:rPr>
          <w:lang w:val="fr-FR"/>
        </w:rPr>
        <w:t>véhicule</w:t>
      </w:r>
      <w:r>
        <w:rPr>
          <w:lang w:val="fr-FR"/>
        </w:rPr>
        <w:t xml:space="preserve"> </w:t>
      </w:r>
      <w:r w:rsidRPr="00DE4822">
        <w:rPr>
          <w:lang w:val="fr-FR"/>
        </w:rPr>
        <w:t>représentatif</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à</w:t>
      </w:r>
      <w:r>
        <w:rPr>
          <w:lang w:val="fr-FR"/>
        </w:rPr>
        <w:t xml:space="preserve"> </w:t>
      </w:r>
      <w:r w:rsidRPr="00DE4822">
        <w:rPr>
          <w:lang w:val="fr-FR"/>
        </w:rPr>
        <w:t>homologuer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présenté</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chargé</w:t>
      </w:r>
      <w:r>
        <w:rPr>
          <w:lang w:val="fr-FR"/>
        </w:rPr>
        <w:t xml:space="preserve"> </w:t>
      </w:r>
      <w:r w:rsidRPr="00DE4822">
        <w:rPr>
          <w:lang w:val="fr-FR"/>
        </w:rPr>
        <w:t>de</w:t>
      </w:r>
      <w:r>
        <w:rPr>
          <w:lang w:val="fr-FR"/>
        </w:rPr>
        <w:t xml:space="preserve"> </w:t>
      </w:r>
      <w:r w:rsidRPr="00DE4822">
        <w:rPr>
          <w:lang w:val="fr-FR"/>
        </w:rPr>
        <w:t>réaliser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homologation.</w:t>
      </w:r>
    </w:p>
    <w:p w14:paraId="538835F3" w14:textId="77777777" w:rsidR="00BD683B" w:rsidRPr="00DE4822" w:rsidRDefault="00BD683B" w:rsidP="00BD683B">
      <w:pPr>
        <w:pStyle w:val="HChG"/>
        <w:ind w:left="2268"/>
        <w:rPr>
          <w:lang w:val="fr-FR"/>
        </w:rPr>
      </w:pPr>
      <w:r w:rsidRPr="00DE4822">
        <w:rPr>
          <w:lang w:val="fr-FR"/>
        </w:rPr>
        <w:t>4.</w:t>
      </w:r>
      <w:r w:rsidRPr="00DE4822">
        <w:rPr>
          <w:lang w:val="fr-FR"/>
        </w:rPr>
        <w:tab/>
        <w:t>Homologation</w:t>
      </w:r>
    </w:p>
    <w:p w14:paraId="2B8A954D" w14:textId="77777777" w:rsidR="00BD683B" w:rsidRPr="00DE4822" w:rsidRDefault="00BD683B" w:rsidP="00BD683B">
      <w:pPr>
        <w:pStyle w:val="SingleTxtG"/>
        <w:ind w:left="2268" w:hanging="1134"/>
        <w:rPr>
          <w:lang w:val="fr-FR"/>
        </w:rPr>
      </w:pPr>
      <w:r w:rsidRPr="00DE4822">
        <w:rPr>
          <w:lang w:val="fr-FR"/>
        </w:rPr>
        <w:t>4.1</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présenté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satisfait</w:t>
      </w:r>
      <w:r>
        <w:rPr>
          <w:lang w:val="fr-FR"/>
        </w:rPr>
        <w:t xml:space="preserve"> </w:t>
      </w:r>
      <w:r w:rsidRPr="00DE4822">
        <w:rPr>
          <w:lang w:val="fr-FR"/>
        </w:rPr>
        <w:t>à</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accordée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p>
    <w:p w14:paraId="7E8E85A2" w14:textId="77777777" w:rsidR="00BD683B" w:rsidRPr="00DE4822" w:rsidRDefault="00BD683B" w:rsidP="00BD683B">
      <w:pPr>
        <w:pStyle w:val="SingleTxtG"/>
        <w:ind w:left="2268" w:hanging="1134"/>
        <w:rPr>
          <w:lang w:val="fr-FR"/>
        </w:rPr>
      </w:pPr>
      <w:r w:rsidRPr="00DE4822">
        <w:rPr>
          <w:lang w:val="fr-FR"/>
        </w:rPr>
        <w:t>4.1.1</w:t>
      </w:r>
      <w:r w:rsidRPr="00DE4822">
        <w:rPr>
          <w:lang w:val="fr-FR"/>
        </w:rPr>
        <w:tab/>
        <w:t>Avant</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soit</w:t>
      </w:r>
      <w:r>
        <w:rPr>
          <w:lang w:val="fr-FR"/>
        </w:rPr>
        <w:t xml:space="preserve"> </w:t>
      </w:r>
      <w:r w:rsidRPr="00DE4822">
        <w:rPr>
          <w:lang w:val="fr-FR"/>
        </w:rPr>
        <w:t>accordée,</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compétente</w:t>
      </w:r>
      <w:r>
        <w:rPr>
          <w:lang w:val="fr-FR"/>
        </w:rPr>
        <w:t xml:space="preserve"> </w:t>
      </w:r>
      <w:r w:rsidRPr="00DE4822">
        <w:rPr>
          <w:lang w:val="fr-FR"/>
        </w:rPr>
        <w:t>doit</w:t>
      </w:r>
      <w:r>
        <w:rPr>
          <w:lang w:val="fr-FR"/>
        </w:rPr>
        <w:t xml:space="preserve"> </w:t>
      </w:r>
      <w:r w:rsidRPr="00DE4822">
        <w:rPr>
          <w:lang w:val="fr-FR"/>
        </w:rPr>
        <w:t>vérifier</w:t>
      </w:r>
      <w:r>
        <w:rPr>
          <w:lang w:val="fr-FR"/>
        </w:rPr>
        <w:t xml:space="preserve"> </w:t>
      </w:r>
      <w:r w:rsidRPr="00DE4822">
        <w:rPr>
          <w:lang w:val="fr-FR"/>
        </w:rPr>
        <w:t>que</w:t>
      </w:r>
      <w:r>
        <w:rPr>
          <w:lang w:val="fr-FR"/>
        </w:rPr>
        <w:t xml:space="preserve"> </w:t>
      </w:r>
      <w:r w:rsidRPr="00DE4822">
        <w:rPr>
          <w:lang w:val="fr-FR"/>
        </w:rPr>
        <w:t>des</w:t>
      </w:r>
      <w:r>
        <w:rPr>
          <w:lang w:val="fr-FR"/>
        </w:rPr>
        <w:t xml:space="preserve"> </w:t>
      </w:r>
      <w:r w:rsidRPr="00DE4822">
        <w:rPr>
          <w:lang w:val="fr-FR"/>
        </w:rPr>
        <w:t>dispositions</w:t>
      </w:r>
      <w:r>
        <w:rPr>
          <w:lang w:val="fr-FR"/>
        </w:rPr>
        <w:t xml:space="preserve"> </w:t>
      </w:r>
      <w:r w:rsidRPr="00DE4822">
        <w:rPr>
          <w:lang w:val="fr-FR"/>
        </w:rPr>
        <w:t>satisfaisantes</w:t>
      </w:r>
      <w:r>
        <w:rPr>
          <w:lang w:val="fr-FR"/>
        </w:rPr>
        <w:t xml:space="preserve"> </w:t>
      </w:r>
      <w:r w:rsidRPr="00DE4822">
        <w:rPr>
          <w:lang w:val="fr-FR"/>
        </w:rPr>
        <w:t>ont</w:t>
      </w:r>
      <w:r>
        <w:rPr>
          <w:lang w:val="fr-FR"/>
        </w:rPr>
        <w:t xml:space="preserve"> </w:t>
      </w:r>
      <w:r w:rsidRPr="00DE4822">
        <w:rPr>
          <w:lang w:val="fr-FR"/>
        </w:rPr>
        <w:t>été</w:t>
      </w:r>
      <w:r>
        <w:rPr>
          <w:lang w:val="fr-FR"/>
        </w:rPr>
        <w:t xml:space="preserve"> </w:t>
      </w:r>
      <w:r w:rsidRPr="00DE4822">
        <w:rPr>
          <w:lang w:val="fr-FR"/>
        </w:rPr>
        <w:t>prises</w:t>
      </w:r>
      <w:r>
        <w:rPr>
          <w:lang w:val="fr-FR"/>
        </w:rPr>
        <w:t xml:space="preserve"> </w:t>
      </w:r>
      <w:r w:rsidRPr="00DE4822">
        <w:rPr>
          <w:lang w:val="fr-FR"/>
        </w:rPr>
        <w:t>pour</w:t>
      </w:r>
      <w:r>
        <w:rPr>
          <w:lang w:val="fr-FR"/>
        </w:rPr>
        <w:t xml:space="preserve"> </w:t>
      </w:r>
      <w:r w:rsidRPr="00DE4822">
        <w:rPr>
          <w:lang w:val="fr-FR"/>
        </w:rPr>
        <w:t>assurer</w:t>
      </w:r>
      <w:r>
        <w:rPr>
          <w:lang w:val="fr-FR"/>
        </w:rPr>
        <w:t xml:space="preserve"> </w:t>
      </w:r>
      <w:r w:rsidRPr="00DE4822">
        <w:rPr>
          <w:lang w:val="fr-FR"/>
        </w:rPr>
        <w:t>un</w:t>
      </w:r>
      <w:r>
        <w:rPr>
          <w:lang w:val="fr-FR"/>
        </w:rPr>
        <w:t xml:space="preserve"> </w:t>
      </w:r>
      <w:r w:rsidRPr="00DE4822">
        <w:rPr>
          <w:lang w:val="fr-FR"/>
        </w:rPr>
        <w:t>contrôle</w:t>
      </w:r>
      <w:r>
        <w:rPr>
          <w:lang w:val="fr-FR"/>
        </w:rPr>
        <w:t xml:space="preserve"> </w:t>
      </w:r>
      <w:r w:rsidRPr="00DE4822">
        <w:rPr>
          <w:lang w:val="fr-FR"/>
        </w:rPr>
        <w:t>efficace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production,</w:t>
      </w:r>
      <w:r>
        <w:rPr>
          <w:lang w:val="fr-FR"/>
        </w:rPr>
        <w:t xml:space="preserve"> </w:t>
      </w:r>
      <w:r w:rsidRPr="00DE4822">
        <w:rPr>
          <w:lang w:val="fr-FR"/>
        </w:rPr>
        <w:t>comme</w:t>
      </w:r>
      <w:r>
        <w:rPr>
          <w:lang w:val="fr-FR"/>
        </w:rPr>
        <w:t xml:space="preserve"> </w:t>
      </w:r>
      <w:r w:rsidRPr="00DE4822">
        <w:rPr>
          <w:lang w:val="fr-FR"/>
        </w:rPr>
        <w:t>énoncé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7</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3CA98FD0" w14:textId="77777777" w:rsidR="00BD683B" w:rsidRPr="00DE4822" w:rsidRDefault="00BD683B" w:rsidP="00BD683B">
      <w:pPr>
        <w:pStyle w:val="SingleTxtG"/>
        <w:ind w:left="2268" w:hanging="1134"/>
        <w:rPr>
          <w:lang w:val="fr-FR"/>
        </w:rPr>
      </w:pPr>
      <w:r w:rsidRPr="00DE4822">
        <w:rPr>
          <w:lang w:val="fr-FR"/>
        </w:rPr>
        <w:t>4.2</w:t>
      </w:r>
      <w:r w:rsidRPr="00DE4822">
        <w:rPr>
          <w:lang w:val="fr-FR"/>
        </w:rPr>
        <w:tab/>
        <w:t>Chaque</w:t>
      </w:r>
      <w:r>
        <w:rPr>
          <w:lang w:val="fr-FR"/>
        </w:rPr>
        <w:t xml:space="preserve"> </w:t>
      </w:r>
      <w:r w:rsidRPr="00DE4822">
        <w:rPr>
          <w:lang w:val="fr-FR"/>
        </w:rPr>
        <w:t>type</w:t>
      </w:r>
      <w:r>
        <w:rPr>
          <w:lang w:val="fr-FR"/>
        </w:rPr>
        <w:t xml:space="preserve"> </w:t>
      </w:r>
      <w:r w:rsidRPr="00DE4822">
        <w:rPr>
          <w:lang w:val="fr-FR"/>
        </w:rPr>
        <w:t>homologué</w:t>
      </w:r>
      <w:r>
        <w:rPr>
          <w:lang w:val="fr-FR"/>
        </w:rPr>
        <w:t xml:space="preserve"> </w:t>
      </w:r>
      <w:r w:rsidRPr="00DE4822">
        <w:rPr>
          <w:lang w:val="fr-FR"/>
        </w:rPr>
        <w:t>reçoit</w:t>
      </w:r>
      <w:r>
        <w:rPr>
          <w:lang w:val="fr-FR"/>
        </w:rPr>
        <w:t xml:space="preserve"> </w:t>
      </w:r>
      <w:r w:rsidRPr="00DE4822">
        <w:rPr>
          <w:lang w:val="fr-FR"/>
        </w:rPr>
        <w:t>un</w:t>
      </w:r>
      <w:r>
        <w:rPr>
          <w:lang w:val="fr-FR"/>
        </w:rPr>
        <w:t xml:space="preserve"> </w:t>
      </w:r>
      <w:r w:rsidRPr="00DE4822">
        <w:rPr>
          <w:lang w:val="fr-FR"/>
        </w:rPr>
        <w:t>numéro</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deux</w:t>
      </w:r>
      <w:r>
        <w:rPr>
          <w:lang w:val="fr-FR"/>
        </w:rPr>
        <w:t xml:space="preserve"> </w:t>
      </w:r>
      <w:r w:rsidRPr="00DE4822">
        <w:rPr>
          <w:lang w:val="fr-FR"/>
        </w:rPr>
        <w:t>premiers</w:t>
      </w:r>
      <w:r>
        <w:rPr>
          <w:lang w:val="fr-FR"/>
        </w:rPr>
        <w:t xml:space="preserve"> </w:t>
      </w:r>
      <w:r w:rsidRPr="00DE4822">
        <w:rPr>
          <w:lang w:val="fr-FR"/>
        </w:rPr>
        <w:t>chiffres</w:t>
      </w:r>
      <w:r>
        <w:rPr>
          <w:lang w:val="fr-FR"/>
        </w:rPr>
        <w:t xml:space="preserve"> </w:t>
      </w:r>
      <w:r w:rsidRPr="00DE4822">
        <w:rPr>
          <w:lang w:val="fr-FR"/>
        </w:rPr>
        <w:t>(actuellement</w:t>
      </w:r>
      <w:r>
        <w:rPr>
          <w:lang w:val="fr-FR"/>
        </w:rPr>
        <w:t xml:space="preserve"> 03</w:t>
      </w:r>
      <w:r w:rsidRPr="00DE4822">
        <w:rPr>
          <w:lang w:val="fr-FR"/>
        </w:rPr>
        <w:t>)</w:t>
      </w:r>
      <w:r>
        <w:rPr>
          <w:lang w:val="fr-FR"/>
        </w:rPr>
        <w:t xml:space="preserve"> </w:t>
      </w:r>
      <w:r w:rsidRPr="00DE4822">
        <w:rPr>
          <w:lang w:val="fr-FR"/>
        </w:rPr>
        <w:t>indiquent</w:t>
      </w:r>
      <w:r>
        <w:rPr>
          <w:lang w:val="fr-FR"/>
        </w:rPr>
        <w:t xml:space="preserve"> </w:t>
      </w:r>
      <w:r w:rsidRPr="00DE4822">
        <w:rPr>
          <w:lang w:val="fr-FR"/>
        </w:rPr>
        <w:t>la</w:t>
      </w:r>
      <w:r>
        <w:rPr>
          <w:lang w:val="fr-FR"/>
        </w:rPr>
        <w:t xml:space="preserve"> </w:t>
      </w:r>
      <w:r w:rsidRPr="00DE4822">
        <w:rPr>
          <w:lang w:val="fr-FR"/>
        </w:rPr>
        <w:t>série</w:t>
      </w:r>
      <w:r>
        <w:rPr>
          <w:lang w:val="fr-FR"/>
        </w:rPr>
        <w:t xml:space="preserve"> </w:t>
      </w:r>
      <w:r w:rsidRPr="00DE4822">
        <w:rPr>
          <w:lang w:val="fr-FR"/>
        </w:rPr>
        <w:t>d</w:t>
      </w:r>
      <w:r>
        <w:rPr>
          <w:lang w:val="fr-FR"/>
        </w:rPr>
        <w:t>’</w:t>
      </w:r>
      <w:r w:rsidRPr="00DE4822">
        <w:rPr>
          <w:lang w:val="fr-FR"/>
        </w:rPr>
        <w:t>amendements</w:t>
      </w:r>
      <w:r>
        <w:rPr>
          <w:lang w:val="fr-FR"/>
        </w:rPr>
        <w:t xml:space="preserve"> </w:t>
      </w:r>
      <w:r w:rsidRPr="00DE4822">
        <w:rPr>
          <w:lang w:val="fr-FR"/>
        </w:rPr>
        <w:t>correspondant</w:t>
      </w:r>
      <w:r>
        <w:rPr>
          <w:lang w:val="fr-FR"/>
        </w:rPr>
        <w:t xml:space="preserve"> </w:t>
      </w:r>
      <w:r w:rsidRPr="00DE4822">
        <w:rPr>
          <w:lang w:val="fr-FR"/>
        </w:rPr>
        <w:t>aux</w:t>
      </w:r>
      <w:r>
        <w:rPr>
          <w:lang w:val="fr-FR"/>
        </w:rPr>
        <w:t xml:space="preserve"> </w:t>
      </w:r>
      <w:r w:rsidRPr="00DE4822">
        <w:rPr>
          <w:lang w:val="fr-FR"/>
        </w:rPr>
        <w:t>plus</w:t>
      </w:r>
      <w:r>
        <w:rPr>
          <w:lang w:val="fr-FR"/>
        </w:rPr>
        <w:t xml:space="preserve"> </w:t>
      </w:r>
      <w:r w:rsidRPr="00DE4822">
        <w:rPr>
          <w:lang w:val="fr-FR"/>
        </w:rPr>
        <w:t>récentes</w:t>
      </w:r>
      <w:r>
        <w:rPr>
          <w:lang w:val="fr-FR"/>
        </w:rPr>
        <w:t xml:space="preserve"> </w:t>
      </w:r>
      <w:r w:rsidRPr="00DE4822">
        <w:rPr>
          <w:lang w:val="fr-FR"/>
        </w:rPr>
        <w:t>modifications</w:t>
      </w:r>
      <w:r>
        <w:rPr>
          <w:lang w:val="fr-FR"/>
        </w:rPr>
        <w:t xml:space="preserve"> </w:t>
      </w:r>
      <w:r w:rsidRPr="00DE4822">
        <w:rPr>
          <w:lang w:val="fr-FR"/>
        </w:rPr>
        <w:t>techniques</w:t>
      </w:r>
      <w:r>
        <w:rPr>
          <w:lang w:val="fr-FR"/>
        </w:rPr>
        <w:t xml:space="preserve"> </w:t>
      </w:r>
      <w:r w:rsidRPr="00DE4822">
        <w:rPr>
          <w:lang w:val="fr-FR"/>
        </w:rPr>
        <w:t>majeures</w:t>
      </w:r>
      <w:r>
        <w:rPr>
          <w:lang w:val="fr-FR"/>
        </w:rPr>
        <w:t xml:space="preserve"> </w:t>
      </w:r>
      <w:r w:rsidRPr="00DE4822">
        <w:rPr>
          <w:lang w:val="fr-FR"/>
        </w:rPr>
        <w:t>apportées</w:t>
      </w:r>
      <w:r>
        <w:rPr>
          <w:lang w:val="fr-FR"/>
        </w:rPr>
        <w:t xml:space="preserve"> </w:t>
      </w:r>
      <w:r w:rsidRPr="00DE4822">
        <w:rPr>
          <w:lang w:val="fr-FR"/>
        </w:rPr>
        <w:t>au</w:t>
      </w:r>
      <w:r>
        <w:rPr>
          <w:lang w:val="fr-FR"/>
        </w:rPr>
        <w:t xml:space="preserve"> </w:t>
      </w:r>
      <w:r w:rsidRPr="00DE4822">
        <w:rPr>
          <w:lang w:val="fr-FR"/>
        </w:rPr>
        <w:t>Règlement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date</w:t>
      </w:r>
      <w:r>
        <w:rPr>
          <w:lang w:val="fr-FR"/>
        </w:rPr>
        <w:t xml:space="preserve"> </w:t>
      </w:r>
      <w:r w:rsidRPr="00DE4822">
        <w:rPr>
          <w:lang w:val="fr-FR"/>
        </w:rPr>
        <w:t>de</w:t>
      </w:r>
      <w:r>
        <w:rPr>
          <w:lang w:val="fr-FR"/>
        </w:rPr>
        <w:t xml:space="preserve"> </w:t>
      </w:r>
      <w:r w:rsidRPr="00DE4822">
        <w:rPr>
          <w:lang w:val="fr-FR"/>
        </w:rPr>
        <w:t>délivrance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Une</w:t>
      </w:r>
      <w:r>
        <w:rPr>
          <w:lang w:val="fr-FR"/>
        </w:rPr>
        <w:t xml:space="preserve"> </w:t>
      </w:r>
      <w:r w:rsidRPr="00DE4822">
        <w:rPr>
          <w:lang w:val="fr-FR"/>
        </w:rPr>
        <w:t>même</w:t>
      </w:r>
      <w:r>
        <w:rPr>
          <w:lang w:val="fr-FR"/>
        </w:rPr>
        <w:t xml:space="preserve"> </w:t>
      </w:r>
      <w:r w:rsidRPr="00DE4822">
        <w:rPr>
          <w:lang w:val="fr-FR"/>
        </w:rPr>
        <w:t>Partie</w:t>
      </w:r>
      <w:r>
        <w:rPr>
          <w:lang w:val="fr-FR"/>
        </w:rPr>
        <w:t xml:space="preserve"> </w:t>
      </w:r>
      <w:r w:rsidRPr="00DE4822">
        <w:rPr>
          <w:lang w:val="fr-FR"/>
        </w:rPr>
        <w:t>contractante</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attribuer</w:t>
      </w:r>
      <w:r>
        <w:rPr>
          <w:lang w:val="fr-FR"/>
        </w:rPr>
        <w:t xml:space="preserve"> </w:t>
      </w:r>
      <w:r w:rsidRPr="00DE4822">
        <w:rPr>
          <w:lang w:val="fr-FR"/>
        </w:rPr>
        <w:t>ce</w:t>
      </w:r>
      <w:r>
        <w:rPr>
          <w:lang w:val="fr-FR"/>
        </w:rPr>
        <w:t xml:space="preserve"> </w:t>
      </w:r>
      <w:r w:rsidRPr="00DE4822">
        <w:rPr>
          <w:lang w:val="fr-FR"/>
        </w:rPr>
        <w:t>numéro</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ni</w:t>
      </w:r>
      <w:r>
        <w:rPr>
          <w:lang w:val="fr-FR"/>
        </w:rPr>
        <w:t xml:space="preserve"> </w:t>
      </w:r>
      <w:r w:rsidRPr="00DE4822">
        <w:rPr>
          <w:lang w:val="fr-FR"/>
        </w:rPr>
        <w:t>au</w:t>
      </w:r>
      <w:r>
        <w:rPr>
          <w:lang w:val="fr-FR"/>
        </w:rPr>
        <w:t xml:space="preserve"> </w:t>
      </w:r>
      <w:r w:rsidRPr="00DE4822">
        <w:rPr>
          <w:lang w:val="fr-FR"/>
        </w:rPr>
        <w:t>même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présenté</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différent</w:t>
      </w:r>
      <w:r>
        <w:rPr>
          <w:lang w:val="fr-FR"/>
        </w:rPr>
        <w:t xml:space="preserve"> </w:t>
      </w:r>
      <w:r w:rsidRPr="00DE4822">
        <w:rPr>
          <w:lang w:val="fr-FR"/>
        </w:rPr>
        <w:t>de</w:t>
      </w:r>
      <w:r>
        <w:rPr>
          <w:lang w:val="fr-FR"/>
        </w:rPr>
        <w:t xml:space="preserve"> </w:t>
      </w:r>
      <w:r w:rsidRPr="00DE4822">
        <w:rPr>
          <w:lang w:val="fr-FR"/>
        </w:rPr>
        <w:t>celui</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décrit</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prescrits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3.</w:t>
      </w:r>
    </w:p>
    <w:p w14:paraId="4FFEF10F" w14:textId="42FC8F94" w:rsidR="00BD683B" w:rsidRPr="00DE4822" w:rsidRDefault="00BD683B" w:rsidP="00BD683B">
      <w:pPr>
        <w:pStyle w:val="SingleTxtG"/>
        <w:ind w:left="2268" w:hanging="1134"/>
        <w:rPr>
          <w:lang w:val="fr-FR"/>
        </w:rPr>
      </w:pPr>
      <w:r w:rsidRPr="00DE4822">
        <w:rPr>
          <w:lang w:val="fr-FR"/>
        </w:rPr>
        <w:t>4.3</w:t>
      </w:r>
      <w:r w:rsidRPr="00DE4822">
        <w:rPr>
          <w:lang w:val="fr-FR"/>
        </w:rPr>
        <w:tab/>
        <w:t>L</w:t>
      </w:r>
      <w:r>
        <w:rPr>
          <w:lang w:val="fr-FR"/>
        </w:rPr>
        <w:t>’</w:t>
      </w:r>
      <w:r w:rsidRPr="00DE4822">
        <w:rPr>
          <w:lang w:val="fr-FR"/>
        </w:rPr>
        <w:t>homologation</w:t>
      </w:r>
      <w:r>
        <w:rPr>
          <w:lang w:val="fr-FR"/>
        </w:rPr>
        <w:t xml:space="preserve"> </w:t>
      </w:r>
      <w:r w:rsidRPr="00DE4822">
        <w:rPr>
          <w:lang w:val="fr-FR"/>
        </w:rPr>
        <w:t>ou</w:t>
      </w:r>
      <w:r>
        <w:rPr>
          <w:lang w:val="fr-FR"/>
        </w:rPr>
        <w:t xml:space="preserve"> </w:t>
      </w:r>
      <w:r w:rsidRPr="00DE4822">
        <w:rPr>
          <w:lang w:val="fr-FR"/>
        </w:rPr>
        <w:t>l</w:t>
      </w:r>
      <w:r>
        <w:rPr>
          <w:lang w:val="fr-FR"/>
        </w:rPr>
        <w:t>’</w:t>
      </w:r>
      <w:r w:rsidRPr="00DE4822">
        <w:rPr>
          <w:lang w:val="fr-FR"/>
        </w:rPr>
        <w:t>extension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refus</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est</w:t>
      </w:r>
      <w:r>
        <w:rPr>
          <w:lang w:val="fr-FR"/>
        </w:rPr>
        <w:t xml:space="preserve"> </w:t>
      </w:r>
      <w:r w:rsidRPr="00DE4822">
        <w:rPr>
          <w:lang w:val="fr-FR"/>
        </w:rPr>
        <w:t>notifié</w:t>
      </w:r>
      <w:r>
        <w:rPr>
          <w:lang w:val="fr-FR"/>
        </w:rPr>
        <w:t xml:space="preserve"> </w:t>
      </w:r>
      <w:r w:rsidRPr="00DE4822">
        <w:rPr>
          <w:lang w:val="fr-FR"/>
        </w:rPr>
        <w:t>aux</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fiche</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reproduit</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annexe</w:t>
      </w:r>
      <w:r w:rsidR="00D632BD">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0272A5C5" w14:textId="77777777" w:rsidR="00BD683B" w:rsidRPr="00DE4822" w:rsidRDefault="00BD683B" w:rsidP="00D632BD">
      <w:pPr>
        <w:pStyle w:val="SingleTxtG"/>
        <w:keepNext/>
        <w:keepLines/>
        <w:ind w:left="2268" w:hanging="1134"/>
        <w:rPr>
          <w:lang w:val="fr-FR"/>
        </w:rPr>
      </w:pPr>
      <w:r w:rsidRPr="00DE4822">
        <w:rPr>
          <w:lang w:val="fr-FR"/>
        </w:rPr>
        <w:t>4.4</w:t>
      </w:r>
      <w:r w:rsidRPr="00DE4822">
        <w:rPr>
          <w:lang w:val="fr-FR"/>
        </w:rPr>
        <w:tab/>
        <w:t>Sur</w:t>
      </w:r>
      <w:r>
        <w:rPr>
          <w:lang w:val="fr-FR"/>
        </w:rPr>
        <w:t xml:space="preserve"> </w:t>
      </w:r>
      <w:r w:rsidRPr="00DE4822">
        <w:rPr>
          <w:lang w:val="fr-FR"/>
        </w:rPr>
        <w:t>tout</w:t>
      </w:r>
      <w:r>
        <w:rPr>
          <w:lang w:val="fr-FR"/>
        </w:rPr>
        <w:t xml:space="preserve"> </w:t>
      </w:r>
      <w:r w:rsidRPr="00DE4822">
        <w:rPr>
          <w:lang w:val="fr-FR"/>
        </w:rPr>
        <w:t>véhicule</w:t>
      </w:r>
      <w:r>
        <w:rPr>
          <w:lang w:val="fr-FR"/>
        </w:rPr>
        <w:t xml:space="preserve"> </w:t>
      </w:r>
      <w:r w:rsidRPr="00DE4822">
        <w:rPr>
          <w:lang w:val="fr-FR"/>
        </w:rPr>
        <w:t>conforme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apposé</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bien</w:t>
      </w:r>
      <w:r>
        <w:rPr>
          <w:lang w:val="fr-FR"/>
        </w:rPr>
        <w:t xml:space="preserve"> </w:t>
      </w:r>
      <w:r w:rsidRPr="00DE4822">
        <w:rPr>
          <w:lang w:val="fr-FR"/>
        </w:rPr>
        <w:t>visible,</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endroit</w:t>
      </w:r>
      <w:r>
        <w:rPr>
          <w:lang w:val="fr-FR"/>
        </w:rPr>
        <w:t xml:space="preserve"> </w:t>
      </w:r>
      <w:r w:rsidRPr="00DE4822">
        <w:rPr>
          <w:lang w:val="fr-FR"/>
        </w:rPr>
        <w:t>aisé</w:t>
      </w:r>
      <w:r>
        <w:rPr>
          <w:lang w:val="fr-FR"/>
        </w:rPr>
        <w:t xml:space="preserve"> </w:t>
      </w:r>
      <w:r w:rsidRPr="00DE4822">
        <w:rPr>
          <w:lang w:val="fr-FR"/>
        </w:rPr>
        <w:t>d</w:t>
      </w:r>
      <w:r>
        <w:rPr>
          <w:lang w:val="fr-FR"/>
        </w:rPr>
        <w:t>’</w:t>
      </w:r>
      <w:r w:rsidRPr="00DE4822">
        <w:rPr>
          <w:lang w:val="fr-FR"/>
        </w:rPr>
        <w:t>accès</w:t>
      </w:r>
      <w:r>
        <w:rPr>
          <w:lang w:val="fr-FR"/>
        </w:rPr>
        <w:t xml:space="preserve"> </w:t>
      </w:r>
      <w:r w:rsidRPr="00DE4822">
        <w:rPr>
          <w:lang w:val="fr-FR"/>
        </w:rPr>
        <w:t>et</w:t>
      </w:r>
      <w:r>
        <w:rPr>
          <w:lang w:val="fr-FR"/>
        </w:rPr>
        <w:t xml:space="preserve"> </w:t>
      </w:r>
      <w:r w:rsidRPr="00DE4822">
        <w:rPr>
          <w:lang w:val="fr-FR"/>
        </w:rPr>
        <w:t>indiqué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fiche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internationale</w:t>
      </w:r>
      <w:r>
        <w:rPr>
          <w:lang w:val="fr-FR"/>
        </w:rPr>
        <w:t xml:space="preserve"> </w:t>
      </w:r>
      <w:r w:rsidRPr="00DE4822">
        <w:rPr>
          <w:lang w:val="fr-FR"/>
        </w:rPr>
        <w:t>composée</w:t>
      </w:r>
      <w:r>
        <w:rPr>
          <w:lang w:val="fr-FR"/>
        </w:rPr>
        <w:t> :</w:t>
      </w:r>
    </w:p>
    <w:p w14:paraId="034E1777" w14:textId="77777777" w:rsidR="00BD683B" w:rsidRPr="00DE4822" w:rsidRDefault="00BD683B" w:rsidP="00BD683B">
      <w:pPr>
        <w:pStyle w:val="SingleTxtG"/>
        <w:ind w:left="2268" w:hanging="1134"/>
        <w:rPr>
          <w:lang w:val="fr-FR"/>
        </w:rPr>
      </w:pPr>
      <w:r w:rsidRPr="00DE4822">
        <w:rPr>
          <w:lang w:val="fr-FR"/>
        </w:rPr>
        <w:t>4.4.1</w:t>
      </w:r>
      <w:r w:rsidRPr="00DE4822">
        <w:rPr>
          <w:lang w:val="fr-FR"/>
        </w:rPr>
        <w:tab/>
        <w:t>D</w:t>
      </w:r>
      <w:r>
        <w:rPr>
          <w:lang w:val="fr-FR"/>
        </w:rPr>
        <w:t>’</w:t>
      </w:r>
      <w:r w:rsidRPr="00DE4822">
        <w:rPr>
          <w:lang w:val="fr-FR"/>
        </w:rPr>
        <w:t>un</w:t>
      </w:r>
      <w:r>
        <w:rPr>
          <w:lang w:val="fr-FR"/>
        </w:rPr>
        <w:t xml:space="preserve"> </w:t>
      </w:r>
      <w:r w:rsidRPr="00DE4822">
        <w:rPr>
          <w:lang w:val="fr-FR"/>
        </w:rPr>
        <w:t>cercle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intérieur</w:t>
      </w:r>
      <w:r>
        <w:rPr>
          <w:lang w:val="fr-FR"/>
        </w:rPr>
        <w:t xml:space="preserve"> </w:t>
      </w:r>
      <w:r w:rsidRPr="00DE4822">
        <w:rPr>
          <w:lang w:val="fr-FR"/>
        </w:rPr>
        <w:t>duquel</w:t>
      </w:r>
      <w:r>
        <w:rPr>
          <w:lang w:val="fr-FR"/>
        </w:rPr>
        <w:t xml:space="preserve"> </w:t>
      </w:r>
      <w:r w:rsidRPr="00DE4822">
        <w:rPr>
          <w:lang w:val="fr-FR"/>
        </w:rPr>
        <w:t>est</w:t>
      </w:r>
      <w:r>
        <w:rPr>
          <w:lang w:val="fr-FR"/>
        </w:rPr>
        <w:t xml:space="preserve"> </w:t>
      </w:r>
      <w:r w:rsidRPr="00DE4822">
        <w:rPr>
          <w:lang w:val="fr-FR"/>
        </w:rPr>
        <w:t>placée</w:t>
      </w:r>
      <w:r>
        <w:rPr>
          <w:lang w:val="fr-FR"/>
        </w:rPr>
        <w:t xml:space="preserve"> </w:t>
      </w:r>
      <w:r w:rsidRPr="00DE4822">
        <w:rPr>
          <w:lang w:val="fr-FR"/>
        </w:rPr>
        <w:t>la</w:t>
      </w:r>
      <w:r>
        <w:rPr>
          <w:lang w:val="fr-FR"/>
        </w:rPr>
        <w:t xml:space="preserve"> </w:t>
      </w:r>
      <w:r w:rsidRPr="00DE4822">
        <w:rPr>
          <w:lang w:val="fr-FR"/>
        </w:rPr>
        <w:t>lettre</w:t>
      </w:r>
      <w:r>
        <w:rPr>
          <w:lang w:val="fr-FR"/>
        </w:rPr>
        <w:t xml:space="preserve"> « </w:t>
      </w:r>
      <w:r w:rsidRPr="00DE4822">
        <w:rPr>
          <w:lang w:val="fr-FR"/>
        </w:rPr>
        <w:t>E</w:t>
      </w:r>
      <w:r>
        <w:rPr>
          <w:lang w:val="fr-FR"/>
        </w:rPr>
        <w:t xml:space="preserve"> » </w:t>
      </w:r>
      <w:r w:rsidRPr="00DE4822">
        <w:rPr>
          <w:lang w:val="fr-FR"/>
        </w:rPr>
        <w:t>suivie</w:t>
      </w:r>
      <w:r>
        <w:rPr>
          <w:lang w:val="fr-FR"/>
        </w:rPr>
        <w:t xml:space="preserve"> </w:t>
      </w:r>
      <w:r w:rsidRPr="00DE4822">
        <w:rPr>
          <w:lang w:val="fr-FR"/>
        </w:rPr>
        <w:t>du</w:t>
      </w:r>
      <w:r>
        <w:rPr>
          <w:lang w:val="fr-FR"/>
        </w:rPr>
        <w:t xml:space="preserve"> </w:t>
      </w:r>
      <w:r w:rsidRPr="00DE4822">
        <w:rPr>
          <w:lang w:val="fr-FR"/>
        </w:rPr>
        <w:t>numéro</w:t>
      </w:r>
      <w:r>
        <w:rPr>
          <w:lang w:val="fr-FR"/>
        </w:rPr>
        <w:t xml:space="preserve"> </w:t>
      </w:r>
      <w:r w:rsidRPr="00DE4822">
        <w:rPr>
          <w:lang w:val="fr-FR"/>
        </w:rPr>
        <w:t>distinctif</w:t>
      </w:r>
      <w:r>
        <w:rPr>
          <w:lang w:val="fr-FR"/>
        </w:rPr>
        <w:t xml:space="preserve"> </w:t>
      </w:r>
      <w:r w:rsidRPr="00DE4822">
        <w:rPr>
          <w:lang w:val="fr-FR"/>
        </w:rPr>
        <w:t>du</w:t>
      </w:r>
      <w:r>
        <w:rPr>
          <w:lang w:val="fr-FR"/>
        </w:rPr>
        <w:t xml:space="preserve"> </w:t>
      </w:r>
      <w:r w:rsidRPr="00DE4822">
        <w:rPr>
          <w:lang w:val="fr-FR"/>
        </w:rPr>
        <w:t>pays</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w:t>
      </w:r>
      <w:r>
        <w:rPr>
          <w:lang w:val="fr-FR"/>
        </w:rPr>
        <w:t>’</w:t>
      </w:r>
      <w:r w:rsidRPr="00DE4822">
        <w:rPr>
          <w:lang w:val="fr-FR"/>
        </w:rPr>
        <w:t>homologation</w:t>
      </w:r>
      <w:r w:rsidRPr="00060249">
        <w:rPr>
          <w:rStyle w:val="Appelnotedebasdep"/>
        </w:rPr>
        <w:footnoteReference w:id="5"/>
      </w:r>
      <w:r>
        <w:rPr>
          <w:lang w:val="fr-FR"/>
        </w:rPr>
        <w:t> ;</w:t>
      </w:r>
    </w:p>
    <w:p w14:paraId="65E6D9BE" w14:textId="77777777" w:rsidR="00BD683B" w:rsidRPr="00DE4822" w:rsidRDefault="00BD683B" w:rsidP="00BD683B">
      <w:pPr>
        <w:pStyle w:val="SingleTxtG"/>
        <w:ind w:left="2268" w:hanging="1134"/>
        <w:rPr>
          <w:lang w:val="fr-FR"/>
        </w:rPr>
      </w:pPr>
      <w:r w:rsidRPr="00DE4822">
        <w:rPr>
          <w:lang w:val="fr-FR"/>
        </w:rPr>
        <w:t>4.4.2</w:t>
      </w:r>
      <w:r w:rsidRPr="00DE4822">
        <w:rPr>
          <w:lang w:val="fr-FR"/>
        </w:rPr>
        <w:tab/>
        <w:t>Du</w:t>
      </w:r>
      <w:r>
        <w:rPr>
          <w:lang w:val="fr-FR"/>
        </w:rPr>
        <w:t xml:space="preserve"> </w:t>
      </w:r>
      <w:r w:rsidRPr="00DE4822">
        <w:rPr>
          <w:lang w:val="fr-FR"/>
        </w:rPr>
        <w:t>numéro</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suivi</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lettre</w:t>
      </w:r>
      <w:r>
        <w:rPr>
          <w:lang w:val="fr-FR"/>
        </w:rPr>
        <w:t xml:space="preserve"> « </w:t>
      </w:r>
      <w:r w:rsidRPr="00DE4822">
        <w:rPr>
          <w:lang w:val="fr-FR"/>
        </w:rPr>
        <w:t>R</w:t>
      </w:r>
      <w:r>
        <w:rPr>
          <w:lang w:val="fr-FR"/>
        </w:rPr>
        <w:t> »</w:t>
      </w:r>
      <w:r w:rsidRPr="00DE4822">
        <w:rPr>
          <w:lang w:val="fr-FR"/>
        </w:rPr>
        <w:t>,</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tiret</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numéro</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placé</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du</w:t>
      </w:r>
      <w:r>
        <w:rPr>
          <w:lang w:val="fr-FR"/>
        </w:rPr>
        <w:t xml:space="preserve"> </w:t>
      </w:r>
      <w:r w:rsidRPr="00DE4822">
        <w:rPr>
          <w:lang w:val="fr-FR"/>
        </w:rPr>
        <w:t>cercle</w:t>
      </w:r>
      <w:r>
        <w:rPr>
          <w:lang w:val="fr-FR"/>
        </w:rPr>
        <w:t xml:space="preserve"> </w:t>
      </w:r>
      <w:r w:rsidRPr="00DE4822">
        <w:rPr>
          <w:lang w:val="fr-FR"/>
        </w:rPr>
        <w:t>prévu</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4.4.1.</w:t>
      </w:r>
    </w:p>
    <w:p w14:paraId="643C309F" w14:textId="7D162143" w:rsidR="00BD683B" w:rsidRPr="00DE4822" w:rsidRDefault="00BD683B" w:rsidP="00BD683B">
      <w:pPr>
        <w:pStyle w:val="SingleTxtG"/>
        <w:ind w:left="2268" w:hanging="1134"/>
        <w:rPr>
          <w:lang w:val="fr-FR"/>
        </w:rPr>
      </w:pPr>
      <w:r w:rsidRPr="00DE4822">
        <w:rPr>
          <w:lang w:val="fr-FR"/>
        </w:rPr>
        <w:t>4.5</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conforme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plusieurs</w:t>
      </w:r>
      <w:r>
        <w:rPr>
          <w:lang w:val="fr-FR"/>
        </w:rPr>
        <w:t xml:space="preserve"> </w:t>
      </w:r>
      <w:r w:rsidRPr="00DE4822">
        <w:rPr>
          <w:lang w:val="fr-FR"/>
        </w:rPr>
        <w:t>autres</w:t>
      </w:r>
      <w:r>
        <w:rPr>
          <w:lang w:val="fr-FR"/>
        </w:rPr>
        <w:t xml:space="preserve"> </w:t>
      </w:r>
      <w:r w:rsidRPr="00DE4822">
        <w:rPr>
          <w:lang w:val="fr-FR"/>
        </w:rPr>
        <w:t>Règlements</w:t>
      </w:r>
      <w:r>
        <w:rPr>
          <w:lang w:val="fr-FR"/>
        </w:rPr>
        <w:t xml:space="preserve"> </w:t>
      </w:r>
      <w:r w:rsidRPr="00DE4822">
        <w:rPr>
          <w:lang w:val="fr-FR"/>
        </w:rPr>
        <w:t>joints</w:t>
      </w:r>
      <w:r>
        <w:rPr>
          <w:lang w:val="fr-FR"/>
        </w:rPr>
        <w:t xml:space="preserve"> </w:t>
      </w:r>
      <w:r w:rsidRPr="00DE4822">
        <w:rPr>
          <w:lang w:val="fr-FR"/>
        </w:rPr>
        <w:t>en</w:t>
      </w:r>
      <w:r>
        <w:rPr>
          <w:lang w:val="fr-FR"/>
        </w:rPr>
        <w:t xml:space="preserve"> </w:t>
      </w:r>
      <w:r w:rsidRPr="00DE4822">
        <w:rPr>
          <w:lang w:val="fr-FR"/>
        </w:rPr>
        <w:t>annexe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pays</w:t>
      </w:r>
      <w:r>
        <w:rPr>
          <w:lang w:val="fr-FR"/>
        </w:rPr>
        <w:t xml:space="preserve"> </w:t>
      </w:r>
      <w:r w:rsidRPr="00DE4822">
        <w:rPr>
          <w:lang w:val="fr-FR"/>
        </w:rPr>
        <w:t>même</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nécessaire</w:t>
      </w:r>
      <w:r>
        <w:rPr>
          <w:lang w:val="fr-FR"/>
        </w:rPr>
        <w:t xml:space="preserve"> </w:t>
      </w:r>
      <w:r w:rsidRPr="00DE4822">
        <w:rPr>
          <w:lang w:val="fr-FR"/>
        </w:rPr>
        <w:t>de</w:t>
      </w:r>
      <w:r>
        <w:rPr>
          <w:lang w:val="fr-FR"/>
        </w:rPr>
        <w:t xml:space="preserve"> </w:t>
      </w:r>
      <w:r w:rsidRPr="00DE4822">
        <w:rPr>
          <w:lang w:val="fr-FR"/>
        </w:rPr>
        <w:t>répéter</w:t>
      </w:r>
      <w:r>
        <w:rPr>
          <w:lang w:val="fr-FR"/>
        </w:rPr>
        <w:t xml:space="preserve"> </w:t>
      </w:r>
      <w:r w:rsidRPr="00DE4822">
        <w:rPr>
          <w:lang w:val="fr-FR"/>
        </w:rPr>
        <w:t>le</w:t>
      </w:r>
      <w:r>
        <w:rPr>
          <w:lang w:val="fr-FR"/>
        </w:rPr>
        <w:t xml:space="preserve"> </w:t>
      </w:r>
      <w:r w:rsidRPr="00DE4822">
        <w:rPr>
          <w:lang w:val="fr-FR"/>
        </w:rPr>
        <w:t>symbole</w:t>
      </w:r>
      <w:r>
        <w:rPr>
          <w:lang w:val="fr-FR"/>
        </w:rPr>
        <w:t xml:space="preserve"> </w:t>
      </w:r>
      <w:r w:rsidRPr="00DE4822">
        <w:rPr>
          <w:lang w:val="fr-FR"/>
        </w:rPr>
        <w:t>prescrit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4.4.1</w:t>
      </w:r>
      <w:r>
        <w:rPr>
          <w:lang w:val="fr-FR"/>
        </w:rPr>
        <w:t xml:space="preserve"> ; </w:t>
      </w:r>
      <w:r w:rsidRPr="00DE4822">
        <w:rPr>
          <w:lang w:val="fr-FR"/>
        </w:rPr>
        <w:t>en</w:t>
      </w:r>
      <w:r w:rsidR="00D632BD">
        <w:rPr>
          <w:lang w:val="fr-FR"/>
        </w:rPr>
        <w:t> </w:t>
      </w:r>
      <w:r w:rsidRPr="00DE4822">
        <w:rPr>
          <w:lang w:val="fr-FR"/>
        </w:rPr>
        <w:t>pareil</w:t>
      </w:r>
      <w:r>
        <w:rPr>
          <w:lang w:val="fr-FR"/>
        </w:rPr>
        <w:t xml:space="preserve"> </w:t>
      </w:r>
      <w:r w:rsidRPr="00DE4822">
        <w:rPr>
          <w:lang w:val="fr-FR"/>
        </w:rPr>
        <w:t>cas,</w:t>
      </w:r>
      <w:r>
        <w:rPr>
          <w:lang w:val="fr-FR"/>
        </w:rPr>
        <w:t xml:space="preserve"> </w:t>
      </w:r>
      <w:r w:rsidRPr="00DE4822">
        <w:rPr>
          <w:lang w:val="fr-FR"/>
        </w:rPr>
        <w:t>les</w:t>
      </w:r>
      <w:r>
        <w:rPr>
          <w:lang w:val="fr-FR"/>
        </w:rPr>
        <w:t xml:space="preserve"> </w:t>
      </w:r>
      <w:r w:rsidRPr="00DE4822">
        <w:rPr>
          <w:lang w:val="fr-FR"/>
        </w:rPr>
        <w:t>numéros</w:t>
      </w:r>
      <w:r>
        <w:rPr>
          <w:lang w:val="fr-FR"/>
        </w:rPr>
        <w:t xml:space="preserve"> </w:t>
      </w:r>
      <w:r w:rsidRPr="00DE4822">
        <w:rPr>
          <w:lang w:val="fr-FR"/>
        </w:rPr>
        <w:t>de</w:t>
      </w:r>
      <w:r>
        <w:rPr>
          <w:lang w:val="fr-FR"/>
        </w:rPr>
        <w:t xml:space="preserve"> </w:t>
      </w:r>
      <w:r w:rsidRPr="00DE4822">
        <w:rPr>
          <w:lang w:val="fr-FR"/>
        </w:rPr>
        <w:t>Règlement</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symboles</w:t>
      </w:r>
      <w:r>
        <w:rPr>
          <w:lang w:val="fr-FR"/>
        </w:rPr>
        <w:t xml:space="preserve"> </w:t>
      </w:r>
      <w:r w:rsidRPr="00DE4822">
        <w:rPr>
          <w:lang w:val="fr-FR"/>
        </w:rPr>
        <w:t>additionnels</w:t>
      </w:r>
      <w:r>
        <w:rPr>
          <w:lang w:val="fr-FR"/>
        </w:rPr>
        <w:t xml:space="preserve"> </w:t>
      </w:r>
      <w:r w:rsidRPr="00DE4822">
        <w:rPr>
          <w:lang w:val="fr-FR"/>
        </w:rPr>
        <w:t>pour</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Règlements</w:t>
      </w:r>
      <w:r>
        <w:rPr>
          <w:lang w:val="fr-FR"/>
        </w:rPr>
        <w:t xml:space="preserve"> </w:t>
      </w:r>
      <w:r w:rsidRPr="00DE4822">
        <w:rPr>
          <w:lang w:val="fr-FR"/>
        </w:rPr>
        <w:t>pour</w:t>
      </w:r>
      <w:r>
        <w:rPr>
          <w:lang w:val="fr-FR"/>
        </w:rPr>
        <w:t xml:space="preserve"> </w:t>
      </w:r>
      <w:r w:rsidRPr="00DE4822">
        <w:rPr>
          <w:lang w:val="fr-FR"/>
        </w:rPr>
        <w:t>lesquels</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accordée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pays</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sont</w:t>
      </w:r>
      <w:r>
        <w:rPr>
          <w:lang w:val="fr-FR"/>
        </w:rPr>
        <w:t xml:space="preserve"> </w:t>
      </w:r>
      <w:r w:rsidRPr="00DE4822">
        <w:rPr>
          <w:lang w:val="fr-FR"/>
        </w:rPr>
        <w:t>inscrits</w:t>
      </w:r>
      <w:r>
        <w:rPr>
          <w:lang w:val="fr-FR"/>
        </w:rPr>
        <w:t xml:space="preserve"> </w:t>
      </w:r>
      <w:r w:rsidRPr="00DE4822">
        <w:rPr>
          <w:lang w:val="fr-FR"/>
        </w:rPr>
        <w:t>l</w:t>
      </w:r>
      <w:r>
        <w:rPr>
          <w:lang w:val="fr-FR"/>
        </w:rPr>
        <w:t>’</w:t>
      </w:r>
      <w:r w:rsidRPr="00DE4822">
        <w:rPr>
          <w:lang w:val="fr-FR"/>
        </w:rPr>
        <w:t>un</w:t>
      </w:r>
      <w:r>
        <w:rPr>
          <w:lang w:val="fr-FR"/>
        </w:rPr>
        <w:t xml:space="preserve"> </w:t>
      </w:r>
      <w:r w:rsidRPr="00DE4822">
        <w:rPr>
          <w:lang w:val="fr-FR"/>
        </w:rPr>
        <w:t>au</w:t>
      </w:r>
      <w:r>
        <w:rPr>
          <w:lang w:val="fr-FR"/>
        </w:rPr>
        <w:t>-</w:t>
      </w:r>
      <w:r w:rsidRPr="00DE4822">
        <w:rPr>
          <w:lang w:val="fr-FR"/>
        </w:rPr>
        <w:t>dessous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autre,</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du</w:t>
      </w:r>
      <w:r>
        <w:rPr>
          <w:lang w:val="fr-FR"/>
        </w:rPr>
        <w:t xml:space="preserve"> </w:t>
      </w:r>
      <w:r w:rsidRPr="00DE4822">
        <w:rPr>
          <w:lang w:val="fr-FR"/>
        </w:rPr>
        <w:t>symbole</w:t>
      </w:r>
      <w:r>
        <w:rPr>
          <w:lang w:val="fr-FR"/>
        </w:rPr>
        <w:t xml:space="preserve"> </w:t>
      </w:r>
      <w:r w:rsidRPr="00DE4822">
        <w:rPr>
          <w:lang w:val="fr-FR"/>
        </w:rPr>
        <w:t>prescrit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4.4.1.</w:t>
      </w:r>
    </w:p>
    <w:p w14:paraId="74223DD1" w14:textId="77777777" w:rsidR="00BD683B" w:rsidRPr="00DE4822" w:rsidRDefault="00BD683B" w:rsidP="00BD683B">
      <w:pPr>
        <w:pStyle w:val="SingleTxtG"/>
        <w:ind w:left="2268" w:hanging="1134"/>
        <w:rPr>
          <w:lang w:val="fr-FR"/>
        </w:rPr>
      </w:pPr>
      <w:r w:rsidRPr="00DE4822">
        <w:rPr>
          <w:lang w:val="fr-FR"/>
        </w:rPr>
        <w:t>4.6</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nettement</w:t>
      </w:r>
      <w:r>
        <w:rPr>
          <w:lang w:val="fr-FR"/>
        </w:rPr>
        <w:t xml:space="preserve"> </w:t>
      </w:r>
      <w:r w:rsidRPr="00DE4822">
        <w:rPr>
          <w:lang w:val="fr-FR"/>
        </w:rPr>
        <w:t>lisible</w:t>
      </w:r>
      <w:r>
        <w:rPr>
          <w:lang w:val="fr-FR"/>
        </w:rPr>
        <w:t xml:space="preserve"> </w:t>
      </w:r>
      <w:r w:rsidRPr="00DE4822">
        <w:rPr>
          <w:lang w:val="fr-FR"/>
        </w:rPr>
        <w:t>et</w:t>
      </w:r>
      <w:r>
        <w:rPr>
          <w:lang w:val="fr-FR"/>
        </w:rPr>
        <w:t xml:space="preserve"> </w:t>
      </w:r>
      <w:r w:rsidRPr="00DE4822">
        <w:rPr>
          <w:lang w:val="fr-FR"/>
        </w:rPr>
        <w:t>indélébile.</w:t>
      </w:r>
    </w:p>
    <w:p w14:paraId="60AA7701" w14:textId="77777777" w:rsidR="00BD683B" w:rsidRPr="00DE4822" w:rsidRDefault="00BD683B" w:rsidP="00BD683B">
      <w:pPr>
        <w:pStyle w:val="SingleTxtG"/>
        <w:ind w:left="2268" w:hanging="1134"/>
        <w:rPr>
          <w:lang w:val="fr-FR"/>
        </w:rPr>
      </w:pPr>
      <w:r w:rsidRPr="00DE4822">
        <w:rPr>
          <w:lang w:val="fr-FR"/>
        </w:rPr>
        <w:t>4.7</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placée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plaque</w:t>
      </w:r>
      <w:r>
        <w:rPr>
          <w:lang w:val="fr-FR"/>
        </w:rPr>
        <w:t xml:space="preserve"> </w:t>
      </w:r>
      <w:r w:rsidRPr="00DE4822">
        <w:rPr>
          <w:lang w:val="fr-FR"/>
        </w:rPr>
        <w:t>signalétique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apposée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proximité.</w:t>
      </w:r>
    </w:p>
    <w:p w14:paraId="06A459C7" w14:textId="77777777" w:rsidR="00BD683B" w:rsidRPr="00DE4822" w:rsidRDefault="00BD683B" w:rsidP="00BD683B">
      <w:pPr>
        <w:pStyle w:val="SingleTxtG"/>
        <w:ind w:left="2268" w:hanging="1134"/>
        <w:rPr>
          <w:lang w:val="fr-FR"/>
        </w:rPr>
      </w:pPr>
      <w:r w:rsidRPr="00DE4822">
        <w:rPr>
          <w:lang w:val="fr-FR"/>
        </w:rPr>
        <w:t>4.8</w:t>
      </w:r>
      <w:r w:rsidRPr="00DE4822">
        <w:rPr>
          <w:lang w:val="fr-FR"/>
        </w:rPr>
        <w:tab/>
        <w:t>L</w:t>
      </w:r>
      <w:r>
        <w:rPr>
          <w:lang w:val="fr-FR"/>
        </w:rPr>
        <w:t>’</w:t>
      </w:r>
      <w:r w:rsidRPr="00DE4822">
        <w:rPr>
          <w:lang w:val="fr-FR"/>
        </w:rPr>
        <w:t>annexe</w:t>
      </w:r>
      <w:r>
        <w:rPr>
          <w:lang w:val="fr-FR"/>
        </w:rPr>
        <w:t> </w:t>
      </w:r>
      <w:r w:rsidRPr="00DE4822">
        <w:rPr>
          <w:lang w:val="fr-FR"/>
        </w:rPr>
        <w:t>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donne</w:t>
      </w:r>
      <w:r>
        <w:rPr>
          <w:lang w:val="fr-FR"/>
        </w:rPr>
        <w:t xml:space="preserve"> </w:t>
      </w:r>
      <w:r w:rsidRPr="00DE4822">
        <w:rPr>
          <w:lang w:val="fr-FR"/>
        </w:rPr>
        <w:t>des</w:t>
      </w:r>
      <w:r>
        <w:rPr>
          <w:lang w:val="fr-FR"/>
        </w:rPr>
        <w:t xml:space="preserve"> </w:t>
      </w:r>
      <w:r w:rsidRPr="00DE4822">
        <w:rPr>
          <w:lang w:val="fr-FR"/>
        </w:rPr>
        <w:t>exemples</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d</w:t>
      </w:r>
      <w:r>
        <w:rPr>
          <w:lang w:val="fr-FR"/>
        </w:rPr>
        <w:t>’</w:t>
      </w:r>
      <w:r w:rsidRPr="00DE4822">
        <w:rPr>
          <w:lang w:val="fr-FR"/>
        </w:rPr>
        <w:t>homologation.</w:t>
      </w:r>
    </w:p>
    <w:p w14:paraId="6A14D6CC" w14:textId="77777777" w:rsidR="00BD683B" w:rsidRPr="00DE4822" w:rsidRDefault="00BD683B" w:rsidP="00BD683B">
      <w:pPr>
        <w:pStyle w:val="HChG"/>
        <w:ind w:left="2268"/>
        <w:rPr>
          <w:lang w:val="fr-FR"/>
        </w:rPr>
      </w:pPr>
      <w:r w:rsidRPr="00DE4822">
        <w:rPr>
          <w:lang w:val="fr-FR"/>
        </w:rPr>
        <w:t>5.</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construction</w:t>
      </w:r>
    </w:p>
    <w:p w14:paraId="3C813018" w14:textId="77777777" w:rsidR="00BD683B" w:rsidRPr="00DE4822" w:rsidRDefault="00BD683B" w:rsidP="00BD683B">
      <w:pPr>
        <w:pStyle w:val="SingleTxtG"/>
        <w:ind w:left="2268" w:hanging="1134"/>
        <w:rPr>
          <w:u w:val="single"/>
          <w:lang w:val="fr-FR"/>
        </w:rPr>
      </w:pPr>
      <w:r w:rsidRPr="00DE4822">
        <w:rPr>
          <w:lang w:val="fr-FR"/>
        </w:rPr>
        <w:t>5.1</w:t>
      </w:r>
      <w:r w:rsidRPr="00DE4822">
        <w:rPr>
          <w:lang w:val="fr-FR"/>
        </w:rPr>
        <w:tab/>
        <w:t>Prescriptions</w:t>
      </w:r>
      <w:r>
        <w:rPr>
          <w:lang w:val="fr-FR"/>
        </w:rPr>
        <w:t xml:space="preserve"> </w:t>
      </w:r>
      <w:r w:rsidRPr="00DE4822">
        <w:rPr>
          <w:lang w:val="fr-FR"/>
        </w:rPr>
        <w:t>générales</w:t>
      </w:r>
    </w:p>
    <w:p w14:paraId="431ED658" w14:textId="0909D936" w:rsidR="00BD683B" w:rsidRPr="00DE4822" w:rsidRDefault="00BD683B" w:rsidP="00BD683B">
      <w:pPr>
        <w:pStyle w:val="SingleTxtG"/>
        <w:ind w:left="2268" w:hanging="1134"/>
        <w:rPr>
          <w:lang w:val="fr-FR"/>
        </w:rPr>
      </w:pPr>
      <w:r w:rsidRPr="00DE4822">
        <w:rPr>
          <w:lang w:val="fr-FR"/>
        </w:rPr>
        <w:t>5.1.1</w:t>
      </w:r>
      <w:r w:rsidRPr="00DE4822">
        <w:rPr>
          <w:lang w:val="fr-FR"/>
        </w:rPr>
        <w:tab/>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permettre</w:t>
      </w:r>
      <w:r>
        <w:rPr>
          <w:lang w:val="fr-FR"/>
        </w:rPr>
        <w:t xml:space="preserve"> </w:t>
      </w:r>
      <w:r w:rsidRPr="00DE4822">
        <w:rPr>
          <w:lang w:val="fr-FR"/>
        </w:rPr>
        <w:t>une</w:t>
      </w:r>
      <w:r>
        <w:rPr>
          <w:lang w:val="fr-FR"/>
        </w:rPr>
        <w:t xml:space="preserve"> </w:t>
      </w:r>
      <w:r w:rsidRPr="00DE4822">
        <w:rPr>
          <w:lang w:val="fr-FR"/>
        </w:rPr>
        <w:t>conduite</w:t>
      </w:r>
      <w:r>
        <w:rPr>
          <w:lang w:val="fr-FR"/>
        </w:rPr>
        <w:t xml:space="preserve"> </w:t>
      </w:r>
      <w:r w:rsidRPr="00DE4822">
        <w:rPr>
          <w:lang w:val="fr-FR"/>
        </w:rPr>
        <w:t>facile</w:t>
      </w:r>
      <w:r>
        <w:rPr>
          <w:lang w:val="fr-FR"/>
        </w:rPr>
        <w:t xml:space="preserve"> </w:t>
      </w:r>
      <w:r w:rsidRPr="00DE4822">
        <w:rPr>
          <w:lang w:val="fr-FR"/>
        </w:rPr>
        <w:t>et</w:t>
      </w:r>
      <w:r>
        <w:rPr>
          <w:lang w:val="fr-FR"/>
        </w:rPr>
        <w:t xml:space="preserve"> </w:t>
      </w:r>
      <w:r w:rsidRPr="00DE4822">
        <w:rPr>
          <w:lang w:val="fr-FR"/>
        </w:rPr>
        <w:t>sûre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sa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remorque,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sa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autorisée.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à</w:t>
      </w:r>
      <w:r>
        <w:rPr>
          <w:lang w:val="fr-FR"/>
        </w:rPr>
        <w:t xml:space="preserve"> </w:t>
      </w:r>
      <w:r w:rsidRPr="00DE4822">
        <w:rPr>
          <w:lang w:val="fr-FR"/>
        </w:rPr>
        <w:t>rappel</w:t>
      </w:r>
      <w:r>
        <w:rPr>
          <w:lang w:val="fr-FR"/>
        </w:rPr>
        <w:t xml:space="preserve"> </w:t>
      </w:r>
      <w:r w:rsidRPr="00DE4822">
        <w:rPr>
          <w:lang w:val="fr-FR"/>
        </w:rPr>
        <w:t>automatique</w:t>
      </w:r>
      <w:r>
        <w:rPr>
          <w:lang w:val="fr-FR"/>
        </w:rPr>
        <w:t xml:space="preserve"> </w:t>
      </w:r>
      <w:r w:rsidRPr="00DE4822">
        <w:rPr>
          <w:lang w:val="fr-FR"/>
        </w:rPr>
        <w:t>lorsqu</w:t>
      </w:r>
      <w:r>
        <w:rPr>
          <w:lang w:val="fr-FR"/>
        </w:rPr>
        <w:t>’</w:t>
      </w:r>
      <w:r w:rsidRPr="00DE4822">
        <w:rPr>
          <w:lang w:val="fr-FR"/>
        </w:rPr>
        <w:t>il</w:t>
      </w:r>
      <w:r>
        <w:rPr>
          <w:lang w:val="fr-FR"/>
        </w:rPr>
        <w:t xml:space="preserve"> </w:t>
      </w:r>
      <w:r w:rsidRPr="00DE4822">
        <w:rPr>
          <w:lang w:val="fr-FR"/>
        </w:rPr>
        <w:t>est</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6.2</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6.2,</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6.3.</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pourvu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aussi</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4.</w:t>
      </w:r>
      <w:r>
        <w:rPr>
          <w:lang w:val="fr-FR"/>
        </w:rPr>
        <w:t xml:space="preserve"> </w:t>
      </w:r>
      <w:r w:rsidRPr="00DE4822">
        <w:rPr>
          <w:lang w:val="fr-FR"/>
        </w:rPr>
        <w:t>Les</w:t>
      </w:r>
      <w:r w:rsidR="00D632BD">
        <w:rPr>
          <w:lang w:val="fr-FR"/>
        </w:rPr>
        <w:t> </w:t>
      </w:r>
      <w:r w:rsidRPr="00DE4822">
        <w:rPr>
          <w:lang w:val="fr-FR"/>
        </w:rPr>
        <w:t>remorques</w:t>
      </w:r>
      <w:r>
        <w:rPr>
          <w:lang w:val="fr-FR"/>
        </w:rPr>
        <w:t xml:space="preserve"> </w:t>
      </w:r>
      <w:r w:rsidRPr="00DE4822">
        <w:rPr>
          <w:lang w:val="fr-FR"/>
        </w:rPr>
        <w:t>équipées</w:t>
      </w:r>
      <w:r>
        <w:rPr>
          <w:lang w:val="fr-FR"/>
        </w:rPr>
        <w:t xml:space="preserve"> </w:t>
      </w:r>
      <w:r w:rsidRPr="00DE4822">
        <w:rPr>
          <w:lang w:val="fr-FR"/>
        </w:rPr>
        <w:t>de</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également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5.</w:t>
      </w:r>
    </w:p>
    <w:p w14:paraId="1111CEB4" w14:textId="77777777" w:rsidR="00BD683B" w:rsidRPr="00DE4822" w:rsidRDefault="00BD683B" w:rsidP="00BD683B">
      <w:pPr>
        <w:pStyle w:val="SingleTxtG"/>
        <w:ind w:left="2268" w:hanging="1134"/>
        <w:rPr>
          <w:lang w:val="fr-FR"/>
        </w:rPr>
      </w:pPr>
      <w:r w:rsidRPr="00DE4822">
        <w:rPr>
          <w:lang w:val="fr-FR"/>
        </w:rPr>
        <w:t>5.1.2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rouler</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sans</w:t>
      </w:r>
      <w:r>
        <w:rPr>
          <w:lang w:val="fr-FR"/>
        </w:rPr>
        <w:t xml:space="preserve"> </w:t>
      </w:r>
      <w:r w:rsidRPr="00DE4822">
        <w:rPr>
          <w:lang w:val="fr-FR"/>
        </w:rPr>
        <w:t>correction</w:t>
      </w:r>
      <w:r>
        <w:rPr>
          <w:lang w:val="fr-FR"/>
        </w:rPr>
        <w:t xml:space="preserve"> </w:t>
      </w:r>
      <w:r w:rsidRPr="00DE4822">
        <w:rPr>
          <w:lang w:val="fr-FR"/>
        </w:rPr>
        <w:t>anormale</w:t>
      </w:r>
      <w:r>
        <w:rPr>
          <w:lang w:val="fr-FR"/>
        </w:rPr>
        <w:t xml:space="preserve"> </w:t>
      </w:r>
      <w:r w:rsidRPr="00DE4822">
        <w:rPr>
          <w:lang w:val="fr-FR"/>
        </w:rPr>
        <w:t>de</w:t>
      </w:r>
      <w:r>
        <w:rPr>
          <w:lang w:val="fr-FR"/>
        </w:rPr>
        <w:t xml:space="preserve"> </w:t>
      </w:r>
      <w:r w:rsidRPr="00DE4822">
        <w:rPr>
          <w:lang w:val="fr-FR"/>
        </w:rPr>
        <w:t>trajectoire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part</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sans</w:t>
      </w:r>
      <w:r>
        <w:rPr>
          <w:lang w:val="fr-FR"/>
        </w:rPr>
        <w:t xml:space="preserve"> </w:t>
      </w:r>
      <w:r w:rsidRPr="00DE4822">
        <w:rPr>
          <w:lang w:val="fr-FR"/>
        </w:rPr>
        <w:t>vibration</w:t>
      </w:r>
      <w:r>
        <w:rPr>
          <w:lang w:val="fr-FR"/>
        </w:rPr>
        <w:t xml:space="preserve"> </w:t>
      </w:r>
      <w:r w:rsidRPr="00DE4822">
        <w:rPr>
          <w:lang w:val="fr-FR"/>
        </w:rPr>
        <w:t>excessive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p>
    <w:p w14:paraId="733395F8" w14:textId="77777777" w:rsidR="00BD683B" w:rsidRPr="00DE4822" w:rsidRDefault="00BD683B" w:rsidP="00BD683B">
      <w:pPr>
        <w:pStyle w:val="SingleTxtG"/>
        <w:ind w:left="2268" w:hanging="1134"/>
        <w:rPr>
          <w:lang w:val="fr-FR"/>
        </w:rPr>
      </w:pPr>
      <w:r w:rsidRPr="00DE4822">
        <w:rPr>
          <w:lang w:val="fr-FR"/>
        </w:rPr>
        <w:t>5.1.3</w:t>
      </w:r>
      <w:r w:rsidRPr="00DE4822">
        <w:rPr>
          <w:lang w:val="fr-FR"/>
        </w:rPr>
        <w:tab/>
        <w:t>Le</w:t>
      </w:r>
      <w:r>
        <w:rPr>
          <w:lang w:val="fr-FR"/>
        </w:rPr>
        <w:t xml:space="preserve"> </w:t>
      </w:r>
      <w:r w:rsidRPr="00DE4822">
        <w:rPr>
          <w:lang w:val="fr-FR"/>
        </w:rPr>
        <w:t>sens</w:t>
      </w:r>
      <w:r>
        <w:rPr>
          <w:lang w:val="fr-FR"/>
        </w:rPr>
        <w:t xml:space="preserve"> </w:t>
      </w:r>
      <w:r w:rsidRPr="00DE4822">
        <w:rPr>
          <w:lang w:val="fr-FR"/>
        </w:rPr>
        <w:t>d</w:t>
      </w:r>
      <w:r>
        <w:rPr>
          <w:lang w:val="fr-FR"/>
        </w:rPr>
        <w:t>’</w:t>
      </w:r>
      <w:r w:rsidRPr="00DE4822">
        <w:rPr>
          <w:lang w:val="fr-FR"/>
        </w:rPr>
        <w:t>actionnement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changement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voulu</w:t>
      </w:r>
      <w:r>
        <w:rPr>
          <w:lang w:val="fr-FR"/>
        </w:rPr>
        <w:t xml:space="preserve"> </w:t>
      </w:r>
      <w:r w:rsidRPr="00DE4822">
        <w:rPr>
          <w:lang w:val="fr-FR"/>
        </w:rPr>
        <w:t>et</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relation</w:t>
      </w:r>
      <w:r>
        <w:rPr>
          <w:lang w:val="fr-FR"/>
        </w:rPr>
        <w:t xml:space="preserve"> </w:t>
      </w:r>
      <w:r w:rsidRPr="00DE4822">
        <w:rPr>
          <w:lang w:val="fr-FR"/>
        </w:rPr>
        <w:t>continue</w:t>
      </w:r>
      <w:r>
        <w:rPr>
          <w:lang w:val="fr-FR"/>
        </w:rPr>
        <w:t xml:space="preserve"> </w:t>
      </w:r>
      <w:r w:rsidRPr="00DE4822">
        <w:rPr>
          <w:lang w:val="fr-FR"/>
        </w:rPr>
        <w:t>entre</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Ces</w:t>
      </w:r>
      <w:r>
        <w:rPr>
          <w:lang w:val="fr-FR"/>
        </w:rPr>
        <w:t xml:space="preserve"> </w:t>
      </w:r>
      <w:r w:rsidRPr="00DE4822">
        <w:rPr>
          <w:lang w:val="fr-FR"/>
        </w:rPr>
        <w:t>prescriptions</w:t>
      </w:r>
      <w:r>
        <w:rPr>
          <w:lang w:val="fr-FR"/>
        </w:rPr>
        <w:t xml:space="preserve"> </w:t>
      </w:r>
      <w:r w:rsidRPr="00DE4822">
        <w:rPr>
          <w:lang w:val="fr-FR"/>
        </w:rPr>
        <w:t>ne</w:t>
      </w:r>
      <w:r>
        <w:rPr>
          <w:lang w:val="fr-FR"/>
        </w:rPr>
        <w:t xml:space="preserve"> </w:t>
      </w:r>
      <w:r w:rsidRPr="00DE4822">
        <w:rPr>
          <w:lang w:val="fr-FR"/>
        </w:rPr>
        <w:t>s</w:t>
      </w:r>
      <w:r>
        <w:rPr>
          <w:lang w:val="fr-FR"/>
        </w:rPr>
        <w:t>’</w:t>
      </w:r>
      <w:r w:rsidRPr="00DE4822">
        <w:rPr>
          <w:lang w:val="fr-FR"/>
        </w:rPr>
        <w:t>appliquent</w:t>
      </w:r>
      <w:r>
        <w:rPr>
          <w:lang w:val="fr-FR"/>
        </w:rPr>
        <w:t xml:space="preserve"> </w:t>
      </w:r>
      <w:r w:rsidRPr="00DE4822">
        <w:rPr>
          <w:lang w:val="fr-FR"/>
        </w:rPr>
        <w:t>pas</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qui</w:t>
      </w:r>
      <w:r>
        <w:rPr>
          <w:lang w:val="fr-FR"/>
        </w:rPr>
        <w:t xml:space="preserve"> </w:t>
      </w:r>
      <w:r w:rsidRPr="00DE4822">
        <w:rPr>
          <w:lang w:val="fr-FR"/>
        </w:rPr>
        <w:t>comportent</w:t>
      </w:r>
      <w:r>
        <w:rPr>
          <w:lang w:val="fr-FR"/>
        </w:rPr>
        <w:t xml:space="preserve"> </w:t>
      </w:r>
      <w:r w:rsidRPr="00DE4822">
        <w:rPr>
          <w:lang w:val="fr-FR"/>
        </w:rPr>
        <w:t>une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r>
        <w:rPr>
          <w:lang w:val="fr-FR"/>
        </w:rPr>
        <w:t xml:space="preserve"> </w:t>
      </w:r>
      <w:r w:rsidRPr="00DE4822">
        <w:rPr>
          <w:lang w:val="fr-FR"/>
        </w:rPr>
        <w:t>ou</w:t>
      </w:r>
      <w:r>
        <w:rPr>
          <w:lang w:val="fr-FR"/>
        </w:rPr>
        <w:t xml:space="preserve"> </w:t>
      </w:r>
      <w:r w:rsidRPr="00DE4822">
        <w:rPr>
          <w:lang w:val="fr-FR"/>
        </w:rPr>
        <w:t>corrective</w:t>
      </w:r>
      <w:r>
        <w:rPr>
          <w:lang w:val="fr-FR"/>
        </w:rPr>
        <w:t xml:space="preserve"> </w:t>
      </w:r>
      <w:r w:rsidRPr="00DE4822">
        <w:rPr>
          <w:lang w:val="fr-FR"/>
        </w:rPr>
        <w:t>ni</w:t>
      </w:r>
      <w:r>
        <w:rPr>
          <w:lang w:val="fr-FR"/>
        </w:rPr>
        <w:t xml:space="preserve"> </w:t>
      </w:r>
      <w:r w:rsidRPr="00DE4822">
        <w:rPr>
          <w:lang w:val="fr-FR"/>
        </w:rPr>
        <w:t>aux</w:t>
      </w:r>
      <w:r>
        <w:rPr>
          <w:lang w:val="fr-FR"/>
        </w:rPr>
        <w:t xml:space="preserve"> </w:t>
      </w:r>
      <w:r w:rsidRPr="00DE4822">
        <w:rPr>
          <w:lang w:val="fr-FR"/>
        </w:rPr>
        <w:t>équipements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auxiliaires.</w:t>
      </w:r>
    </w:p>
    <w:p w14:paraId="1D0D4F58" w14:textId="77777777" w:rsidR="00BD683B" w:rsidRPr="00DE4822" w:rsidRDefault="00BD683B" w:rsidP="00BD683B">
      <w:pPr>
        <w:pStyle w:val="SingleTxtG"/>
        <w:ind w:left="2268"/>
        <w:rPr>
          <w:lang w:val="fr-FR"/>
        </w:rPr>
      </w:pPr>
      <w:r w:rsidRPr="00DE4822">
        <w:rPr>
          <w:lang w:val="fr-FR"/>
        </w:rPr>
        <w:t>Ces</w:t>
      </w:r>
      <w:r>
        <w:rPr>
          <w:lang w:val="fr-FR"/>
        </w:rPr>
        <w:t xml:space="preserve"> </w:t>
      </w:r>
      <w:r w:rsidRPr="00DE4822">
        <w:rPr>
          <w:lang w:val="fr-FR"/>
        </w:rPr>
        <w:t>prescriptions</w:t>
      </w:r>
      <w:r>
        <w:rPr>
          <w:lang w:val="fr-FR"/>
        </w:rPr>
        <w:t xml:space="preserve"> </w:t>
      </w:r>
      <w:r w:rsidRPr="00DE4822">
        <w:rPr>
          <w:lang w:val="fr-FR"/>
        </w:rPr>
        <w:t>peuvent</w:t>
      </w:r>
      <w:r>
        <w:rPr>
          <w:lang w:val="fr-FR"/>
        </w:rPr>
        <w:t xml:space="preserve"> </w:t>
      </w:r>
      <w:r w:rsidRPr="00DE4822">
        <w:rPr>
          <w:lang w:val="fr-FR"/>
        </w:rPr>
        <w:t>aussi</w:t>
      </w:r>
      <w:r>
        <w:rPr>
          <w:lang w:val="fr-FR"/>
        </w:rPr>
        <w:t xml:space="preserve"> </w:t>
      </w:r>
      <w:r w:rsidRPr="00DE4822">
        <w:rPr>
          <w:lang w:val="fr-FR"/>
        </w:rPr>
        <w:t>ne</w:t>
      </w:r>
      <w:r>
        <w:rPr>
          <w:lang w:val="fr-FR"/>
        </w:rPr>
        <w:t xml:space="preserve"> </w:t>
      </w:r>
      <w:r w:rsidRPr="00DE4822">
        <w:rPr>
          <w:lang w:val="fr-FR"/>
        </w:rPr>
        <w:t>pas</w:t>
      </w:r>
      <w:r>
        <w:rPr>
          <w:lang w:val="fr-FR"/>
        </w:rPr>
        <w:t xml:space="preserve"> </w:t>
      </w:r>
      <w:r w:rsidRPr="00DE4822">
        <w:rPr>
          <w:lang w:val="fr-FR"/>
        </w:rPr>
        <w:t>s</w:t>
      </w:r>
      <w:r>
        <w:rPr>
          <w:lang w:val="fr-FR"/>
        </w:rPr>
        <w:t>’</w:t>
      </w:r>
      <w:r w:rsidRPr="00DE4822">
        <w:rPr>
          <w:lang w:val="fr-FR"/>
        </w:rPr>
        <w:t>appliquer</w:t>
      </w:r>
      <w:r>
        <w:rPr>
          <w:lang w:val="fr-FR"/>
        </w:rPr>
        <w:t xml:space="preserve"> </w:t>
      </w:r>
      <w:r w:rsidRPr="00DE4822">
        <w:rPr>
          <w:lang w:val="fr-FR"/>
        </w:rPr>
        <w:t>nécessairement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manœuvres</w:t>
      </w:r>
      <w:r>
        <w:rPr>
          <w:lang w:val="fr-FR"/>
        </w:rPr>
        <w:t xml:space="preserve"> </w:t>
      </w:r>
      <w:r w:rsidRPr="00DE4822">
        <w:rPr>
          <w:lang w:val="fr-FR"/>
        </w:rPr>
        <w:t>exécutées</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ne</w:t>
      </w:r>
      <w:r>
        <w:rPr>
          <w:lang w:val="fr-FR"/>
        </w:rPr>
        <w:t xml:space="preserve"> </w:t>
      </w:r>
      <w:r w:rsidRPr="00DE4822">
        <w:rPr>
          <w:lang w:val="fr-FR"/>
        </w:rPr>
        <w:t>dépassant</w:t>
      </w:r>
      <w:r>
        <w:rPr>
          <w:lang w:val="fr-FR"/>
        </w:rPr>
        <w:t xml:space="preserve"> </w:t>
      </w:r>
      <w:r w:rsidRPr="00DE4822">
        <w:rPr>
          <w:lang w:val="fr-FR"/>
        </w:rPr>
        <w:t>pas</w:t>
      </w:r>
      <w:r>
        <w:rPr>
          <w:lang w:val="fr-FR"/>
        </w:rPr>
        <w:t xml:space="preserve"> </w:t>
      </w:r>
      <w:r w:rsidRPr="00DE4822">
        <w:rPr>
          <w:lang w:val="fr-FR"/>
        </w:rPr>
        <w:t>15</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activé.</w:t>
      </w:r>
    </w:p>
    <w:p w14:paraId="22A9AD60" w14:textId="77777777" w:rsidR="00BD683B" w:rsidRPr="00DE4822" w:rsidRDefault="00BD683B" w:rsidP="00BD683B">
      <w:pPr>
        <w:pStyle w:val="SingleTxtG"/>
        <w:ind w:left="2268" w:hanging="1134"/>
        <w:rPr>
          <w:lang w:val="fr-FR"/>
        </w:rPr>
      </w:pPr>
      <w:r w:rsidRPr="00DE4822">
        <w:rPr>
          <w:lang w:val="fr-FR"/>
        </w:rPr>
        <w:t>5.1.4</w:t>
      </w:r>
      <w:r w:rsidRPr="00DE4822">
        <w:rPr>
          <w:lang w:val="fr-FR"/>
        </w:rPr>
        <w:tab/>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construit</w:t>
      </w:r>
      <w:r>
        <w:rPr>
          <w:lang w:val="fr-FR"/>
        </w:rPr>
        <w:t xml:space="preserve"> </w:t>
      </w:r>
      <w:r w:rsidRPr="00DE4822">
        <w:rPr>
          <w:lang w:val="fr-FR"/>
        </w:rPr>
        <w:t>et</w:t>
      </w:r>
      <w:r>
        <w:rPr>
          <w:lang w:val="fr-FR"/>
        </w:rPr>
        <w:t xml:space="preserve"> </w:t>
      </w:r>
      <w:r w:rsidRPr="00DE4822">
        <w:rPr>
          <w:lang w:val="fr-FR"/>
        </w:rPr>
        <w:t>monté</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manière</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puisse</w:t>
      </w:r>
      <w:r>
        <w:rPr>
          <w:lang w:val="fr-FR"/>
        </w:rPr>
        <w:t xml:space="preserve"> </w:t>
      </w:r>
      <w:r w:rsidRPr="00DE4822">
        <w:rPr>
          <w:lang w:val="fr-FR"/>
        </w:rPr>
        <w:t>supporter</w:t>
      </w:r>
      <w:r>
        <w:rPr>
          <w:lang w:val="fr-FR"/>
        </w:rPr>
        <w:t xml:space="preserve"> </w:t>
      </w:r>
      <w:r w:rsidRPr="00DE4822">
        <w:rPr>
          <w:lang w:val="fr-FR"/>
        </w:rPr>
        <w:t>les</w:t>
      </w:r>
      <w:r>
        <w:rPr>
          <w:lang w:val="fr-FR"/>
        </w:rPr>
        <w:t xml:space="preserve"> </w:t>
      </w:r>
      <w:r w:rsidRPr="00DE4822">
        <w:rPr>
          <w:lang w:val="fr-FR"/>
        </w:rPr>
        <w:t>contraintes</w:t>
      </w:r>
      <w:r>
        <w:rPr>
          <w:lang w:val="fr-FR"/>
        </w:rPr>
        <w:t xml:space="preserve"> </w:t>
      </w:r>
      <w:r w:rsidRPr="00DE4822">
        <w:rPr>
          <w:lang w:val="fr-FR"/>
        </w:rPr>
        <w:t>résultant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utilisation</w:t>
      </w:r>
      <w:r>
        <w:rPr>
          <w:lang w:val="fr-FR"/>
        </w:rPr>
        <w:t xml:space="preserve"> </w:t>
      </w:r>
      <w:r w:rsidRPr="00DE4822">
        <w:rPr>
          <w:lang w:val="fr-FR"/>
        </w:rPr>
        <w:t>normale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maximal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limité</w:t>
      </w:r>
      <w:r>
        <w:rPr>
          <w:lang w:val="fr-FR"/>
        </w:rPr>
        <w:t xml:space="preserve"> </w:t>
      </w:r>
      <w:r w:rsidRPr="00DE4822">
        <w:rPr>
          <w:lang w:val="fr-FR"/>
        </w:rPr>
        <w:t>par</w:t>
      </w:r>
      <w:r>
        <w:rPr>
          <w:lang w:val="fr-FR"/>
        </w:rPr>
        <w:t xml:space="preserve"> </w:t>
      </w:r>
      <w:r w:rsidRPr="00DE4822">
        <w:rPr>
          <w:lang w:val="fr-FR"/>
        </w:rPr>
        <w:t>aucune</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sauf</w:t>
      </w:r>
      <w:r>
        <w:rPr>
          <w:lang w:val="fr-FR"/>
        </w:rPr>
        <w:t xml:space="preserve"> </w:t>
      </w:r>
      <w:r w:rsidRPr="00DE4822">
        <w:rPr>
          <w:lang w:val="fr-FR"/>
        </w:rPr>
        <w:t>si</w:t>
      </w:r>
      <w:r>
        <w:rPr>
          <w:lang w:val="fr-FR"/>
        </w:rPr>
        <w:t xml:space="preserve"> </w:t>
      </w:r>
      <w:r w:rsidRPr="00DE4822">
        <w:rPr>
          <w:lang w:val="fr-FR"/>
        </w:rPr>
        <w:t>cela</w:t>
      </w:r>
      <w:r>
        <w:rPr>
          <w:lang w:val="fr-FR"/>
        </w:rPr>
        <w:t xml:space="preserve"> </w:t>
      </w:r>
      <w:r w:rsidRPr="00DE4822">
        <w:rPr>
          <w:lang w:val="fr-FR"/>
        </w:rPr>
        <w:t>est</w:t>
      </w:r>
      <w:r>
        <w:rPr>
          <w:lang w:val="fr-FR"/>
        </w:rPr>
        <w:t xml:space="preserve"> </w:t>
      </w:r>
      <w:r w:rsidRPr="00DE4822">
        <w:rPr>
          <w:lang w:val="fr-FR"/>
        </w:rPr>
        <w:t>expressément</w:t>
      </w:r>
      <w:r>
        <w:rPr>
          <w:lang w:val="fr-FR"/>
        </w:rPr>
        <w:t xml:space="preserve"> </w:t>
      </w:r>
      <w:r w:rsidRPr="00DE4822">
        <w:rPr>
          <w:lang w:val="fr-FR"/>
        </w:rPr>
        <w:t>prévu.</w:t>
      </w:r>
      <w:r>
        <w:rPr>
          <w:lang w:val="fr-FR"/>
        </w:rPr>
        <w:t xml:space="preserve"> </w:t>
      </w:r>
      <w:r w:rsidRPr="00DE4822">
        <w:rPr>
          <w:lang w:val="fr-FR"/>
        </w:rPr>
        <w:t>Sauf</w:t>
      </w:r>
      <w:r>
        <w:rPr>
          <w:lang w:val="fr-FR"/>
        </w:rPr>
        <w:t xml:space="preserve"> </w:t>
      </w:r>
      <w:r w:rsidRPr="00DE4822">
        <w:rPr>
          <w:lang w:val="fr-FR"/>
        </w:rPr>
        <w:t>indication</w:t>
      </w:r>
      <w:r>
        <w:rPr>
          <w:lang w:val="fr-FR"/>
        </w:rPr>
        <w:t xml:space="preserve"> </w:t>
      </w:r>
      <w:r w:rsidRPr="00DE4822">
        <w:rPr>
          <w:lang w:val="fr-FR"/>
        </w:rPr>
        <w:t>contraire,</w:t>
      </w:r>
      <w:r>
        <w:rPr>
          <w:lang w:val="fr-FR"/>
        </w:rPr>
        <w:t xml:space="preserve"> </w:t>
      </w:r>
      <w:r w:rsidRPr="00DE4822">
        <w:rPr>
          <w:lang w:val="fr-FR"/>
        </w:rPr>
        <w:t>on</w:t>
      </w:r>
      <w:r>
        <w:rPr>
          <w:lang w:val="fr-FR"/>
        </w:rPr>
        <w:t xml:space="preserve"> </w:t>
      </w:r>
      <w:r w:rsidRPr="00DE4822">
        <w:rPr>
          <w:lang w:val="fr-FR"/>
        </w:rPr>
        <w:t>considère,</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pas</w:t>
      </w:r>
      <w:r>
        <w:rPr>
          <w:lang w:val="fr-FR"/>
        </w:rPr>
        <w:t xml:space="preserve"> </w:t>
      </w:r>
      <w:r w:rsidRPr="00DE4822">
        <w:rPr>
          <w:lang w:val="fr-FR"/>
        </w:rPr>
        <w:t>se</w:t>
      </w:r>
      <w:r>
        <w:rPr>
          <w:lang w:val="fr-FR"/>
        </w:rPr>
        <w:t xml:space="preserve"> </w:t>
      </w:r>
      <w:r w:rsidRPr="00DE4822">
        <w:rPr>
          <w:lang w:val="fr-FR"/>
        </w:rPr>
        <w:t>produire</w:t>
      </w:r>
      <w:r>
        <w:rPr>
          <w:lang w:val="fr-FR"/>
        </w:rPr>
        <w:t xml:space="preserve"> </w:t>
      </w:r>
      <w:r w:rsidRPr="00DE4822">
        <w:rPr>
          <w:lang w:val="fr-FR"/>
        </w:rPr>
        <w:t>plus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deux</w:t>
      </w:r>
      <w:r>
        <w:rPr>
          <w:lang w:val="fr-FR"/>
        </w:rPr>
        <w:t xml:space="preserve"> </w:t>
      </w:r>
      <w:r w:rsidRPr="00DE4822">
        <w:rPr>
          <w:lang w:val="fr-FR"/>
        </w:rPr>
        <w:t>essieux</w:t>
      </w:r>
      <w:r>
        <w:rPr>
          <w:lang w:val="fr-FR"/>
        </w:rPr>
        <w:t xml:space="preserve"> </w:t>
      </w:r>
      <w:r w:rsidRPr="00DE4822">
        <w:rPr>
          <w:lang w:val="fr-FR"/>
        </w:rPr>
        <w:t>du</w:t>
      </w:r>
      <w:r>
        <w:rPr>
          <w:lang w:val="fr-FR"/>
        </w:rPr>
        <w:t xml:space="preserve"> </w:t>
      </w:r>
      <w:r w:rsidRPr="00DE4822">
        <w:rPr>
          <w:lang w:val="fr-FR"/>
        </w:rPr>
        <w:t>même</w:t>
      </w:r>
      <w:r>
        <w:rPr>
          <w:lang w:val="fr-FR"/>
        </w:rPr>
        <w:t xml:space="preserve"> </w:t>
      </w:r>
      <w:r w:rsidRPr="00DE4822">
        <w:rPr>
          <w:lang w:val="fr-FR"/>
        </w:rPr>
        <w:t>boggie</w:t>
      </w:r>
      <w:r>
        <w:rPr>
          <w:lang w:val="fr-FR"/>
        </w:rPr>
        <w:t xml:space="preserve"> </w:t>
      </w:r>
      <w:r w:rsidRPr="00DE4822">
        <w:rPr>
          <w:lang w:val="fr-FR"/>
        </w:rPr>
        <w:t>constituent</w:t>
      </w:r>
      <w:r>
        <w:rPr>
          <w:lang w:val="fr-FR"/>
        </w:rPr>
        <w:t xml:space="preserve"> </w:t>
      </w:r>
      <w:r w:rsidRPr="00DE4822">
        <w:rPr>
          <w:lang w:val="fr-FR"/>
        </w:rPr>
        <w:t>un</w:t>
      </w:r>
      <w:r>
        <w:rPr>
          <w:lang w:val="fr-FR"/>
        </w:rPr>
        <w:t xml:space="preserve"> </w:t>
      </w:r>
      <w:r w:rsidRPr="00DE4822">
        <w:rPr>
          <w:lang w:val="fr-FR"/>
        </w:rPr>
        <w:t>seul</w:t>
      </w:r>
      <w:r>
        <w:rPr>
          <w:lang w:val="fr-FR"/>
        </w:rPr>
        <w:t xml:space="preserve"> </w:t>
      </w:r>
      <w:r w:rsidRPr="00DE4822">
        <w:rPr>
          <w:lang w:val="fr-FR"/>
        </w:rPr>
        <w:t>et</w:t>
      </w:r>
      <w:r>
        <w:rPr>
          <w:lang w:val="fr-FR"/>
        </w:rPr>
        <w:t xml:space="preserve"> </w:t>
      </w:r>
      <w:r w:rsidRPr="00DE4822">
        <w:rPr>
          <w:lang w:val="fr-FR"/>
        </w:rPr>
        <w:t>même</w:t>
      </w:r>
      <w:r>
        <w:rPr>
          <w:lang w:val="fr-FR"/>
        </w:rPr>
        <w:t xml:space="preserve"> </w:t>
      </w:r>
      <w:r w:rsidRPr="00DE4822">
        <w:rPr>
          <w:lang w:val="fr-FR"/>
        </w:rPr>
        <w:t>essieu.</w:t>
      </w:r>
    </w:p>
    <w:p w14:paraId="626CFD83" w14:textId="4D57C487" w:rsidR="00BD683B" w:rsidRPr="00DE4822" w:rsidRDefault="00BD683B" w:rsidP="00953ED5">
      <w:pPr>
        <w:pStyle w:val="SingleTxtG"/>
        <w:ind w:left="2268" w:hanging="1134"/>
        <w:rPr>
          <w:lang w:val="fr-FR"/>
        </w:rPr>
      </w:pPr>
      <w:r w:rsidRPr="00DE4822">
        <w:rPr>
          <w:lang w:val="fr-FR"/>
        </w:rPr>
        <w:t>5.1.5</w:t>
      </w:r>
      <w:r w:rsidRPr="00DE4822">
        <w:rPr>
          <w:lang w:val="fr-FR"/>
        </w:rPr>
        <w:tab/>
        <w:t>L</w:t>
      </w:r>
      <w:r>
        <w:rPr>
          <w:lang w:val="fr-FR"/>
        </w:rPr>
        <w:t>’</w:t>
      </w:r>
      <w:r w:rsidRPr="00DE4822">
        <w:rPr>
          <w:lang w:val="fr-FR"/>
        </w:rPr>
        <w:t>efficacité</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y</w:t>
      </w:r>
      <w:r w:rsidR="00953ED5">
        <w:rPr>
          <w:lang w:val="fr-FR"/>
        </w:rPr>
        <w:t> </w:t>
      </w:r>
      <w:r w:rsidRPr="00DE4822">
        <w:rPr>
          <w:lang w:val="fr-FR"/>
        </w:rPr>
        <w:t>compris</w:t>
      </w:r>
      <w:r>
        <w:rPr>
          <w:lang w:val="fr-FR"/>
        </w:rPr>
        <w:t xml:space="preserve"> </w:t>
      </w:r>
      <w:r w:rsidRPr="00DE4822">
        <w:rPr>
          <w:lang w:val="fr-FR"/>
        </w:rPr>
        <w:t>des</w:t>
      </w:r>
      <w:r>
        <w:rPr>
          <w:lang w:val="fr-FR"/>
        </w:rPr>
        <w:t xml:space="preserve"> </w:t>
      </w:r>
      <w:r w:rsidRPr="00DE4822">
        <w:rPr>
          <w:lang w:val="fr-FR"/>
        </w:rPr>
        <w:t>lignes</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électriques,</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altérée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champs</w:t>
      </w:r>
      <w:r>
        <w:rPr>
          <w:lang w:val="fr-FR"/>
        </w:rPr>
        <w:t xml:space="preserve"> </w:t>
      </w:r>
      <w:r w:rsidRPr="00DE4822">
        <w:rPr>
          <w:lang w:val="fr-FR"/>
        </w:rPr>
        <w:t>magnétiques</w:t>
      </w:r>
      <w:r>
        <w:rPr>
          <w:lang w:val="fr-FR"/>
        </w:rPr>
        <w:t xml:space="preserve"> </w:t>
      </w:r>
      <w:r w:rsidRPr="00DE4822">
        <w:rPr>
          <w:lang w:val="fr-FR"/>
        </w:rPr>
        <w:t>ou</w:t>
      </w:r>
      <w:r>
        <w:rPr>
          <w:lang w:val="fr-FR"/>
        </w:rPr>
        <w:t xml:space="preserve"> </w:t>
      </w:r>
      <w:r w:rsidRPr="00DE4822">
        <w:rPr>
          <w:lang w:val="fr-FR"/>
        </w:rPr>
        <w:t>électriques.</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est</w:t>
      </w:r>
      <w:r>
        <w:rPr>
          <w:lang w:val="fr-FR"/>
        </w:rPr>
        <w:t xml:space="preserve"> </w:t>
      </w:r>
      <w:r w:rsidRPr="00DE4822">
        <w:rPr>
          <w:lang w:val="fr-FR"/>
        </w:rPr>
        <w:t>remplie</w:t>
      </w:r>
      <w:r>
        <w:rPr>
          <w:lang w:val="fr-FR"/>
        </w:rPr>
        <w:t xml:space="preserve"> </w:t>
      </w:r>
      <w:r w:rsidRPr="00DE4822">
        <w:rPr>
          <w:lang w:val="fr-FR"/>
        </w:rPr>
        <w:t>s</w:t>
      </w:r>
      <w:r>
        <w:rPr>
          <w:lang w:val="fr-FR"/>
        </w:rPr>
        <w:t>’</w:t>
      </w:r>
      <w:r w:rsidRPr="00DE4822">
        <w:rPr>
          <w:lang w:val="fr-FR"/>
        </w:rPr>
        <w:t>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techniques</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dispositions</w:t>
      </w:r>
      <w:r>
        <w:rPr>
          <w:lang w:val="fr-FR"/>
        </w:rPr>
        <w:t xml:space="preserve"> </w:t>
      </w:r>
      <w:r w:rsidRPr="00DE4822">
        <w:rPr>
          <w:lang w:val="fr-FR"/>
        </w:rPr>
        <w:t>transitoires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10</w:t>
      </w:r>
      <w:r>
        <w:rPr>
          <w:lang w:val="fr-FR"/>
        </w:rPr>
        <w:t xml:space="preserve"> </w:t>
      </w:r>
      <w:r w:rsidRPr="00DE4822">
        <w:rPr>
          <w:lang w:val="fr-FR"/>
        </w:rPr>
        <w:t>en</w:t>
      </w:r>
      <w:r>
        <w:rPr>
          <w:lang w:val="fr-FR"/>
        </w:rPr>
        <w:t xml:space="preserve"> </w:t>
      </w:r>
      <w:r w:rsidRPr="00DE4822">
        <w:rPr>
          <w:lang w:val="fr-FR"/>
        </w:rPr>
        <w:t>appliquant</w:t>
      </w:r>
      <w:r>
        <w:rPr>
          <w:lang w:val="fr-FR"/>
        </w:rPr>
        <w:t> :</w:t>
      </w:r>
    </w:p>
    <w:p w14:paraId="0A4668EE" w14:textId="0EAD5880" w:rsidR="00BD683B" w:rsidRPr="00DE4822" w:rsidRDefault="00BD683B" w:rsidP="00BD683B">
      <w:pPr>
        <w:pStyle w:val="SingleTxtG"/>
        <w:ind w:left="2835" w:hanging="567"/>
        <w:rPr>
          <w:lang w:val="fr-FR"/>
        </w:rPr>
      </w:pPr>
      <w:r w:rsidRPr="00DE4822">
        <w:rPr>
          <w:lang w:val="fr-FR"/>
        </w:rPr>
        <w:t>a)</w:t>
      </w:r>
      <w:r w:rsidRPr="00DE4822">
        <w:rPr>
          <w:lang w:val="fr-FR"/>
        </w:rPr>
        <w:tab/>
        <w:t>La</w:t>
      </w:r>
      <w:r>
        <w:rPr>
          <w:lang w:val="fr-FR"/>
        </w:rPr>
        <w:t xml:space="preserve"> </w:t>
      </w:r>
      <w:r w:rsidRPr="00DE4822">
        <w:rPr>
          <w:lang w:val="fr-FR"/>
        </w:rPr>
        <w:t>série</w:t>
      </w:r>
      <w:r w:rsidR="00953ED5">
        <w:rPr>
          <w:lang w:val="fr-FR"/>
        </w:rPr>
        <w:t> </w:t>
      </w:r>
      <w:r w:rsidRPr="00DE4822">
        <w:rPr>
          <w:lang w:val="fr-FR"/>
        </w:rPr>
        <w:t>03</w:t>
      </w:r>
      <w:r>
        <w:rPr>
          <w:lang w:val="fr-FR"/>
        </w:rPr>
        <w:t xml:space="preserve"> </w:t>
      </w:r>
      <w:r w:rsidRPr="00DE4822">
        <w:rPr>
          <w:lang w:val="fr-FR"/>
        </w:rPr>
        <w:t>d</w:t>
      </w:r>
      <w:r>
        <w:rPr>
          <w:lang w:val="fr-FR"/>
        </w:rPr>
        <w:t>’</w:t>
      </w:r>
      <w:r w:rsidRPr="00DE4822">
        <w:rPr>
          <w:lang w:val="fr-FR"/>
        </w:rPr>
        <w:t>amendements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dépourvus</w:t>
      </w:r>
      <w:r>
        <w:rPr>
          <w:lang w:val="fr-FR"/>
        </w:rPr>
        <w:t xml:space="preserve"> </w:t>
      </w:r>
      <w:r w:rsidRPr="00DE4822">
        <w:rPr>
          <w:lang w:val="fr-FR"/>
        </w:rPr>
        <w:t>de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raccordement</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recharge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rechargeable</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(batteries</w:t>
      </w:r>
      <w:r>
        <w:rPr>
          <w:lang w:val="fr-FR"/>
        </w:rPr>
        <w:t xml:space="preserve"> </w:t>
      </w:r>
      <w:r w:rsidRPr="00DE4822">
        <w:rPr>
          <w:lang w:val="fr-FR"/>
        </w:rPr>
        <w:t>de</w:t>
      </w:r>
      <w:r>
        <w:rPr>
          <w:lang w:val="fr-FR"/>
        </w:rPr>
        <w:t xml:space="preserve"> </w:t>
      </w:r>
      <w:r w:rsidRPr="00DE4822">
        <w:rPr>
          <w:lang w:val="fr-FR"/>
        </w:rPr>
        <w:t>traction)</w:t>
      </w:r>
      <w:r>
        <w:rPr>
          <w:lang w:val="fr-FR"/>
        </w:rPr>
        <w:t> ;</w:t>
      </w:r>
    </w:p>
    <w:p w14:paraId="4A3419DF" w14:textId="5C611969" w:rsidR="00BD683B" w:rsidRPr="00DE4822" w:rsidRDefault="00BD683B" w:rsidP="00BD683B">
      <w:pPr>
        <w:pStyle w:val="SingleTxtG"/>
        <w:ind w:left="2835" w:hanging="567"/>
        <w:rPr>
          <w:lang w:val="fr-FR"/>
        </w:rPr>
      </w:pPr>
      <w:r w:rsidRPr="00DE4822">
        <w:rPr>
          <w:lang w:val="fr-FR"/>
        </w:rPr>
        <w:t>b)</w:t>
      </w:r>
      <w:r w:rsidRPr="00DE4822">
        <w:rPr>
          <w:lang w:val="fr-FR"/>
        </w:rPr>
        <w:tab/>
        <w:t>La</w:t>
      </w:r>
      <w:r>
        <w:rPr>
          <w:lang w:val="fr-FR"/>
        </w:rPr>
        <w:t xml:space="preserve"> </w:t>
      </w:r>
      <w:r w:rsidRPr="00DE4822">
        <w:rPr>
          <w:lang w:val="fr-FR"/>
        </w:rPr>
        <w:t>série</w:t>
      </w:r>
      <w:r w:rsidR="00953ED5">
        <w:rPr>
          <w:lang w:val="fr-FR"/>
        </w:rPr>
        <w:t> </w:t>
      </w:r>
      <w:r w:rsidRPr="00DE4822">
        <w:rPr>
          <w:lang w:val="fr-FR"/>
        </w:rPr>
        <w:t>04</w:t>
      </w:r>
      <w:r>
        <w:rPr>
          <w:lang w:val="fr-FR"/>
        </w:rPr>
        <w:t xml:space="preserve"> </w:t>
      </w:r>
      <w:r w:rsidRPr="00DE4822">
        <w:rPr>
          <w:lang w:val="fr-FR"/>
        </w:rPr>
        <w:t>d</w:t>
      </w:r>
      <w:r>
        <w:rPr>
          <w:lang w:val="fr-FR"/>
        </w:rPr>
        <w:t>’</w:t>
      </w:r>
      <w:r w:rsidRPr="00DE4822">
        <w:rPr>
          <w:lang w:val="fr-FR"/>
        </w:rPr>
        <w:t>amendements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équipés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raccordement</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recharge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rechargeable</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(batteries</w:t>
      </w:r>
      <w:r>
        <w:rPr>
          <w:lang w:val="fr-FR"/>
        </w:rPr>
        <w:t xml:space="preserve"> </w:t>
      </w:r>
      <w:r w:rsidRPr="00DE4822">
        <w:rPr>
          <w:lang w:val="fr-FR"/>
        </w:rPr>
        <w:t>de</w:t>
      </w:r>
      <w:r>
        <w:rPr>
          <w:lang w:val="fr-FR"/>
        </w:rPr>
        <w:t xml:space="preserve"> </w:t>
      </w:r>
      <w:r w:rsidRPr="00DE4822">
        <w:rPr>
          <w:lang w:val="fr-FR"/>
        </w:rPr>
        <w:t>traction).</w:t>
      </w:r>
    </w:p>
    <w:p w14:paraId="4BD16EAE" w14:textId="77777777" w:rsidR="00BD683B" w:rsidRPr="00DE4822" w:rsidRDefault="00BD683B" w:rsidP="00BD683B">
      <w:pPr>
        <w:pStyle w:val="SingleTxtG"/>
        <w:ind w:left="2268" w:hanging="1134"/>
        <w:rPr>
          <w:lang w:val="fr-FR"/>
        </w:rPr>
      </w:pPr>
      <w:r w:rsidRPr="00DE4822">
        <w:rPr>
          <w:lang w:val="fr-FR"/>
        </w:rPr>
        <w:t>5.1.6</w:t>
      </w:r>
      <w:r w:rsidRPr="00DE4822">
        <w:rPr>
          <w:lang w:val="fr-FR"/>
        </w:rPr>
        <w:tab/>
        <w:t>Les</w:t>
      </w:r>
      <w:r>
        <w:rPr>
          <w:lang w:val="fr-FR"/>
        </w:rPr>
        <w:t xml:space="preserve">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w:t>
      </w:r>
      <w:r>
        <w:rPr>
          <w:lang w:val="fr-FR"/>
        </w:rPr>
        <w:t>’</w:t>
      </w:r>
      <w:r w:rsidRPr="00DE4822">
        <w:rPr>
          <w:lang w:val="fr-FR"/>
        </w:rPr>
        <w:t>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homologués</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que</w:t>
      </w:r>
      <w:r>
        <w:rPr>
          <w:lang w:val="fr-FR"/>
        </w:rPr>
        <w:t xml:space="preserve"> </w:t>
      </w:r>
      <w:r w:rsidRPr="00DE4822">
        <w:rPr>
          <w:lang w:val="fr-FR"/>
        </w:rPr>
        <w:t>lorsque</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ne</w:t>
      </w:r>
      <w:r>
        <w:rPr>
          <w:lang w:val="fr-FR"/>
        </w:rPr>
        <w:t xml:space="preserve"> </w:t>
      </w:r>
      <w:r w:rsidRPr="00DE4822">
        <w:rPr>
          <w:lang w:val="fr-FR"/>
        </w:rPr>
        <w:t>nuit</w:t>
      </w:r>
      <w:r>
        <w:rPr>
          <w:lang w:val="fr-FR"/>
        </w:rPr>
        <w:t xml:space="preserve"> </w:t>
      </w:r>
      <w:r w:rsidRPr="00DE4822">
        <w:rPr>
          <w:lang w:val="fr-FR"/>
        </w:rPr>
        <w:t>pas</w:t>
      </w:r>
      <w:r>
        <w:rPr>
          <w:lang w:val="fr-FR"/>
        </w:rPr>
        <w:t xml:space="preserve"> </w:t>
      </w:r>
      <w:r w:rsidRPr="00DE4822">
        <w:rPr>
          <w:lang w:val="fr-FR"/>
        </w:rPr>
        <w:t>au</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principal.</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ils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conçus</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puisse,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délibérément</w:t>
      </w:r>
      <w:r>
        <w:rPr>
          <w:lang w:val="fr-FR"/>
        </w:rPr>
        <w:t xml:space="preserve"> </w:t>
      </w:r>
      <w:r w:rsidRPr="00DE4822">
        <w:rPr>
          <w:lang w:val="fr-FR"/>
        </w:rPr>
        <w:t>neutraliser</w:t>
      </w:r>
      <w:r>
        <w:rPr>
          <w:lang w:val="fr-FR"/>
        </w:rPr>
        <w:t xml:space="preserve"> </w:t>
      </w:r>
      <w:r w:rsidRPr="00DE4822">
        <w:rPr>
          <w:lang w:val="fr-FR"/>
        </w:rPr>
        <w:t>cette</w:t>
      </w:r>
      <w:r>
        <w:rPr>
          <w:lang w:val="fr-FR"/>
        </w:rPr>
        <w:t xml:space="preserve"> </w:t>
      </w:r>
      <w:r w:rsidRPr="00DE4822">
        <w:rPr>
          <w:lang w:val="fr-FR"/>
        </w:rPr>
        <w:t>fonction.</w:t>
      </w:r>
    </w:p>
    <w:p w14:paraId="3C8FEDEA" w14:textId="77777777" w:rsidR="00BD683B" w:rsidRPr="00DE4822" w:rsidRDefault="00BD683B" w:rsidP="00BD683B">
      <w:pPr>
        <w:pStyle w:val="SingleTxtG"/>
        <w:ind w:left="2268" w:hanging="1134"/>
        <w:rPr>
          <w:lang w:val="fr-FR"/>
        </w:rPr>
      </w:pPr>
      <w:r w:rsidRPr="00DE4822">
        <w:rPr>
          <w:lang w:val="fr-FR"/>
        </w:rPr>
        <w:t>5.1.6.1</w:t>
      </w:r>
      <w:r w:rsidRPr="00DE4822">
        <w:rPr>
          <w:lang w:val="fr-FR"/>
        </w:rPr>
        <w:tab/>
        <w:t>Tout</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p>
    <w:p w14:paraId="78A708A4" w14:textId="77777777" w:rsidR="00BD683B" w:rsidRDefault="00BD683B" w:rsidP="00BD683B">
      <w:pPr>
        <w:pStyle w:val="SingleTxtG"/>
        <w:ind w:left="2268" w:hanging="1134"/>
      </w:pPr>
      <w:r w:rsidRPr="00DE4822">
        <w:rPr>
          <w:lang w:val="fr-FR"/>
        </w:rPr>
        <w:t>5.1.6.1.1</w:t>
      </w:r>
      <w:r w:rsidRPr="00DE4822">
        <w:rPr>
          <w:lang w:val="fr-FR"/>
        </w:rPr>
        <w:tab/>
      </w:r>
      <w:r w:rsidRPr="00A37DDD">
        <w:t>Chaque intervention de la CSF doit être immédiatement indiquée au conducteur par un signal visuel qui s</w:t>
      </w:r>
      <w:r>
        <w:t>’</w:t>
      </w:r>
      <w:r w:rsidRPr="00A37DDD">
        <w:t>affiche pendant au moins 1 s ou tant que dure l</w:t>
      </w:r>
      <w:r>
        <w:t>’</w:t>
      </w:r>
      <w:r w:rsidRPr="00A37DDD">
        <w:t>intervention, la plus longue de ces deux périodes étant retenue.</w:t>
      </w:r>
    </w:p>
    <w:p w14:paraId="3B03653A" w14:textId="77777777" w:rsidR="00BD683B" w:rsidRPr="00A37DDD" w:rsidRDefault="00BD683B" w:rsidP="00BD683B">
      <w:pPr>
        <w:pStyle w:val="SingleTxtG"/>
        <w:ind w:left="2268"/>
      </w:pPr>
      <w:r w:rsidRPr="00846B3F">
        <w:t>En mode clignotant, la phase d</w:t>
      </w:r>
      <w:r>
        <w:t>’</w:t>
      </w:r>
      <w:r w:rsidRPr="00846B3F">
        <w:t xml:space="preserve">éclairage doit être </w:t>
      </w:r>
      <w:r>
        <w:t>visible</w:t>
      </w:r>
      <w:r w:rsidRPr="00846B3F">
        <w:t xml:space="preserve"> à la fin de l</w:t>
      </w:r>
      <w:r>
        <w:t>’</w:t>
      </w:r>
      <w:r w:rsidRPr="00846B3F">
        <w:t>intervention ou après.</w:t>
      </w:r>
    </w:p>
    <w:p w14:paraId="0C4F4069" w14:textId="77777777" w:rsidR="00BD683B" w:rsidRPr="00DE4822" w:rsidRDefault="00BD683B" w:rsidP="00BD683B">
      <w:pPr>
        <w:pStyle w:val="SingleTxtG"/>
        <w:ind w:left="2268"/>
        <w:rPr>
          <w:lang w:val="fr-FR"/>
        </w:rPr>
      </w:pPr>
      <w:r w:rsidRPr="00A37DDD">
        <w:t>En cas d</w:t>
      </w:r>
      <w:r>
        <w:t>’</w:t>
      </w:r>
      <w:r w:rsidRPr="00A37DDD">
        <w:t xml:space="preserve">intervention de la CSF commandée par un système de contrôle électronique de la stabilité (ESC) ou par une autre fonction de contrôle de la stabilité du véhicule, telle que mentionnée dans le Règlement </w:t>
      </w:r>
      <w:r>
        <w:t xml:space="preserve">ONU </w:t>
      </w:r>
      <w:r w:rsidRPr="00A37DDD">
        <w:t>pertinent (n</w:t>
      </w:r>
      <w:r w:rsidRPr="00A37DDD">
        <w:rPr>
          <w:vertAlign w:val="superscript"/>
        </w:rPr>
        <w:t>o</w:t>
      </w:r>
      <w:r w:rsidRPr="00A37DDD">
        <w:t> 13, n</w:t>
      </w:r>
      <w:r w:rsidRPr="00A37DDD">
        <w:rPr>
          <w:vertAlign w:val="superscript"/>
        </w:rPr>
        <w:t>o</w:t>
      </w:r>
      <w:r w:rsidRPr="00A37DDD">
        <w:t> 13-H ou n</w:t>
      </w:r>
      <w:r w:rsidRPr="00A37DDD">
        <w:rPr>
          <w:vertAlign w:val="superscript"/>
        </w:rPr>
        <w:t>o</w:t>
      </w:r>
      <w:r w:rsidRPr="00A37DDD">
        <w:t> 140), le témoin clignotant signalant l</w:t>
      </w:r>
      <w:r>
        <w:t>’</w:t>
      </w:r>
      <w:r w:rsidRPr="00A37DDD">
        <w:t>intervention de l</w:t>
      </w:r>
      <w:r>
        <w:t>’</w:t>
      </w:r>
      <w:r w:rsidRPr="00A37DDD">
        <w:t>ESC peut être utilisé à cet effet, tant que dure l</w:t>
      </w:r>
      <w:r>
        <w:t>’</w:t>
      </w:r>
      <w:r w:rsidRPr="00A37DDD">
        <w:t>intervention, à la place du signal visuel susmentionné</w:t>
      </w:r>
      <w:r w:rsidRPr="00DE4822">
        <w:rPr>
          <w:lang w:val="fr-FR"/>
        </w:rPr>
        <w:t>.</w:t>
      </w:r>
    </w:p>
    <w:p w14:paraId="5766A38E" w14:textId="77777777" w:rsidR="00BD683B" w:rsidRPr="00DE4822" w:rsidRDefault="00BD683B" w:rsidP="00BD683B">
      <w:pPr>
        <w:pStyle w:val="SingleTxtG"/>
        <w:ind w:left="2268" w:hanging="1134"/>
        <w:rPr>
          <w:lang w:val="fr-FR"/>
        </w:rPr>
      </w:pPr>
      <w:r w:rsidRPr="00DE4822">
        <w:rPr>
          <w:lang w:val="fr-FR"/>
        </w:rPr>
        <w:t>5.1.6.1.2</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fondée</w:t>
      </w:r>
      <w:r>
        <w:rPr>
          <w:lang w:val="fr-FR"/>
        </w:rPr>
        <w:t xml:space="preserve"> </w:t>
      </w:r>
      <w:r w:rsidRPr="00DE4822">
        <w:rPr>
          <w:lang w:val="fr-FR"/>
        </w:rPr>
        <w:t>sur</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emplacement</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supplémentaires</w:t>
      </w:r>
      <w:r>
        <w:rPr>
          <w:lang w:val="fr-FR"/>
        </w:rPr>
        <w:t xml:space="preserve"> </w:t>
      </w:r>
      <w:r w:rsidRPr="00DE4822">
        <w:rPr>
          <w:lang w:val="fr-FR"/>
        </w:rPr>
        <w:t>suivantes</w:t>
      </w:r>
      <w:r>
        <w:rPr>
          <w:lang w:val="fr-FR"/>
        </w:rPr>
        <w:t xml:space="preserve"> </w:t>
      </w:r>
      <w:r w:rsidRPr="00DE4822">
        <w:rPr>
          <w:lang w:val="fr-FR"/>
        </w:rPr>
        <w:t>s</w:t>
      </w:r>
      <w:r>
        <w:rPr>
          <w:lang w:val="fr-FR"/>
        </w:rPr>
        <w:t>’</w:t>
      </w:r>
      <w:r w:rsidRPr="00DE4822">
        <w:rPr>
          <w:lang w:val="fr-FR"/>
        </w:rPr>
        <w:t>appliquent</w:t>
      </w:r>
      <w:r>
        <w:rPr>
          <w:lang w:val="fr-FR"/>
        </w:rPr>
        <w:t> :</w:t>
      </w:r>
    </w:p>
    <w:p w14:paraId="179D6D42" w14:textId="77777777" w:rsidR="00BD683B" w:rsidRPr="00DE4822" w:rsidRDefault="00BD683B" w:rsidP="00953ED5">
      <w:pPr>
        <w:pStyle w:val="SingleTxtG"/>
        <w:ind w:left="2268" w:hanging="1134"/>
        <w:rPr>
          <w:lang w:val="fr-FR"/>
        </w:rPr>
      </w:pPr>
      <w:r w:rsidRPr="00DE4822">
        <w:rPr>
          <w:lang w:val="fr-FR"/>
        </w:rPr>
        <w:t>5.1.6.1.2.1</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intervention</w:t>
      </w:r>
      <w:r>
        <w:rPr>
          <w:lang w:val="fr-FR"/>
        </w:rPr>
        <w:t xml:space="preserve"> </w:t>
      </w:r>
      <w:r w:rsidRPr="00DE4822">
        <w:rPr>
          <w:lang w:val="fr-FR"/>
        </w:rPr>
        <w:t>durant</w:t>
      </w:r>
      <w:r>
        <w:rPr>
          <w:lang w:val="fr-FR"/>
        </w:rPr>
        <w:t xml:space="preserve"> </w:t>
      </w:r>
      <w:r w:rsidRPr="00DE4822">
        <w:rPr>
          <w:lang w:val="fr-FR"/>
        </w:rPr>
        <w:t>plus</w:t>
      </w:r>
      <w:r>
        <w:rPr>
          <w:lang w:val="fr-FR"/>
        </w:rPr>
        <w:t xml:space="preserve"> </w:t>
      </w:r>
      <w:r w:rsidRPr="00DE4822">
        <w:rPr>
          <w:lang w:val="fr-FR"/>
        </w:rPr>
        <w:t>de</w:t>
      </w:r>
      <w:r>
        <w:rPr>
          <w:lang w:val="fr-FR"/>
        </w:rPr>
        <w:t> :</w:t>
      </w:r>
    </w:p>
    <w:p w14:paraId="0D753B52" w14:textId="31EC91C0" w:rsidR="00BD683B" w:rsidRPr="00953ED5" w:rsidRDefault="00BD683B" w:rsidP="00BD683B">
      <w:pPr>
        <w:pStyle w:val="SingleTxtG"/>
        <w:ind w:left="2835" w:hanging="567"/>
      </w:pPr>
      <w:r w:rsidRPr="00DE4822">
        <w:rPr>
          <w:lang w:val="fr-FR"/>
        </w:rPr>
        <w:t>a)</w:t>
      </w:r>
      <w:r w:rsidRPr="00DE4822">
        <w:rPr>
          <w:lang w:val="fr-FR"/>
        </w:rPr>
        <w:tab/>
        <w:t>10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953ED5">
        <w:rPr>
          <w:lang w:val="fr-FR"/>
        </w:rPr>
        <w:t>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C11C8D">
        <w:t> ;</w:t>
      </w:r>
    </w:p>
    <w:p w14:paraId="6571710F" w14:textId="2E6ADCC1" w:rsidR="00BD683B" w:rsidRPr="00DE4822" w:rsidRDefault="00BD683B" w:rsidP="00BD683B">
      <w:pPr>
        <w:pStyle w:val="SingleTxtG"/>
        <w:ind w:left="2835" w:hanging="567"/>
        <w:rPr>
          <w:lang w:val="fr-FR"/>
        </w:rPr>
      </w:pPr>
      <w:r w:rsidRPr="00DE4822">
        <w:rPr>
          <w:lang w:val="fr-FR"/>
        </w:rPr>
        <w:t>b)</w:t>
      </w:r>
      <w:r w:rsidRPr="00DE4822">
        <w:rPr>
          <w:lang w:val="fr-FR"/>
        </w:rPr>
        <w:tab/>
        <w:t>30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953ED5">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p>
    <w:p w14:paraId="4C0B3619" w14:textId="54A3AA75" w:rsidR="00BD683B" w:rsidRPr="00DE4822" w:rsidRDefault="00BD683B" w:rsidP="00BD683B">
      <w:pPr>
        <w:pStyle w:val="SingleTxtG"/>
        <w:ind w:left="2268"/>
        <w:rPr>
          <w:lang w:val="fr-FR"/>
        </w:rPr>
      </w:pP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la</w:t>
      </w:r>
      <w:r>
        <w:rPr>
          <w:lang w:val="fr-FR"/>
        </w:rPr>
        <w:t xml:space="preserve"> </w:t>
      </w:r>
      <w:r w:rsidRPr="00DE4822">
        <w:rPr>
          <w:lang w:val="fr-FR"/>
        </w:rPr>
        <w:t>fin</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intervention.</w:t>
      </w:r>
    </w:p>
    <w:p w14:paraId="65273B44" w14:textId="25CF3C3F" w:rsidR="00BD683B" w:rsidRDefault="00BD683B" w:rsidP="00BD683B">
      <w:pPr>
        <w:pStyle w:val="SingleTxtG"/>
        <w:ind w:left="2268" w:hanging="1134"/>
        <w:rPr>
          <w:lang w:val="fr-FR"/>
        </w:rPr>
      </w:pPr>
      <w:r w:rsidRPr="00DE4822">
        <w:rPr>
          <w:lang w:val="fr-FR"/>
        </w:rPr>
        <w:t>5.1.6.1.2.2</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deux</w:t>
      </w:r>
      <w:r>
        <w:rPr>
          <w:lang w:val="fr-FR"/>
        </w:rPr>
        <w:t xml:space="preserve"> </w:t>
      </w:r>
      <w:r w:rsidRPr="00DE4822">
        <w:rPr>
          <w:lang w:val="fr-FR"/>
        </w:rPr>
        <w:t>interventions</w:t>
      </w:r>
      <w:r>
        <w:rPr>
          <w:lang w:val="fr-FR"/>
        </w:rPr>
        <w:t xml:space="preserve"> </w:t>
      </w:r>
      <w:r w:rsidRPr="00DE4822">
        <w:rPr>
          <w:lang w:val="fr-FR"/>
        </w:rPr>
        <w:t>consécutives</w:t>
      </w:r>
      <w:r>
        <w:rPr>
          <w:lang w:val="fr-FR"/>
        </w:rPr>
        <w:t xml:space="preserve"> </w:t>
      </w:r>
      <w:r w:rsidRPr="00DE4822">
        <w:rPr>
          <w:lang w:val="fr-FR"/>
        </w:rPr>
        <w:t>ou</w:t>
      </w:r>
      <w:r>
        <w:rPr>
          <w:lang w:val="fr-FR"/>
        </w:rPr>
        <w:t xml:space="preserve"> </w:t>
      </w:r>
      <w:r w:rsidRPr="00DE4822">
        <w:rPr>
          <w:lang w:val="fr-FR"/>
        </w:rPr>
        <w:t>plus</w:t>
      </w:r>
      <w:r>
        <w:rPr>
          <w:lang w:val="fr-FR"/>
        </w:rPr>
        <w:t xml:space="preserve"> </w:t>
      </w:r>
      <w:r w:rsidRPr="00DE4822">
        <w:rPr>
          <w:lang w:val="fr-FR"/>
        </w:rPr>
        <w:t>se</w:t>
      </w:r>
      <w:r>
        <w:rPr>
          <w:lang w:val="fr-FR"/>
        </w:rPr>
        <w:t xml:space="preserve"> </w:t>
      </w:r>
      <w:r w:rsidRPr="00DE4822">
        <w:rPr>
          <w:lang w:val="fr-FR"/>
        </w:rPr>
        <w:t>produisant</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l</w:t>
      </w:r>
      <w:r>
        <w:rPr>
          <w:lang w:val="fr-FR"/>
        </w:rPr>
        <w:t>’</w:t>
      </w:r>
      <w:r w:rsidRPr="00DE4822">
        <w:rPr>
          <w:lang w:val="fr-FR"/>
        </w:rPr>
        <w:t>absence</w:t>
      </w:r>
      <w:r>
        <w:rPr>
          <w:lang w:val="fr-FR"/>
        </w:rPr>
        <w:t xml:space="preserve"> </w:t>
      </w:r>
      <w:r w:rsidRPr="00DE4822">
        <w:rPr>
          <w:lang w:val="fr-FR"/>
        </w:rPr>
        <w:t>d</w:t>
      </w:r>
      <w:r>
        <w:rPr>
          <w:lang w:val="fr-FR"/>
        </w:rPr>
        <w:t>’</w:t>
      </w:r>
      <w:r w:rsidRPr="00DE4822">
        <w:rPr>
          <w:lang w:val="fr-FR"/>
        </w:rPr>
        <w:t>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durant</w:t>
      </w:r>
      <w:r>
        <w:rPr>
          <w:lang w:val="fr-FR"/>
        </w:rPr>
        <w:t xml:space="preserve"> </w:t>
      </w:r>
      <w:r w:rsidRPr="00DE4822">
        <w:rPr>
          <w:lang w:val="fr-FR"/>
        </w:rPr>
        <w:t>l</w:t>
      </w:r>
      <w:r>
        <w:rPr>
          <w:lang w:val="fr-FR"/>
        </w:rPr>
        <w:t>’</w:t>
      </w:r>
      <w:r w:rsidRPr="00DE4822">
        <w:rPr>
          <w:lang w:val="fr-FR"/>
        </w:rPr>
        <w:t>intervention,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deuxième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autre</w:t>
      </w:r>
      <w:r>
        <w:rPr>
          <w:lang w:val="fr-FR"/>
        </w:rPr>
        <w:t xml:space="preserve"> </w:t>
      </w:r>
      <w:r w:rsidRPr="00DE4822">
        <w:rPr>
          <w:lang w:val="fr-FR"/>
        </w:rPr>
        <w:t>intervention</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troisième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durant</w:t>
      </w:r>
      <w:r>
        <w:rPr>
          <w:lang w:val="fr-FR"/>
        </w:rPr>
        <w:t xml:space="preserve"> </w:t>
      </w:r>
      <w:r w:rsidRPr="00DE4822">
        <w:rPr>
          <w:lang w:val="fr-FR"/>
        </w:rPr>
        <w:t>les</w:t>
      </w:r>
      <w:r>
        <w:rPr>
          <w:lang w:val="fr-FR"/>
        </w:rPr>
        <w:t xml:space="preserve"> </w:t>
      </w:r>
      <w:r w:rsidRPr="00DE4822">
        <w:rPr>
          <w:lang w:val="fr-FR"/>
        </w:rPr>
        <w:t>interventions</w:t>
      </w:r>
      <w:r>
        <w:rPr>
          <w:lang w:val="fr-FR"/>
        </w:rPr>
        <w:t xml:space="preserve"> </w:t>
      </w:r>
      <w:r w:rsidRPr="00DE4822">
        <w:rPr>
          <w:lang w:val="fr-FR"/>
        </w:rPr>
        <w:t>suivantes),</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poursuivre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10</w:t>
      </w:r>
      <w:r>
        <w:rPr>
          <w:lang w:val="fr-FR"/>
        </w:rPr>
        <w:t> </w:t>
      </w:r>
      <w:r w:rsidRPr="00DE4822">
        <w:rPr>
          <w:lang w:val="fr-FR"/>
        </w:rPr>
        <w:t>s</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précédent.</w:t>
      </w:r>
    </w:p>
    <w:p w14:paraId="2D1985E8" w14:textId="400E99A1" w:rsidR="00BD683B" w:rsidRPr="00DE4822" w:rsidRDefault="00BD683B" w:rsidP="00BD683B">
      <w:pPr>
        <w:pStyle w:val="SingleTxtG"/>
        <w:ind w:left="2268" w:hanging="1134"/>
        <w:rPr>
          <w:lang w:val="fr-FR"/>
        </w:rPr>
      </w:pPr>
      <w:r w:rsidRPr="003A1328">
        <w:rPr>
          <w:lang w:val="fr-FR"/>
        </w:rPr>
        <w:t>5.1.6.1.2.3</w:t>
      </w:r>
      <w:r w:rsidRPr="003A1328">
        <w:rPr>
          <w:lang w:val="fr-FR"/>
        </w:rPr>
        <w:tab/>
        <w:t>Pour</w:t>
      </w:r>
      <w:r>
        <w:rPr>
          <w:lang w:val="fr-FR"/>
        </w:rPr>
        <w:t xml:space="preserve"> </w:t>
      </w:r>
      <w:r w:rsidRPr="003A1328">
        <w:rPr>
          <w:lang w:val="fr-FR"/>
        </w:rPr>
        <w:t>un</w:t>
      </w:r>
      <w:r>
        <w:rPr>
          <w:lang w:val="fr-FR"/>
        </w:rPr>
        <w:t xml:space="preserve"> </w:t>
      </w:r>
      <w:r w:rsidRPr="003A1328">
        <w:rPr>
          <w:lang w:val="fr-FR"/>
        </w:rPr>
        <w:t>véhicule</w:t>
      </w:r>
      <w:r>
        <w:rPr>
          <w:lang w:val="fr-FR"/>
        </w:rPr>
        <w:t xml:space="preserve"> </w:t>
      </w:r>
      <w:r w:rsidRPr="003A1328">
        <w:rPr>
          <w:lang w:val="fr-FR"/>
        </w:rPr>
        <w:t>des</w:t>
      </w:r>
      <w:r>
        <w:rPr>
          <w:lang w:val="fr-FR"/>
        </w:rPr>
        <w:t xml:space="preserve"> </w:t>
      </w:r>
      <w:r w:rsidRPr="003A1328">
        <w:rPr>
          <w:lang w:val="fr-FR"/>
        </w:rPr>
        <w:t>catégories</w:t>
      </w:r>
      <w:r w:rsidR="00953ED5">
        <w:rPr>
          <w:lang w:val="fr-FR"/>
        </w:rPr>
        <w:t> </w:t>
      </w:r>
      <w:r w:rsidRPr="003A1328">
        <w:rPr>
          <w:lang w:val="fr-FR"/>
        </w:rPr>
        <w:t>M</w:t>
      </w:r>
      <w:r w:rsidRPr="00570854">
        <w:rPr>
          <w:vertAlign w:val="subscript"/>
          <w:lang w:val="fr-FR"/>
        </w:rPr>
        <w:t>2</w:t>
      </w:r>
      <w:r>
        <w:rPr>
          <w:lang w:val="fr-FR"/>
        </w:rPr>
        <w:t xml:space="preserve"> </w:t>
      </w:r>
      <w:r w:rsidRPr="003A1328">
        <w:rPr>
          <w:lang w:val="fr-FR"/>
        </w:rPr>
        <w:t>ou</w:t>
      </w:r>
      <w:r>
        <w:rPr>
          <w:lang w:val="fr-FR"/>
        </w:rPr>
        <w:t xml:space="preserve"> </w:t>
      </w:r>
      <w:r w:rsidRPr="003A1328">
        <w:rPr>
          <w:lang w:val="fr-FR"/>
        </w:rPr>
        <w:t>M</w:t>
      </w:r>
      <w:r w:rsidRPr="00570854">
        <w:rPr>
          <w:vertAlign w:val="subscript"/>
          <w:lang w:val="fr-FR"/>
        </w:rPr>
        <w:t>3</w:t>
      </w:r>
      <w:r>
        <w:rPr>
          <w:lang w:val="fr-FR"/>
        </w:rPr>
        <w:t xml:space="preserve"> </w:t>
      </w:r>
      <w:r w:rsidRPr="003A1328">
        <w:rPr>
          <w:lang w:val="fr-FR"/>
        </w:rPr>
        <w:t>équipé</w:t>
      </w:r>
      <w:r>
        <w:rPr>
          <w:lang w:val="fr-FR"/>
        </w:rPr>
        <w:t xml:space="preserve"> </w:t>
      </w:r>
      <w:r w:rsidRPr="003A1328">
        <w:rPr>
          <w:lang w:val="fr-FR"/>
        </w:rPr>
        <w:t>d</w:t>
      </w:r>
      <w:r>
        <w:rPr>
          <w:lang w:val="fr-FR"/>
        </w:rPr>
        <w:t>’</w:t>
      </w:r>
      <w:r w:rsidRPr="003A1328">
        <w:rPr>
          <w:lang w:val="fr-FR"/>
        </w:rPr>
        <w:t>un</w:t>
      </w:r>
      <w:r>
        <w:rPr>
          <w:lang w:val="fr-FR"/>
        </w:rPr>
        <w:t xml:space="preserve"> </w:t>
      </w:r>
      <w:r w:rsidRPr="003A1328">
        <w:rPr>
          <w:lang w:val="fr-FR"/>
        </w:rPr>
        <w:t>système</w:t>
      </w:r>
      <w:r>
        <w:rPr>
          <w:lang w:val="fr-FR"/>
        </w:rPr>
        <w:t xml:space="preserve"> </w:t>
      </w:r>
      <w:r w:rsidRPr="003A1328">
        <w:rPr>
          <w:lang w:val="fr-FR"/>
        </w:rPr>
        <w:t>d</w:t>
      </w:r>
      <w:r>
        <w:rPr>
          <w:lang w:val="fr-FR"/>
        </w:rPr>
        <w:t>’</w:t>
      </w:r>
      <w:r w:rsidRPr="003A1328">
        <w:rPr>
          <w:lang w:val="fr-FR"/>
        </w:rPr>
        <w:t>avertissement</w:t>
      </w:r>
      <w:r>
        <w:rPr>
          <w:lang w:val="fr-FR"/>
        </w:rPr>
        <w:t xml:space="preserve"> </w:t>
      </w:r>
      <w:r w:rsidRPr="003A1328">
        <w:rPr>
          <w:lang w:val="fr-FR"/>
        </w:rPr>
        <w:t>de</w:t>
      </w:r>
      <w:r>
        <w:rPr>
          <w:lang w:val="fr-FR"/>
        </w:rPr>
        <w:t xml:space="preserve"> </w:t>
      </w:r>
      <w:r w:rsidRPr="003A1328">
        <w:rPr>
          <w:lang w:val="fr-FR"/>
        </w:rPr>
        <w:t>franchissement</w:t>
      </w:r>
      <w:r>
        <w:rPr>
          <w:lang w:val="fr-FR"/>
        </w:rPr>
        <w:t xml:space="preserve"> </w:t>
      </w:r>
      <w:r w:rsidRPr="003A1328">
        <w:rPr>
          <w:lang w:val="fr-FR"/>
        </w:rPr>
        <w:t>de</w:t>
      </w:r>
      <w:r>
        <w:rPr>
          <w:lang w:val="fr-FR"/>
        </w:rPr>
        <w:t xml:space="preserve"> </w:t>
      </w:r>
      <w:r w:rsidRPr="003A1328">
        <w:rPr>
          <w:lang w:val="fr-FR"/>
        </w:rPr>
        <w:t>ligne</w:t>
      </w:r>
      <w:r>
        <w:rPr>
          <w:lang w:val="fr-FR"/>
        </w:rPr>
        <w:t xml:space="preserve"> </w:t>
      </w:r>
      <w:r w:rsidRPr="003A1328">
        <w:rPr>
          <w:lang w:val="fr-FR"/>
        </w:rPr>
        <w:t>(LDWS)</w:t>
      </w:r>
      <w:r>
        <w:rPr>
          <w:lang w:val="fr-FR"/>
        </w:rPr>
        <w:t xml:space="preserve"> </w:t>
      </w:r>
      <w:r w:rsidRPr="003A1328">
        <w:rPr>
          <w:lang w:val="fr-FR"/>
        </w:rPr>
        <w:t>satisfaisant</w:t>
      </w:r>
      <w:r>
        <w:rPr>
          <w:lang w:val="fr-FR"/>
        </w:rPr>
        <w:t xml:space="preserve"> </w:t>
      </w:r>
      <w:r w:rsidRPr="003A1328">
        <w:rPr>
          <w:lang w:val="fr-FR"/>
        </w:rPr>
        <w:t>aux</w:t>
      </w:r>
      <w:r>
        <w:rPr>
          <w:lang w:val="fr-FR"/>
        </w:rPr>
        <w:t xml:space="preserve"> </w:t>
      </w:r>
      <w:r w:rsidRPr="003A1328">
        <w:rPr>
          <w:lang w:val="fr-FR"/>
        </w:rPr>
        <w:t>prescriptions</w:t>
      </w:r>
      <w:r>
        <w:rPr>
          <w:lang w:val="fr-FR"/>
        </w:rPr>
        <w:t xml:space="preserve"> </w:t>
      </w:r>
      <w:r w:rsidRPr="003A1328">
        <w:rPr>
          <w:lang w:val="fr-FR"/>
        </w:rPr>
        <w:t>techniques</w:t>
      </w:r>
      <w:r>
        <w:rPr>
          <w:lang w:val="fr-FR"/>
        </w:rPr>
        <w:t xml:space="preserve"> </w:t>
      </w:r>
      <w:r w:rsidRPr="003A1328">
        <w:rPr>
          <w:lang w:val="fr-FR"/>
        </w:rPr>
        <w:t>du</w:t>
      </w:r>
      <w:r>
        <w:rPr>
          <w:lang w:val="fr-FR"/>
        </w:rPr>
        <w:t xml:space="preserve"> </w:t>
      </w:r>
      <w:r w:rsidRPr="003A1328">
        <w:rPr>
          <w:lang w:val="fr-FR"/>
        </w:rPr>
        <w:t>Règlement</w:t>
      </w:r>
      <w:r>
        <w:rPr>
          <w:lang w:val="fr-FR"/>
        </w:rPr>
        <w:t xml:space="preserve"> </w:t>
      </w:r>
      <w:r w:rsidRPr="003A1328">
        <w:rPr>
          <w:lang w:val="fr-FR"/>
        </w:rPr>
        <w:t>ONU</w:t>
      </w:r>
      <w:r>
        <w:rPr>
          <w:lang w:val="fr-FR"/>
        </w:rPr>
        <w:t xml:space="preserve"> </w:t>
      </w:r>
      <w:r w:rsidRPr="00570854">
        <w:rPr>
          <w:rFonts w:eastAsia="MS Mincho"/>
          <w:lang w:val="fr-FR"/>
        </w:rPr>
        <w:t>n</w:t>
      </w:r>
      <w:r w:rsidRPr="00570854">
        <w:rPr>
          <w:rFonts w:eastAsia="MS Mincho"/>
          <w:vertAlign w:val="superscript"/>
          <w:lang w:val="fr-FR"/>
        </w:rPr>
        <w:t>o</w:t>
      </w:r>
      <w:r>
        <w:rPr>
          <w:lang w:val="fr-FR"/>
        </w:rPr>
        <w:t> </w:t>
      </w:r>
      <w:r w:rsidRPr="003A1328">
        <w:rPr>
          <w:lang w:val="fr-FR"/>
        </w:rPr>
        <w:t>130,</w:t>
      </w:r>
      <w:r>
        <w:rPr>
          <w:lang w:val="fr-FR"/>
        </w:rPr>
        <w:t xml:space="preserve"> </w:t>
      </w:r>
      <w:r w:rsidRPr="003A1328">
        <w:rPr>
          <w:lang w:val="fr-FR"/>
        </w:rPr>
        <w:t>le</w:t>
      </w:r>
      <w:r>
        <w:rPr>
          <w:lang w:val="fr-FR"/>
        </w:rPr>
        <w:t xml:space="preserve"> </w:t>
      </w:r>
      <w:r w:rsidRPr="003A1328">
        <w:rPr>
          <w:lang w:val="fr-FR"/>
        </w:rPr>
        <w:t>signal</w:t>
      </w:r>
      <w:r>
        <w:rPr>
          <w:lang w:val="fr-FR"/>
        </w:rPr>
        <w:t xml:space="preserve"> </w:t>
      </w:r>
      <w:r w:rsidRPr="003A1328">
        <w:rPr>
          <w:lang w:val="fr-FR"/>
        </w:rPr>
        <w:t>d</w:t>
      </w:r>
      <w:r>
        <w:rPr>
          <w:lang w:val="fr-FR"/>
        </w:rPr>
        <w:t>’</w:t>
      </w:r>
      <w:r w:rsidRPr="003A1328">
        <w:rPr>
          <w:lang w:val="fr-FR"/>
        </w:rPr>
        <w:t>avertissement</w:t>
      </w:r>
      <w:r>
        <w:rPr>
          <w:lang w:val="fr-FR"/>
        </w:rPr>
        <w:t xml:space="preserve"> </w:t>
      </w:r>
      <w:r w:rsidRPr="003A1328">
        <w:rPr>
          <w:lang w:val="fr-FR"/>
        </w:rPr>
        <w:t>sonore</w:t>
      </w:r>
      <w:r>
        <w:rPr>
          <w:lang w:val="fr-FR"/>
        </w:rPr>
        <w:t xml:space="preserve"> </w:t>
      </w:r>
      <w:r w:rsidRPr="003A1328">
        <w:rPr>
          <w:lang w:val="fr-FR"/>
        </w:rPr>
        <w:t>mentionné</w:t>
      </w:r>
      <w:r>
        <w:rPr>
          <w:lang w:val="fr-FR"/>
        </w:rPr>
        <w:t xml:space="preserve"> </w:t>
      </w:r>
      <w:r w:rsidRPr="003A1328">
        <w:rPr>
          <w:lang w:val="fr-FR"/>
        </w:rPr>
        <w:t>aux</w:t>
      </w:r>
      <w:r>
        <w:rPr>
          <w:lang w:val="fr-FR"/>
        </w:rPr>
        <w:t xml:space="preserve"> </w:t>
      </w:r>
      <w:r w:rsidRPr="003A1328">
        <w:rPr>
          <w:lang w:val="fr-FR"/>
        </w:rPr>
        <w:t>paragraphes</w:t>
      </w:r>
      <w:r w:rsidR="00953ED5">
        <w:rPr>
          <w:lang w:val="fr-FR"/>
        </w:rPr>
        <w:t> </w:t>
      </w:r>
      <w:r w:rsidRPr="003A1328">
        <w:rPr>
          <w:lang w:val="fr-FR"/>
        </w:rPr>
        <w:t>5.1.6.1.2.1</w:t>
      </w:r>
      <w:r>
        <w:rPr>
          <w:lang w:val="fr-FR"/>
        </w:rPr>
        <w:t xml:space="preserve"> </w:t>
      </w:r>
      <w:r w:rsidRPr="003A1328">
        <w:rPr>
          <w:lang w:val="fr-FR"/>
        </w:rPr>
        <w:t>et</w:t>
      </w:r>
      <w:r>
        <w:rPr>
          <w:lang w:val="fr-FR"/>
        </w:rPr>
        <w:t xml:space="preserve"> </w:t>
      </w:r>
      <w:r w:rsidRPr="003A1328">
        <w:rPr>
          <w:lang w:val="fr-FR"/>
        </w:rPr>
        <w:t>5.1.6.1.2.2</w:t>
      </w:r>
      <w:r>
        <w:rPr>
          <w:lang w:val="fr-FR"/>
        </w:rPr>
        <w:t xml:space="preserve"> </w:t>
      </w:r>
      <w:r w:rsidRPr="003A1328">
        <w:rPr>
          <w:lang w:val="fr-FR"/>
        </w:rPr>
        <w:t>peut</w:t>
      </w:r>
      <w:r>
        <w:rPr>
          <w:lang w:val="fr-FR"/>
        </w:rPr>
        <w:t xml:space="preserve"> </w:t>
      </w:r>
      <w:r w:rsidRPr="003A1328">
        <w:rPr>
          <w:lang w:val="fr-FR"/>
        </w:rPr>
        <w:t>être</w:t>
      </w:r>
      <w:r>
        <w:rPr>
          <w:lang w:val="fr-FR"/>
        </w:rPr>
        <w:t xml:space="preserve"> </w:t>
      </w:r>
      <w:r w:rsidRPr="003A1328">
        <w:rPr>
          <w:lang w:val="fr-FR"/>
        </w:rPr>
        <w:t>remplacé</w:t>
      </w:r>
      <w:r>
        <w:rPr>
          <w:lang w:val="fr-FR"/>
        </w:rPr>
        <w:t xml:space="preserve"> </w:t>
      </w:r>
      <w:r w:rsidRPr="003A1328">
        <w:rPr>
          <w:lang w:val="fr-FR"/>
        </w:rPr>
        <w:t>par</w:t>
      </w:r>
      <w:r>
        <w:rPr>
          <w:lang w:val="fr-FR"/>
        </w:rPr>
        <w:t xml:space="preserve"> </w:t>
      </w:r>
      <w:r w:rsidRPr="003A1328">
        <w:rPr>
          <w:lang w:val="fr-FR"/>
        </w:rPr>
        <w:t>un</w:t>
      </w:r>
      <w:r>
        <w:rPr>
          <w:lang w:val="fr-FR"/>
        </w:rPr>
        <w:t xml:space="preserve"> </w:t>
      </w:r>
      <w:r w:rsidRPr="003A1328">
        <w:rPr>
          <w:lang w:val="fr-FR"/>
        </w:rPr>
        <w:t>signal</w:t>
      </w:r>
      <w:r>
        <w:rPr>
          <w:lang w:val="fr-FR"/>
        </w:rPr>
        <w:t xml:space="preserve"> haptique</w:t>
      </w:r>
      <w:r w:rsidRPr="003A1328">
        <w:rPr>
          <w:lang w:val="fr-FR"/>
        </w:rPr>
        <w:t>,</w:t>
      </w:r>
      <w:r>
        <w:rPr>
          <w:lang w:val="fr-FR"/>
        </w:rPr>
        <w:t xml:space="preserve"> </w:t>
      </w:r>
      <w:r w:rsidRPr="003A1328">
        <w:rPr>
          <w:lang w:val="fr-FR"/>
        </w:rPr>
        <w:t>à</w:t>
      </w:r>
      <w:r>
        <w:rPr>
          <w:lang w:val="fr-FR"/>
        </w:rPr>
        <w:t xml:space="preserve"> </w:t>
      </w:r>
      <w:r w:rsidRPr="003A1328">
        <w:rPr>
          <w:lang w:val="fr-FR"/>
        </w:rPr>
        <w:t>condition</w:t>
      </w:r>
      <w:r>
        <w:rPr>
          <w:lang w:val="fr-FR"/>
        </w:rPr>
        <w:t xml:space="preserve"> </w:t>
      </w:r>
      <w:r w:rsidRPr="003A1328">
        <w:rPr>
          <w:lang w:val="fr-FR"/>
        </w:rPr>
        <w:t>que</w:t>
      </w:r>
      <w:r>
        <w:rPr>
          <w:lang w:val="fr-FR"/>
        </w:rPr>
        <w:t xml:space="preserve"> </w:t>
      </w:r>
      <w:r w:rsidRPr="003A1328">
        <w:rPr>
          <w:lang w:val="fr-FR"/>
        </w:rPr>
        <w:t>celui-ci</w:t>
      </w:r>
      <w:r>
        <w:rPr>
          <w:lang w:val="fr-FR"/>
        </w:rPr>
        <w:t xml:space="preserve"> </w:t>
      </w:r>
      <w:r w:rsidRPr="003A1328">
        <w:rPr>
          <w:lang w:val="fr-FR"/>
        </w:rPr>
        <w:t>ne</w:t>
      </w:r>
      <w:r>
        <w:rPr>
          <w:lang w:val="fr-FR"/>
        </w:rPr>
        <w:t xml:space="preserve"> </w:t>
      </w:r>
      <w:r w:rsidRPr="003A1328">
        <w:rPr>
          <w:lang w:val="fr-FR"/>
        </w:rPr>
        <w:t>soit</w:t>
      </w:r>
      <w:r>
        <w:rPr>
          <w:lang w:val="fr-FR"/>
        </w:rPr>
        <w:t xml:space="preserve"> </w:t>
      </w:r>
      <w:r w:rsidRPr="003A1328">
        <w:rPr>
          <w:lang w:val="fr-FR"/>
        </w:rPr>
        <w:t>pas</w:t>
      </w:r>
      <w:r>
        <w:rPr>
          <w:lang w:val="fr-FR"/>
        </w:rPr>
        <w:t xml:space="preserve"> </w:t>
      </w:r>
      <w:r w:rsidRPr="003A1328">
        <w:rPr>
          <w:lang w:val="fr-FR"/>
        </w:rPr>
        <w:t>émis</w:t>
      </w:r>
      <w:r>
        <w:rPr>
          <w:lang w:val="fr-FR"/>
        </w:rPr>
        <w:t xml:space="preserve"> </w:t>
      </w:r>
      <w:r w:rsidRPr="003A1328">
        <w:rPr>
          <w:lang w:val="fr-FR"/>
        </w:rPr>
        <w:t>uniquement</w:t>
      </w:r>
      <w:r>
        <w:rPr>
          <w:lang w:val="fr-FR"/>
        </w:rPr>
        <w:t xml:space="preserve"> </w:t>
      </w:r>
      <w:r w:rsidRPr="003A1328">
        <w:rPr>
          <w:lang w:val="fr-FR"/>
        </w:rPr>
        <w:t>par</w:t>
      </w:r>
      <w:r>
        <w:rPr>
          <w:lang w:val="fr-FR"/>
        </w:rPr>
        <w:t xml:space="preserve"> </w:t>
      </w:r>
      <w:r w:rsidRPr="003A1328">
        <w:rPr>
          <w:lang w:val="fr-FR"/>
        </w:rPr>
        <w:t>l</w:t>
      </w:r>
      <w:r>
        <w:rPr>
          <w:lang w:val="fr-FR"/>
        </w:rPr>
        <w:t>’</w:t>
      </w:r>
      <w:r w:rsidRPr="003A1328">
        <w:rPr>
          <w:lang w:val="fr-FR"/>
        </w:rPr>
        <w:t>intermédiaire</w:t>
      </w:r>
      <w:r>
        <w:rPr>
          <w:lang w:val="fr-FR"/>
        </w:rPr>
        <w:t xml:space="preserve"> </w:t>
      </w:r>
      <w:r w:rsidRPr="003A1328">
        <w:rPr>
          <w:lang w:val="fr-FR"/>
        </w:rPr>
        <w:t>du</w:t>
      </w:r>
      <w:r>
        <w:rPr>
          <w:lang w:val="fr-FR"/>
        </w:rPr>
        <w:t xml:space="preserve"> </w:t>
      </w:r>
      <w:r w:rsidRPr="003A1328">
        <w:rPr>
          <w:lang w:val="fr-FR"/>
        </w:rPr>
        <w:t>volant.</w:t>
      </w:r>
    </w:p>
    <w:p w14:paraId="4732E5D4" w14:textId="77777777" w:rsidR="00BD683B" w:rsidRPr="00DE4822" w:rsidRDefault="00BD683B" w:rsidP="00BD683B">
      <w:pPr>
        <w:pStyle w:val="SingleTxtG"/>
        <w:ind w:left="2268" w:hanging="1134"/>
        <w:rPr>
          <w:lang w:val="fr-FR"/>
        </w:rPr>
      </w:pPr>
      <w:r w:rsidRPr="00BD1FBA">
        <w:rPr>
          <w:lang w:val="fr-FR"/>
        </w:rPr>
        <w:t>5.1.6.1.3</w:t>
      </w:r>
      <w:r w:rsidRPr="00BD1FBA">
        <w:rPr>
          <w:lang w:val="fr-FR"/>
        </w:rPr>
        <w:tab/>
        <w:t>La force à exercer sur la commande de direction pour neutraliser le contrôle de la trajectoire effectué par le système ne doit pas être supérieure à 50 N dans toutes les opérations de la fonction de direction corrective.</w:t>
      </w:r>
    </w:p>
    <w:p w14:paraId="06A7D9F9" w14:textId="77777777" w:rsidR="00BD683B" w:rsidRDefault="00BD683B" w:rsidP="00BD683B">
      <w:pPr>
        <w:pStyle w:val="SingleTxtG"/>
        <w:ind w:left="2268" w:hanging="1134"/>
        <w:rPr>
          <w:lang w:val="fr-FR"/>
        </w:rPr>
      </w:pPr>
      <w:r w:rsidRPr="00DE4822">
        <w:rPr>
          <w:lang w:val="fr-FR"/>
        </w:rPr>
        <w:t>5.1.6.1.4</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5.1.6.1.1,</w:t>
      </w:r>
      <w:r>
        <w:rPr>
          <w:lang w:val="fr-FR"/>
        </w:rPr>
        <w:t xml:space="preserve"> </w:t>
      </w:r>
      <w:r w:rsidRPr="00DE4822">
        <w:rPr>
          <w:lang w:val="fr-FR"/>
        </w:rPr>
        <w:t>5.1.6.1.2</w:t>
      </w:r>
      <w:r>
        <w:rPr>
          <w:lang w:val="fr-FR"/>
        </w:rPr>
        <w:t xml:space="preserve"> </w:t>
      </w:r>
      <w:r w:rsidRPr="00DE4822">
        <w:rPr>
          <w:lang w:val="fr-FR"/>
        </w:rPr>
        <w:t>et</w:t>
      </w:r>
      <w:r>
        <w:rPr>
          <w:lang w:val="fr-FR"/>
        </w:rPr>
        <w:t xml:space="preserve"> </w:t>
      </w:r>
      <w:r w:rsidRPr="00DE4822">
        <w:rPr>
          <w:lang w:val="fr-FR"/>
        </w:rPr>
        <w:t>5.1.6.1.3</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qui</w:t>
      </w:r>
      <w:r>
        <w:rPr>
          <w:lang w:val="fr-FR"/>
        </w:rPr>
        <w:t xml:space="preserve"> </w:t>
      </w:r>
      <w:r w:rsidRPr="00DE4822">
        <w:rPr>
          <w:lang w:val="fr-FR"/>
        </w:rPr>
        <w:t>dépendent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présence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emplacement</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voie,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vérifiées</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ou</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pertinents</w:t>
      </w:r>
      <w:r>
        <w:rPr>
          <w:lang w:val="fr-FR"/>
        </w:rPr>
        <w:t xml:space="preserve"> </w:t>
      </w:r>
      <w:r w:rsidRPr="00DE4822">
        <w:rPr>
          <w:lang w:val="fr-FR"/>
        </w:rPr>
        <w:t>décrits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7061E4C5" w14:textId="0B28861D" w:rsidR="00BD683B" w:rsidRPr="00A37DDD" w:rsidRDefault="00BD683B" w:rsidP="00BD683B">
      <w:pPr>
        <w:pStyle w:val="SingleTxtG"/>
        <w:ind w:left="2268" w:hanging="1134"/>
        <w:rPr>
          <w:bCs/>
        </w:rPr>
      </w:pPr>
      <w:r w:rsidRPr="00A37DDD">
        <w:rPr>
          <w:bCs/>
        </w:rPr>
        <w:t>5.1.6.2</w:t>
      </w:r>
      <w:r w:rsidRPr="00A37DDD">
        <w:rPr>
          <w:bCs/>
        </w:rPr>
        <w:tab/>
      </w:r>
      <w:r w:rsidRPr="00A37DDD">
        <w:rPr>
          <w:bCs/>
        </w:rPr>
        <w:tab/>
      </w:r>
      <w:r w:rsidRPr="00A37DDD">
        <w:t>Les</w:t>
      </w:r>
      <w:r w:rsidRPr="00A37DDD">
        <w:rPr>
          <w:bCs/>
        </w:rPr>
        <w:t xml:space="preserve"> véhicules équipés d</w:t>
      </w:r>
      <w:r>
        <w:rPr>
          <w:bCs/>
        </w:rPr>
        <w:t>’</w:t>
      </w:r>
      <w:r w:rsidRPr="00A37DDD">
        <w:rPr>
          <w:bCs/>
        </w:rPr>
        <w:t>une ESF doivent satisfaire aux prescriptions ci-après.</w:t>
      </w:r>
    </w:p>
    <w:p w14:paraId="7692460F" w14:textId="77777777" w:rsidR="00BD683B" w:rsidRPr="00A37DDD" w:rsidRDefault="00BD683B" w:rsidP="00BD683B">
      <w:pPr>
        <w:pStyle w:val="SingleTxtG"/>
        <w:ind w:left="2268"/>
        <w:rPr>
          <w:bCs/>
        </w:rPr>
      </w:pPr>
      <w:r w:rsidRPr="00A37DDD">
        <w:rPr>
          <w:bCs/>
        </w:rPr>
        <w:t>Toute ESF doit satisfaire aux prescriptions de l</w:t>
      </w:r>
      <w:r>
        <w:rPr>
          <w:bCs/>
        </w:rPr>
        <w:t>’</w:t>
      </w:r>
      <w:r w:rsidRPr="00A37DDD">
        <w:rPr>
          <w:bCs/>
        </w:rPr>
        <w:t>annexe</w:t>
      </w:r>
      <w:r>
        <w:rPr>
          <w:bCs/>
        </w:rPr>
        <w:t> </w:t>
      </w:r>
      <w:r w:rsidRPr="00A37DDD">
        <w:rPr>
          <w:bCs/>
        </w:rPr>
        <w:t>6.</w:t>
      </w:r>
    </w:p>
    <w:p w14:paraId="6496AE40" w14:textId="77777777" w:rsidR="00BD683B" w:rsidRPr="00A37DDD" w:rsidRDefault="00BD683B" w:rsidP="00BD683B">
      <w:pPr>
        <w:pStyle w:val="SingleTxtG"/>
        <w:ind w:left="2268" w:hanging="1134"/>
        <w:rPr>
          <w:bCs/>
        </w:rPr>
      </w:pPr>
      <w:r w:rsidRPr="00A37DDD">
        <w:rPr>
          <w:bCs/>
        </w:rPr>
        <w:t>5.1.6.2.1</w:t>
      </w:r>
      <w:r w:rsidRPr="00A37DDD">
        <w:rPr>
          <w:bCs/>
        </w:rPr>
        <w:tab/>
        <w:t>L</w:t>
      </w:r>
      <w:r>
        <w:rPr>
          <w:bCs/>
        </w:rPr>
        <w:t>’</w:t>
      </w:r>
      <w:r w:rsidRPr="00A37DDD">
        <w:rPr>
          <w:bCs/>
        </w:rPr>
        <w:t xml:space="preserve">ESF </w:t>
      </w:r>
      <w:r w:rsidRPr="00A37DDD">
        <w:t>ne</w:t>
      </w:r>
      <w:r w:rsidRPr="00A37DDD">
        <w:rPr>
          <w:bCs/>
        </w:rPr>
        <w:t xml:space="preserve"> doit déclencher une intervention que lorsqu</w:t>
      </w:r>
      <w:r>
        <w:rPr>
          <w:bCs/>
        </w:rPr>
        <w:t>’</w:t>
      </w:r>
      <w:r w:rsidRPr="00A37DDD">
        <w:rPr>
          <w:bCs/>
        </w:rPr>
        <w:t>un risque de collision est détecté.</w:t>
      </w:r>
    </w:p>
    <w:p w14:paraId="03A7B062" w14:textId="77777777" w:rsidR="00BD683B" w:rsidRPr="00A37DDD" w:rsidRDefault="00BD683B" w:rsidP="00BD683B">
      <w:pPr>
        <w:pStyle w:val="SingleTxtG"/>
        <w:ind w:left="2268" w:hanging="1134"/>
      </w:pPr>
      <w:r w:rsidRPr="00A37DDD">
        <w:t>5.1.6.</w:t>
      </w:r>
      <w:r w:rsidRPr="00A37DDD">
        <w:rPr>
          <w:bCs/>
        </w:rPr>
        <w:t>2</w:t>
      </w:r>
      <w:r w:rsidRPr="00A37DDD">
        <w:t>.2</w:t>
      </w:r>
      <w:r w:rsidRPr="00A37DDD">
        <w:tab/>
        <w:t>Tout véhicule équipé d</w:t>
      </w:r>
      <w:r>
        <w:t>’</w:t>
      </w:r>
      <w:r w:rsidRPr="00A37DDD">
        <w:t>une ESF doit être muni d</w:t>
      </w:r>
      <w:r>
        <w:t>’</w:t>
      </w:r>
      <w:r w:rsidRPr="00A37DDD">
        <w:t>un dispositif permettant de surveiller l</w:t>
      </w:r>
      <w:r>
        <w:t>’</w:t>
      </w:r>
      <w:r w:rsidRPr="00A37DDD">
        <w:t>environnement de conduite (par exemple : les marques routières, le bord de la chaussée et les autres usagers) conformément au cas d</w:t>
      </w:r>
      <w:r>
        <w:t>’</w:t>
      </w:r>
      <w:r w:rsidRPr="00A37DDD">
        <w:t>utilisation spécifié. Ce dispositif doit surveiller l</w:t>
      </w:r>
      <w:r>
        <w:t>’</w:t>
      </w:r>
      <w:r w:rsidRPr="00A37DDD">
        <w:t>environnement de conduite en permanence lorsque l</w:t>
      </w:r>
      <w:r>
        <w:t>’</w:t>
      </w:r>
      <w:r w:rsidRPr="00A37DDD">
        <w:t>ESF est active.</w:t>
      </w:r>
    </w:p>
    <w:p w14:paraId="53265EFD" w14:textId="2CADCB19" w:rsidR="00BD683B" w:rsidRPr="00A37DDD" w:rsidRDefault="00BD683B" w:rsidP="00BD683B">
      <w:pPr>
        <w:pStyle w:val="SingleTxtG"/>
        <w:ind w:left="2268" w:hanging="1134"/>
      </w:pPr>
      <w:r w:rsidRPr="00A37DDD">
        <w:t>5.1.6.2.3</w:t>
      </w:r>
      <w:r w:rsidRPr="00A37DDD">
        <w:tab/>
        <w:t>Une manœuvre d</w:t>
      </w:r>
      <w:r>
        <w:t>’</w:t>
      </w:r>
      <w:r w:rsidRPr="00A37DDD">
        <w:t>évitement déclenchée par une ESF ne doit pas conduire le véhicule à quitter la chaussée.</w:t>
      </w:r>
    </w:p>
    <w:p w14:paraId="02170361" w14:textId="77777777" w:rsidR="00BD683B" w:rsidRPr="00A37DDD" w:rsidRDefault="00BD683B" w:rsidP="00BD683B">
      <w:pPr>
        <w:pStyle w:val="SingleTxtG"/>
        <w:ind w:left="2268" w:hanging="1134"/>
      </w:pPr>
      <w:r w:rsidRPr="00A37DDD">
        <w:t>5.1.6.2.3.1</w:t>
      </w:r>
      <w:r w:rsidRPr="00A37DDD">
        <w:tab/>
        <w:t>Dans le cas d</w:t>
      </w:r>
      <w:r>
        <w:t>’</w:t>
      </w:r>
      <w:r w:rsidRPr="00A37DDD">
        <w:t>une intervention de l</w:t>
      </w:r>
      <w:r>
        <w:t>’</w:t>
      </w:r>
      <w:r w:rsidRPr="00A37DDD">
        <w:t>ESF sur une chaussée ou une voie délimitée d</w:t>
      </w:r>
      <w:r>
        <w:t>’</w:t>
      </w:r>
      <w:r w:rsidRPr="00A37DDD">
        <w:t>un seul côté ou des deux côtés par des marques routières, une manœuvre d</w:t>
      </w:r>
      <w:r>
        <w:t>’</w:t>
      </w:r>
      <w:r w:rsidRPr="00A37DDD">
        <w:t>évitement déclenchée automatiquement par une ESF ne doit pas conduire le véhicule à franchir les marques en question. Cependant, si l</w:t>
      </w:r>
      <w:r>
        <w:t>’</w:t>
      </w:r>
      <w:r w:rsidRPr="00A37DDD">
        <w:t>intervention est déclenchée pendant que le conducteur exécute une manœuvre de changement de voie ou que le véhicule se déporte intempestivement vers une voie adjacente, le système peut ramener le véhicule dans sa voie de circulation initiale.</w:t>
      </w:r>
    </w:p>
    <w:p w14:paraId="47E95031" w14:textId="77777777" w:rsidR="00BD683B" w:rsidRPr="00A37DDD" w:rsidRDefault="00BD683B" w:rsidP="00BD683B">
      <w:pPr>
        <w:pStyle w:val="SingleTxtG"/>
        <w:ind w:left="2268" w:hanging="1134"/>
      </w:pPr>
      <w:r w:rsidRPr="00A37DDD">
        <w:t>5.1.6.2.3.2</w:t>
      </w:r>
      <w:r w:rsidRPr="00A37DDD">
        <w:tab/>
        <w:t>En l</w:t>
      </w:r>
      <w:r>
        <w:t>’</w:t>
      </w:r>
      <w:r w:rsidRPr="00A37DDD">
        <w:t>absence de marques routières d</w:t>
      </w:r>
      <w:r>
        <w:t>’</w:t>
      </w:r>
      <w:r w:rsidRPr="00A37DDD">
        <w:t>un côté ou de chaque côté du véhicule, une intervention unique de l</w:t>
      </w:r>
      <w:r>
        <w:t>’</w:t>
      </w:r>
      <w:r w:rsidRPr="00A37DDD">
        <w:t>ESF est autorisée, à condition qu</w:t>
      </w:r>
      <w:r>
        <w:t>’</w:t>
      </w:r>
      <w:r w:rsidRPr="00A37DDD">
        <w:t>elle ne produise pas un déport latéral du véhicule supérieur à 0,75 m vers un côté dépourvu de marques. Le déport latéral produit par la manœuvre d</w:t>
      </w:r>
      <w:r>
        <w:t>’</w:t>
      </w:r>
      <w:r w:rsidRPr="00A37DDD">
        <w:t>évitement déclenchée automatiquement est mesuré par le déplacement d</w:t>
      </w:r>
      <w:r>
        <w:t>’</w:t>
      </w:r>
      <w:r w:rsidRPr="00A37DDD">
        <w:t>un point fixe situé à l</w:t>
      </w:r>
      <w:r>
        <w:t>’</w:t>
      </w:r>
      <w:r w:rsidRPr="00A37DDD">
        <w:t>avant du véhicule entre le début et la fin de l</w:t>
      </w:r>
      <w:r>
        <w:t>’</w:t>
      </w:r>
      <w:r w:rsidRPr="00A37DDD">
        <w:t>intervention de l</w:t>
      </w:r>
      <w:r>
        <w:t>’</w:t>
      </w:r>
      <w:r w:rsidRPr="00A37DDD">
        <w:t>ESF.</w:t>
      </w:r>
    </w:p>
    <w:p w14:paraId="5CB64B3B" w14:textId="77777777" w:rsidR="00BD683B" w:rsidRPr="00A37DDD" w:rsidRDefault="00BD683B" w:rsidP="00BD683B">
      <w:pPr>
        <w:pStyle w:val="SingleTxtG"/>
        <w:ind w:left="2268" w:hanging="1134"/>
      </w:pPr>
      <w:r w:rsidRPr="00A37DDD">
        <w:t>5.1.6.2.4</w:t>
      </w:r>
      <w:r w:rsidRPr="00A37DDD">
        <w:tab/>
        <w:t>L</w:t>
      </w:r>
      <w:r>
        <w:t>’</w:t>
      </w:r>
      <w:r w:rsidRPr="00A37DDD">
        <w:t>intervention de l</w:t>
      </w:r>
      <w:r>
        <w:t>’</w:t>
      </w:r>
      <w:r w:rsidRPr="00A37DDD">
        <w:t>ESF ne doit pas conduire le véhicule à entrer en collision a</w:t>
      </w:r>
      <w:r>
        <w:t>vec un autre usager de la route</w:t>
      </w:r>
      <w:r w:rsidRPr="00060249">
        <w:rPr>
          <w:rStyle w:val="Appelnotedebasdep"/>
        </w:rPr>
        <w:footnoteReference w:id="6"/>
      </w:r>
      <w:r w:rsidRPr="00A37DDD">
        <w:t>.</w:t>
      </w:r>
    </w:p>
    <w:p w14:paraId="587108B3" w14:textId="77777777" w:rsidR="00BD683B" w:rsidRPr="00A37DDD" w:rsidRDefault="00BD683B" w:rsidP="00BD683B">
      <w:pPr>
        <w:pStyle w:val="SingleTxtG"/>
        <w:ind w:left="2268" w:hanging="1134"/>
      </w:pPr>
      <w:r w:rsidRPr="00A37DDD">
        <w:rPr>
          <w:rFonts w:eastAsia="MS Mincho"/>
          <w:bCs/>
        </w:rPr>
        <w:t>5.1.6.2.5</w:t>
      </w:r>
      <w:r w:rsidRPr="00A37DDD">
        <w:rPr>
          <w:rFonts w:eastAsia="MS Mincho"/>
        </w:rPr>
        <w:tab/>
      </w:r>
      <w:r w:rsidRPr="00A37DDD">
        <w:rPr>
          <w:bCs/>
          <w:lang w:eastAsia="en-GB"/>
        </w:rPr>
        <w:tab/>
      </w:r>
      <w:r w:rsidRPr="00A37DDD">
        <w:t>Lors</w:t>
      </w:r>
      <w:r w:rsidRPr="00A37DDD">
        <w:rPr>
          <w:lang w:eastAsia="en-GB"/>
        </w:rPr>
        <w:t xml:space="preserve"> de l</w:t>
      </w:r>
      <w:r>
        <w:rPr>
          <w:lang w:eastAsia="en-GB"/>
        </w:rPr>
        <w:t>’</w:t>
      </w:r>
      <w:r w:rsidRPr="00A37DDD">
        <w:rPr>
          <w:lang w:eastAsia="en-GB"/>
        </w:rPr>
        <w:t>homologation de type,</w:t>
      </w:r>
      <w:r w:rsidRPr="00A37DDD">
        <w:rPr>
          <w:bCs/>
          <w:lang w:eastAsia="en-GB"/>
        </w:rPr>
        <w:t xml:space="preserve"> le constructeur</w:t>
      </w:r>
      <w:r w:rsidRPr="00A37DDD">
        <w:rPr>
          <w:lang w:eastAsia="en-GB"/>
        </w:rPr>
        <w:t xml:space="preserve"> doit, à la satisfaction du service technique, </w:t>
      </w:r>
      <w:r w:rsidRPr="00A37DDD">
        <w:t>mettre en évidence les moyens</w:t>
      </w:r>
      <w:r w:rsidRPr="00A37DDD">
        <w:rPr>
          <w:lang w:eastAsia="en-GB"/>
        </w:rPr>
        <w:t xml:space="preserve"> de surveillance de l</w:t>
      </w:r>
      <w:r>
        <w:rPr>
          <w:lang w:eastAsia="en-GB"/>
        </w:rPr>
        <w:t>’</w:t>
      </w:r>
      <w:r w:rsidRPr="00A37DDD">
        <w:rPr>
          <w:lang w:eastAsia="en-GB"/>
        </w:rPr>
        <w:t>environnement de conduite montés sur le véhicule pour satisfaire aux prescriptions des différents alinéas du paragraphe</w:t>
      </w:r>
      <w:r>
        <w:rPr>
          <w:lang w:eastAsia="en-GB"/>
        </w:rPr>
        <w:t> </w:t>
      </w:r>
      <w:r w:rsidRPr="00A37DDD">
        <w:rPr>
          <w:lang w:eastAsia="en-GB"/>
        </w:rPr>
        <w:t>5.1.6.2 ci-dessus.</w:t>
      </w:r>
    </w:p>
    <w:p w14:paraId="036794F2" w14:textId="5354A3E3" w:rsidR="00BD683B" w:rsidRPr="00A37DDD" w:rsidRDefault="00BD683B" w:rsidP="00BD683B">
      <w:pPr>
        <w:pStyle w:val="SingleTxtG"/>
        <w:ind w:left="2268" w:hanging="1134"/>
      </w:pPr>
      <w:r w:rsidRPr="00A37DDD">
        <w:t>5.1.6.</w:t>
      </w:r>
      <w:r w:rsidRPr="00A37DDD">
        <w:rPr>
          <w:bCs/>
        </w:rPr>
        <w:t>2</w:t>
      </w:r>
      <w:r w:rsidRPr="00A37DDD">
        <w:t>.6</w:t>
      </w:r>
      <w:r w:rsidRPr="00A37DDD">
        <w:tab/>
        <w:t>Toute intervention de l</w:t>
      </w:r>
      <w:r>
        <w:t>’</w:t>
      </w:r>
      <w:r w:rsidRPr="00A37DDD">
        <w:t>ESF doit être signalée au conducteur au moyen d</w:t>
      </w:r>
      <w:r>
        <w:t>’</w:t>
      </w:r>
      <w:r w:rsidRPr="00A37DDD">
        <w:t>un signal d</w:t>
      </w:r>
      <w:r>
        <w:t>’</w:t>
      </w:r>
      <w:r w:rsidRPr="00A37DDD">
        <w:t>avertissement visuel et d</w:t>
      </w:r>
      <w:r>
        <w:t>’</w:t>
      </w:r>
      <w:r w:rsidRPr="00A37DDD">
        <w:t xml:space="preserve">un signal </w:t>
      </w:r>
      <w:r>
        <w:t>sonore</w:t>
      </w:r>
      <w:r w:rsidRPr="00A37DDD">
        <w:t xml:space="preserve"> ou haptique qui doivent être émis au plus tard au début de ladite intervention</w:t>
      </w:r>
      <w:r w:rsidRPr="00943D9D">
        <w:rPr>
          <w:lang w:val="fr-FR"/>
        </w:rPr>
        <w:t xml:space="preserve"> </w:t>
      </w:r>
      <w:r w:rsidRPr="004D64E3">
        <w:rPr>
          <w:lang w:val="fr-FR"/>
        </w:rPr>
        <w:t>et pour toute la durée de celle</w:t>
      </w:r>
      <w:r w:rsidR="00953ED5">
        <w:rPr>
          <w:lang w:val="fr-FR"/>
        </w:rPr>
        <w:noBreakHyphen/>
      </w:r>
      <w:r w:rsidRPr="004D64E3">
        <w:rPr>
          <w:lang w:val="fr-FR"/>
        </w:rPr>
        <w:t>ci.</w:t>
      </w:r>
    </w:p>
    <w:p w14:paraId="37C9BA31" w14:textId="0C7F9DCB" w:rsidR="00BD683B" w:rsidRPr="00A37DDD" w:rsidRDefault="00BD683B" w:rsidP="00BD683B">
      <w:pPr>
        <w:pStyle w:val="SingleTxtG"/>
        <w:ind w:left="2268"/>
        <w:rPr>
          <w:lang w:eastAsia="en-GB"/>
        </w:rPr>
      </w:pPr>
      <w:r w:rsidRPr="00A37DDD">
        <w:rPr>
          <w:lang w:eastAsia="en-GB"/>
        </w:rPr>
        <w:t>À cette fin, des signaux appropriés, utilisés par d</w:t>
      </w:r>
      <w:r>
        <w:rPr>
          <w:lang w:eastAsia="en-GB"/>
        </w:rPr>
        <w:t>’</w:t>
      </w:r>
      <w:r w:rsidRPr="00A37DDD">
        <w:rPr>
          <w:lang w:eastAsia="en-GB"/>
        </w:rPr>
        <w:t>autres systèmes d</w:t>
      </w:r>
      <w:r>
        <w:rPr>
          <w:lang w:eastAsia="en-GB"/>
        </w:rPr>
        <w:t>’</w:t>
      </w:r>
      <w:r w:rsidRPr="00A37DDD">
        <w:rPr>
          <w:lang w:eastAsia="en-GB"/>
        </w:rPr>
        <w:t>avertissement (par exemple, détection d</w:t>
      </w:r>
      <w:r>
        <w:rPr>
          <w:lang w:eastAsia="en-GB"/>
        </w:rPr>
        <w:t>’</w:t>
      </w:r>
      <w:r w:rsidRPr="00A37DDD">
        <w:rPr>
          <w:lang w:eastAsia="en-GB"/>
        </w:rPr>
        <w:t>un obstacle dans l</w:t>
      </w:r>
      <w:r>
        <w:rPr>
          <w:lang w:eastAsia="en-GB"/>
        </w:rPr>
        <w:t>’</w:t>
      </w:r>
      <w:r w:rsidRPr="00A37DDD">
        <w:rPr>
          <w:lang w:eastAsia="en-GB"/>
        </w:rPr>
        <w:t>angle mort, avertissement de franchissement de ligne, d</w:t>
      </w:r>
      <w:r>
        <w:rPr>
          <w:lang w:eastAsia="en-GB"/>
        </w:rPr>
        <w:t>’</w:t>
      </w:r>
      <w:r w:rsidRPr="00A37DDD">
        <w:rPr>
          <w:lang w:eastAsia="en-GB"/>
        </w:rPr>
        <w:t xml:space="preserve">avertissement de risque de choc avant), sont considérés </w:t>
      </w:r>
      <w:r w:rsidRPr="00A37DDD">
        <w:t>comme</w:t>
      </w:r>
      <w:r w:rsidRPr="00A37DDD">
        <w:rPr>
          <w:lang w:eastAsia="en-GB"/>
        </w:rPr>
        <w:t xml:space="preserve"> suffisants pour satisfaire aux prescriptions applicables respectivement aux signaux visuels, </w:t>
      </w:r>
      <w:r>
        <w:rPr>
          <w:lang w:eastAsia="en-GB"/>
        </w:rPr>
        <w:t>sonores</w:t>
      </w:r>
      <w:r w:rsidRPr="00A37DDD">
        <w:rPr>
          <w:lang w:eastAsia="en-GB"/>
        </w:rPr>
        <w:t xml:space="preserve"> ou haptiques visés ci</w:t>
      </w:r>
      <w:r w:rsidR="00953ED5">
        <w:rPr>
          <w:lang w:eastAsia="en-GB"/>
        </w:rPr>
        <w:noBreakHyphen/>
      </w:r>
      <w:r w:rsidRPr="00A37DDD">
        <w:rPr>
          <w:lang w:eastAsia="en-GB"/>
        </w:rPr>
        <w:t>dessus.</w:t>
      </w:r>
    </w:p>
    <w:p w14:paraId="50F8BF12" w14:textId="77777777" w:rsidR="00BD683B" w:rsidRPr="00A37DDD" w:rsidRDefault="00BD683B" w:rsidP="00BD683B">
      <w:pPr>
        <w:pStyle w:val="SingleTxtG"/>
        <w:ind w:left="2268" w:hanging="1134"/>
      </w:pPr>
      <w:r w:rsidRPr="00A37DDD">
        <w:t>5.1.6.</w:t>
      </w:r>
      <w:r w:rsidRPr="00A37DDD">
        <w:rPr>
          <w:bCs/>
        </w:rPr>
        <w:t>2</w:t>
      </w:r>
      <w:r w:rsidRPr="00A37DDD">
        <w:t>.7</w:t>
      </w:r>
      <w:r w:rsidRPr="00A37DDD">
        <w:tab/>
        <w:t>Toute défaillance du système doit être signalée au conducteur au moyen d</w:t>
      </w:r>
      <w:r>
        <w:t>’</w:t>
      </w:r>
      <w:r w:rsidRPr="00A37DDD">
        <w:t>un signal d</w:t>
      </w:r>
      <w:r>
        <w:t>’</w:t>
      </w:r>
      <w:r w:rsidRPr="00A37DDD">
        <w:t>avertissement visuel. Toutefois, lorsque le système est désactivé manuellement, l</w:t>
      </w:r>
      <w:r>
        <w:t>’</w:t>
      </w:r>
      <w:r w:rsidRPr="00A37DDD">
        <w:t>indication de la défaillance peut être annulée.</w:t>
      </w:r>
    </w:p>
    <w:p w14:paraId="71C6E423" w14:textId="77777777" w:rsidR="00BD683B" w:rsidRPr="00A37DDD" w:rsidRDefault="00BD683B" w:rsidP="00BD683B">
      <w:pPr>
        <w:pStyle w:val="SingleTxtG"/>
        <w:ind w:left="2268" w:hanging="1134"/>
        <w:rPr>
          <w:lang w:eastAsia="de-DE"/>
        </w:rPr>
      </w:pPr>
      <w:r w:rsidRPr="00A37DDD">
        <w:rPr>
          <w:lang w:eastAsia="de-DE"/>
        </w:rPr>
        <w:t>5.1.6.</w:t>
      </w:r>
      <w:r w:rsidRPr="00A37DDD">
        <w:rPr>
          <w:bCs/>
        </w:rPr>
        <w:t>2</w:t>
      </w:r>
      <w:r w:rsidRPr="00A37DDD">
        <w:rPr>
          <w:lang w:eastAsia="de-DE"/>
        </w:rPr>
        <w:t>.8</w:t>
      </w:r>
      <w:r w:rsidRPr="00A37DDD">
        <w:rPr>
          <w:lang w:eastAsia="de-DE"/>
        </w:rPr>
        <w:tab/>
        <w:t>La force exercée sur la commande de direction pour neutraliser le contrôle de la trajectoire par le système ne doit pas être supérieure à 50 N.</w:t>
      </w:r>
    </w:p>
    <w:p w14:paraId="762B014E" w14:textId="77777777" w:rsidR="00BD683B" w:rsidRPr="00A37DDD" w:rsidRDefault="00BD683B" w:rsidP="00BD683B">
      <w:pPr>
        <w:pStyle w:val="SingleTxtG"/>
        <w:ind w:left="2268" w:hanging="1134"/>
        <w:rPr>
          <w:highlight w:val="green"/>
        </w:rPr>
      </w:pPr>
      <w:r w:rsidRPr="00A37DDD">
        <w:t>5.1.6.</w:t>
      </w:r>
      <w:r w:rsidRPr="00A37DDD">
        <w:rPr>
          <w:bCs/>
        </w:rPr>
        <w:t>2</w:t>
      </w:r>
      <w:r w:rsidRPr="00A37DDD">
        <w:t>.9</w:t>
      </w:r>
      <w:r w:rsidRPr="00A37DDD">
        <w:tab/>
      </w:r>
      <w:r w:rsidRPr="00A37DDD">
        <w:rPr>
          <w:bCs/>
        </w:rPr>
        <w:t>Le véhicule doit être mis à l</w:t>
      </w:r>
      <w:r>
        <w:rPr>
          <w:bCs/>
        </w:rPr>
        <w:t>’</w:t>
      </w:r>
      <w:r w:rsidRPr="00A37DDD">
        <w:rPr>
          <w:bCs/>
        </w:rPr>
        <w:t>essai conformément aux essais pertinents visés à l</w:t>
      </w:r>
      <w:r>
        <w:rPr>
          <w:bCs/>
        </w:rPr>
        <w:t>’</w:t>
      </w:r>
      <w:r w:rsidRPr="00A37DDD">
        <w:rPr>
          <w:bCs/>
        </w:rPr>
        <w:t>annexe</w:t>
      </w:r>
      <w:r>
        <w:rPr>
          <w:bCs/>
        </w:rPr>
        <w:t> </w:t>
      </w:r>
      <w:r w:rsidRPr="00A37DDD">
        <w:rPr>
          <w:bCs/>
        </w:rPr>
        <w:t xml:space="preserve">8 du présent Règlement. </w:t>
      </w:r>
    </w:p>
    <w:p w14:paraId="6ADE116F" w14:textId="77777777" w:rsidR="00BD683B" w:rsidRPr="00A37DDD" w:rsidRDefault="00BD683B" w:rsidP="00953ED5">
      <w:pPr>
        <w:pStyle w:val="SingleTxtG"/>
        <w:ind w:left="2268" w:hanging="1134"/>
      </w:pPr>
      <w:r w:rsidRPr="00A37DDD">
        <w:t>5.1.6.</w:t>
      </w:r>
      <w:r w:rsidRPr="00A37DDD">
        <w:rPr>
          <w:bCs/>
        </w:rPr>
        <w:t>2</w:t>
      </w:r>
      <w:r w:rsidRPr="00A37DDD">
        <w:t>.10</w:t>
      </w:r>
      <w:r w:rsidRPr="00A37DDD">
        <w:tab/>
        <w:t>Données concernant le système</w:t>
      </w:r>
    </w:p>
    <w:p w14:paraId="644FB227" w14:textId="3AB22FAB" w:rsidR="00BD683B" w:rsidRPr="00A37DDD" w:rsidRDefault="00BD683B" w:rsidP="00953ED5">
      <w:pPr>
        <w:pStyle w:val="SingleTxtG"/>
        <w:ind w:left="2268"/>
      </w:pPr>
      <w:r w:rsidRPr="00A37DDD">
        <w:t>Les données suivantes doivent être fournies au service technique, avec le dossier d</w:t>
      </w:r>
      <w:r>
        <w:t>’</w:t>
      </w:r>
      <w:r w:rsidRPr="00A37DDD">
        <w:t>information visé à l</w:t>
      </w:r>
      <w:r>
        <w:t>’</w:t>
      </w:r>
      <w:r w:rsidRPr="00A37DDD">
        <w:t>annexe</w:t>
      </w:r>
      <w:r w:rsidR="00953ED5">
        <w:t> </w:t>
      </w:r>
      <w:r w:rsidRPr="00A37DDD">
        <w:t>6 du présent Règlement, au moment de l</w:t>
      </w:r>
      <w:r>
        <w:t>’</w:t>
      </w:r>
      <w:r w:rsidRPr="00A37DDD">
        <w:t>homologation de type :</w:t>
      </w:r>
    </w:p>
    <w:p w14:paraId="6072727C" w14:textId="77777777" w:rsidR="00BD683B" w:rsidRPr="00A37DDD" w:rsidRDefault="00BD683B" w:rsidP="00BD683B">
      <w:pPr>
        <w:pStyle w:val="SingleTxtG"/>
        <w:ind w:left="2835" w:hanging="567"/>
      </w:pPr>
      <w:r w:rsidRPr="00A37DDD">
        <w:t>a)</w:t>
      </w:r>
      <w:r w:rsidRPr="00A37DDD">
        <w:tab/>
        <w:t>Le ou les cas d</w:t>
      </w:r>
      <w:r>
        <w:t>’</w:t>
      </w:r>
      <w:r w:rsidRPr="00A37DDD">
        <w:t>utilisation pour lesquels l</w:t>
      </w:r>
      <w:r>
        <w:t>’</w:t>
      </w:r>
      <w:r w:rsidRPr="00A37DDD">
        <w:t>ESF est conçue (parmi ceux décrits aux points</w:t>
      </w:r>
      <w:r>
        <w:t> </w:t>
      </w:r>
      <w:r w:rsidRPr="00A37DDD">
        <w:t>i), ii) et iii) de l</w:t>
      </w:r>
      <w:r>
        <w:t>’</w:t>
      </w:r>
      <w:r w:rsidRPr="00A37DDD">
        <w:t>alinéa</w:t>
      </w:r>
      <w:r>
        <w:t> </w:t>
      </w:r>
      <w:r w:rsidRPr="00A37DDD">
        <w:t>a) et à l</w:t>
      </w:r>
      <w:r>
        <w:t>’</w:t>
      </w:r>
      <w:r w:rsidRPr="00A37DDD">
        <w:t>alinéa</w:t>
      </w:r>
      <w:r>
        <w:t> </w:t>
      </w:r>
      <w:r w:rsidRPr="00A37DDD">
        <w:t>b) du paragraphe</w:t>
      </w:r>
      <w:r>
        <w:t> </w:t>
      </w:r>
      <w:r w:rsidRPr="00A37DDD">
        <w:t>2.3.4.3) ;</w:t>
      </w:r>
    </w:p>
    <w:p w14:paraId="219EE39A" w14:textId="77777777" w:rsidR="00BD683B" w:rsidRPr="00A37DDD" w:rsidRDefault="00BD683B" w:rsidP="00BD683B">
      <w:pPr>
        <w:pStyle w:val="SingleTxtG"/>
        <w:ind w:left="2835" w:hanging="567"/>
      </w:pPr>
      <w:r w:rsidRPr="00A37DDD">
        <w:t>b)</w:t>
      </w:r>
      <w:r w:rsidRPr="00A37DDD">
        <w:tab/>
        <w:t>Les conditions dans lesquelles le système est actif, pour la plage de vitesses du véhicule comprise entre V</w:t>
      </w:r>
      <w:r w:rsidRPr="00A37DDD">
        <w:rPr>
          <w:vertAlign w:val="subscript"/>
        </w:rPr>
        <w:t>smax</w:t>
      </w:r>
      <w:r w:rsidRPr="00A37DDD">
        <w:t xml:space="preserve"> et V</w:t>
      </w:r>
      <w:r w:rsidRPr="00A37DDD">
        <w:rPr>
          <w:vertAlign w:val="subscript"/>
        </w:rPr>
        <w:t>smin</w:t>
      </w:r>
      <w:r w:rsidRPr="00A37DDD">
        <w:t> ;</w:t>
      </w:r>
    </w:p>
    <w:p w14:paraId="678E5BA4" w14:textId="77777777" w:rsidR="00BD683B" w:rsidRPr="00A37DDD" w:rsidRDefault="00BD683B" w:rsidP="00BD683B">
      <w:pPr>
        <w:pStyle w:val="SingleTxtG"/>
        <w:ind w:left="2835" w:hanging="567"/>
      </w:pPr>
      <w:r w:rsidRPr="00A37DDD">
        <w:t>c)</w:t>
      </w:r>
      <w:r w:rsidRPr="00A37DDD">
        <w:tab/>
        <w:t>Les moyens par lesquels l</w:t>
      </w:r>
      <w:r>
        <w:t>’</w:t>
      </w:r>
      <w:r w:rsidRPr="00A37DDD">
        <w:t xml:space="preserve">ESF détecte un risque de </w:t>
      </w:r>
      <w:r w:rsidRPr="00A37DDD">
        <w:rPr>
          <w:bCs/>
        </w:rPr>
        <w:t>collision ;</w:t>
      </w:r>
    </w:p>
    <w:p w14:paraId="5B5E9478" w14:textId="77777777" w:rsidR="00BD683B" w:rsidRPr="00A37DDD" w:rsidRDefault="00BD683B" w:rsidP="00BD683B">
      <w:pPr>
        <w:pStyle w:val="SingleTxtG"/>
        <w:ind w:left="2835" w:hanging="567"/>
        <w:rPr>
          <w:bCs/>
        </w:rPr>
      </w:pPr>
      <w:r w:rsidRPr="00A37DDD">
        <w:rPr>
          <w:bCs/>
        </w:rPr>
        <w:t>d)</w:t>
      </w:r>
      <w:r w:rsidRPr="00A37DDD">
        <w:rPr>
          <w:bCs/>
        </w:rPr>
        <w:tab/>
        <w:t>La description des moyens mis en œuvre pour surveiller l</w:t>
      </w:r>
      <w:r>
        <w:rPr>
          <w:bCs/>
        </w:rPr>
        <w:t>’</w:t>
      </w:r>
      <w:r w:rsidRPr="00A37DDD">
        <w:rPr>
          <w:bCs/>
        </w:rPr>
        <w:t>environnement de conduite ;</w:t>
      </w:r>
    </w:p>
    <w:p w14:paraId="56729D07" w14:textId="77777777" w:rsidR="00BD683B" w:rsidRPr="00A37DDD" w:rsidRDefault="00BD683B" w:rsidP="00BD683B">
      <w:pPr>
        <w:pStyle w:val="SingleTxtG"/>
        <w:ind w:left="2835" w:hanging="567"/>
        <w:rPr>
          <w:bCs/>
        </w:rPr>
      </w:pPr>
      <w:r w:rsidRPr="00A37DDD">
        <w:rPr>
          <w:bCs/>
        </w:rPr>
        <w:t>e)</w:t>
      </w:r>
      <w:r w:rsidRPr="00A37DDD">
        <w:rPr>
          <w:bCs/>
        </w:rPr>
        <w:tab/>
      </w:r>
      <w:r w:rsidRPr="00A37DDD">
        <w:t>Les</w:t>
      </w:r>
      <w:r w:rsidRPr="00A37DDD">
        <w:rPr>
          <w:bCs/>
        </w:rPr>
        <w:t xml:space="preserve"> méthodes de désactivation et de réactivation de la fonction ;</w:t>
      </w:r>
    </w:p>
    <w:p w14:paraId="05FF02CB" w14:textId="77777777" w:rsidR="00BD683B" w:rsidRDefault="00BD683B" w:rsidP="00BD683B">
      <w:pPr>
        <w:pStyle w:val="SingleTxtG"/>
        <w:ind w:left="2835" w:hanging="567"/>
        <w:rPr>
          <w:bCs/>
        </w:rPr>
      </w:pPr>
      <w:r w:rsidRPr="00A37DDD">
        <w:rPr>
          <w:bCs/>
        </w:rPr>
        <w:t>f)</w:t>
      </w:r>
      <w:r w:rsidRPr="00A37DDD">
        <w:rPr>
          <w:bCs/>
        </w:rPr>
        <w:tab/>
        <w:t>Les moyens utilisés pour que la force nécessaire en vue de la neutralisation ne dépasse pas 50</w:t>
      </w:r>
      <w:r>
        <w:rPr>
          <w:bCs/>
        </w:rPr>
        <w:t> </w:t>
      </w:r>
      <w:r w:rsidRPr="00A37DDD">
        <w:rPr>
          <w:bCs/>
        </w:rPr>
        <w:t>N.</w:t>
      </w:r>
    </w:p>
    <w:p w14:paraId="231AD2C8" w14:textId="77777777"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Pr>
          <w:lang w:val="fr-FR"/>
        </w:rPr>
        <w:tab/>
        <w:t>Les véhicules disposant d’une FAR doivent satisfaire aux prescriptions ci</w:t>
      </w:r>
      <w:r>
        <w:rPr>
          <w:lang w:val="fr-FR"/>
        </w:rPr>
        <w:noBreakHyphen/>
        <w:t>après</w:t>
      </w:r>
      <w:r w:rsidRPr="00453796">
        <w:rPr>
          <w:lang w:val="fr-FR"/>
        </w:rPr>
        <w:t>.</w:t>
      </w:r>
    </w:p>
    <w:p w14:paraId="5714FC80" w14:textId="5FAD82B4" w:rsidR="00BD683B" w:rsidRPr="002D1251" w:rsidRDefault="00BD683B" w:rsidP="00BD683B">
      <w:pPr>
        <w:pStyle w:val="SingleTxtG"/>
        <w:ind w:left="2438"/>
        <w:rPr>
          <w:lang w:val="fr-FR"/>
        </w:rPr>
      </w:pPr>
      <w:r>
        <w:rPr>
          <w:lang w:val="fr-FR"/>
        </w:rPr>
        <w:t>Toute FAR doit satisfaire aux prescriptions de l’annexe</w:t>
      </w:r>
      <w:r w:rsidR="00953ED5">
        <w:rPr>
          <w:lang w:val="fr-FR"/>
        </w:rPr>
        <w:t> </w:t>
      </w:r>
      <w:r>
        <w:rPr>
          <w:lang w:val="fr-FR"/>
        </w:rPr>
        <w:t>6</w:t>
      </w:r>
      <w:r w:rsidRPr="00453796">
        <w:rPr>
          <w:lang w:val="fr-FR"/>
        </w:rPr>
        <w:t>.</w:t>
      </w:r>
    </w:p>
    <w:p w14:paraId="5B279D08" w14:textId="1E7C2609"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w:t>
      </w:r>
      <w:r>
        <w:rPr>
          <w:lang w:val="fr-FR"/>
        </w:rPr>
        <w:tab/>
        <w:t>La FAR ne doit intervenir que :</w:t>
      </w:r>
    </w:p>
    <w:p w14:paraId="19C01047" w14:textId="67F6FFC7" w:rsidR="00BD683B" w:rsidRPr="00C15643" w:rsidRDefault="00BD683B" w:rsidP="00BD683B">
      <w:pPr>
        <w:pStyle w:val="SingleTxtG"/>
        <w:ind w:left="3005" w:hanging="567"/>
        <w:rPr>
          <w:lang w:val="fr-FR"/>
        </w:rPr>
      </w:pPr>
      <w:r>
        <w:rPr>
          <w:lang w:val="fr-FR"/>
        </w:rPr>
        <w:t>a)</w:t>
      </w:r>
      <w:r>
        <w:rPr>
          <w:lang w:val="fr-FR"/>
        </w:rPr>
        <w:tab/>
        <w:t>Si le conducteur est directement (par exemple par l’intermédiaire d’un système de surveillance du conducteur), ou indirectement (par</w:t>
      </w:r>
      <w:r w:rsidR="001949BF">
        <w:rPr>
          <w:lang w:val="fr-FR"/>
        </w:rPr>
        <w:t> </w:t>
      </w:r>
      <w:r>
        <w:rPr>
          <w:lang w:val="fr-FR"/>
        </w:rPr>
        <w:t>exemple en cas d’absence prolongée de réponse à un avertissement ou d’incapacité à maîtriser le véhicule) considéré comme ne réagissant pas ; ou</w:t>
      </w:r>
    </w:p>
    <w:p w14:paraId="783D3B7F" w14:textId="77777777" w:rsidR="00BD683B" w:rsidRPr="00C15643" w:rsidRDefault="00BD683B" w:rsidP="00BD683B">
      <w:pPr>
        <w:pStyle w:val="SingleTxtG"/>
        <w:ind w:left="3005" w:hanging="567"/>
        <w:rPr>
          <w:lang w:val="fr-FR"/>
        </w:rPr>
      </w:pPr>
      <w:r w:rsidRPr="00C15643">
        <w:rPr>
          <w:lang w:val="fr-FR"/>
        </w:rPr>
        <w:t>b)</w:t>
      </w:r>
      <w:r w:rsidRPr="00C15643">
        <w:rPr>
          <w:lang w:val="fr-FR"/>
        </w:rPr>
        <w:tab/>
      </w:r>
      <w:r>
        <w:rPr>
          <w:lang w:val="fr-FR"/>
        </w:rPr>
        <w:t>Si elle est activée manuellement</w:t>
      </w:r>
      <w:r w:rsidRPr="00AA7D83">
        <w:rPr>
          <w:lang w:val="fr-FR"/>
        </w:rPr>
        <w:t>.</w:t>
      </w:r>
    </w:p>
    <w:p w14:paraId="602070D2" w14:textId="77777777" w:rsidR="00BD683B" w:rsidRPr="00C15643" w:rsidRDefault="00BD683B" w:rsidP="00BD683B">
      <w:pPr>
        <w:pStyle w:val="SingleTxtG"/>
        <w:ind w:left="2438"/>
        <w:rPr>
          <w:lang w:val="fr-FR"/>
        </w:rPr>
      </w:pPr>
      <w:r>
        <w:rPr>
          <w:lang w:val="fr-FR"/>
        </w:rPr>
        <w:t>Si le système prévoit un moyen d’activation manuelle, ce moyen doit être protégé contre toute manœuvre involontaire et accessible au conducteur et aux passagers voisins du conducteur</w:t>
      </w:r>
      <w:r w:rsidRPr="00453796">
        <w:rPr>
          <w:lang w:val="fr-FR"/>
        </w:rPr>
        <w:t>.</w:t>
      </w:r>
    </w:p>
    <w:p w14:paraId="57950187" w14:textId="77777777"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w:t>
      </w:r>
      <w:r>
        <w:rPr>
          <w:lang w:val="fr-FR"/>
        </w:rPr>
        <w:tab/>
        <w:t xml:space="preserve">À moins qu’une demande d’action n’ait déjà été faite (par exemple par </w:t>
      </w:r>
      <w:r w:rsidRPr="001A5007">
        <w:rPr>
          <w:lang w:val="fr-FR"/>
        </w:rPr>
        <w:t xml:space="preserve">un </w:t>
      </w:r>
      <w:r>
        <w:rPr>
          <w:lang w:val="fr-FR"/>
        </w:rPr>
        <w:t>signal d’</w:t>
      </w:r>
      <w:r w:rsidRPr="001A5007">
        <w:rPr>
          <w:lang w:val="fr-FR"/>
        </w:rPr>
        <w:t>avertissement demandant la tenue du volant</w:t>
      </w:r>
      <w:r>
        <w:rPr>
          <w:lang w:val="fr-FR"/>
        </w:rPr>
        <w:t>) ou que le système n’ait été activé manuellement, un signal d’avertissement visuel complété par un signal sonore ou haptique (par exemple des secousses de freinage) doit être émis avant chaque intervention de la FAR afin d’inciter le conducteur à reprendre le contrôle</w:t>
      </w:r>
      <w:r w:rsidRPr="00453796">
        <w:rPr>
          <w:lang w:val="fr-FR"/>
        </w:rPr>
        <w:t>.</w:t>
      </w:r>
    </w:p>
    <w:p w14:paraId="0A687EB3" w14:textId="09BF6E9B" w:rsidR="00BD683B" w:rsidRPr="00C15643" w:rsidRDefault="00BD683B" w:rsidP="00BD683B">
      <w:pPr>
        <w:pStyle w:val="SingleTxtG"/>
        <w:ind w:left="2438"/>
        <w:rPr>
          <w:lang w:val="fr-FR"/>
        </w:rPr>
      </w:pPr>
      <w:r w:rsidRPr="00B1018B">
        <w:rPr>
          <w:lang w:val="fr-FR"/>
        </w:rPr>
        <w:t>Cette phase d</w:t>
      </w:r>
      <w:r>
        <w:rPr>
          <w:lang w:val="fr-FR"/>
        </w:rPr>
        <w:t>’</w:t>
      </w:r>
      <w:r w:rsidRPr="00B1018B">
        <w:rPr>
          <w:lang w:val="fr-FR"/>
        </w:rPr>
        <w:t>avertissement doit commencer au moins 5</w:t>
      </w:r>
      <w:r>
        <w:rPr>
          <w:lang w:val="fr-FR"/>
        </w:rPr>
        <w:t> </w:t>
      </w:r>
      <w:r w:rsidRPr="00B1018B">
        <w:rPr>
          <w:lang w:val="fr-FR"/>
        </w:rPr>
        <w:t xml:space="preserve">secondes avant que la FAR ne commence à intervenir, à moins que le système ne doive reprendre le contrôle du véhicule plus tôt pour empêcher </w:t>
      </w:r>
      <w:r>
        <w:rPr>
          <w:lang w:val="fr-FR"/>
        </w:rPr>
        <w:t xml:space="preserve">ce dernier </w:t>
      </w:r>
      <w:r w:rsidRPr="00B1018B">
        <w:rPr>
          <w:lang w:val="fr-FR"/>
        </w:rPr>
        <w:t xml:space="preserve">de franchir les marques des voies de circulation ou pour </w:t>
      </w:r>
      <w:r>
        <w:rPr>
          <w:lang w:val="fr-FR"/>
        </w:rPr>
        <w:t xml:space="preserve">le </w:t>
      </w:r>
      <w:r w:rsidRPr="00B1018B">
        <w:rPr>
          <w:lang w:val="fr-FR"/>
        </w:rPr>
        <w:t xml:space="preserve">maintenir </w:t>
      </w:r>
      <w:r>
        <w:rPr>
          <w:lang w:val="fr-FR"/>
        </w:rPr>
        <w:t xml:space="preserve">à </w:t>
      </w:r>
      <w:r w:rsidRPr="00B1018B">
        <w:rPr>
          <w:lang w:val="fr-FR"/>
        </w:rPr>
        <w:t xml:space="preserve">une distance appropriée </w:t>
      </w:r>
      <w:r>
        <w:rPr>
          <w:lang w:val="fr-FR"/>
        </w:rPr>
        <w:t xml:space="preserve">des </w:t>
      </w:r>
      <w:r w:rsidRPr="00B1018B">
        <w:rPr>
          <w:lang w:val="fr-FR"/>
        </w:rPr>
        <w:t>autres véhicules</w:t>
      </w:r>
      <w:r w:rsidRPr="00453796">
        <w:rPr>
          <w:lang w:val="fr-FR"/>
        </w:rPr>
        <w:t>.</w:t>
      </w:r>
    </w:p>
    <w:p w14:paraId="65D146A8" w14:textId="77777777" w:rsidR="00BD683B" w:rsidRPr="006168FD" w:rsidRDefault="00BD683B" w:rsidP="00BD683B">
      <w:pPr>
        <w:pStyle w:val="SingleTxtG"/>
        <w:ind w:left="2438"/>
        <w:rPr>
          <w:lang w:val="fr-FR"/>
        </w:rPr>
      </w:pPr>
      <w:r>
        <w:rPr>
          <w:lang w:val="fr-FR"/>
        </w:rPr>
        <w:t>Chaque intervention de la FAR doit être signalée au conducteur par un avertissement visuel complété par un signal sonore ou haptique (par exemple des secousses) durant toute la durée de l’intervention</w:t>
      </w:r>
      <w:r w:rsidRPr="00453796">
        <w:rPr>
          <w:lang w:val="fr-FR"/>
        </w:rPr>
        <w:t>.</w:t>
      </w:r>
    </w:p>
    <w:p w14:paraId="28908CA0" w14:textId="77777777" w:rsidR="00BD683B" w:rsidRPr="006168FD" w:rsidRDefault="00BD683B" w:rsidP="00BD683B">
      <w:pPr>
        <w:pStyle w:val="SingleTxtG"/>
        <w:ind w:left="2438"/>
        <w:rPr>
          <w:lang w:val="fr-FR"/>
        </w:rPr>
      </w:pPr>
      <w:r>
        <w:rPr>
          <w:lang w:val="fr-FR"/>
        </w:rPr>
        <w:t>Ces signaux d’avertissement doivent indiquer sans équivoque que le degré d’urgence est élevé</w:t>
      </w:r>
      <w:r w:rsidRPr="00453796">
        <w:rPr>
          <w:lang w:val="fr-FR"/>
        </w:rPr>
        <w:t>.</w:t>
      </w:r>
    </w:p>
    <w:p w14:paraId="4C6F97B0" w14:textId="77777777"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3</w:t>
      </w:r>
      <w:r>
        <w:rPr>
          <w:lang w:val="fr-FR"/>
        </w:rPr>
        <w:tab/>
        <w:t>L’intervention de la FAR ne doit pas désactiver ou déconnecter les systèmes d’assistance en cours de fonctionnement (par exemple le système actif de freinage d’urgence) de façon intempestive</w:t>
      </w:r>
      <w:r w:rsidRPr="00453796">
        <w:rPr>
          <w:lang w:val="fr-FR"/>
        </w:rPr>
        <w:t>.</w:t>
      </w:r>
    </w:p>
    <w:p w14:paraId="701B124D" w14:textId="77777777"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4</w:t>
      </w:r>
      <w:r>
        <w:rPr>
          <w:lang w:val="fr-FR"/>
        </w:rPr>
        <w:tab/>
        <w:t>Le signal d’activation des feux de détresse doit être émis dès le début de l’intervention</w:t>
      </w:r>
      <w:r w:rsidRPr="00453796">
        <w:rPr>
          <w:lang w:val="fr-FR"/>
        </w:rPr>
        <w:t>.</w:t>
      </w:r>
    </w:p>
    <w:p w14:paraId="599A0C3B" w14:textId="77777777" w:rsidR="00BD683B" w:rsidRPr="002D1251"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5</w:t>
      </w:r>
      <w:r>
        <w:rPr>
          <w:lang w:val="fr-FR"/>
        </w:rPr>
        <w:tab/>
        <w:t>L’intervention de la FAR doit pouvoir être neutralisée à tout moment par une action sans équivoque du conducteur</w:t>
      </w:r>
      <w:r w:rsidRPr="00453796">
        <w:rPr>
          <w:lang w:val="fr-FR"/>
        </w:rPr>
        <w:t>.</w:t>
      </w:r>
    </w:p>
    <w:p w14:paraId="05D421CF" w14:textId="77777777" w:rsidR="00BD683B" w:rsidRPr="00C15643" w:rsidRDefault="00BD683B" w:rsidP="00BD683B">
      <w:pPr>
        <w:pStyle w:val="SingleTxtG"/>
        <w:ind w:left="2438"/>
        <w:rPr>
          <w:lang w:val="fr-FR"/>
        </w:rPr>
      </w:pPr>
      <w:r>
        <w:rPr>
          <w:lang w:val="fr-FR"/>
        </w:rPr>
        <w:t xml:space="preserve">La FAR doit être conçue de manière à assurer une protection contre toute neutralisation involontaire par intervention sur les commandes de conduite (par exemple cette </w:t>
      </w:r>
      <w:r w:rsidRPr="00091E94">
        <w:rPr>
          <w:lang w:val="fr-FR"/>
        </w:rPr>
        <w:t>neutralisation</w:t>
      </w:r>
      <w:r>
        <w:rPr>
          <w:lang w:val="fr-FR"/>
        </w:rPr>
        <w:t xml:space="preserve"> nécessite que le conducteur appuie fortement une fois sur la pédale d’accélérateur ou de frein ou les actionne plusieurs fois)</w:t>
      </w:r>
      <w:r w:rsidRPr="00453796">
        <w:rPr>
          <w:lang w:val="fr-FR"/>
        </w:rPr>
        <w:t>.</w:t>
      </w:r>
    </w:p>
    <w:p w14:paraId="3621A4AB" w14:textId="77777777" w:rsidR="00BD683B" w:rsidRPr="00C15643" w:rsidRDefault="00BD683B" w:rsidP="00BD683B">
      <w:pPr>
        <w:pStyle w:val="SingleTxtG"/>
        <w:ind w:left="2438"/>
        <w:rPr>
          <w:lang w:val="fr-FR"/>
        </w:rPr>
      </w:pPr>
      <w:r>
        <w:rPr>
          <w:lang w:val="fr-FR"/>
        </w:rPr>
        <w:t>Ceci doit être démontré au service technique lors de l’homologation de type</w:t>
      </w:r>
      <w:r w:rsidRPr="00453796">
        <w:rPr>
          <w:lang w:val="fr-FR"/>
        </w:rPr>
        <w:t>.</w:t>
      </w:r>
    </w:p>
    <w:p w14:paraId="43B6FCE0" w14:textId="1002E6B6"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6</w:t>
      </w:r>
      <w:r>
        <w:rPr>
          <w:lang w:val="fr-FR"/>
        </w:rPr>
        <w:tab/>
        <w:t>Pendant l’intervention de la FAR, le véhicule doit ralentir ; la demande de décélération ne doit pas dépasser 4 m/s², sauf si les conditions de circulation l’exigent (par exemple si le véhicule aval ralentit)</w:t>
      </w:r>
      <w:r w:rsidRPr="00453796">
        <w:rPr>
          <w:lang w:val="fr-FR"/>
        </w:rPr>
        <w:t>.</w:t>
      </w:r>
    </w:p>
    <w:p w14:paraId="5E100586" w14:textId="3EF614E6" w:rsidR="00BD683B" w:rsidRPr="00C15643" w:rsidRDefault="00BD683B" w:rsidP="001949BF">
      <w:pPr>
        <w:pStyle w:val="SingleTxtG"/>
        <w:ind w:left="2438"/>
        <w:rPr>
          <w:lang w:val="fr-FR"/>
        </w:rPr>
      </w:pPr>
      <w:r>
        <w:rPr>
          <w:lang w:val="fr-FR"/>
        </w:rPr>
        <w:t>Des valeurs de demande de décélération plus élevées sont également autorisées pendant de très courtes durées, par exemple en tant qu’avertissement haptique pour inciter le conducteur à reprendre le contrôle</w:t>
      </w:r>
      <w:r w:rsidRPr="00453796">
        <w:rPr>
          <w:lang w:val="fr-FR"/>
        </w:rPr>
        <w:t>.</w:t>
      </w:r>
    </w:p>
    <w:p w14:paraId="27B0D1F4"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7</w:t>
      </w:r>
      <w:r>
        <w:rPr>
          <w:lang w:val="fr-FR"/>
        </w:rPr>
        <w:tab/>
        <w:t>Une fois que la FAR a immobilisé le véhicule en toute sécurité dans la zone d’arrêt cible, le véhicule ne doit pas se remettre en mouvement sans intervention manuelle</w:t>
      </w:r>
      <w:r w:rsidRPr="00453796">
        <w:rPr>
          <w:lang w:val="fr-FR"/>
        </w:rPr>
        <w:t>.</w:t>
      </w:r>
    </w:p>
    <w:p w14:paraId="4573432D"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8</w:t>
      </w:r>
      <w:r>
        <w:rPr>
          <w:lang w:val="fr-FR"/>
        </w:rPr>
        <w:tab/>
        <w:t>Si la FAR détecte la moindre défaillance l’empêchant d’intervenir, le conducteur doit en être averti</w:t>
      </w:r>
      <w:r w:rsidRPr="00453796">
        <w:rPr>
          <w:lang w:val="fr-FR"/>
        </w:rPr>
        <w:t>.</w:t>
      </w:r>
    </w:p>
    <w:p w14:paraId="71E4DE66"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Pr>
          <w:lang w:val="fr-FR"/>
        </w:rPr>
        <w:tab/>
        <w:t>Dispositions supplémentaires applicables aux systèmes destinés à immobiliser le véhicule en toute sécurité en dehors de sa voie de circulation</w:t>
      </w:r>
    </w:p>
    <w:p w14:paraId="7434F313"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w:t>
      </w:r>
      <w:r>
        <w:rPr>
          <w:lang w:val="fr-FR"/>
        </w:rPr>
        <w:tab/>
        <w:t>La FAR n’est autorisée à procéder à un changement de voie que si le véhicule dispose de capacités de détection à l’avant, sur les côtés et à l’arrière</w:t>
      </w:r>
      <w:r w:rsidRPr="00453796">
        <w:rPr>
          <w:lang w:val="fr-FR"/>
        </w:rPr>
        <w:t>.</w:t>
      </w:r>
    </w:p>
    <w:p w14:paraId="2E5E2234"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2</w:t>
      </w:r>
      <w:r>
        <w:rPr>
          <w:lang w:val="fr-FR"/>
        </w:rPr>
        <w:tab/>
        <w:t>Une procédure de changement de voie ne doit pouvoir être effectuée que si elle satisfait aux critères de sécurité énoncés aux paragraphes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 et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 xml:space="preserve"> Si la zone d’arrêt cible ne peut être atteinte sans que la situation devienne critique, la FAR doit chercher à maintenir le véhicule sur sa propre voie de circulation pendant qu’elle l’immobilise</w:t>
      </w:r>
      <w:r w:rsidRPr="00453796">
        <w:rPr>
          <w:lang w:val="fr-FR"/>
        </w:rPr>
        <w:t>.</w:t>
      </w:r>
    </w:p>
    <w:p w14:paraId="6C52F9EF"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3</w:t>
      </w:r>
      <w:r>
        <w:rPr>
          <w:lang w:val="fr-FR"/>
        </w:rPr>
        <w:tab/>
        <w:t>Avant de lancer une procédure de changement de voie, la FAR doit, si elle le juge utile, faire ralentir le véhicule de façon à limiter autant que possible le danger que fait courir ce changement de voie (par exemple en adaptant la vitesse du véhicule à celle des autres véhicules présents sur la voie de destination)</w:t>
      </w:r>
      <w:r w:rsidRPr="00453796">
        <w:rPr>
          <w:lang w:val="fr-FR"/>
        </w:rPr>
        <w:t>.</w:t>
      </w:r>
    </w:p>
    <w:p w14:paraId="464B25E2" w14:textId="77777777" w:rsidR="00BD683B" w:rsidRPr="00C15643" w:rsidRDefault="00BD683B" w:rsidP="00BD683B">
      <w:pPr>
        <w:pStyle w:val="SingleTxtG"/>
        <w:ind w:left="2438"/>
        <w:rPr>
          <w:lang w:val="fr-FR"/>
        </w:rPr>
      </w:pPr>
      <w:r>
        <w:rPr>
          <w:lang w:val="fr-FR"/>
        </w:rPr>
        <w:t>Une procédure de changement de voie ne doit pas commencer dans les 5 premières secondes suivant le début de l’intervention de la FAR</w:t>
      </w:r>
      <w:r w:rsidRPr="00453796">
        <w:rPr>
          <w:lang w:val="fr-FR"/>
        </w:rPr>
        <w:t>.</w:t>
      </w:r>
    </w:p>
    <w:p w14:paraId="4BF923D8"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4</w:t>
      </w:r>
      <w:r>
        <w:rPr>
          <w:lang w:val="fr-FR"/>
        </w:rPr>
        <w:tab/>
        <w:t>Au cours de son intervention, le système peut effectuer un ou plusieurs changements de voie vers des voies normales de circulation ou vers l’accotement stabilisé</w:t>
      </w:r>
      <w:r w:rsidRPr="00453796">
        <w:rPr>
          <w:lang w:val="fr-FR"/>
        </w:rPr>
        <w:t>.</w:t>
      </w:r>
      <w:r>
        <w:rPr>
          <w:lang w:val="fr-FR"/>
        </w:rPr>
        <w:t xml:space="preserve"> Les changements de voie ne doivent être effectués que si, compte tenu des conditions de circulation, il est estimé qu’ils présentent un risque minimal pour la sécurité des occupants du véhicule et des autres usagers de la route</w:t>
      </w:r>
      <w:r w:rsidRPr="00453796">
        <w:rPr>
          <w:lang w:val="fr-FR"/>
        </w:rPr>
        <w:t>.</w:t>
      </w:r>
    </w:p>
    <w:p w14:paraId="2FE10005" w14:textId="19A88F6D"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5</w:t>
      </w:r>
      <w:r>
        <w:rPr>
          <w:lang w:val="fr-FR"/>
        </w:rPr>
        <w:tab/>
        <w:t>Pendant l’intervention, le système ne doit effectuer un changement de voie que s’il dispose d’informations suffisantes sur la situation à l’avant, sur les côtés et à l’arrière du véhicule (comme défini au paragraphe</w:t>
      </w:r>
      <w:r w:rsidR="001949BF">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17) pour évaluer le caractère critique ou non de ce changement de voie</w:t>
      </w:r>
      <w:r w:rsidRPr="00453796">
        <w:rPr>
          <w:lang w:val="fr-FR"/>
        </w:rPr>
        <w:t>.</w:t>
      </w:r>
    </w:p>
    <w:p w14:paraId="65CA7E88"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6</w:t>
      </w:r>
      <w:r>
        <w:rPr>
          <w:lang w:val="fr-FR"/>
        </w:rPr>
        <w:tab/>
        <w:t>Un changement de voie effectué pendant l’intervention ne peut l’être en direction d’une voie destinée à la circulation des véhicules dans le sens opposé</w:t>
      </w:r>
      <w:r w:rsidRPr="00453796">
        <w:rPr>
          <w:lang w:val="fr-FR"/>
        </w:rPr>
        <w:t>.</w:t>
      </w:r>
    </w:p>
    <w:p w14:paraId="24650285"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w:t>
      </w:r>
      <w:r>
        <w:rPr>
          <w:lang w:val="fr-FR"/>
        </w:rPr>
        <w:tab/>
        <w:t>L’intervention ne doit pas provoquer de collision avec un autre véhicule ou usager de la route se trouvant sur la trajectoire que le véhicule prévoit d’emprunter pour changer de voie</w:t>
      </w:r>
      <w:r w:rsidRPr="00453796">
        <w:rPr>
          <w:lang w:val="fr-FR"/>
        </w:rPr>
        <w:t>.</w:t>
      </w:r>
    </w:p>
    <w:p w14:paraId="521E7D5C"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Pr>
          <w:lang w:val="fr-FR"/>
        </w:rPr>
        <w:tab/>
        <w:t>La procédure de changement de voie ne doit ni surprendre les autres usagers de la route, ni les mettre en difficulté</w:t>
      </w:r>
      <w:r w:rsidRPr="00453796">
        <w:rPr>
          <w:lang w:val="fr-FR"/>
        </w:rPr>
        <w:t>.</w:t>
      </w:r>
    </w:p>
    <w:p w14:paraId="76BC127A"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1</w:t>
      </w:r>
      <w:r>
        <w:rPr>
          <w:lang w:val="fr-FR"/>
        </w:rPr>
        <w:tab/>
        <w:t>Pendant la manœuvre de changement de voie, la FAR doit chercher à éviter une accélération latérale supérieure à 1 m/s</w:t>
      </w:r>
      <w:r>
        <w:rPr>
          <w:vertAlign w:val="superscript"/>
          <w:lang w:val="fr-FR"/>
        </w:rPr>
        <w:t>2</w:t>
      </w:r>
      <w:r>
        <w:rPr>
          <w:lang w:val="fr-FR"/>
        </w:rPr>
        <w:t>, sans compter l’accélération latérale générée par la courbure de la voie</w:t>
      </w:r>
      <w:r w:rsidRPr="00453796">
        <w:rPr>
          <w:lang w:val="fr-FR"/>
        </w:rPr>
        <w:t>.</w:t>
      </w:r>
    </w:p>
    <w:p w14:paraId="281DCD48"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Pr>
          <w:lang w:val="fr-FR"/>
        </w:rPr>
        <w:tab/>
        <w:t>Une manœuvre de changement de voie ne doit être entamée que si elle n’oblige pas un véhicule circulant sur la voie de destination à ralentir de façon incontrôlable</w:t>
      </w:r>
      <w:r w:rsidRPr="00453796">
        <w:rPr>
          <w:lang w:val="fr-FR"/>
        </w:rPr>
        <w:t>.</w:t>
      </w:r>
    </w:p>
    <w:p w14:paraId="1A58F97B" w14:textId="77777777" w:rsidR="00BD683B" w:rsidRPr="00C15643" w:rsidRDefault="00BD683B" w:rsidP="00BD683B">
      <w:pPr>
        <w:pStyle w:val="SingleTxtG"/>
        <w:ind w:left="2438" w:hanging="1304"/>
        <w:rPr>
          <w:lang w:val="fr-FR"/>
        </w:rPr>
      </w:pPr>
      <w:r w:rsidRPr="00A81EF6">
        <w:rPr>
          <w:lang w:val="fr-FR"/>
        </w:rPr>
        <w:t>5</w:t>
      </w:r>
      <w:r w:rsidRPr="00453796">
        <w:rPr>
          <w:lang w:val="fr-FR"/>
        </w:rPr>
        <w:t>.</w:t>
      </w:r>
      <w:r w:rsidRPr="00A81EF6">
        <w:rPr>
          <w:lang w:val="fr-FR"/>
        </w:rPr>
        <w:t>1</w:t>
      </w:r>
      <w:r w:rsidRPr="00453796">
        <w:rPr>
          <w:lang w:val="fr-FR"/>
        </w:rPr>
        <w:t>.</w:t>
      </w:r>
      <w:r w:rsidRPr="00A81EF6">
        <w:rPr>
          <w:lang w:val="fr-FR"/>
        </w:rPr>
        <w:t>6</w:t>
      </w:r>
      <w:r w:rsidRPr="00453796">
        <w:rPr>
          <w:lang w:val="fr-FR"/>
        </w:rPr>
        <w:t>.</w:t>
      </w:r>
      <w:r w:rsidRPr="00A81EF6">
        <w:rPr>
          <w:lang w:val="fr-FR"/>
        </w:rPr>
        <w:t>3</w:t>
      </w:r>
      <w:r w:rsidRPr="00453796">
        <w:rPr>
          <w:lang w:val="fr-FR"/>
        </w:rPr>
        <w:t>.</w:t>
      </w:r>
      <w:r w:rsidRPr="00A81EF6">
        <w:rPr>
          <w:lang w:val="fr-FR"/>
        </w:rPr>
        <w:t>9</w:t>
      </w:r>
      <w:r w:rsidRPr="00453796">
        <w:rPr>
          <w:lang w:val="fr-FR"/>
        </w:rPr>
        <w:t>.</w:t>
      </w:r>
      <w:r w:rsidRPr="00A81EF6">
        <w:rPr>
          <w:lang w:val="fr-FR"/>
        </w:rPr>
        <w:t>8</w:t>
      </w:r>
      <w:r w:rsidRPr="00453796">
        <w:rPr>
          <w:lang w:val="fr-FR"/>
        </w:rPr>
        <w:t>.</w:t>
      </w:r>
      <w:r w:rsidRPr="00A81EF6">
        <w:rPr>
          <w:lang w:val="fr-FR"/>
        </w:rPr>
        <w:t>2</w:t>
      </w:r>
      <w:r w:rsidRPr="00453796">
        <w:rPr>
          <w:lang w:val="fr-FR"/>
        </w:rPr>
        <w:t>.</w:t>
      </w:r>
      <w:r w:rsidRPr="00A81EF6">
        <w:rPr>
          <w:lang w:val="fr-FR"/>
        </w:rPr>
        <w:t>1</w:t>
      </w:r>
      <w:r w:rsidRPr="00A81EF6">
        <w:rPr>
          <w:lang w:val="fr-FR"/>
        </w:rPr>
        <w:tab/>
        <w:t>Pendant la manœuvre de changement de voie, la FAR doit chercher à éviter de contraindre un véhicule en approche depuis l</w:t>
      </w:r>
      <w:r>
        <w:rPr>
          <w:lang w:val="fr-FR"/>
        </w:rPr>
        <w:t>’</w:t>
      </w:r>
      <w:r w:rsidRPr="00A81EF6">
        <w:rPr>
          <w:lang w:val="fr-FR"/>
        </w:rPr>
        <w:t>arrière à une décélération longitudinale supérieure à 3,7</w:t>
      </w:r>
      <w:r>
        <w:rPr>
          <w:lang w:val="fr-FR"/>
        </w:rPr>
        <w:t> </w:t>
      </w:r>
      <w:r w:rsidRPr="00A81EF6">
        <w:rPr>
          <w:lang w:val="fr-FR"/>
        </w:rPr>
        <w:t>m/s</w:t>
      </w:r>
      <w:r w:rsidRPr="00A81EF6">
        <w:rPr>
          <w:vertAlign w:val="superscript"/>
          <w:lang w:val="fr-FR"/>
        </w:rPr>
        <w:t>2</w:t>
      </w:r>
      <w:r w:rsidRPr="00453796">
        <w:rPr>
          <w:lang w:val="fr-FR"/>
        </w:rPr>
        <w:t>.</w:t>
      </w:r>
    </w:p>
    <w:p w14:paraId="6267B19B" w14:textId="00A07873" w:rsidR="00BD683B" w:rsidRPr="00410B6D"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2</w:t>
      </w:r>
      <w:r>
        <w:rPr>
          <w:lang w:val="fr-FR"/>
        </w:rPr>
        <w:tab/>
        <w:t xml:space="preserve">Une manœuvre de changement de voie ne doit être entamée que si elle laisse suffisamment d’espace au véhicule amont ou à un véhicule en approche depuis </w:t>
      </w:r>
      <w:r w:rsidRPr="00410B6D">
        <w:rPr>
          <w:lang w:val="fr-FR"/>
        </w:rPr>
        <w:t>l</w:t>
      </w:r>
      <w:r>
        <w:rPr>
          <w:lang w:val="fr-FR"/>
        </w:rPr>
        <w:t>’</w:t>
      </w:r>
      <w:r w:rsidRPr="00410B6D">
        <w:rPr>
          <w:lang w:val="fr-FR"/>
        </w:rPr>
        <w:t>arrière dans la voie adjacente</w:t>
      </w:r>
      <w:r w:rsidRPr="00453796">
        <w:rPr>
          <w:lang w:val="fr-FR"/>
        </w:rPr>
        <w:t>.</w:t>
      </w:r>
    </w:p>
    <w:p w14:paraId="3F1583EA" w14:textId="27397306" w:rsidR="00BD683B" w:rsidRPr="00C15643" w:rsidRDefault="00BD683B" w:rsidP="00BD683B">
      <w:pPr>
        <w:pStyle w:val="SingleTxtG"/>
        <w:ind w:left="2438" w:hanging="1304"/>
        <w:rPr>
          <w:lang w:val="fr-FR"/>
        </w:rPr>
      </w:pPr>
      <w:r w:rsidRPr="00410B6D">
        <w:rPr>
          <w:lang w:val="fr-FR"/>
        </w:rPr>
        <w:t>5</w:t>
      </w:r>
      <w:r w:rsidRPr="00453796">
        <w:rPr>
          <w:lang w:val="fr-FR"/>
        </w:rPr>
        <w:t>.</w:t>
      </w:r>
      <w:r w:rsidRPr="00410B6D">
        <w:rPr>
          <w:lang w:val="fr-FR"/>
        </w:rPr>
        <w:t>1</w:t>
      </w:r>
      <w:r w:rsidRPr="00453796">
        <w:rPr>
          <w:lang w:val="fr-FR"/>
        </w:rPr>
        <w:t>.</w:t>
      </w:r>
      <w:r w:rsidRPr="00410B6D">
        <w:rPr>
          <w:lang w:val="fr-FR"/>
        </w:rPr>
        <w:t>6</w:t>
      </w:r>
      <w:r w:rsidRPr="00453796">
        <w:rPr>
          <w:lang w:val="fr-FR"/>
        </w:rPr>
        <w:t>.</w:t>
      </w:r>
      <w:r w:rsidRPr="00410B6D">
        <w:rPr>
          <w:lang w:val="fr-FR"/>
        </w:rPr>
        <w:t>3</w:t>
      </w:r>
      <w:r w:rsidRPr="00453796">
        <w:rPr>
          <w:lang w:val="fr-FR"/>
        </w:rPr>
        <w:t>.</w:t>
      </w:r>
      <w:r w:rsidRPr="00410B6D">
        <w:rPr>
          <w:lang w:val="fr-FR"/>
        </w:rPr>
        <w:t>9</w:t>
      </w:r>
      <w:r w:rsidRPr="00453796">
        <w:rPr>
          <w:lang w:val="fr-FR"/>
        </w:rPr>
        <w:t>.</w:t>
      </w:r>
      <w:r w:rsidRPr="00410B6D">
        <w:rPr>
          <w:lang w:val="fr-FR"/>
        </w:rPr>
        <w:t>8</w:t>
      </w:r>
      <w:r w:rsidRPr="00453796">
        <w:rPr>
          <w:lang w:val="fr-FR"/>
        </w:rPr>
        <w:t>.</w:t>
      </w:r>
      <w:r w:rsidRPr="00410B6D">
        <w:rPr>
          <w:lang w:val="fr-FR"/>
        </w:rPr>
        <w:t>2</w:t>
      </w:r>
      <w:r w:rsidRPr="00453796">
        <w:rPr>
          <w:lang w:val="fr-FR"/>
        </w:rPr>
        <w:t>.</w:t>
      </w:r>
      <w:r w:rsidRPr="00410B6D">
        <w:rPr>
          <w:lang w:val="fr-FR"/>
        </w:rPr>
        <w:t>3</w:t>
      </w:r>
      <w:r w:rsidRPr="00410B6D">
        <w:rPr>
          <w:lang w:val="fr-FR"/>
        </w:rPr>
        <w:tab/>
        <w:t>Si la FAR fait ralentir le véhicule pendant une procédure de changement de voie, la décélération doit être prise en compte lors de l</w:t>
      </w:r>
      <w:r>
        <w:rPr>
          <w:lang w:val="fr-FR"/>
        </w:rPr>
        <w:t>’</w:t>
      </w:r>
      <w:r w:rsidRPr="00410B6D">
        <w:rPr>
          <w:lang w:val="fr-FR"/>
        </w:rPr>
        <w:t>évaluation de la distance par rapport à un véhicule en approche depuis l</w:t>
      </w:r>
      <w:r>
        <w:rPr>
          <w:lang w:val="fr-FR"/>
        </w:rPr>
        <w:t>’</w:t>
      </w:r>
      <w:r w:rsidRPr="00410B6D">
        <w:rPr>
          <w:lang w:val="fr-FR"/>
        </w:rPr>
        <w:t>arrière, et elle ne doit pas mettre ce véhicule en difficulté</w:t>
      </w:r>
      <w:r w:rsidRPr="00453796">
        <w:rPr>
          <w:lang w:val="fr-FR"/>
        </w:rPr>
        <w:t>.</w:t>
      </w:r>
    </w:p>
    <w:p w14:paraId="37728478"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4</w:t>
      </w:r>
      <w:r>
        <w:rPr>
          <w:lang w:val="fr-FR"/>
        </w:rPr>
        <w:tab/>
        <w:t>Lorsque le véhicule amont ne dispose pas d’une distance de sécurité suffisante à la fin de la procédure de changement de voie, la FAR ne doit pas augmenter le taux de décélération pendant un certain laps de temps après la fin de ladite procédure, sauf dans le but d’éviter une collision imminente ou d’en atténuer les conséquences</w:t>
      </w:r>
      <w:r w:rsidRPr="00453796">
        <w:rPr>
          <w:lang w:val="fr-FR"/>
        </w:rPr>
        <w:t>.</w:t>
      </w:r>
    </w:p>
    <w:p w14:paraId="3F50CEFA" w14:textId="61FE7D34"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5</w:t>
      </w:r>
      <w:r>
        <w:rPr>
          <w:lang w:val="fr-FR"/>
        </w:rPr>
        <w:tab/>
        <w:t>La manière dont il est tenu compte de la mise en œuvre des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 et de ses alinéas lors de la conception du système doit être démontrée au service technique lors de l’homologation de type</w:t>
      </w:r>
      <w:r w:rsidRPr="00453796">
        <w:rPr>
          <w:lang w:val="fr-FR"/>
        </w:rPr>
        <w:t>.</w:t>
      </w:r>
    </w:p>
    <w:p w14:paraId="1A212F6E"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9</w:t>
      </w:r>
      <w:r>
        <w:rPr>
          <w:lang w:val="fr-FR"/>
        </w:rPr>
        <w:tab/>
        <w:t>Dans la mesure du possible, la manœuvre de changement de voie doit s’effectuer en un seul mouvement continu</w:t>
      </w:r>
      <w:r w:rsidRPr="00453796">
        <w:rPr>
          <w:lang w:val="fr-FR"/>
        </w:rPr>
        <w:t>.</w:t>
      </w:r>
    </w:p>
    <w:p w14:paraId="062543F0" w14:textId="7B1618EE"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10</w:t>
      </w:r>
      <w:r>
        <w:rPr>
          <w:lang w:val="fr-FR"/>
        </w:rPr>
        <w:tab/>
        <w:t>Tout changement de voie entamé pendant l’intervention doit être achevé sans retard excessif</w:t>
      </w:r>
      <w:r w:rsidRPr="00453796">
        <w:rPr>
          <w:lang w:val="fr-FR"/>
        </w:rPr>
        <w:t>.</w:t>
      </w:r>
    </w:p>
    <w:p w14:paraId="5EAC11C5" w14:textId="71B06340"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11</w:t>
      </w:r>
      <w:r>
        <w:rPr>
          <w:lang w:val="fr-FR"/>
        </w:rPr>
        <w:tab/>
        <w:t>Une manœuvre de changement de voie ne doit être entamée que s’il est prévu que cette manœuvre s’achèvera avant que le véhicule se soit immobilisé (de</w:t>
      </w:r>
      <w:r w:rsidR="00A8300C">
        <w:rPr>
          <w:lang w:val="fr-FR"/>
        </w:rPr>
        <w:t> </w:t>
      </w:r>
      <w:r>
        <w:rPr>
          <w:lang w:val="fr-FR"/>
        </w:rPr>
        <w:t>manière à éviter une immobilisation entre deux voies ordinaires si la circulation est arrêtée en aval)</w:t>
      </w:r>
      <w:r w:rsidRPr="00453796">
        <w:rPr>
          <w:lang w:val="fr-FR"/>
        </w:rPr>
        <w:t>.</w:t>
      </w:r>
    </w:p>
    <w:p w14:paraId="0A32ACA1"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Pr>
          <w:lang w:val="fr-FR"/>
        </w:rPr>
        <w:tab/>
        <w:t xml:space="preserve">Dispositions supplémentaires concernant le comportement du système pour le dernier changement de voie du véhicule lors d’une manœuvre de changement de voie visant à immobiliser le véhicule en toute sécurité en </w:t>
      </w:r>
      <w:r w:rsidRPr="002A4201">
        <w:rPr>
          <w:lang w:val="fr-FR"/>
        </w:rPr>
        <w:t xml:space="preserve">bordure de </w:t>
      </w:r>
      <w:r>
        <w:rPr>
          <w:lang w:val="fr-FR"/>
        </w:rPr>
        <w:t xml:space="preserve">la </w:t>
      </w:r>
      <w:r w:rsidRPr="002A4201">
        <w:rPr>
          <w:lang w:val="fr-FR"/>
        </w:rPr>
        <w:t>chaussée</w:t>
      </w:r>
      <w:r w:rsidRPr="00453796">
        <w:rPr>
          <w:lang w:val="fr-FR"/>
        </w:rPr>
        <w:t>.</w:t>
      </w:r>
    </w:p>
    <w:p w14:paraId="55154BD8" w14:textId="76C008C6"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1</w:t>
      </w:r>
      <w:r>
        <w:rPr>
          <w:lang w:val="fr-FR"/>
        </w:rPr>
        <w:tab/>
        <w:t>Toutes les dispositions du paragraphe</w:t>
      </w:r>
      <w:r w:rsidR="00A8300C">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 s’appliquent, à l’exception de celles des sous-paragraphes</w:t>
      </w:r>
      <w:r w:rsidR="00A8300C">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11, 5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13, 5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 et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16</w:t>
      </w:r>
      <w:r w:rsidRPr="00453796">
        <w:rPr>
          <w:lang w:val="fr-FR"/>
        </w:rPr>
        <w:t>.</w:t>
      </w:r>
    </w:p>
    <w:p w14:paraId="2D0B6F84" w14:textId="4B49DCC5"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2</w:t>
      </w:r>
      <w:r>
        <w:rPr>
          <w:lang w:val="fr-FR"/>
        </w:rPr>
        <w:tab/>
        <w:t xml:space="preserve">Le véhicule peut s’immobiliser sur la marque routière </w:t>
      </w:r>
      <w:r w:rsidRPr="000929EF">
        <w:rPr>
          <w:lang w:val="fr-FR"/>
        </w:rPr>
        <w:t>en bordure de la</w:t>
      </w:r>
      <w:r w:rsidR="00A8300C">
        <w:rPr>
          <w:lang w:val="fr-FR"/>
        </w:rPr>
        <w:t> </w:t>
      </w:r>
      <w:r w:rsidRPr="000929EF">
        <w:rPr>
          <w:lang w:val="fr-FR"/>
        </w:rPr>
        <w:t>chaussé</w:t>
      </w:r>
      <w:r>
        <w:rPr>
          <w:lang w:val="fr-FR"/>
        </w:rPr>
        <w:t>e</w:t>
      </w:r>
      <w:r w:rsidRPr="00453796">
        <w:rPr>
          <w:lang w:val="fr-FR"/>
        </w:rPr>
        <w:t>.</w:t>
      </w:r>
    </w:p>
    <w:p w14:paraId="2AC1F0D3" w14:textId="6BA742C9"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3</w:t>
      </w:r>
      <w:r>
        <w:rPr>
          <w:lang w:val="fr-FR"/>
        </w:rPr>
        <w:tab/>
        <w:t>En complément de l’application des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 un signal sonore peut être émis pour avertir les autres usagers de la route, sauf si le code de la route du pays interdit l’usage d’un signal d’avertissement sonore</w:t>
      </w:r>
      <w:r w:rsidRPr="00453796">
        <w:rPr>
          <w:lang w:val="fr-FR"/>
        </w:rPr>
        <w:t>.</w:t>
      </w:r>
    </w:p>
    <w:p w14:paraId="6D408845" w14:textId="0ABA1554"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4</w:t>
      </w:r>
      <w:r>
        <w:rPr>
          <w:lang w:val="fr-FR"/>
        </w:rPr>
        <w:tab/>
        <w:t xml:space="preserve">Lors de la manœuvre d’immobilisation du véhicule </w:t>
      </w:r>
      <w:r w:rsidRPr="000929EF">
        <w:rPr>
          <w:lang w:val="fr-FR"/>
        </w:rPr>
        <w:t>en bordure de la chaussée</w:t>
      </w:r>
      <w:r>
        <w:rPr>
          <w:lang w:val="fr-FR"/>
        </w:rPr>
        <w:t>, la vitesse dudit véhicule ne doit pas dépasser 10 km/h</w:t>
      </w:r>
      <w:r w:rsidRPr="00453796">
        <w:rPr>
          <w:lang w:val="fr-FR"/>
        </w:rPr>
        <w:t>.</w:t>
      </w:r>
    </w:p>
    <w:p w14:paraId="5FB8B30E" w14:textId="1FD0F82E"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13</w:t>
      </w:r>
      <w:r>
        <w:rPr>
          <w:lang w:val="fr-FR"/>
        </w:rPr>
        <w:tab/>
        <w:t>Une manœuvre de changement de voie effectuée pendant l’intervention doit être signalée au préalable aux autres usagers de la route par l’activation des feux indicateurs de direction appropriés à la place des feux de détresse</w:t>
      </w:r>
      <w:r w:rsidRPr="00453796">
        <w:rPr>
          <w:lang w:val="fr-FR"/>
        </w:rPr>
        <w:t>.</w:t>
      </w:r>
    </w:p>
    <w:p w14:paraId="4BBA00D1" w14:textId="2ECDCD2F"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w:t>
      </w:r>
      <w:r>
        <w:rPr>
          <w:lang w:val="fr-FR"/>
        </w:rPr>
        <w:tab/>
        <w:t>Une fois la manœuvre de changement de voie achevée, les feux indicateurs de direction doivent être désactivés rapidement et les feux de détresse doivent être réactivés</w:t>
      </w:r>
      <w:r w:rsidRPr="00453796">
        <w:rPr>
          <w:lang w:val="fr-FR"/>
        </w:rPr>
        <w:t>.</w:t>
      </w:r>
    </w:p>
    <w:p w14:paraId="39BE3EDF"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15</w:t>
      </w:r>
      <w:r>
        <w:rPr>
          <w:lang w:val="fr-FR"/>
        </w:rPr>
        <w:tab/>
        <w:t>(Réservé).</w:t>
      </w:r>
    </w:p>
    <w:p w14:paraId="527ECEE5"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16</w:t>
      </w:r>
      <w:r>
        <w:rPr>
          <w:lang w:val="fr-FR"/>
        </w:rPr>
        <w:tab/>
        <w:t>Nonobstant les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 lorsque plusieurs changements de voie sont effectués consécutivement pendant l’intervention de la FAR, les feux indicateurs de direction peuvent rester actifs pendant tout le temps que prennent ces changements de voie, pour autant que les déplacements latéraux du véhicule soient tels que chaque manœuvre de changement de voie puisse être perçue comme une manœuvre distincte par les véhicules qui suivent</w:t>
      </w:r>
      <w:r w:rsidRPr="00453796">
        <w:rPr>
          <w:lang w:val="fr-FR"/>
        </w:rPr>
        <w:t>.</w:t>
      </w:r>
    </w:p>
    <w:p w14:paraId="65D417E2" w14:textId="28456110"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17</w:t>
      </w:r>
      <w:r>
        <w:rPr>
          <w:lang w:val="fr-FR"/>
        </w:rPr>
        <w:tab/>
        <w:t>Si le véhicule peut effectuer des changements de voie pendant l’intervention de la FAR, le constructeur doit déclarer la portée de détection des systèmes avant, latéraux et arrière</w:t>
      </w:r>
      <w:r w:rsidRPr="00453796">
        <w:rPr>
          <w:lang w:val="fr-FR"/>
        </w:rPr>
        <w:t>.</w:t>
      </w:r>
      <w:r>
        <w:rPr>
          <w:lang w:val="fr-FR"/>
        </w:rPr>
        <w:t xml:space="preserve"> Les portées déclarées doivent être suffisantes pour qu’un déplacement du véhicule vers une voie située immédiatement à gauche ou à droite ne crée pas une situation critique impliquant un autre véhicule ou un autre usager de la route pendant le changement de voie</w:t>
      </w:r>
      <w:r w:rsidRPr="00453796">
        <w:rPr>
          <w:lang w:val="fr-FR"/>
        </w:rPr>
        <w:t>.</w:t>
      </w:r>
    </w:p>
    <w:p w14:paraId="14A51A23" w14:textId="65C46B02" w:rsidR="00BD683B" w:rsidRPr="00C15643" w:rsidRDefault="00BD683B" w:rsidP="00BD683B">
      <w:pPr>
        <w:pStyle w:val="SingleTxtG"/>
        <w:ind w:left="2438"/>
        <w:rPr>
          <w:lang w:val="fr-FR"/>
        </w:rPr>
      </w:pPr>
      <w:r>
        <w:rPr>
          <w:lang w:val="fr-FR"/>
        </w:rPr>
        <w:t>Dans le cadre des essais pertinents décrits à l’annexe</w:t>
      </w:r>
      <w:r w:rsidR="00A8300C">
        <w:rPr>
          <w:lang w:val="fr-FR"/>
        </w:rPr>
        <w:t> </w:t>
      </w:r>
      <w:r>
        <w:rPr>
          <w:lang w:val="fr-FR"/>
        </w:rPr>
        <w:t>8, le service technique doit évaluer l’adéquation des portées de détection déclarées au mode de changement de voie et vérifier que le système de détection détecte bien les véhicules</w:t>
      </w:r>
      <w:r w:rsidRPr="00453796">
        <w:rPr>
          <w:lang w:val="fr-FR"/>
        </w:rPr>
        <w:t>.</w:t>
      </w:r>
      <w:r>
        <w:rPr>
          <w:lang w:val="fr-FR"/>
        </w:rPr>
        <w:t xml:space="preserve"> Les portées de détection mesurées doivent être égales ou supérieures aux portées déclarées</w:t>
      </w:r>
      <w:r w:rsidRPr="00453796">
        <w:rPr>
          <w:lang w:val="fr-FR"/>
        </w:rPr>
        <w:t>.</w:t>
      </w:r>
    </w:p>
    <w:p w14:paraId="1CE86CCF" w14:textId="77777777"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10</w:t>
      </w:r>
      <w:r>
        <w:rPr>
          <w:lang w:val="fr-FR"/>
        </w:rPr>
        <w:tab/>
        <w:t xml:space="preserve">Le système doit être capable d’attirer l’attention d’autrui sur l’existence d’une situation critique si le conducteur ne réagit toujours pas une fois que la FAR a immobilisé le véhicule </w:t>
      </w:r>
      <w:r w:rsidRPr="00227B53">
        <w:rPr>
          <w:lang w:val="fr-FR"/>
        </w:rPr>
        <w:t>(par exemple en déclenchant un appel d</w:t>
      </w:r>
      <w:r>
        <w:rPr>
          <w:lang w:val="fr-FR"/>
        </w:rPr>
        <w:t>’</w:t>
      </w:r>
      <w:r w:rsidRPr="00227B53">
        <w:rPr>
          <w:lang w:val="fr-FR"/>
        </w:rPr>
        <w:t>urgence, en actionnant l</w:t>
      </w:r>
      <w:r>
        <w:rPr>
          <w:lang w:val="fr-FR"/>
        </w:rPr>
        <w:t>’</w:t>
      </w:r>
      <w:r w:rsidRPr="00227B53">
        <w:rPr>
          <w:lang w:val="fr-FR"/>
        </w:rPr>
        <w:t>avertisseur sonore ou en maintenant les feux de détresse activés)</w:t>
      </w:r>
      <w:r w:rsidRPr="00453796">
        <w:rPr>
          <w:lang w:val="fr-FR"/>
        </w:rPr>
        <w:t>.</w:t>
      </w:r>
    </w:p>
    <w:p w14:paraId="1BA30E9A" w14:textId="3DC45D71"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Pr>
          <w:lang w:val="fr-FR"/>
        </w:rPr>
        <w:tab/>
        <w:t>Dispositions spéciales pour les véhicules des catégories</w:t>
      </w:r>
      <w:r w:rsidR="001D5B77">
        <w:rPr>
          <w:lang w:val="fr-FR"/>
        </w:rPr>
        <w:t> </w:t>
      </w:r>
      <w:r>
        <w:rPr>
          <w:lang w:val="fr-FR"/>
        </w:rPr>
        <w:t>M</w:t>
      </w:r>
      <w:r>
        <w:rPr>
          <w:vertAlign w:val="subscript"/>
          <w:lang w:val="fr-FR"/>
        </w:rPr>
        <w:t>2</w:t>
      </w:r>
      <w:r>
        <w:rPr>
          <w:lang w:val="fr-FR"/>
        </w:rPr>
        <w:t xml:space="preserve"> ou M</w:t>
      </w:r>
      <w:r>
        <w:rPr>
          <w:vertAlign w:val="subscript"/>
          <w:lang w:val="fr-FR"/>
        </w:rPr>
        <w:t>3</w:t>
      </w:r>
    </w:p>
    <w:p w14:paraId="5973F5C6" w14:textId="31418E98"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sidRPr="00453796">
        <w:rPr>
          <w:lang w:val="fr-FR"/>
        </w:rPr>
        <w:t>.</w:t>
      </w:r>
      <w:r>
        <w:rPr>
          <w:lang w:val="fr-FR"/>
        </w:rPr>
        <w:t>1</w:t>
      </w:r>
      <w:r>
        <w:rPr>
          <w:lang w:val="fr-FR"/>
        </w:rPr>
        <w:tab/>
        <w:t>Si la FAR peut être activée manuellement par un passager, le système doit émettre un signal à l’intention de ce passager lors de l’activation</w:t>
      </w:r>
      <w:r w:rsidRPr="00453796">
        <w:rPr>
          <w:lang w:val="fr-FR"/>
        </w:rPr>
        <w:t>.</w:t>
      </w:r>
      <w:r>
        <w:rPr>
          <w:lang w:val="fr-FR"/>
        </w:rPr>
        <w:t xml:space="preserve"> Ce signal doit persister jusqu’à ce que la FAR entre en action ou jusqu’à ce que l’activation soit annulée par le conducteur</w:t>
      </w:r>
      <w:r w:rsidRPr="00453796">
        <w:rPr>
          <w:lang w:val="fr-FR"/>
        </w:rPr>
        <w:t>.</w:t>
      </w:r>
      <w:r>
        <w:rPr>
          <w:lang w:val="fr-FR"/>
        </w:rPr>
        <w:t xml:space="preserve"> Le conducteur doit avoir la possibilité de neutraliser l’action du passager et de mettre un terme à l’intervention de la FAR</w:t>
      </w:r>
      <w:r w:rsidRPr="00453796">
        <w:rPr>
          <w:lang w:val="fr-FR"/>
        </w:rPr>
        <w:t>.</w:t>
      </w:r>
    </w:p>
    <w:p w14:paraId="50A87FE0" w14:textId="643D6C21" w:rsidR="00BD683B" w:rsidRPr="00C15643" w:rsidRDefault="00BD683B" w:rsidP="00BD683B">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sidRPr="00453796">
        <w:rPr>
          <w:lang w:val="fr-FR"/>
        </w:rPr>
        <w:t>.</w:t>
      </w:r>
      <w:r>
        <w:rPr>
          <w:lang w:val="fr-FR"/>
        </w:rPr>
        <w:t>2</w:t>
      </w:r>
      <w:r>
        <w:rPr>
          <w:lang w:val="fr-FR"/>
        </w:rPr>
        <w:tab/>
        <w:t>Une FAR équipant un véhicule des classes</w:t>
      </w:r>
      <w:r w:rsidR="001D5B77">
        <w:rPr>
          <w:lang w:val="fr-FR"/>
        </w:rPr>
        <w:t> </w:t>
      </w:r>
      <w:r>
        <w:rPr>
          <w:lang w:val="fr-FR"/>
        </w:rPr>
        <w:t>I, II ou A selon les définitions figurant dans la Résolution d’ensemble sur la construction des véhicules (R</w:t>
      </w:r>
      <w:r w:rsidRPr="00453796">
        <w:rPr>
          <w:lang w:val="fr-FR"/>
        </w:rPr>
        <w:t>.</w:t>
      </w:r>
      <w:r>
        <w:rPr>
          <w:lang w:val="fr-FR"/>
        </w:rPr>
        <w:t>E</w:t>
      </w:r>
      <w:r w:rsidRPr="00453796">
        <w:rPr>
          <w:lang w:val="fr-FR"/>
        </w:rPr>
        <w:t>.</w:t>
      </w:r>
      <w:r>
        <w:rPr>
          <w:lang w:val="fr-FR"/>
        </w:rPr>
        <w:t>3) doit émettre un signal sonore et visuel à l’intention des passagers avant le démarrage de l’intervention</w:t>
      </w:r>
      <w:r w:rsidRPr="00453796">
        <w:rPr>
          <w:lang w:val="fr-FR"/>
        </w:rPr>
        <w:t>.</w:t>
      </w:r>
    </w:p>
    <w:p w14:paraId="6B3E9122" w14:textId="77777777" w:rsidR="00BD683B" w:rsidRPr="002D1251" w:rsidRDefault="00BD683B" w:rsidP="00BD683B">
      <w:pPr>
        <w:pStyle w:val="SingleTxtG"/>
        <w:ind w:left="2438" w:hanging="1304"/>
        <w:rPr>
          <w:rFonts w:eastAsiaTheme="minorEastAsia"/>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12</w:t>
      </w:r>
      <w:r>
        <w:rPr>
          <w:lang w:val="fr-FR"/>
        </w:rPr>
        <w:tab/>
        <w:t>Informations concernant le système</w:t>
      </w:r>
    </w:p>
    <w:p w14:paraId="5A52C09B" w14:textId="3997F533" w:rsidR="00BD683B" w:rsidRPr="00C15643" w:rsidRDefault="00BD683B" w:rsidP="00BD683B">
      <w:pPr>
        <w:pStyle w:val="SingleTxtG"/>
        <w:keepNext/>
        <w:spacing w:after="100"/>
        <w:ind w:left="2268"/>
        <w:rPr>
          <w:lang w:val="fr-FR"/>
        </w:rPr>
      </w:pPr>
      <w:r>
        <w:rPr>
          <w:lang w:val="fr-FR"/>
        </w:rPr>
        <w:t>Les informations suivantes doivent être fournies au service technique, avec le dossier d’information visé à l’annexe</w:t>
      </w:r>
      <w:r w:rsidR="001D5B77">
        <w:rPr>
          <w:lang w:val="fr-FR"/>
        </w:rPr>
        <w:t> </w:t>
      </w:r>
      <w:r>
        <w:rPr>
          <w:lang w:val="fr-FR"/>
        </w:rPr>
        <w:t>6 du présent Règlement, au moment de l’homologation de type :</w:t>
      </w:r>
    </w:p>
    <w:p w14:paraId="33B3F2DF" w14:textId="77777777" w:rsidR="00BD683B" w:rsidRPr="00C15643" w:rsidRDefault="00BD683B" w:rsidP="001D5B77">
      <w:pPr>
        <w:pStyle w:val="SingleTxtG"/>
        <w:spacing w:after="100"/>
        <w:ind w:left="2835" w:hanging="567"/>
        <w:rPr>
          <w:lang w:val="fr-FR"/>
        </w:rPr>
      </w:pPr>
      <w:r>
        <w:rPr>
          <w:lang w:val="fr-FR"/>
        </w:rPr>
        <w:t>a)</w:t>
      </w:r>
      <w:r>
        <w:rPr>
          <w:lang w:val="fr-FR"/>
        </w:rPr>
        <w:tab/>
        <w:t>Des informations sur la façon dont le système vérifie que le conducteur ne réagit pas ;</w:t>
      </w:r>
    </w:p>
    <w:p w14:paraId="19791275" w14:textId="77777777" w:rsidR="00BD683B" w:rsidRPr="00C15643" w:rsidRDefault="00BD683B" w:rsidP="001D5B77">
      <w:pPr>
        <w:pStyle w:val="SingleTxtG"/>
        <w:spacing w:after="100"/>
        <w:ind w:left="2835" w:hanging="567"/>
        <w:rPr>
          <w:lang w:val="fr-FR"/>
        </w:rPr>
      </w:pPr>
      <w:r>
        <w:rPr>
          <w:lang w:val="fr-FR"/>
        </w:rPr>
        <w:t>b)</w:t>
      </w:r>
      <w:r>
        <w:rPr>
          <w:lang w:val="fr-FR"/>
        </w:rPr>
        <w:tab/>
        <w:t>Des informations sur la capacité du système à effectuer des changements de voie et sur ce qu’il considère comme une zone d’arrêt cible ;</w:t>
      </w:r>
    </w:p>
    <w:p w14:paraId="54C5C3E1" w14:textId="77777777" w:rsidR="00BD683B" w:rsidRPr="00C15643" w:rsidRDefault="00BD683B" w:rsidP="001D5B77">
      <w:pPr>
        <w:pStyle w:val="SingleTxtG"/>
        <w:spacing w:after="100"/>
        <w:ind w:left="2835" w:hanging="567"/>
        <w:rPr>
          <w:lang w:val="fr-FR"/>
        </w:rPr>
      </w:pPr>
      <w:r>
        <w:rPr>
          <w:lang w:val="fr-FR"/>
        </w:rPr>
        <w:t>c)</w:t>
      </w:r>
      <w:r>
        <w:rPr>
          <w:lang w:val="fr-FR"/>
        </w:rPr>
        <w:tab/>
        <w:t>La description des moyens mis en œuvre pour percevoir l’environnement de conduite ;</w:t>
      </w:r>
    </w:p>
    <w:p w14:paraId="41F8837A" w14:textId="0C8BF77F" w:rsidR="00BD683B" w:rsidRPr="00C15643" w:rsidRDefault="00BD683B" w:rsidP="001D5B77">
      <w:pPr>
        <w:pStyle w:val="SingleTxtG"/>
        <w:spacing w:after="100"/>
        <w:ind w:left="2835" w:hanging="567"/>
        <w:rPr>
          <w:lang w:val="fr-FR"/>
        </w:rPr>
      </w:pPr>
      <w:r>
        <w:rPr>
          <w:lang w:val="fr-FR"/>
        </w:rPr>
        <w:t>d)</w:t>
      </w:r>
      <w:r>
        <w:rPr>
          <w:lang w:val="fr-FR"/>
        </w:rPr>
        <w:tab/>
        <w:t>Des informations relatives aux types de routes sur lesquels le système est conçu pour intervenir (autoroutes, routes classiques, zones urbaines, etc</w:t>
      </w:r>
      <w:r w:rsidRPr="00453796">
        <w:rPr>
          <w:lang w:val="fr-FR"/>
        </w:rPr>
        <w:t>.</w:t>
      </w:r>
      <w:r>
        <w:rPr>
          <w:lang w:val="fr-FR"/>
        </w:rPr>
        <w:t>) et aux moyens mis en œuvre pour assurer le bon déroulement de</w:t>
      </w:r>
      <w:r w:rsidR="001D5B77">
        <w:rPr>
          <w:lang w:val="fr-FR"/>
        </w:rPr>
        <w:t> </w:t>
      </w:r>
      <w:r>
        <w:rPr>
          <w:lang w:val="fr-FR"/>
        </w:rPr>
        <w:t>l’intervention ;</w:t>
      </w:r>
    </w:p>
    <w:p w14:paraId="75D8B902" w14:textId="77777777" w:rsidR="00BD683B" w:rsidRPr="00C15643" w:rsidRDefault="00BD683B" w:rsidP="001D5B77">
      <w:pPr>
        <w:pStyle w:val="SingleTxtG"/>
        <w:spacing w:after="100"/>
        <w:ind w:left="2835" w:hanging="567"/>
        <w:rPr>
          <w:lang w:val="fr-FR"/>
        </w:rPr>
      </w:pPr>
      <w:r>
        <w:rPr>
          <w:lang w:val="fr-FR"/>
        </w:rPr>
        <w:t>e)</w:t>
      </w:r>
      <w:r>
        <w:rPr>
          <w:lang w:val="fr-FR"/>
        </w:rPr>
        <w:tab/>
        <w:t>Les moyens disponibles pour neutraliser la fonction et la manière dont le système assure une protection contre une neutralisation involontaire ;</w:t>
      </w:r>
    </w:p>
    <w:p w14:paraId="163E6BD4" w14:textId="22966341" w:rsidR="00BD683B" w:rsidRPr="00C15643" w:rsidRDefault="00BD683B" w:rsidP="001D5B77">
      <w:pPr>
        <w:pStyle w:val="SingleTxtG"/>
        <w:spacing w:after="100"/>
        <w:ind w:left="2835" w:hanging="567"/>
        <w:rPr>
          <w:lang w:val="fr-FR"/>
        </w:rPr>
      </w:pPr>
      <w:r>
        <w:rPr>
          <w:lang w:val="fr-FR"/>
        </w:rPr>
        <w:t>f)</w:t>
      </w:r>
      <w:r>
        <w:rPr>
          <w:lang w:val="fr-FR"/>
        </w:rPr>
        <w:tab/>
        <w:t>La description du mode d’avertissement et d’information du conducteur, y</w:t>
      </w:r>
      <w:r w:rsidR="001D5B77">
        <w:rPr>
          <w:lang w:val="fr-FR"/>
        </w:rPr>
        <w:t> </w:t>
      </w:r>
      <w:r>
        <w:rPr>
          <w:lang w:val="fr-FR"/>
        </w:rPr>
        <w:t>compris l’avertissement avant et pendant une intervention de la FAR ;</w:t>
      </w:r>
    </w:p>
    <w:p w14:paraId="73BB5F48" w14:textId="77777777" w:rsidR="00BD683B" w:rsidRPr="00C15643" w:rsidRDefault="00BD683B" w:rsidP="001D5B77">
      <w:pPr>
        <w:pStyle w:val="SingleTxtG"/>
        <w:spacing w:after="100"/>
        <w:ind w:left="2835" w:hanging="567"/>
        <w:rPr>
          <w:lang w:val="fr-FR"/>
        </w:rPr>
      </w:pPr>
      <w:r>
        <w:rPr>
          <w:lang w:val="fr-FR"/>
        </w:rPr>
        <w:t>g)</w:t>
      </w:r>
      <w:r>
        <w:rPr>
          <w:lang w:val="fr-FR"/>
        </w:rPr>
        <w:tab/>
        <w:t>Si le système est capable d’effectuer des changements de voie :</w:t>
      </w:r>
    </w:p>
    <w:p w14:paraId="764340FE" w14:textId="77777777" w:rsidR="00BD683B" w:rsidRPr="00C15643" w:rsidRDefault="00BD683B" w:rsidP="00BD683B">
      <w:pPr>
        <w:pStyle w:val="SingleTxtG"/>
        <w:spacing w:after="100"/>
        <w:ind w:left="3572" w:hanging="567"/>
        <w:rPr>
          <w:lang w:val="fr-FR"/>
        </w:rPr>
      </w:pPr>
      <w:r>
        <w:rPr>
          <w:lang w:val="fr-FR"/>
        </w:rPr>
        <w:t>i)</w:t>
      </w:r>
      <w:r>
        <w:rPr>
          <w:lang w:val="fr-FR"/>
        </w:rPr>
        <w:tab/>
        <w:t>Une description détaillée du dispositif prévu pour assurer la sécurité de la manœuvre ;</w:t>
      </w:r>
    </w:p>
    <w:p w14:paraId="0D214996" w14:textId="77777777" w:rsidR="00BD683B" w:rsidRPr="00C15643" w:rsidRDefault="00BD683B" w:rsidP="00BD683B">
      <w:pPr>
        <w:pStyle w:val="SingleTxtG"/>
        <w:spacing w:after="100"/>
        <w:ind w:left="3572" w:hanging="567"/>
        <w:rPr>
          <w:lang w:val="fr-FR"/>
        </w:rPr>
      </w:pPr>
      <w:r>
        <w:rPr>
          <w:lang w:val="fr-FR"/>
        </w:rPr>
        <w:t>ii)</w:t>
      </w:r>
      <w:r>
        <w:rPr>
          <w:lang w:val="fr-FR"/>
        </w:rPr>
        <w:tab/>
        <w:t>Les moyens mis en œuvre par le véhicule pour détecter les autres usagers de la route, les obstacles et la zone d’arrêt cible ;</w:t>
      </w:r>
    </w:p>
    <w:p w14:paraId="5110B5F7" w14:textId="77777777" w:rsidR="00BD683B" w:rsidRPr="00C15643" w:rsidRDefault="00BD683B" w:rsidP="00BD683B">
      <w:pPr>
        <w:pStyle w:val="SingleTxtG"/>
        <w:spacing w:after="100"/>
        <w:ind w:left="3572" w:hanging="567"/>
        <w:rPr>
          <w:lang w:val="fr-FR"/>
        </w:rPr>
      </w:pPr>
      <w:r>
        <w:rPr>
          <w:lang w:val="fr-FR"/>
        </w:rPr>
        <w:t>iii)</w:t>
      </w:r>
      <w:r>
        <w:rPr>
          <w:lang w:val="fr-FR"/>
        </w:rPr>
        <w:tab/>
        <w:t>La description de la manière dont le système sélectionne une zone d’arrêt cible appropriée et la description des critères de sécurité sur lesquels repose cette sélection ;</w:t>
      </w:r>
    </w:p>
    <w:p w14:paraId="0921A099" w14:textId="77777777" w:rsidR="00BD683B" w:rsidRPr="00DE4822" w:rsidRDefault="00BD683B" w:rsidP="001D5B77">
      <w:pPr>
        <w:pStyle w:val="SingleTxtG"/>
        <w:spacing w:after="100"/>
        <w:ind w:left="2835" w:hanging="567"/>
        <w:rPr>
          <w:lang w:val="fr-FR"/>
        </w:rPr>
      </w:pPr>
      <w:r>
        <w:rPr>
          <w:lang w:val="fr-FR"/>
        </w:rPr>
        <w:t>h)</w:t>
      </w:r>
      <w:r>
        <w:rPr>
          <w:lang w:val="fr-FR"/>
        </w:rPr>
        <w:tab/>
        <w:t>Des informations relatives à la vitesse maximale à laquelle le système fonctionne dans différents environnements de circulation (autoroutier, urbain, etc</w:t>
      </w:r>
      <w:r w:rsidRPr="00453796">
        <w:rPr>
          <w:lang w:val="fr-FR"/>
        </w:rPr>
        <w:t>.</w:t>
      </w:r>
      <w:r>
        <w:rPr>
          <w:lang w:val="fr-FR"/>
        </w:rPr>
        <w:t>) et des informations relatives à la manière dont la vitesse est réduite afin d’immobiliser le véhicule en toute sécurité (par exemple : vitesse adaptée à la circulation environnante ; pas de freinage brusque mettant en danger les autres usagers de la route, etc</w:t>
      </w:r>
      <w:r w:rsidRPr="00453796">
        <w:rPr>
          <w:lang w:val="fr-FR"/>
        </w:rPr>
        <w:t>.</w:t>
      </w:r>
      <w:r>
        <w:rPr>
          <w:lang w:val="fr-FR"/>
        </w:rPr>
        <w:t>)</w:t>
      </w:r>
      <w:r w:rsidRPr="00453796">
        <w:rPr>
          <w:lang w:val="fr-FR"/>
        </w:rPr>
        <w:t>.</w:t>
      </w:r>
    </w:p>
    <w:p w14:paraId="6A1AB538" w14:textId="77777777" w:rsidR="00BD683B" w:rsidRPr="00DE4822" w:rsidRDefault="00BD683B" w:rsidP="00BD683B">
      <w:pPr>
        <w:pStyle w:val="SingleTxtG"/>
        <w:ind w:left="2268" w:hanging="1134"/>
        <w:rPr>
          <w:lang w:val="fr-FR"/>
        </w:rPr>
      </w:pPr>
      <w:r w:rsidRPr="00DE4822">
        <w:rPr>
          <w:lang w:val="fr-FR"/>
        </w:rPr>
        <w:t>5.1.7</w:t>
      </w:r>
      <w:r w:rsidRPr="00DE4822">
        <w:rPr>
          <w:lang w:val="fr-FR"/>
        </w:rPr>
        <w:tab/>
        <w:t>Les</w:t>
      </w:r>
      <w:r>
        <w:rPr>
          <w:lang w:val="fr-FR"/>
        </w:rPr>
        <w:t xml:space="preserve"> </w:t>
      </w:r>
      <w:r w:rsidRPr="00DE4822">
        <w:rPr>
          <w:lang w:val="fr-FR"/>
        </w:rPr>
        <w:t>véhicules</w:t>
      </w:r>
      <w:r>
        <w:rPr>
          <w:lang w:val="fr-FR"/>
        </w:rPr>
        <w:t xml:space="preserve"> </w:t>
      </w:r>
      <w:r w:rsidRPr="00DE4822">
        <w:rPr>
          <w:lang w:val="fr-FR"/>
        </w:rPr>
        <w:t>tracteurs</w:t>
      </w:r>
      <w:r>
        <w:rPr>
          <w:lang w:val="fr-FR"/>
        </w:rPr>
        <w:t xml:space="preserve"> </w:t>
      </w:r>
      <w:r w:rsidRPr="00DE4822">
        <w:rPr>
          <w:lang w:val="fr-FR"/>
        </w:rPr>
        <w:t>équipés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raccord</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utilisant</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leur</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7.</w:t>
      </w:r>
    </w:p>
    <w:p w14:paraId="1DA7028F" w14:textId="77777777" w:rsidR="00BD683B" w:rsidRPr="00DE4822" w:rsidRDefault="00BD683B" w:rsidP="001D5B77">
      <w:pPr>
        <w:pStyle w:val="SingleTxtG"/>
        <w:ind w:left="2268" w:hanging="1134"/>
        <w:rPr>
          <w:lang w:val="fr-FR"/>
        </w:rPr>
      </w:pPr>
      <w:r w:rsidRPr="00DE4822">
        <w:rPr>
          <w:lang w:val="fr-FR"/>
        </w:rPr>
        <w:t>5.1.8</w:t>
      </w:r>
      <w:r w:rsidRPr="00DE4822">
        <w:rPr>
          <w:lang w:val="fr-FR"/>
        </w:rPr>
        <w:tab/>
        <w:t>Timonerie</w:t>
      </w:r>
      <w:r>
        <w:rPr>
          <w:lang w:val="fr-FR"/>
        </w:rPr>
        <w:t xml:space="preserve"> </w:t>
      </w:r>
      <w:r w:rsidRPr="00DE4822">
        <w:rPr>
          <w:lang w:val="fr-FR"/>
        </w:rPr>
        <w:t>de</w:t>
      </w:r>
      <w:r>
        <w:rPr>
          <w:lang w:val="fr-FR"/>
        </w:rPr>
        <w:t xml:space="preserve"> </w:t>
      </w:r>
      <w:r w:rsidRPr="00DE4822">
        <w:rPr>
          <w:lang w:val="fr-FR"/>
        </w:rPr>
        <w:t>direction</w:t>
      </w:r>
    </w:p>
    <w:p w14:paraId="2B19D9EE" w14:textId="77777777" w:rsidR="00BD683B" w:rsidRPr="00DE4822" w:rsidRDefault="00BD683B" w:rsidP="00BD683B">
      <w:pPr>
        <w:pStyle w:val="SingleTxtG"/>
        <w:ind w:left="2268" w:hanging="1134"/>
        <w:rPr>
          <w:lang w:val="fr-FR"/>
        </w:rPr>
      </w:pPr>
      <w:r w:rsidRPr="00DE4822">
        <w:rPr>
          <w:lang w:val="fr-FR"/>
        </w:rPr>
        <w:t>5.1.8.1</w:t>
      </w:r>
      <w:r w:rsidRPr="00DE4822">
        <w:rPr>
          <w:lang w:val="fr-FR"/>
        </w:rPr>
        <w:tab/>
        <w:t>Les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réglage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géométrie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tels</w:t>
      </w:r>
      <w:r>
        <w:rPr>
          <w:lang w:val="fr-FR"/>
        </w:rPr>
        <w:t xml:space="preserve"> </w:t>
      </w:r>
      <w:r w:rsidRPr="00DE4822">
        <w:rPr>
          <w:lang w:val="fr-FR"/>
        </w:rPr>
        <w:t>qu</w:t>
      </w:r>
      <w:r>
        <w:rPr>
          <w:lang w:val="fr-FR"/>
        </w:rPr>
        <w:t>’</w:t>
      </w:r>
      <w:r w:rsidRPr="00DE4822">
        <w:rPr>
          <w:lang w:val="fr-FR"/>
        </w:rPr>
        <w:t>après</w:t>
      </w:r>
      <w:r>
        <w:rPr>
          <w:lang w:val="fr-FR"/>
        </w:rPr>
        <w:t xml:space="preserve"> </w:t>
      </w:r>
      <w:r w:rsidRPr="00DE4822">
        <w:rPr>
          <w:lang w:val="fr-FR"/>
        </w:rPr>
        <w:t>réglage,</w:t>
      </w:r>
      <w:r>
        <w:rPr>
          <w:lang w:val="fr-FR"/>
        </w:rPr>
        <w:t xml:space="preserve"> </w:t>
      </w:r>
      <w:r w:rsidRPr="00DE4822">
        <w:rPr>
          <w:lang w:val="fr-FR"/>
        </w:rPr>
        <w:t>les</w:t>
      </w:r>
      <w:r>
        <w:rPr>
          <w:lang w:val="fr-FR"/>
        </w:rPr>
        <w:t xml:space="preserve"> </w:t>
      </w:r>
      <w:r w:rsidRPr="00DE4822">
        <w:rPr>
          <w:lang w:val="fr-FR"/>
        </w:rPr>
        <w:t>éléments</w:t>
      </w:r>
      <w:r>
        <w:rPr>
          <w:lang w:val="fr-FR"/>
        </w:rPr>
        <w:t xml:space="preserve"> </w:t>
      </w:r>
      <w:r w:rsidRPr="00DE4822">
        <w:rPr>
          <w:lang w:val="fr-FR"/>
        </w:rPr>
        <w:t>réglables</w:t>
      </w:r>
      <w:r>
        <w:rPr>
          <w:lang w:val="fr-FR"/>
        </w:rPr>
        <w:t xml:space="preserve"> </w:t>
      </w:r>
      <w:r w:rsidRPr="00DE4822">
        <w:rPr>
          <w:lang w:val="fr-FR"/>
        </w:rPr>
        <w:t>soient</w:t>
      </w:r>
      <w:r>
        <w:rPr>
          <w:lang w:val="fr-FR"/>
        </w:rPr>
        <w:t xml:space="preserve"> </w:t>
      </w:r>
      <w:r w:rsidRPr="00DE4822">
        <w:rPr>
          <w:lang w:val="fr-FR"/>
        </w:rPr>
        <w:t>solidement</w:t>
      </w:r>
      <w:r>
        <w:rPr>
          <w:lang w:val="fr-FR"/>
        </w:rPr>
        <w:t xml:space="preserve"> </w:t>
      </w:r>
      <w:r w:rsidRPr="00DE4822">
        <w:rPr>
          <w:lang w:val="fr-FR"/>
        </w:rPr>
        <w:t>fixés</w:t>
      </w:r>
      <w:r>
        <w:rPr>
          <w:lang w:val="fr-FR"/>
        </w:rPr>
        <w:t xml:space="preserve"> </w:t>
      </w:r>
      <w:r w:rsidRPr="00DE4822">
        <w:rPr>
          <w:lang w:val="fr-FR"/>
        </w:rPr>
        <w:t>les</w:t>
      </w:r>
      <w:r>
        <w:rPr>
          <w:lang w:val="fr-FR"/>
        </w:rPr>
        <w:t xml:space="preserve"> </w:t>
      </w:r>
      <w:r w:rsidRPr="00DE4822">
        <w:rPr>
          <w:lang w:val="fr-FR"/>
        </w:rPr>
        <w:t>uns</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verrouillage</w:t>
      </w:r>
      <w:r>
        <w:rPr>
          <w:lang w:val="fr-FR"/>
        </w:rPr>
        <w:t xml:space="preserve"> </w:t>
      </w:r>
      <w:r w:rsidRPr="00DE4822">
        <w:rPr>
          <w:lang w:val="fr-FR"/>
        </w:rPr>
        <w:t>appropriés.</w:t>
      </w:r>
    </w:p>
    <w:p w14:paraId="19CA38DC" w14:textId="5DF4C589" w:rsidR="00BD683B" w:rsidRPr="00DE4822" w:rsidRDefault="00BD683B" w:rsidP="00BD683B">
      <w:pPr>
        <w:pStyle w:val="SingleTxtG"/>
        <w:ind w:left="2268" w:hanging="1134"/>
        <w:rPr>
          <w:lang w:val="fr-FR"/>
        </w:rPr>
      </w:pPr>
      <w:r w:rsidRPr="00DE4822">
        <w:rPr>
          <w:lang w:val="fr-FR"/>
        </w:rPr>
        <w:t>5.1.8.2</w:t>
      </w:r>
      <w:r w:rsidRPr="00DE4822">
        <w:rPr>
          <w:lang w:val="fr-FR"/>
        </w:rPr>
        <w:tab/>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peuvent</w:t>
      </w:r>
      <w:r>
        <w:rPr>
          <w:lang w:val="fr-FR"/>
        </w:rPr>
        <w:t xml:space="preserve"> </w:t>
      </w:r>
      <w:r w:rsidRPr="00DE4822">
        <w:rPr>
          <w:lang w:val="fr-FR"/>
        </w:rPr>
        <w:t>être</w:t>
      </w:r>
      <w:r>
        <w:rPr>
          <w:lang w:val="fr-FR"/>
        </w:rPr>
        <w:t xml:space="preserve"> </w:t>
      </w:r>
      <w:r w:rsidRPr="00DE4822">
        <w:rPr>
          <w:lang w:val="fr-FR"/>
        </w:rPr>
        <w:t>déconnectées</w:t>
      </w:r>
      <w:r>
        <w:rPr>
          <w:lang w:val="fr-FR"/>
        </w:rPr>
        <w:t xml:space="preserve"> </w:t>
      </w:r>
      <w:r w:rsidRPr="00DE4822">
        <w:rPr>
          <w:lang w:val="fr-FR"/>
        </w:rPr>
        <w:t>pour</w:t>
      </w:r>
      <w:r>
        <w:rPr>
          <w:lang w:val="fr-FR"/>
        </w:rPr>
        <w:t xml:space="preserve"> </w:t>
      </w:r>
      <w:r w:rsidRPr="00DE4822">
        <w:rPr>
          <w:lang w:val="fr-FR"/>
        </w:rPr>
        <w:t>s</w:t>
      </w:r>
      <w:r>
        <w:rPr>
          <w:lang w:val="fr-FR"/>
        </w:rPr>
        <w:t>’</w:t>
      </w:r>
      <w:r w:rsidRPr="00DE4822">
        <w:rPr>
          <w:lang w:val="fr-FR"/>
        </w:rPr>
        <w:t>adapter</w:t>
      </w:r>
      <w:r>
        <w:rPr>
          <w:lang w:val="fr-FR"/>
        </w:rPr>
        <w:t xml:space="preserve"> </w:t>
      </w:r>
      <w:r w:rsidRPr="00DE4822">
        <w:rPr>
          <w:lang w:val="fr-FR"/>
        </w:rPr>
        <w:t>à</w:t>
      </w:r>
      <w:r>
        <w:rPr>
          <w:lang w:val="fr-FR"/>
        </w:rPr>
        <w:t xml:space="preserve"> </w:t>
      </w:r>
      <w:r w:rsidRPr="00DE4822">
        <w:rPr>
          <w:lang w:val="fr-FR"/>
        </w:rPr>
        <w:t>différentes</w:t>
      </w:r>
      <w:r>
        <w:rPr>
          <w:lang w:val="fr-FR"/>
        </w:rPr>
        <w:t xml:space="preserve"> </w:t>
      </w:r>
      <w:r w:rsidRPr="00DE4822">
        <w:rPr>
          <w:lang w:val="fr-FR"/>
        </w:rPr>
        <w:t>configurations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véhicule</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extensibles,</w:t>
      </w:r>
      <w:r>
        <w:rPr>
          <w:lang w:val="fr-FR"/>
        </w:rPr>
        <w:t xml:space="preserve"> </w:t>
      </w:r>
      <w:r w:rsidRPr="00DE4822">
        <w:rPr>
          <w:lang w:val="fr-FR"/>
        </w:rPr>
        <w:t>par</w:t>
      </w:r>
      <w:r w:rsidR="00593C10">
        <w:rPr>
          <w:lang w:val="fr-FR"/>
        </w:rPr>
        <w:t> </w:t>
      </w:r>
      <w:r w:rsidRPr="00DE4822">
        <w:rPr>
          <w:lang w:val="fr-FR"/>
        </w:rPr>
        <w:t>exemple)</w:t>
      </w:r>
      <w:r>
        <w:rPr>
          <w:lang w:val="fr-FR"/>
        </w:rPr>
        <w:t xml:space="preserve"> </w:t>
      </w:r>
      <w:r w:rsidRPr="00DE4822">
        <w:rPr>
          <w:lang w:val="fr-FR"/>
        </w:rPr>
        <w:t>doivent</w:t>
      </w:r>
      <w:r>
        <w:rPr>
          <w:lang w:val="fr-FR"/>
        </w:rPr>
        <w:t xml:space="preserve"> </w:t>
      </w:r>
      <w:r w:rsidRPr="00DE4822">
        <w:rPr>
          <w:lang w:val="fr-FR"/>
        </w:rPr>
        <w:t>comporter</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de</w:t>
      </w:r>
      <w:r>
        <w:rPr>
          <w:lang w:val="fr-FR"/>
        </w:rPr>
        <w:t xml:space="preserve"> </w:t>
      </w:r>
      <w:r w:rsidRPr="00DE4822">
        <w:rPr>
          <w:lang w:val="fr-FR"/>
        </w:rPr>
        <w:t>verrouillage</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un</w:t>
      </w:r>
      <w:r>
        <w:rPr>
          <w:lang w:val="fr-FR"/>
        </w:rPr>
        <w:t xml:space="preserve"> </w:t>
      </w:r>
      <w:r w:rsidRPr="00DE4822">
        <w:rPr>
          <w:lang w:val="fr-FR"/>
        </w:rPr>
        <w:t>repositionnement</w:t>
      </w:r>
      <w:r>
        <w:rPr>
          <w:lang w:val="fr-FR"/>
        </w:rPr>
        <w:t xml:space="preserve"> </w:t>
      </w:r>
      <w:r w:rsidRPr="00DE4822">
        <w:rPr>
          <w:lang w:val="fr-FR"/>
        </w:rPr>
        <w:t>exact</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verrouillage</w:t>
      </w:r>
      <w:r>
        <w:rPr>
          <w:lang w:val="fr-FR"/>
        </w:rPr>
        <w:t xml:space="preserve"> </w:t>
      </w:r>
      <w:r w:rsidRPr="00DE4822">
        <w:rPr>
          <w:lang w:val="fr-FR"/>
        </w:rPr>
        <w:t>est</w:t>
      </w:r>
      <w:r>
        <w:rPr>
          <w:lang w:val="fr-FR"/>
        </w:rPr>
        <w:t xml:space="preserve"> </w:t>
      </w:r>
      <w:r w:rsidRPr="00DE4822">
        <w:rPr>
          <w:lang w:val="fr-FR"/>
        </w:rPr>
        <w:t>automatique,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un</w:t>
      </w:r>
      <w:r>
        <w:rPr>
          <w:lang w:val="fr-FR"/>
        </w:rPr>
        <w:t xml:space="preserve"> </w:t>
      </w:r>
      <w:r w:rsidRPr="00DE4822">
        <w:rPr>
          <w:lang w:val="fr-FR"/>
        </w:rPr>
        <w:t>verrou</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supplémentaire</w:t>
      </w:r>
      <w:r>
        <w:rPr>
          <w:lang w:val="fr-FR"/>
        </w:rPr>
        <w:t xml:space="preserve"> </w:t>
      </w:r>
      <w:r w:rsidRPr="00DE4822">
        <w:rPr>
          <w:lang w:val="fr-FR"/>
        </w:rPr>
        <w:t>actionné</w:t>
      </w:r>
      <w:r>
        <w:rPr>
          <w:lang w:val="fr-FR"/>
        </w:rPr>
        <w:t xml:space="preserve"> </w:t>
      </w:r>
      <w:r w:rsidRPr="00DE4822">
        <w:rPr>
          <w:lang w:val="fr-FR"/>
        </w:rPr>
        <w:t>manuellement.</w:t>
      </w:r>
    </w:p>
    <w:p w14:paraId="7DF408A4" w14:textId="77777777" w:rsidR="00BD683B" w:rsidRPr="00DE4822" w:rsidRDefault="00BD683B" w:rsidP="001D5B77">
      <w:pPr>
        <w:pStyle w:val="SingleTxtG"/>
        <w:ind w:left="2268" w:hanging="1134"/>
        <w:rPr>
          <w:lang w:val="fr-FR"/>
        </w:rPr>
      </w:pPr>
      <w:r w:rsidRPr="00DE4822">
        <w:rPr>
          <w:lang w:val="fr-FR"/>
        </w:rPr>
        <w:t>5.1.9</w:t>
      </w:r>
      <w:r w:rsidRPr="00DE4822">
        <w:rPr>
          <w:lang w:val="fr-FR"/>
        </w:rPr>
        <w:tab/>
        <w:t>Roues</w:t>
      </w:r>
      <w:r>
        <w:rPr>
          <w:lang w:val="fr-FR"/>
        </w:rPr>
        <w:t xml:space="preserve"> </w:t>
      </w:r>
      <w:r w:rsidRPr="00DE4822">
        <w:rPr>
          <w:lang w:val="fr-FR"/>
        </w:rPr>
        <w:t>directrices</w:t>
      </w:r>
    </w:p>
    <w:p w14:paraId="15FC68AD" w14:textId="64914B12" w:rsidR="00BD683B" w:rsidRPr="00DE4822" w:rsidRDefault="00BD683B" w:rsidP="00BD683B">
      <w:pPr>
        <w:pStyle w:val="SingleTxtG"/>
        <w:ind w:left="2268"/>
        <w:rPr>
          <w:lang w:val="fr-FR"/>
        </w:rPr>
      </w:pPr>
      <w:r w:rsidRPr="00DE4822">
        <w:rPr>
          <w:lang w:val="fr-FR"/>
        </w:rPr>
        <w:t>Les</w:t>
      </w:r>
      <w:r>
        <w:rPr>
          <w:lang w:val="fr-FR"/>
        </w:rPr>
        <w:t xml:space="preserve"> </w:t>
      </w:r>
      <w:r w:rsidRPr="00DE4822">
        <w:rPr>
          <w:lang w:val="fr-FR"/>
        </w:rPr>
        <w:t>roues</w:t>
      </w:r>
      <w:r>
        <w:rPr>
          <w:lang w:val="fr-FR"/>
        </w:rPr>
        <w:t xml:space="preserve"> </w:t>
      </w:r>
      <w:r w:rsidRPr="00DE4822">
        <w:rPr>
          <w:lang w:val="fr-FR"/>
        </w:rPr>
        <w:t>arrière</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les</w:t>
      </w:r>
      <w:r>
        <w:rPr>
          <w:lang w:val="fr-FR"/>
        </w:rPr>
        <w:t xml:space="preserve"> </w:t>
      </w:r>
      <w:r w:rsidRPr="00DE4822">
        <w:rPr>
          <w:lang w:val="fr-FR"/>
        </w:rPr>
        <w:t>seules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Cette</w:t>
      </w:r>
      <w:r w:rsidR="00593C10">
        <w:rPr>
          <w:lang w:val="fr-FR"/>
        </w:rPr>
        <w:t> </w:t>
      </w:r>
      <w:r w:rsidRPr="00DE4822">
        <w:rPr>
          <w:lang w:val="fr-FR"/>
        </w:rPr>
        <w:t>prescription</w:t>
      </w:r>
      <w:r>
        <w:rPr>
          <w:lang w:val="fr-FR"/>
        </w:rPr>
        <w:t xml:space="preserve"> </w:t>
      </w:r>
      <w:r w:rsidRPr="00DE4822">
        <w:rPr>
          <w:lang w:val="fr-FR"/>
        </w:rPr>
        <w:t>ne</w:t>
      </w:r>
      <w:r>
        <w:rPr>
          <w:lang w:val="fr-FR"/>
        </w:rPr>
        <w:t xml:space="preserve"> </w:t>
      </w:r>
      <w:r w:rsidRPr="00DE4822">
        <w:rPr>
          <w:lang w:val="fr-FR"/>
        </w:rPr>
        <w:t>s</w:t>
      </w:r>
      <w:r>
        <w:rPr>
          <w:lang w:val="fr-FR"/>
        </w:rPr>
        <w:t>’</w:t>
      </w:r>
      <w:r w:rsidRPr="00DE4822">
        <w:rPr>
          <w:lang w:val="fr-FR"/>
        </w:rPr>
        <w:t>applique</w:t>
      </w:r>
      <w:r>
        <w:rPr>
          <w:lang w:val="fr-FR"/>
        </w:rPr>
        <w:t xml:space="preserve"> </w:t>
      </w:r>
      <w:r w:rsidRPr="00DE4822">
        <w:rPr>
          <w:lang w:val="fr-FR"/>
        </w:rPr>
        <w:t>pas</w:t>
      </w:r>
      <w:r>
        <w:rPr>
          <w:lang w:val="fr-FR"/>
        </w:rPr>
        <w:t xml:space="preserve"> </w:t>
      </w:r>
      <w:r w:rsidRPr="00DE4822">
        <w:rPr>
          <w:lang w:val="fr-FR"/>
        </w:rPr>
        <w:t>aux</w:t>
      </w:r>
      <w:r>
        <w:rPr>
          <w:lang w:val="fr-FR"/>
        </w:rPr>
        <w:t xml:space="preserve"> </w:t>
      </w:r>
      <w:r w:rsidRPr="00DE4822">
        <w:rPr>
          <w:lang w:val="fr-FR"/>
        </w:rPr>
        <w:t>semi</w:t>
      </w:r>
      <w:r>
        <w:rPr>
          <w:lang w:val="fr-FR"/>
        </w:rPr>
        <w:t>-</w:t>
      </w:r>
      <w:r w:rsidRPr="00DE4822">
        <w:rPr>
          <w:lang w:val="fr-FR"/>
        </w:rPr>
        <w:t>remorques.</w:t>
      </w:r>
    </w:p>
    <w:p w14:paraId="0F487A4F" w14:textId="77777777" w:rsidR="00BD683B" w:rsidRPr="00DE4822" w:rsidRDefault="00BD683B" w:rsidP="00593C10">
      <w:pPr>
        <w:pStyle w:val="SingleTxtG"/>
        <w:keepNext/>
        <w:keepLines/>
        <w:ind w:left="2268" w:hanging="1134"/>
        <w:rPr>
          <w:lang w:val="fr-FR"/>
        </w:rPr>
      </w:pPr>
      <w:r w:rsidRPr="00DE4822">
        <w:rPr>
          <w:lang w:val="fr-FR"/>
        </w:rPr>
        <w:t>5.1.10</w:t>
      </w:r>
      <w:r w:rsidRPr="00DE4822">
        <w:rPr>
          <w:lang w:val="fr-FR"/>
        </w:rPr>
        <w:tab/>
        <w:t>Alimentation</w:t>
      </w:r>
      <w:r>
        <w:rPr>
          <w:lang w:val="fr-FR"/>
        </w:rPr>
        <w:t xml:space="preserve"> </w:t>
      </w:r>
      <w:r w:rsidRPr="00DE4822">
        <w:rPr>
          <w:lang w:val="fr-FR"/>
        </w:rPr>
        <w:t>en</w:t>
      </w:r>
      <w:r>
        <w:rPr>
          <w:lang w:val="fr-FR"/>
        </w:rPr>
        <w:t xml:space="preserve"> </w:t>
      </w:r>
      <w:r w:rsidRPr="00DE4822">
        <w:rPr>
          <w:lang w:val="fr-FR"/>
        </w:rPr>
        <w:t>énergie</w:t>
      </w:r>
    </w:p>
    <w:p w14:paraId="6A88EAC9" w14:textId="77777777" w:rsidR="00BD683B" w:rsidRPr="00DE4822" w:rsidRDefault="00BD683B" w:rsidP="00593C10">
      <w:pPr>
        <w:pStyle w:val="SingleTxtG"/>
        <w:ind w:left="2268"/>
        <w:rPr>
          <w:b/>
          <w:bCs/>
          <w:lang w:val="fr-FR"/>
        </w:rPr>
      </w:pP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Toutefois,</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un</w:t>
      </w:r>
      <w:r>
        <w:rPr>
          <w:lang w:val="fr-FR"/>
        </w:rPr>
        <w:t xml:space="preserve"> </w:t>
      </w:r>
      <w:r w:rsidRPr="00DE4822">
        <w:rPr>
          <w:lang w:val="fr-FR"/>
        </w:rPr>
        <w:t>quelconque</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ayant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assurée</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défaillances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w:t>
      </w:r>
    </w:p>
    <w:p w14:paraId="21A402CE" w14:textId="77777777" w:rsidR="00BD683B" w:rsidRPr="00DE4822" w:rsidRDefault="00BD683B" w:rsidP="00593C10">
      <w:pPr>
        <w:pStyle w:val="SingleTxtG"/>
        <w:ind w:left="2268" w:hanging="1134"/>
        <w:rPr>
          <w:lang w:val="fr-FR"/>
        </w:rPr>
      </w:pPr>
      <w:r w:rsidRPr="00DE4822">
        <w:rPr>
          <w:lang w:val="fr-FR"/>
        </w:rPr>
        <w:t>5.1.11</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commande</w:t>
      </w:r>
    </w:p>
    <w:p w14:paraId="2C0C4DE3" w14:textId="5AA50A58" w:rsidR="00BD683B" w:rsidRPr="00DE4822" w:rsidRDefault="00BD683B" w:rsidP="00593C10">
      <w:pPr>
        <w:pStyle w:val="SingleTxtG"/>
        <w:ind w:left="2268"/>
        <w:rPr>
          <w:lang w:val="fr-FR"/>
        </w:rPr>
      </w:pP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appliquées</w:t>
      </w:r>
      <w:r>
        <w:rPr>
          <w:lang w:val="fr-FR"/>
        </w:rPr>
        <w:t xml:space="preserve"> </w:t>
      </w:r>
      <w:r w:rsidRPr="00DE4822">
        <w:rPr>
          <w:lang w:val="fr-FR"/>
        </w:rPr>
        <w:t>aux</w:t>
      </w:r>
      <w:r>
        <w:rPr>
          <w:lang w:val="fr-FR"/>
        </w:rPr>
        <w:t xml:space="preserve"> </w:t>
      </w:r>
      <w:r w:rsidRPr="00DE4822">
        <w:rPr>
          <w:lang w:val="fr-FR"/>
        </w:rPr>
        <w:t>aspects</w:t>
      </w:r>
      <w:r>
        <w:rPr>
          <w:lang w:val="fr-FR"/>
        </w:rPr>
        <w:t xml:space="preserve"> </w:t>
      </w:r>
      <w:r w:rsidRPr="00DE4822">
        <w:rPr>
          <w:lang w:val="fr-FR"/>
        </w:rPr>
        <w:t>relatifs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électronique</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font</w:t>
      </w:r>
      <w:r>
        <w:rPr>
          <w:lang w:val="fr-FR"/>
        </w:rPr>
        <w:t xml:space="preserve"> </w:t>
      </w:r>
      <w:r w:rsidRPr="00DE4822">
        <w:rPr>
          <w:lang w:val="fr-FR"/>
        </w:rPr>
        <w:t>partie,</w:t>
      </w:r>
      <w:r>
        <w:rPr>
          <w:lang w:val="fr-FR"/>
        </w:rPr>
        <w:t xml:space="preserve"> </w:t>
      </w:r>
      <w:r w:rsidRPr="00DE4822">
        <w:rPr>
          <w:lang w:val="fr-FR"/>
        </w:rPr>
        <w:t>y</w:t>
      </w:r>
      <w:r w:rsidR="00593C10">
        <w:rPr>
          <w:lang w:val="fr-FR"/>
        </w:rPr>
        <w:t> </w:t>
      </w:r>
      <w:r w:rsidRPr="00DE4822">
        <w:rPr>
          <w:lang w:val="fr-FR"/>
        </w:rPr>
        <w:t>compris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actifs</w:t>
      </w:r>
      <w:r>
        <w:rPr>
          <w:lang w:val="fr-FR"/>
        </w:rPr>
        <w:t xml:space="preserve"> </w:t>
      </w:r>
      <w:r w:rsidRPr="00DE4822">
        <w:rPr>
          <w:lang w:val="fr-FR"/>
        </w:rPr>
        <w:t>d</w:t>
      </w:r>
      <w:r>
        <w:rPr>
          <w:lang w:val="fr-FR"/>
        </w:rPr>
        <w:t>’</w:t>
      </w:r>
      <w:r w:rsidRPr="00DE4822">
        <w:rPr>
          <w:lang w:val="fr-FR"/>
        </w:rPr>
        <w:t>aide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Toutefois,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ou</w:t>
      </w:r>
      <w:r>
        <w:rPr>
          <w:lang w:val="fr-FR"/>
        </w:rPr>
        <w:t xml:space="preserve"> </w:t>
      </w:r>
      <w:r w:rsidRPr="00DE4822">
        <w:rPr>
          <w:lang w:val="fr-FR"/>
        </w:rPr>
        <w:t>fonctions</w:t>
      </w:r>
      <w:r>
        <w:rPr>
          <w:lang w:val="fr-FR"/>
        </w:rPr>
        <w:t xml:space="preserve"> </w:t>
      </w:r>
      <w:r w:rsidRPr="00DE4822">
        <w:rPr>
          <w:lang w:val="fr-FR"/>
        </w:rPr>
        <w:t>qui</w:t>
      </w:r>
      <w:r>
        <w:rPr>
          <w:lang w:val="fr-FR"/>
        </w:rPr>
        <w:t xml:space="preserve"> </w:t>
      </w:r>
      <w:r w:rsidRPr="00DE4822">
        <w:rPr>
          <w:lang w:val="fr-FR"/>
        </w:rPr>
        <w:t>utilisent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garantir</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plus</w:t>
      </w:r>
      <w:r>
        <w:rPr>
          <w:lang w:val="fr-FR"/>
        </w:rPr>
        <w:t xml:space="preserve"> </w:t>
      </w:r>
      <w:r w:rsidRPr="00DE4822">
        <w:rPr>
          <w:lang w:val="fr-FR"/>
        </w:rPr>
        <w:t>élevé</w:t>
      </w:r>
      <w:r>
        <w:rPr>
          <w:lang w:val="fr-FR"/>
        </w:rPr>
        <w:t xml:space="preserve"> </w:t>
      </w:r>
      <w:r w:rsidRPr="00DE4822">
        <w:rPr>
          <w:lang w:val="fr-FR"/>
        </w:rPr>
        <w:t>de</w:t>
      </w:r>
      <w:r>
        <w:rPr>
          <w:lang w:val="fr-FR"/>
        </w:rPr>
        <w:t xml:space="preserve"> </w:t>
      </w:r>
      <w:r w:rsidRPr="00DE4822">
        <w:rPr>
          <w:lang w:val="fr-FR"/>
        </w:rPr>
        <w:t>stabilité</w:t>
      </w:r>
      <w:r>
        <w:rPr>
          <w:lang w:val="fr-FR"/>
        </w:rPr>
        <w:t xml:space="preserve"> </w:t>
      </w:r>
      <w:r w:rsidRPr="00DE4822">
        <w:rPr>
          <w:lang w:val="fr-FR"/>
        </w:rPr>
        <w:t>ne</w:t>
      </w:r>
      <w:r>
        <w:rPr>
          <w:lang w:val="fr-FR"/>
        </w:rPr>
        <w:t xml:space="preserve"> </w:t>
      </w:r>
      <w:r w:rsidRPr="00DE4822">
        <w:rPr>
          <w:lang w:val="fr-FR"/>
        </w:rPr>
        <w:t>font</w:t>
      </w:r>
      <w:r>
        <w:rPr>
          <w:lang w:val="fr-FR"/>
        </w:rPr>
        <w:t xml:space="preserve"> </w:t>
      </w:r>
      <w:r w:rsidRPr="00DE4822">
        <w:rPr>
          <w:lang w:val="fr-FR"/>
        </w:rPr>
        <w:t>l</w:t>
      </w:r>
      <w:r>
        <w:rPr>
          <w:lang w:val="fr-FR"/>
        </w:rPr>
        <w:t>’</w:t>
      </w:r>
      <w:r w:rsidRPr="00DE4822">
        <w:rPr>
          <w:lang w:val="fr-FR"/>
        </w:rPr>
        <w:t>objet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w:t>
      </w:r>
      <w:r w:rsidRPr="00DE4822">
        <w:rPr>
          <w:lang w:val="fr-FR"/>
        </w:rPr>
        <w:t>que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où</w:t>
      </w:r>
      <w:r>
        <w:rPr>
          <w:lang w:val="fr-FR"/>
        </w:rPr>
        <w:t xml:space="preserve"> </w:t>
      </w:r>
      <w:r w:rsidRPr="00DE4822">
        <w:rPr>
          <w:lang w:val="fr-FR"/>
        </w:rPr>
        <w:t>ils</w:t>
      </w:r>
      <w:r>
        <w:rPr>
          <w:lang w:val="fr-FR"/>
        </w:rPr>
        <w:t xml:space="preserve"> </w:t>
      </w:r>
      <w:r w:rsidRPr="00DE4822">
        <w:rPr>
          <w:lang w:val="fr-FR"/>
        </w:rPr>
        <w:t>ont</w:t>
      </w:r>
      <w:r>
        <w:rPr>
          <w:lang w:val="fr-FR"/>
        </w:rPr>
        <w:t xml:space="preserve"> </w:t>
      </w:r>
      <w:r w:rsidRPr="00DE4822">
        <w:rPr>
          <w:lang w:val="fr-FR"/>
        </w:rPr>
        <w:t>un</w:t>
      </w:r>
      <w:r>
        <w:rPr>
          <w:lang w:val="fr-FR"/>
        </w:rPr>
        <w:t xml:space="preserve"> </w:t>
      </w:r>
      <w:r w:rsidRPr="00DE4822">
        <w:rPr>
          <w:lang w:val="fr-FR"/>
        </w:rPr>
        <w:t>effet</w:t>
      </w:r>
      <w:r>
        <w:rPr>
          <w:lang w:val="fr-FR"/>
        </w:rPr>
        <w:t xml:space="preserve"> </w:t>
      </w:r>
      <w:r w:rsidRPr="00DE4822">
        <w:rPr>
          <w:lang w:val="fr-FR"/>
        </w:rPr>
        <w:t>direct</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Si</w:t>
      </w:r>
      <w:r>
        <w:rPr>
          <w:lang w:val="fr-FR"/>
        </w:rPr>
        <w:t xml:space="preserve"> </w:t>
      </w:r>
      <w:r w:rsidRPr="00DE4822">
        <w:rPr>
          <w:lang w:val="fr-FR"/>
        </w:rPr>
        <w:t>de</w:t>
      </w:r>
      <w:r>
        <w:rPr>
          <w:lang w:val="fr-FR"/>
        </w:rPr>
        <w:t xml:space="preserve"> </w:t>
      </w:r>
      <w:r w:rsidRPr="00DE4822">
        <w:rPr>
          <w:lang w:val="fr-FR"/>
        </w:rPr>
        <w:t>tels</w:t>
      </w:r>
      <w:r>
        <w:rPr>
          <w:lang w:val="fr-FR"/>
        </w:rPr>
        <w:t xml:space="preserve"> </w:t>
      </w:r>
      <w:r w:rsidRPr="00DE4822">
        <w:rPr>
          <w:lang w:val="fr-FR"/>
        </w:rPr>
        <w:t>systèmes</w:t>
      </w:r>
      <w:r>
        <w:rPr>
          <w:lang w:val="fr-FR"/>
        </w:rPr>
        <w:t xml:space="preserve"> </w:t>
      </w:r>
      <w:r w:rsidRPr="00DE4822">
        <w:rPr>
          <w:lang w:val="fr-FR"/>
        </w:rPr>
        <w:t>sont</w:t>
      </w:r>
      <w:r>
        <w:rPr>
          <w:lang w:val="fr-FR"/>
        </w:rPr>
        <w:t xml:space="preserve"> </w:t>
      </w:r>
      <w:r w:rsidRPr="00DE4822">
        <w:rPr>
          <w:lang w:val="fr-FR"/>
        </w:rPr>
        <w:t>fournis,</w:t>
      </w:r>
      <w:r>
        <w:rPr>
          <w:lang w:val="fr-FR"/>
        </w:rPr>
        <w:t xml:space="preserve"> </w:t>
      </w:r>
      <w:r w:rsidRPr="00DE4822">
        <w:rPr>
          <w:lang w:val="fr-FR"/>
        </w:rPr>
        <w:t>ils</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désactivés</w:t>
      </w:r>
      <w:r>
        <w:rPr>
          <w:lang w:val="fr-FR"/>
        </w:rPr>
        <w:t xml:space="preserve"> </w:t>
      </w:r>
      <w:r w:rsidRPr="00DE4822">
        <w:rPr>
          <w:lang w:val="fr-FR"/>
        </w:rPr>
        <w:t>durant</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sidR="00593C10">
        <w:rPr>
          <w:lang w:val="fr-FR"/>
        </w:rPr>
        <w:t xml:space="preserve"> </w:t>
      </w:r>
      <w:r w:rsidRPr="00DE4822">
        <w:rPr>
          <w:lang w:val="fr-FR"/>
        </w:rPr>
        <w:t>direction.</w:t>
      </w:r>
    </w:p>
    <w:p w14:paraId="6F14C804" w14:textId="77777777" w:rsidR="00BD683B" w:rsidRPr="00DE4822" w:rsidRDefault="00BD683B" w:rsidP="00593C10">
      <w:pPr>
        <w:pStyle w:val="SingleTxtG"/>
        <w:ind w:left="2268" w:hanging="1134"/>
        <w:rPr>
          <w:lang w:val="fr-FR"/>
        </w:rPr>
      </w:pPr>
      <w:r w:rsidRPr="00DE4822">
        <w:rPr>
          <w:lang w:val="fr-FR"/>
        </w:rPr>
        <w:t>5.2</w:t>
      </w:r>
      <w:r w:rsidRPr="00DE4822">
        <w:rPr>
          <w:lang w:val="fr-FR"/>
        </w:rPr>
        <w:tab/>
        <w:t>Prescriptions</w:t>
      </w:r>
      <w:r>
        <w:rPr>
          <w:lang w:val="fr-FR"/>
        </w:rPr>
        <w:t xml:space="preserve"> </w:t>
      </w:r>
      <w:r w:rsidRPr="00DE4822">
        <w:rPr>
          <w:lang w:val="fr-FR"/>
        </w:rPr>
        <w:t>particulières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remorques</w:t>
      </w:r>
    </w:p>
    <w:p w14:paraId="0B4A3765" w14:textId="77777777" w:rsidR="00BD683B" w:rsidRPr="00DE4822" w:rsidRDefault="00BD683B" w:rsidP="00593C10">
      <w:pPr>
        <w:pStyle w:val="SingleTxtG"/>
        <w:ind w:left="2268" w:hanging="1134"/>
        <w:rPr>
          <w:lang w:val="fr-FR"/>
        </w:rPr>
      </w:pPr>
      <w:r w:rsidRPr="00DE4822">
        <w:rPr>
          <w:lang w:val="fr-FR"/>
        </w:rPr>
        <w:t>5.2.1</w:t>
      </w:r>
      <w:r w:rsidRPr="00DE4822">
        <w:rPr>
          <w:lang w:val="fr-FR"/>
        </w:rPr>
        <w:tab/>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essieu</w:t>
      </w:r>
      <w:r>
        <w:rPr>
          <w:lang w:val="fr-FR"/>
        </w:rPr>
        <w:t xml:space="preserve"> </w:t>
      </w:r>
      <w:r w:rsidRPr="00DE4822">
        <w:rPr>
          <w:lang w:val="fr-FR"/>
        </w:rPr>
        <w:t>central)</w:t>
      </w:r>
      <w:r>
        <w:rPr>
          <w:lang w:val="fr-FR"/>
        </w:rPr>
        <w:t xml:space="preserve"> </w:t>
      </w:r>
      <w:r w:rsidRPr="00DE4822">
        <w:rPr>
          <w:lang w:val="fr-FR"/>
        </w:rPr>
        <w:t>qui</w:t>
      </w:r>
      <w:r>
        <w:rPr>
          <w:lang w:val="fr-FR"/>
        </w:rPr>
        <w:t xml:space="preserve"> </w:t>
      </w:r>
      <w:r w:rsidRPr="00DE4822">
        <w:rPr>
          <w:lang w:val="fr-FR"/>
        </w:rPr>
        <w:t>ont</w:t>
      </w:r>
      <w:r>
        <w:rPr>
          <w:lang w:val="fr-FR"/>
        </w:rPr>
        <w:t xml:space="preserve"> </w:t>
      </w:r>
      <w:r w:rsidRPr="00DE4822">
        <w:rPr>
          <w:lang w:val="fr-FR"/>
        </w:rPr>
        <w:t>plus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essieu</w:t>
      </w:r>
      <w:r>
        <w:rPr>
          <w:lang w:val="fr-FR"/>
        </w:rPr>
        <w:t xml:space="preserve"> </w:t>
      </w:r>
      <w:r w:rsidRPr="00DE4822">
        <w:rPr>
          <w:lang w:val="fr-FR"/>
        </w:rPr>
        <w:t>à</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semi</w:t>
      </w:r>
      <w:r>
        <w:rPr>
          <w:lang w:val="fr-FR"/>
        </w:rPr>
        <w:noBreakHyphen/>
      </w:r>
      <w:r w:rsidRPr="00DE4822">
        <w:rPr>
          <w:lang w:val="fr-FR"/>
        </w:rPr>
        <w:t>remorques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essieu</w:t>
      </w:r>
      <w:r>
        <w:rPr>
          <w:lang w:val="fr-FR"/>
        </w:rPr>
        <w:t xml:space="preserve"> </w:t>
      </w:r>
      <w:r w:rsidRPr="00DE4822">
        <w:rPr>
          <w:lang w:val="fr-FR"/>
        </w:rPr>
        <w:t>central</w:t>
      </w:r>
      <w:r>
        <w:rPr>
          <w:lang w:val="fr-FR"/>
        </w:rPr>
        <w:t xml:space="preserve"> </w:t>
      </w:r>
      <w:r w:rsidRPr="00DE4822">
        <w:rPr>
          <w:lang w:val="fr-FR"/>
        </w:rPr>
        <w:t>qui</w:t>
      </w:r>
      <w:r>
        <w:rPr>
          <w:lang w:val="fr-FR"/>
        </w:rPr>
        <w:t xml:space="preserve"> </w:t>
      </w:r>
      <w:r w:rsidRPr="00DE4822">
        <w:rPr>
          <w:lang w:val="fr-FR"/>
        </w:rPr>
        <w:t>ont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un</w:t>
      </w:r>
      <w:r>
        <w:rPr>
          <w:lang w:val="fr-FR"/>
        </w:rPr>
        <w:t xml:space="preserve"> </w:t>
      </w:r>
      <w:r w:rsidRPr="00DE4822">
        <w:rPr>
          <w:lang w:val="fr-FR"/>
        </w:rPr>
        <w:t>essieu</w:t>
      </w:r>
      <w:r>
        <w:rPr>
          <w:lang w:val="fr-FR"/>
        </w:rPr>
        <w:t xml:space="preserve"> </w:t>
      </w:r>
      <w:r w:rsidRPr="00DE4822">
        <w:rPr>
          <w:lang w:val="fr-FR"/>
        </w:rPr>
        <w:t>à</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w:t>
      </w:r>
      <w:r>
        <w:rPr>
          <w:lang w:val="fr-FR"/>
        </w:rPr>
        <w:t xml:space="preserve"> </w:t>
      </w:r>
      <w:r w:rsidRPr="00DE4822">
        <w:rPr>
          <w:lang w:val="fr-FR"/>
        </w:rPr>
        <w:t>Toutefois,</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équipement</w:t>
      </w:r>
      <w:r>
        <w:rPr>
          <w:lang w:val="fr-FR"/>
        </w:rPr>
        <w:t xml:space="preserve"> </w:t>
      </w:r>
      <w:r w:rsidRPr="00DE4822">
        <w:rPr>
          <w:lang w:val="fr-FR"/>
        </w:rPr>
        <w:t>d</w:t>
      </w:r>
      <w:r>
        <w:rPr>
          <w:lang w:val="fr-FR"/>
        </w:rPr>
        <w:t>’</w:t>
      </w:r>
      <w:r w:rsidRPr="00DE4822">
        <w:rPr>
          <w:lang w:val="fr-FR"/>
        </w:rPr>
        <w:t>autodirection</w:t>
      </w:r>
      <w:r>
        <w:rPr>
          <w:lang w:val="fr-FR"/>
        </w:rPr>
        <w:t xml:space="preserve"> </w:t>
      </w:r>
      <w:r w:rsidRPr="00DE4822">
        <w:rPr>
          <w:lang w:val="fr-FR"/>
        </w:rPr>
        <w:t>sont</w:t>
      </w:r>
      <w:r>
        <w:rPr>
          <w:lang w:val="fr-FR"/>
        </w:rPr>
        <w:t xml:space="preserve"> </w:t>
      </w:r>
      <w:r w:rsidRPr="00DE4822">
        <w:rPr>
          <w:lang w:val="fr-FR"/>
        </w:rPr>
        <w:t>dispensées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prévu</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entre</w:t>
      </w:r>
      <w:r>
        <w:rPr>
          <w:lang w:val="fr-FR"/>
        </w:rPr>
        <w:t xml:space="preserve"> </w:t>
      </w:r>
      <w:r w:rsidRPr="00DE4822">
        <w:rPr>
          <w:lang w:val="fr-FR"/>
        </w:rPr>
        <w:t>essieux</w:t>
      </w:r>
      <w:r>
        <w:rPr>
          <w:lang w:val="fr-FR"/>
        </w:rPr>
        <w:t xml:space="preserve"> </w:t>
      </w:r>
      <w:r w:rsidRPr="00DE4822">
        <w:rPr>
          <w:lang w:val="fr-FR"/>
        </w:rPr>
        <w:t>non</w:t>
      </w:r>
      <w:r>
        <w:rPr>
          <w:lang w:val="fr-FR"/>
        </w:rPr>
        <w:t xml:space="preserve"> </w:t>
      </w:r>
      <w:r w:rsidRPr="00DE4822">
        <w:rPr>
          <w:lang w:val="fr-FR"/>
        </w:rPr>
        <w:t>directeurs</w:t>
      </w:r>
      <w:r>
        <w:rPr>
          <w:lang w:val="fr-FR"/>
        </w:rPr>
        <w:t xml:space="preserve"> </w:t>
      </w:r>
      <w:r w:rsidRPr="00DE4822">
        <w:rPr>
          <w:lang w:val="fr-FR"/>
        </w:rPr>
        <w:t>et</w:t>
      </w:r>
      <w:r>
        <w:rPr>
          <w:lang w:val="fr-FR"/>
        </w:rPr>
        <w:t xml:space="preserve"> </w:t>
      </w:r>
      <w:r w:rsidRPr="00DE4822">
        <w:rPr>
          <w:lang w:val="fr-FR"/>
        </w:rPr>
        <w:t>essieux</w:t>
      </w:r>
      <w:r>
        <w:rPr>
          <w:lang w:val="fr-FR"/>
        </w:rPr>
        <w:t xml:space="preserve"> </w:t>
      </w:r>
      <w:r w:rsidRPr="00DE4822">
        <w:rPr>
          <w:lang w:val="fr-FR"/>
        </w:rPr>
        <w:t>autodirigés</w:t>
      </w:r>
      <w:r>
        <w:rPr>
          <w:lang w:val="fr-FR"/>
        </w:rPr>
        <w:t xml:space="preserve"> </w:t>
      </w:r>
      <w:r w:rsidRPr="00DE4822">
        <w:rPr>
          <w:lang w:val="fr-FR"/>
        </w:rPr>
        <w:t>est</w:t>
      </w:r>
      <w:r>
        <w:rPr>
          <w:lang w:val="fr-FR"/>
        </w:rPr>
        <w:t xml:space="preserve"> </w:t>
      </w:r>
      <w:r w:rsidRPr="00DE4822">
        <w:rPr>
          <w:lang w:val="fr-FR"/>
        </w:rPr>
        <w:t>égale</w:t>
      </w:r>
      <w:r>
        <w:rPr>
          <w:lang w:val="fr-FR"/>
        </w:rPr>
        <w:t xml:space="preserve"> </w:t>
      </w:r>
      <w:r w:rsidRPr="00DE4822">
        <w:rPr>
          <w:lang w:val="fr-FR"/>
        </w:rPr>
        <w:t>ou</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1,6</w:t>
      </w:r>
      <w:r>
        <w:rPr>
          <w:lang w:val="fr-FR"/>
        </w:rPr>
        <w:t xml:space="preserve"> </w:t>
      </w:r>
      <w:r w:rsidRPr="00DE4822">
        <w:rPr>
          <w:lang w:val="fr-FR"/>
        </w:rPr>
        <w:t>dans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w:t>
      </w:r>
    </w:p>
    <w:p w14:paraId="393BCD92" w14:textId="705D6A41" w:rsidR="00BD683B" w:rsidRPr="00DE4822" w:rsidRDefault="00BD683B" w:rsidP="00593C10">
      <w:pPr>
        <w:pStyle w:val="SingleTxtG"/>
        <w:ind w:left="2268"/>
        <w:rPr>
          <w:lang w:val="fr-FR"/>
        </w:rPr>
      </w:pPr>
      <w:r w:rsidRPr="00DE4822">
        <w:rPr>
          <w:lang w:val="fr-FR"/>
        </w:rPr>
        <w:t>Toutefois,</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remorques</w:t>
      </w:r>
      <w:r>
        <w:rPr>
          <w:lang w:val="fr-FR"/>
        </w:rPr>
        <w:t xml:space="preserve"> </w:t>
      </w:r>
      <w:r w:rsidRPr="00DE4822">
        <w:rPr>
          <w:lang w:val="fr-FR"/>
        </w:rPr>
        <w:t>à</w:t>
      </w:r>
      <w:r>
        <w:rPr>
          <w:lang w:val="fr-FR"/>
        </w:rPr>
        <w:t xml:space="preserve"> </w:t>
      </w:r>
      <w:r w:rsidRPr="00DE4822">
        <w:rPr>
          <w:lang w:val="fr-FR"/>
        </w:rPr>
        <w:t>équipement</w:t>
      </w:r>
      <w:r>
        <w:rPr>
          <w:lang w:val="fr-FR"/>
        </w:rPr>
        <w:t xml:space="preserve"> </w:t>
      </w:r>
      <w:r w:rsidRPr="00DE4822">
        <w:rPr>
          <w:lang w:val="fr-FR"/>
        </w:rPr>
        <w:t>d</w:t>
      </w:r>
      <w:r>
        <w:rPr>
          <w:lang w:val="fr-FR"/>
        </w:rPr>
        <w:t>’</w:t>
      </w:r>
      <w:r w:rsidRPr="00DE4822">
        <w:rPr>
          <w:lang w:val="fr-FR"/>
        </w:rPr>
        <w:t>autodirection,</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entre</w:t>
      </w:r>
      <w:r>
        <w:rPr>
          <w:lang w:val="fr-FR"/>
        </w:rPr>
        <w:t xml:space="preserve"> </w:t>
      </w:r>
      <w:r w:rsidRPr="00DE4822">
        <w:rPr>
          <w:lang w:val="fr-FR"/>
        </w:rPr>
        <w:t>essieux</w:t>
      </w:r>
      <w:r>
        <w:rPr>
          <w:lang w:val="fr-FR"/>
        </w:rPr>
        <w:t xml:space="preserve"> </w:t>
      </w:r>
      <w:r w:rsidRPr="00DE4822">
        <w:rPr>
          <w:lang w:val="fr-FR"/>
        </w:rPr>
        <w:t>non</w:t>
      </w:r>
      <w:r>
        <w:rPr>
          <w:lang w:val="fr-FR"/>
        </w:rPr>
        <w:t xml:space="preserve"> </w:t>
      </w:r>
      <w:r w:rsidRPr="00DE4822">
        <w:rPr>
          <w:lang w:val="fr-FR"/>
        </w:rPr>
        <w:t>directeurs</w:t>
      </w:r>
      <w:r>
        <w:rPr>
          <w:lang w:val="fr-FR"/>
        </w:rPr>
        <w:t xml:space="preserve"> </w:t>
      </w:r>
      <w:r w:rsidRPr="00DE4822">
        <w:rPr>
          <w:lang w:val="fr-FR"/>
        </w:rPr>
        <w:t>ou</w:t>
      </w:r>
      <w:r>
        <w:rPr>
          <w:lang w:val="fr-FR"/>
        </w:rPr>
        <w:t xml:space="preserve"> </w:t>
      </w:r>
      <w:r w:rsidRPr="00DE4822">
        <w:rPr>
          <w:lang w:val="fr-FR"/>
        </w:rPr>
        <w:t>essieux</w:t>
      </w:r>
      <w:r>
        <w:rPr>
          <w:lang w:val="fr-FR"/>
        </w:rPr>
        <w:t xml:space="preserve"> </w:t>
      </w:r>
      <w:r w:rsidRPr="00DE4822">
        <w:rPr>
          <w:lang w:val="fr-FR"/>
        </w:rPr>
        <w:t>directeurs</w:t>
      </w:r>
      <w:r>
        <w:rPr>
          <w:lang w:val="fr-FR"/>
        </w:rPr>
        <w:t xml:space="preserve"> </w:t>
      </w:r>
      <w:r w:rsidRPr="00DE4822">
        <w:rPr>
          <w:lang w:val="fr-FR"/>
        </w:rPr>
        <w:t>articulés</w:t>
      </w:r>
      <w:r>
        <w:rPr>
          <w:lang w:val="fr-FR"/>
        </w:rPr>
        <w:t xml:space="preserve"> </w:t>
      </w:r>
      <w:r w:rsidRPr="00DE4822">
        <w:rPr>
          <w:lang w:val="fr-FR"/>
        </w:rPr>
        <w:t>et</w:t>
      </w:r>
      <w:r>
        <w:rPr>
          <w:lang w:val="fr-FR"/>
        </w:rPr>
        <w:t xml:space="preserve"> </w:t>
      </w:r>
      <w:r w:rsidRPr="00DE4822">
        <w:rPr>
          <w:lang w:val="fr-FR"/>
        </w:rPr>
        <w:t>essieux</w:t>
      </w:r>
      <w:r>
        <w:rPr>
          <w:lang w:val="fr-FR"/>
        </w:rPr>
        <w:t xml:space="preserve"> </w:t>
      </w:r>
      <w:r w:rsidRPr="00DE4822">
        <w:rPr>
          <w:lang w:val="fr-FR"/>
        </w:rPr>
        <w:t>directeurs</w:t>
      </w:r>
      <w:r>
        <w:rPr>
          <w:lang w:val="fr-FR"/>
        </w:rPr>
        <w:t xml:space="preserve"> </w:t>
      </w:r>
      <w:r w:rsidRPr="00DE4822">
        <w:rPr>
          <w:lang w:val="fr-FR"/>
        </w:rPr>
        <w:t>à</w:t>
      </w:r>
      <w:r>
        <w:rPr>
          <w:lang w:val="fr-FR"/>
        </w:rPr>
        <w:t xml:space="preserve"> </w:t>
      </w:r>
      <w:r w:rsidRPr="00DE4822">
        <w:rPr>
          <w:lang w:val="fr-FR"/>
        </w:rPr>
        <w:t>friction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w:t>
      </w:r>
      <w:r>
        <w:rPr>
          <w:lang w:val="fr-FR"/>
        </w:rPr>
        <w:t>’</w:t>
      </w:r>
      <w:r w:rsidRPr="00DE4822">
        <w:rPr>
          <w:lang w:val="fr-FR"/>
        </w:rPr>
        <w:t>au</w:t>
      </w:r>
      <w:r>
        <w:rPr>
          <w:lang w:val="fr-FR"/>
        </w:rPr>
        <w:t xml:space="preserve"> </w:t>
      </w:r>
      <w:r w:rsidRPr="00DE4822">
        <w:rPr>
          <w:lang w:val="fr-FR"/>
        </w:rPr>
        <w:t>moins</w:t>
      </w:r>
      <w:r w:rsidR="00593C10">
        <w:rPr>
          <w:lang w:val="fr-FR"/>
        </w:rPr>
        <w:t> </w:t>
      </w:r>
      <w:r w:rsidRPr="00DE4822">
        <w:rPr>
          <w:lang w:val="fr-FR"/>
        </w:rPr>
        <w:t>1</w:t>
      </w:r>
      <w:r>
        <w:rPr>
          <w:lang w:val="fr-FR"/>
        </w:rPr>
        <w:t xml:space="preserve"> </w:t>
      </w:r>
      <w:r w:rsidRPr="00DE4822">
        <w:rPr>
          <w:lang w:val="fr-FR"/>
        </w:rPr>
        <w:t>dans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de</w:t>
      </w:r>
      <w:r w:rsidR="00593C10">
        <w:rPr>
          <w:lang w:val="fr-FR"/>
        </w:rPr>
        <w:t xml:space="preserve"> </w:t>
      </w:r>
      <w:r w:rsidRPr="00DE4822">
        <w:rPr>
          <w:lang w:val="fr-FR"/>
        </w:rPr>
        <w:t>charge.</w:t>
      </w:r>
    </w:p>
    <w:p w14:paraId="464A3680" w14:textId="77777777" w:rsidR="00BD683B" w:rsidRPr="00DE4822" w:rsidRDefault="00BD683B" w:rsidP="00593C10">
      <w:pPr>
        <w:pStyle w:val="SingleTxtG"/>
        <w:ind w:left="2268" w:hanging="1134"/>
      </w:pPr>
      <w:r w:rsidRPr="00DE4822">
        <w:t>5.2.2</w:t>
      </w:r>
      <w:r w:rsidRPr="00DE4822">
        <w:tab/>
        <w:t>Lorsque</w:t>
      </w:r>
      <w:r>
        <w:t xml:space="preserve"> </w:t>
      </w:r>
      <w:r w:rsidRPr="00DE4822">
        <w:t>le</w:t>
      </w:r>
      <w:r>
        <w:t xml:space="preserve"> </w:t>
      </w:r>
      <w:r w:rsidRPr="00DE4822">
        <w:t>tracteur</w:t>
      </w:r>
      <w:r>
        <w:t xml:space="preserve"> </w:t>
      </w:r>
      <w:r w:rsidRPr="00DE4822">
        <w:t>d</w:t>
      </w:r>
      <w:r>
        <w:t>’</w:t>
      </w:r>
      <w:r w:rsidRPr="00DE4822">
        <w:t>un</w:t>
      </w:r>
      <w:r>
        <w:t xml:space="preserve"> </w:t>
      </w:r>
      <w:r w:rsidRPr="00DE4822">
        <w:t>ensemble</w:t>
      </w:r>
      <w:r>
        <w:t xml:space="preserve"> </w:t>
      </w:r>
      <w:r w:rsidRPr="00DE4822">
        <w:t>de</w:t>
      </w:r>
      <w:r>
        <w:t xml:space="preserve"> </w:t>
      </w:r>
      <w:r w:rsidRPr="00DE4822">
        <w:t>véhicules</w:t>
      </w:r>
      <w:r>
        <w:t xml:space="preserve"> </w:t>
      </w:r>
      <w:r w:rsidRPr="00DE4822">
        <w:t>roule</w:t>
      </w:r>
      <w:r>
        <w:t xml:space="preserve"> </w:t>
      </w:r>
      <w:r w:rsidRPr="00DE4822">
        <w:t>en</w:t>
      </w:r>
      <w:r>
        <w:t xml:space="preserve"> </w:t>
      </w:r>
      <w:r w:rsidRPr="00DE4822">
        <w:t>ligne</w:t>
      </w:r>
      <w:r>
        <w:t xml:space="preserve"> </w:t>
      </w:r>
      <w:r w:rsidRPr="00DE4822">
        <w:t>droite,</w:t>
      </w:r>
      <w:r>
        <w:t xml:space="preserve"> </w:t>
      </w:r>
      <w:r w:rsidRPr="00DE4822">
        <w:t>la</w:t>
      </w:r>
      <w:r>
        <w:t xml:space="preserve"> </w:t>
      </w:r>
      <w:r w:rsidRPr="00DE4822">
        <w:t>remorque</w:t>
      </w:r>
      <w:r>
        <w:t xml:space="preserve"> </w:t>
      </w:r>
      <w:r w:rsidRPr="00DE4822">
        <w:t>doit</w:t>
      </w:r>
      <w:r>
        <w:t xml:space="preserve"> </w:t>
      </w:r>
      <w:r w:rsidRPr="00DE4822">
        <w:t>rester</w:t>
      </w:r>
      <w:r>
        <w:t xml:space="preserve"> </w:t>
      </w:r>
      <w:r w:rsidRPr="00DE4822">
        <w:t>dans</w:t>
      </w:r>
      <w:r>
        <w:t xml:space="preserve"> </w:t>
      </w:r>
      <w:r w:rsidRPr="00DE4822">
        <w:t>son</w:t>
      </w:r>
      <w:r>
        <w:t xml:space="preserve"> </w:t>
      </w:r>
      <w:r w:rsidRPr="00DE4822">
        <w:t>alignement.</w:t>
      </w:r>
      <w:r>
        <w:t xml:space="preserve"> </w:t>
      </w:r>
      <w:r w:rsidRPr="00DE4822">
        <w:t>Si</w:t>
      </w:r>
      <w:r>
        <w:t xml:space="preserve"> </w:t>
      </w:r>
      <w:r w:rsidRPr="00DE4822">
        <w:t>l</w:t>
      </w:r>
      <w:r>
        <w:t>’</w:t>
      </w:r>
      <w:r w:rsidRPr="00DE4822">
        <w:t>alignement</w:t>
      </w:r>
      <w:r>
        <w:t xml:space="preserve"> </w:t>
      </w:r>
      <w:r w:rsidRPr="00DE4822">
        <w:t>n</w:t>
      </w:r>
      <w:r>
        <w:t>’</w:t>
      </w:r>
      <w:r w:rsidRPr="00DE4822">
        <w:t>est</w:t>
      </w:r>
      <w:r>
        <w:t xml:space="preserve"> </w:t>
      </w:r>
      <w:r w:rsidRPr="00DE4822">
        <w:t>pas</w:t>
      </w:r>
      <w:r>
        <w:t xml:space="preserve"> </w:t>
      </w:r>
      <w:r w:rsidRPr="00DE4822">
        <w:t>assuré</w:t>
      </w:r>
      <w:r>
        <w:t xml:space="preserve"> </w:t>
      </w:r>
      <w:r w:rsidRPr="00DE4822">
        <w:t>automatiquement,</w:t>
      </w:r>
      <w:r>
        <w:t xml:space="preserve"> </w:t>
      </w:r>
      <w:r w:rsidRPr="00DE4822">
        <w:t>la</w:t>
      </w:r>
      <w:r>
        <w:t xml:space="preserve"> </w:t>
      </w:r>
      <w:r w:rsidRPr="00DE4822">
        <w:t>remorque</w:t>
      </w:r>
      <w:r>
        <w:t xml:space="preserve"> </w:t>
      </w:r>
      <w:r w:rsidRPr="00DE4822">
        <w:t>doit</w:t>
      </w:r>
      <w:r>
        <w:t xml:space="preserve"> </w:t>
      </w:r>
      <w:r w:rsidRPr="00DE4822">
        <w:t>être</w:t>
      </w:r>
      <w:r>
        <w:t xml:space="preserve"> </w:t>
      </w:r>
      <w:r w:rsidRPr="00DE4822">
        <w:t>équipée</w:t>
      </w:r>
      <w:r>
        <w:t xml:space="preserve"> </w:t>
      </w:r>
      <w:r w:rsidRPr="00DE4822">
        <w:t>d</w:t>
      </w:r>
      <w:r>
        <w:t>’</w:t>
      </w:r>
      <w:r w:rsidRPr="00DE4822">
        <w:t>un</w:t>
      </w:r>
      <w:r>
        <w:t xml:space="preserve"> </w:t>
      </w:r>
      <w:r w:rsidRPr="00DE4822">
        <w:t>dispositif</w:t>
      </w:r>
      <w:r>
        <w:t xml:space="preserve"> </w:t>
      </w:r>
      <w:r w:rsidRPr="00DE4822">
        <w:t>d</w:t>
      </w:r>
      <w:r>
        <w:t>’</w:t>
      </w:r>
      <w:r w:rsidRPr="00DE4822">
        <w:t>ajustement</w:t>
      </w:r>
      <w:r>
        <w:t xml:space="preserve"> </w:t>
      </w:r>
      <w:r w:rsidRPr="00DE4822">
        <w:t>adapté.</w:t>
      </w:r>
    </w:p>
    <w:p w14:paraId="2819ABE3" w14:textId="77777777" w:rsidR="00BD683B" w:rsidRPr="00DE4822" w:rsidRDefault="00BD683B" w:rsidP="00593C10">
      <w:pPr>
        <w:pStyle w:val="SingleTxtG"/>
        <w:ind w:left="2268" w:hanging="1134"/>
        <w:rPr>
          <w:lang w:val="fr-FR"/>
        </w:rPr>
      </w:pPr>
      <w:r w:rsidRPr="00DE4822">
        <w:rPr>
          <w:lang w:val="fr-FR"/>
        </w:rPr>
        <w:t>5.3</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défaillances</w:t>
      </w:r>
      <w:r>
        <w:rPr>
          <w:lang w:val="fr-FR"/>
        </w:rPr>
        <w:t xml:space="preserve"> </w:t>
      </w:r>
      <w:r w:rsidRPr="00DE4822">
        <w:rPr>
          <w:lang w:val="fr-FR"/>
        </w:rPr>
        <w:t>et</w:t>
      </w:r>
      <w:r>
        <w:rPr>
          <w:lang w:val="fr-FR"/>
        </w:rPr>
        <w:t xml:space="preserve"> </w:t>
      </w:r>
      <w:r w:rsidRPr="00DE4822">
        <w:rPr>
          <w:lang w:val="fr-FR"/>
        </w:rPr>
        <w:t>performances</w:t>
      </w:r>
    </w:p>
    <w:p w14:paraId="7BE3DFB4" w14:textId="77777777" w:rsidR="00BD683B" w:rsidRPr="00DE4822" w:rsidRDefault="00BD683B" w:rsidP="00593C10">
      <w:pPr>
        <w:pStyle w:val="SingleTxtG"/>
        <w:ind w:left="2268" w:hanging="1134"/>
        <w:rPr>
          <w:lang w:val="fr-FR"/>
        </w:rPr>
      </w:pPr>
      <w:r w:rsidRPr="00DE4822">
        <w:rPr>
          <w:lang w:val="fr-FR"/>
        </w:rPr>
        <w:t>5.3.1</w:t>
      </w:r>
      <w:r w:rsidRPr="00DE4822">
        <w:rPr>
          <w:lang w:val="fr-FR"/>
        </w:rPr>
        <w:tab/>
        <w:t>Généralités</w:t>
      </w:r>
    </w:p>
    <w:p w14:paraId="7009FE17" w14:textId="77777777" w:rsidR="00BD683B" w:rsidRPr="00DE4822" w:rsidRDefault="00BD683B" w:rsidP="00593C10">
      <w:pPr>
        <w:pStyle w:val="SingleTxtG"/>
        <w:ind w:left="2268" w:hanging="1134"/>
        <w:rPr>
          <w:lang w:val="fr-FR"/>
        </w:rPr>
      </w:pPr>
      <w:r w:rsidRPr="00DE4822">
        <w:rPr>
          <w:lang w:val="fr-FR"/>
        </w:rPr>
        <w:t>5.3.1.1</w:t>
      </w:r>
      <w:r w:rsidRPr="00DE4822">
        <w:rPr>
          <w:lang w:val="fr-FR"/>
        </w:rPr>
        <w:tab/>
        <w:t>Aux</w:t>
      </w:r>
      <w:r>
        <w:rPr>
          <w:lang w:val="fr-FR"/>
        </w:rPr>
        <w:t xml:space="preserve"> </w:t>
      </w:r>
      <w:r w:rsidRPr="00DE4822">
        <w:rPr>
          <w:lang w:val="fr-FR"/>
        </w:rPr>
        <w:t>fins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parties</w:t>
      </w:r>
      <w:r>
        <w:rPr>
          <w:lang w:val="fr-FR"/>
        </w:rPr>
        <w:t xml:space="preserve"> </w:t>
      </w:r>
      <w:r w:rsidRPr="00DE4822">
        <w:rPr>
          <w:lang w:val="fr-FR"/>
        </w:rPr>
        <w:t>mécaniques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ne</w:t>
      </w:r>
      <w:r>
        <w:rPr>
          <w:lang w:val="fr-FR"/>
        </w:rPr>
        <w:t xml:space="preserve"> </w:t>
      </w:r>
      <w:r w:rsidRPr="00DE4822">
        <w:rPr>
          <w:lang w:val="fr-FR"/>
        </w:rPr>
        <w:t>doivent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considérées</w:t>
      </w:r>
      <w:r>
        <w:rPr>
          <w:lang w:val="fr-FR"/>
        </w:rPr>
        <w:t xml:space="preserve"> </w:t>
      </w:r>
      <w:r w:rsidRPr="00DE4822">
        <w:rPr>
          <w:lang w:val="fr-FR"/>
        </w:rPr>
        <w:t>comme</w:t>
      </w:r>
      <w:r>
        <w:rPr>
          <w:lang w:val="fr-FR"/>
        </w:rPr>
        <w:t xml:space="preserve"> </w:t>
      </w:r>
      <w:r w:rsidRPr="00DE4822">
        <w:rPr>
          <w:lang w:val="fr-FR"/>
        </w:rPr>
        <w:t>sujettes</w:t>
      </w:r>
      <w:r>
        <w:rPr>
          <w:lang w:val="fr-FR"/>
        </w:rPr>
        <w:t xml:space="preserve"> </w:t>
      </w:r>
      <w:r w:rsidRPr="00DE4822">
        <w:rPr>
          <w:lang w:val="fr-FR"/>
        </w:rPr>
        <w:t>à</w:t>
      </w:r>
      <w:r>
        <w:rPr>
          <w:lang w:val="fr-FR"/>
        </w:rPr>
        <w:t xml:space="preserve"> </w:t>
      </w:r>
      <w:r w:rsidRPr="00DE4822">
        <w:rPr>
          <w:lang w:val="fr-FR"/>
        </w:rPr>
        <w:t>défaillance</w:t>
      </w:r>
      <w:r>
        <w:rPr>
          <w:lang w:val="fr-FR"/>
        </w:rPr>
        <w:t xml:space="preserve"> </w:t>
      </w:r>
      <w:r w:rsidRPr="00DE4822">
        <w:rPr>
          <w:lang w:val="fr-FR"/>
        </w:rPr>
        <w:t>si</w:t>
      </w:r>
      <w:r>
        <w:rPr>
          <w:lang w:val="fr-FR"/>
        </w:rPr>
        <w:t xml:space="preserve"> </w:t>
      </w:r>
      <w:r w:rsidRPr="00DE4822">
        <w:rPr>
          <w:lang w:val="fr-FR"/>
        </w:rPr>
        <w:t>elles</w:t>
      </w:r>
      <w:r>
        <w:rPr>
          <w:lang w:val="fr-FR"/>
        </w:rPr>
        <w:t xml:space="preserve"> </w:t>
      </w:r>
      <w:r w:rsidRPr="00DE4822">
        <w:rPr>
          <w:lang w:val="fr-FR"/>
        </w:rPr>
        <w:t>sont</w:t>
      </w:r>
      <w:r>
        <w:rPr>
          <w:lang w:val="fr-FR"/>
        </w:rPr>
        <w:t xml:space="preserve"> </w:t>
      </w:r>
      <w:r w:rsidRPr="00DE4822">
        <w:rPr>
          <w:lang w:val="fr-FR"/>
        </w:rPr>
        <w:t>largement</w:t>
      </w:r>
      <w:r>
        <w:rPr>
          <w:lang w:val="fr-FR"/>
        </w:rPr>
        <w:t xml:space="preserve"> </w:t>
      </w:r>
      <w:r w:rsidRPr="00DE4822">
        <w:rPr>
          <w:lang w:val="fr-FR"/>
        </w:rPr>
        <w:t>dimensionnées,</w:t>
      </w:r>
      <w:r>
        <w:rPr>
          <w:lang w:val="fr-FR"/>
        </w:rPr>
        <w:t xml:space="preserve"> </w:t>
      </w:r>
      <w:r w:rsidRPr="00DE4822">
        <w:rPr>
          <w:lang w:val="fr-FR"/>
        </w:rPr>
        <w:t>sont</w:t>
      </w:r>
      <w:r>
        <w:rPr>
          <w:lang w:val="fr-FR"/>
        </w:rPr>
        <w:t xml:space="preserve"> </w:t>
      </w:r>
      <w:r w:rsidRPr="00DE4822">
        <w:rPr>
          <w:lang w:val="fr-FR"/>
        </w:rPr>
        <w:t>aisément</w:t>
      </w:r>
      <w:r>
        <w:rPr>
          <w:lang w:val="fr-FR"/>
        </w:rPr>
        <w:t xml:space="preserve"> </w:t>
      </w:r>
      <w:r w:rsidRPr="00DE4822">
        <w:rPr>
          <w:lang w:val="fr-FR"/>
        </w:rPr>
        <w:t>accessibles</w:t>
      </w:r>
      <w:r>
        <w:rPr>
          <w:lang w:val="fr-FR"/>
        </w:rPr>
        <w:t xml:space="preserve"> </w:t>
      </w:r>
      <w:r w:rsidRPr="00DE4822">
        <w:rPr>
          <w:lang w:val="fr-FR"/>
        </w:rPr>
        <w:t>pour</w:t>
      </w:r>
      <w:r>
        <w:rPr>
          <w:lang w:val="fr-FR"/>
        </w:rPr>
        <w:t xml:space="preserve"> </w:t>
      </w:r>
      <w:r w:rsidRPr="00DE4822">
        <w:rPr>
          <w:lang w:val="fr-FR"/>
        </w:rPr>
        <w:t>l</w:t>
      </w:r>
      <w:r>
        <w:rPr>
          <w:lang w:val="fr-FR"/>
        </w:rPr>
        <w:t>’</w:t>
      </w:r>
      <w:r w:rsidRPr="00DE4822">
        <w:rPr>
          <w:lang w:val="fr-FR"/>
        </w:rPr>
        <w:t>entretien</w:t>
      </w:r>
      <w:r>
        <w:rPr>
          <w:lang w:val="fr-FR"/>
        </w:rPr>
        <w:t xml:space="preserve"> </w:t>
      </w:r>
      <w:r w:rsidRPr="00DE4822">
        <w:rPr>
          <w:lang w:val="fr-FR"/>
        </w:rPr>
        <w:t>et</w:t>
      </w:r>
      <w:r>
        <w:rPr>
          <w:lang w:val="fr-FR"/>
        </w:rPr>
        <w:t xml:space="preserve"> </w:t>
      </w:r>
      <w:r w:rsidRPr="00DE4822">
        <w:rPr>
          <w:lang w:val="fr-FR"/>
        </w:rPr>
        <w:t>présentent</w:t>
      </w:r>
      <w:r>
        <w:rPr>
          <w:lang w:val="fr-FR"/>
        </w:rPr>
        <w:t xml:space="preserve"> </w:t>
      </w:r>
      <w:r w:rsidRPr="00DE4822">
        <w:rPr>
          <w:lang w:val="fr-FR"/>
        </w:rPr>
        <w:t>des</w:t>
      </w:r>
      <w:r>
        <w:rPr>
          <w:lang w:val="fr-FR"/>
        </w:rPr>
        <w:t xml:space="preserve"> </w:t>
      </w:r>
      <w:r w:rsidRPr="00DE4822">
        <w:rPr>
          <w:lang w:val="fr-FR"/>
        </w:rPr>
        <w:t>caractéristiques</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égales</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prescrites</w:t>
      </w:r>
      <w:r>
        <w:rPr>
          <w:lang w:val="fr-FR"/>
        </w:rPr>
        <w:t xml:space="preserve"> </w:t>
      </w:r>
      <w:r w:rsidRPr="00DE4822">
        <w:rPr>
          <w:lang w:val="fr-FR"/>
        </w:rPr>
        <w:t>pour</w:t>
      </w:r>
      <w:r>
        <w:rPr>
          <w:lang w:val="fr-FR"/>
        </w:rPr>
        <w:t xml:space="preserve"> </w:t>
      </w:r>
      <w:r w:rsidRPr="00DE4822">
        <w:rPr>
          <w:lang w:val="fr-FR"/>
        </w:rPr>
        <w:t>d</w:t>
      </w:r>
      <w:r>
        <w:rPr>
          <w:lang w:val="fr-FR"/>
        </w:rPr>
        <w:t>’</w:t>
      </w:r>
      <w:r w:rsidRPr="00DE4822">
        <w:rPr>
          <w:lang w:val="fr-FR"/>
        </w:rPr>
        <w:t>autres</w:t>
      </w:r>
      <w:r>
        <w:rPr>
          <w:lang w:val="fr-FR"/>
        </w:rPr>
        <w:t xml:space="preserve"> </w:t>
      </w:r>
      <w:r w:rsidRPr="00DE4822">
        <w:rPr>
          <w:lang w:val="fr-FR"/>
        </w:rPr>
        <w:t>organes</w:t>
      </w:r>
      <w:r>
        <w:rPr>
          <w:lang w:val="fr-FR"/>
        </w:rPr>
        <w:t xml:space="preserve"> </w:t>
      </w:r>
      <w:r w:rsidRPr="00DE4822">
        <w:rPr>
          <w:lang w:val="fr-FR"/>
        </w:rPr>
        <w:t>essentiels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les</w:t>
      </w:r>
      <w:r>
        <w:rPr>
          <w:lang w:val="fr-FR"/>
        </w:rPr>
        <w:t xml:space="preserve"> </w:t>
      </w:r>
      <w:r w:rsidRPr="00DE4822">
        <w:rPr>
          <w:lang w:val="fr-FR"/>
        </w:rPr>
        <w:t>freins.</w:t>
      </w:r>
      <w:r>
        <w:rPr>
          <w:lang w:val="fr-FR"/>
        </w:rPr>
        <w:t xml:space="preserve"> </w:t>
      </w:r>
      <w:r w:rsidRPr="00DE4822">
        <w:rPr>
          <w:lang w:val="fr-FR"/>
        </w:rPr>
        <w:t>Toute</w:t>
      </w:r>
      <w:r>
        <w:rPr>
          <w:lang w:val="fr-FR"/>
        </w:rPr>
        <w:t xml:space="preserve"> </w:t>
      </w:r>
      <w:r w:rsidRPr="00DE4822">
        <w:rPr>
          <w:lang w:val="fr-FR"/>
        </w:rPr>
        <w:t>partie</w:t>
      </w:r>
      <w:r>
        <w:rPr>
          <w:lang w:val="fr-FR"/>
        </w:rPr>
        <w:t xml:space="preserve"> </w:t>
      </w:r>
      <w:r w:rsidRPr="00DE4822">
        <w:rPr>
          <w:lang w:val="fr-FR"/>
        </w:rPr>
        <w:t>dont</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risquerait</w:t>
      </w:r>
      <w:r>
        <w:rPr>
          <w:lang w:val="fr-FR"/>
        </w:rPr>
        <w:t xml:space="preserve"> </w:t>
      </w:r>
      <w:r w:rsidRPr="00DE4822">
        <w:rPr>
          <w:lang w:val="fr-FR"/>
        </w:rPr>
        <w:t>d</w:t>
      </w:r>
      <w:r>
        <w:rPr>
          <w:lang w:val="fr-FR"/>
        </w:rPr>
        <w:t>’</w:t>
      </w:r>
      <w:r w:rsidRPr="00DE4822">
        <w:rPr>
          <w:lang w:val="fr-FR"/>
        </w:rPr>
        <w:t>entraîner</w:t>
      </w:r>
      <w:r>
        <w:rPr>
          <w:lang w:val="fr-FR"/>
        </w:rPr>
        <w:t xml:space="preserve"> </w:t>
      </w:r>
      <w:r w:rsidRPr="00DE4822">
        <w:rPr>
          <w:lang w:val="fr-FR"/>
        </w:rPr>
        <w:t>une</w:t>
      </w:r>
      <w:r>
        <w:rPr>
          <w:lang w:val="fr-FR"/>
        </w:rPr>
        <w:t xml:space="preserve"> </w:t>
      </w:r>
      <w:r w:rsidRPr="00DE4822">
        <w:rPr>
          <w:lang w:val="fr-FR"/>
        </w:rPr>
        <w:t>perte</w:t>
      </w:r>
      <w:r>
        <w:rPr>
          <w:lang w:val="fr-FR"/>
        </w:rPr>
        <w:t xml:space="preserve"> </w:t>
      </w:r>
      <w:r w:rsidRPr="00DE4822">
        <w:rPr>
          <w:lang w:val="fr-FR"/>
        </w:rPr>
        <w:t>de</w:t>
      </w:r>
      <w:r>
        <w:rPr>
          <w:lang w:val="fr-FR"/>
        </w:rPr>
        <w:t xml:space="preserve"> </w:t>
      </w:r>
      <w:r w:rsidRPr="00DE4822">
        <w:rPr>
          <w:lang w:val="fr-FR"/>
        </w:rPr>
        <w:t>maîtrise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faite</w:t>
      </w:r>
      <w:r>
        <w:rPr>
          <w:lang w:val="fr-FR"/>
        </w:rPr>
        <w:t xml:space="preserve"> </w:t>
      </w:r>
      <w:r w:rsidRPr="00DE4822">
        <w:rPr>
          <w:lang w:val="fr-FR"/>
        </w:rPr>
        <w:t>de</w:t>
      </w:r>
      <w:r>
        <w:rPr>
          <w:lang w:val="fr-FR"/>
        </w:rPr>
        <w:t xml:space="preserve"> </w:t>
      </w:r>
      <w:r w:rsidRPr="00DE4822">
        <w:rPr>
          <w:lang w:val="fr-FR"/>
        </w:rPr>
        <w:t>métal</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matériau</w:t>
      </w:r>
      <w:r>
        <w:rPr>
          <w:lang w:val="fr-FR"/>
        </w:rPr>
        <w:t xml:space="preserve"> </w:t>
      </w:r>
      <w:r w:rsidRPr="00DE4822">
        <w:rPr>
          <w:lang w:val="fr-FR"/>
        </w:rPr>
        <w:t>possédant</w:t>
      </w:r>
      <w:r>
        <w:rPr>
          <w:lang w:val="fr-FR"/>
        </w:rPr>
        <w:t xml:space="preserve"> </w:t>
      </w:r>
      <w:r w:rsidRPr="00DE4822">
        <w:rPr>
          <w:lang w:val="fr-FR"/>
        </w:rPr>
        <w:t>des</w:t>
      </w:r>
      <w:r>
        <w:rPr>
          <w:lang w:val="fr-FR"/>
        </w:rPr>
        <w:t xml:space="preserve"> </w:t>
      </w:r>
      <w:r w:rsidRPr="00DE4822">
        <w:rPr>
          <w:lang w:val="fr-FR"/>
        </w:rPr>
        <w:t>caractéristiques</w:t>
      </w:r>
      <w:r>
        <w:rPr>
          <w:lang w:val="fr-FR"/>
        </w:rPr>
        <w:t xml:space="preserve"> </w:t>
      </w:r>
      <w:r w:rsidRPr="00DE4822">
        <w:rPr>
          <w:lang w:val="fr-FR"/>
        </w:rPr>
        <w:t>équivalentes</w:t>
      </w:r>
      <w:r>
        <w:rPr>
          <w:lang w:val="fr-FR"/>
        </w:rPr>
        <w:t xml:space="preserve"> </w:t>
      </w:r>
      <w:r w:rsidRPr="00DE4822">
        <w:rPr>
          <w:lang w:val="fr-FR"/>
        </w:rPr>
        <w:t>et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soumise</w:t>
      </w:r>
      <w:r>
        <w:rPr>
          <w:lang w:val="fr-FR"/>
        </w:rPr>
        <w:t xml:space="preserve"> </w:t>
      </w:r>
      <w:r w:rsidRPr="00DE4822">
        <w:rPr>
          <w:lang w:val="fr-FR"/>
        </w:rPr>
        <w:t>à</w:t>
      </w:r>
      <w:r>
        <w:rPr>
          <w:lang w:val="fr-FR"/>
        </w:rPr>
        <w:t xml:space="preserve"> </w:t>
      </w:r>
      <w:r w:rsidRPr="00DE4822">
        <w:rPr>
          <w:lang w:val="fr-FR"/>
        </w:rPr>
        <w:t>aucune</w:t>
      </w:r>
      <w:r>
        <w:rPr>
          <w:lang w:val="fr-FR"/>
        </w:rPr>
        <w:t xml:space="preserve"> </w:t>
      </w:r>
      <w:r w:rsidRPr="00DE4822">
        <w:rPr>
          <w:lang w:val="fr-FR"/>
        </w:rPr>
        <w:t>déformation</w:t>
      </w:r>
      <w:r>
        <w:rPr>
          <w:lang w:val="fr-FR"/>
        </w:rPr>
        <w:t xml:space="preserve"> </w:t>
      </w:r>
      <w:r w:rsidRPr="00DE4822">
        <w:rPr>
          <w:lang w:val="fr-FR"/>
        </w:rPr>
        <w:t>notable</w:t>
      </w:r>
      <w:r>
        <w:rPr>
          <w:lang w:val="fr-FR"/>
        </w:rPr>
        <w:t xml:space="preserve"> </w:t>
      </w:r>
      <w:r w:rsidRPr="00DE4822">
        <w:rPr>
          <w:lang w:val="fr-FR"/>
        </w:rPr>
        <w:t>pendant</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normal</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14:paraId="4A65A261" w14:textId="77777777" w:rsidR="00BD683B" w:rsidRPr="00E73520" w:rsidRDefault="00BD683B" w:rsidP="00BD683B">
      <w:pPr>
        <w:pStyle w:val="SingleTxtG"/>
        <w:ind w:left="2268" w:hanging="1134"/>
        <w:rPr>
          <w:lang w:val="fr-FR"/>
        </w:rPr>
      </w:pPr>
      <w:r w:rsidRPr="00E73520">
        <w:rPr>
          <w:spacing w:val="-2"/>
          <w:lang w:val="fr-FR"/>
        </w:rPr>
        <w:t>5.3.1.2</w:t>
      </w:r>
      <w:r w:rsidRPr="00E73520">
        <w:rPr>
          <w:spacing w:val="-2"/>
          <w:lang w:val="fr-FR"/>
        </w:rPr>
        <w:tab/>
        <w:t xml:space="preserve">En cas de défaillance de l’équipement de direction, il doit également être satisfait </w:t>
      </w:r>
      <w:r w:rsidRPr="00E73520">
        <w:rPr>
          <w:lang w:val="fr-FR"/>
        </w:rPr>
        <w:t>aux prescriptions des paragraphes 5.1.2, 5.1.3 et 6.2.1, tant que le véhicule peut être conduit aux vitesses prescrites dans les paragraphes respectifs.</w:t>
      </w:r>
    </w:p>
    <w:p w14:paraId="38133DFA" w14:textId="77777777" w:rsidR="00BD683B" w:rsidRPr="00DE4822" w:rsidRDefault="00BD683B" w:rsidP="00BD683B">
      <w:pPr>
        <w:pStyle w:val="SingleTxtG"/>
        <w:ind w:left="2268"/>
        <w:rPr>
          <w:lang w:val="fr-FR"/>
        </w:rPr>
      </w:pPr>
      <w:r w:rsidRPr="00DE4822">
        <w:rPr>
          <w:lang w:val="fr-FR"/>
        </w:rPr>
        <w:t>En</w:t>
      </w:r>
      <w:r>
        <w:rPr>
          <w:lang w:val="fr-FR"/>
        </w:rPr>
        <w:t xml:space="preserve"> </w:t>
      </w:r>
      <w:r w:rsidRPr="00DE4822">
        <w:rPr>
          <w:lang w:val="fr-FR"/>
        </w:rPr>
        <w:t>l</w:t>
      </w:r>
      <w:r>
        <w:rPr>
          <w:lang w:val="fr-FR"/>
        </w:rPr>
        <w:t>’</w:t>
      </w:r>
      <w:r w:rsidRPr="00DE4822">
        <w:rPr>
          <w:lang w:val="fr-FR"/>
        </w:rPr>
        <w:t>occurrence,</w:t>
      </w:r>
      <w:r>
        <w:rPr>
          <w:lang w:val="fr-FR"/>
        </w:rPr>
        <w:t xml:space="preserve"> </w:t>
      </w:r>
      <w:r w:rsidRPr="00DE4822">
        <w:rPr>
          <w:lang w:val="fr-FR"/>
        </w:rPr>
        <w:t>le</w:t>
      </w:r>
      <w:r>
        <w:rPr>
          <w:lang w:val="fr-FR"/>
        </w:rPr>
        <w:t xml:space="preserve"> </w:t>
      </w:r>
      <w:r w:rsidRPr="00DE4822">
        <w:rPr>
          <w:lang w:val="fr-FR"/>
        </w:rPr>
        <w:t>paragraphe</w:t>
      </w:r>
      <w:r>
        <w:rPr>
          <w:lang w:val="fr-FR"/>
        </w:rPr>
        <w:t> </w:t>
      </w:r>
      <w:r w:rsidRPr="00DE4822">
        <w:rPr>
          <w:lang w:val="fr-FR"/>
        </w:rPr>
        <w:t>5.1.3</w:t>
      </w:r>
      <w:r w:rsidRPr="00E73520">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w:t>
      </w:r>
      <w:r>
        <w:rPr>
          <w:lang w:val="fr-FR"/>
        </w:rPr>
        <w:t>’</w:t>
      </w:r>
      <w:r w:rsidRPr="00DE4822">
        <w:rPr>
          <w:lang w:val="fr-FR"/>
        </w:rPr>
        <w:t>appliquer</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servodirection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p>
    <w:p w14:paraId="553D7862" w14:textId="36C0481D" w:rsidR="00BD683B" w:rsidRPr="00DE4822" w:rsidRDefault="00BD683B" w:rsidP="00BD683B">
      <w:pPr>
        <w:pStyle w:val="SingleTxtG"/>
        <w:ind w:left="2268" w:hanging="1134"/>
        <w:rPr>
          <w:lang w:val="fr-FR"/>
        </w:rPr>
      </w:pPr>
      <w:r w:rsidRPr="00DE4822">
        <w:rPr>
          <w:lang w:val="fr-FR"/>
        </w:rPr>
        <w:t>5.3.1.3</w:t>
      </w:r>
      <w:r w:rsidRPr="00DE4822">
        <w:rPr>
          <w:lang w:val="fr-FR"/>
        </w:rPr>
        <w:tab/>
        <w:t>Toute</w:t>
      </w:r>
      <w:r>
        <w:rPr>
          <w:lang w:val="fr-FR"/>
        </w:rPr>
        <w:t xml:space="preserve"> </w:t>
      </w:r>
      <w:r w:rsidRPr="00DE4822">
        <w:rPr>
          <w:lang w:val="fr-FR"/>
        </w:rPr>
        <w:t>défaillance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timonerie</w:t>
      </w:r>
      <w:r>
        <w:rPr>
          <w:lang w:val="fr-FR"/>
        </w:rPr>
        <w:t xml:space="preserve"> </w:t>
      </w:r>
      <w:r w:rsidRPr="00DE4822">
        <w:rPr>
          <w:lang w:val="fr-FR"/>
        </w:rPr>
        <w:t>qui</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exclusivement</w:t>
      </w:r>
      <w:r>
        <w:rPr>
          <w:lang w:val="fr-FR"/>
        </w:rPr>
        <w:t xml:space="preserve"> </w:t>
      </w:r>
      <w:r w:rsidRPr="00DE4822">
        <w:rPr>
          <w:lang w:val="fr-FR"/>
        </w:rPr>
        <w:t>mécanique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sidR="00E73520">
        <w:rPr>
          <w:lang w:val="fr-FR"/>
        </w:rPr>
        <w:t> </w:t>
      </w:r>
      <w:r w:rsidRPr="00DE4822">
        <w:rPr>
          <w:lang w:val="fr-FR"/>
        </w:rPr>
        <w:t>5.4.</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un</w:t>
      </w:r>
      <w:r>
        <w:rPr>
          <w:lang w:val="fr-FR"/>
        </w:rPr>
        <w:t xml:space="preserve"> </w:t>
      </w:r>
      <w:r w:rsidRPr="00DE4822">
        <w:rPr>
          <w:lang w:val="fr-FR"/>
        </w:rPr>
        <w:t>changement</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rapport</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admis,</w:t>
      </w:r>
      <w:r>
        <w:rPr>
          <w:lang w:val="fr-FR"/>
        </w:rPr>
        <w:t xml:space="preserve"> </w:t>
      </w:r>
      <w:r w:rsidRPr="00DE4822">
        <w:rPr>
          <w:lang w:val="fr-FR"/>
        </w:rPr>
        <w:t>à</w:t>
      </w:r>
      <w:r>
        <w:rPr>
          <w:lang w:val="fr-FR"/>
        </w:rPr>
        <w:t xml:space="preserve"> </w:t>
      </w:r>
      <w:r w:rsidRPr="00DE4822">
        <w:rPr>
          <w:lang w:val="fr-FR"/>
        </w:rPr>
        <w:t>condition</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prescrites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6.2.6.</w:t>
      </w:r>
    </w:p>
    <w:p w14:paraId="32403C44" w14:textId="2A0AE4B1" w:rsidR="00BD683B" w:rsidRPr="00DE4822" w:rsidRDefault="00BD683B" w:rsidP="00BD683B">
      <w:pPr>
        <w:pStyle w:val="SingleTxtG"/>
        <w:ind w:left="2268" w:hanging="1134"/>
        <w:rPr>
          <w:lang w:val="fr-FR"/>
        </w:rPr>
      </w:pPr>
      <w:r w:rsidRPr="00DE4822">
        <w:rPr>
          <w:lang w:val="fr-FR"/>
        </w:rPr>
        <w:t>5.3.1.4</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utilisent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prioritaire</w:t>
      </w:r>
      <w:r>
        <w:rPr>
          <w:lang w:val="fr-FR"/>
        </w:rPr>
        <w:t xml:space="preserve"> </w:t>
      </w:r>
      <w:r w:rsidRPr="00DE4822">
        <w:rPr>
          <w:lang w:val="fr-FR"/>
        </w:rPr>
        <w:t>et</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5.3.2</w:t>
      </w:r>
      <w:r>
        <w:rPr>
          <w:lang w:val="fr-FR"/>
        </w:rPr>
        <w:t xml:space="preserve"> </w:t>
      </w:r>
      <w:r w:rsidRPr="00DE4822">
        <w:rPr>
          <w:lang w:val="fr-FR"/>
        </w:rPr>
        <w:t>ou</w:t>
      </w:r>
      <w:r w:rsidR="00E73520">
        <w:rPr>
          <w:lang w:val="fr-FR"/>
        </w:rPr>
        <w:t xml:space="preserve"> </w:t>
      </w:r>
      <w:r w:rsidRPr="00DE4822">
        <w:rPr>
          <w:lang w:val="fr-FR"/>
        </w:rPr>
        <w:t>5.3.3</w:t>
      </w:r>
      <w:r>
        <w:rPr>
          <w:lang w:val="fr-FR"/>
        </w:rPr>
        <w:t xml:space="preserve"> </w:t>
      </w:r>
      <w:r w:rsidRPr="00DE4822">
        <w:rPr>
          <w:lang w:val="fr-FR"/>
        </w:rPr>
        <w:t>selon</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du</w:t>
      </w:r>
      <w:r>
        <w:rPr>
          <w:lang w:val="fr-FR"/>
        </w:rPr>
        <w:t xml:space="preserve"> </w:t>
      </w:r>
      <w:r w:rsidRPr="00DE4822">
        <w:rPr>
          <w:lang w:val="fr-FR"/>
        </w:rPr>
        <w:t>freinage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inférieure,</w:t>
      </w:r>
      <w:r>
        <w:rPr>
          <w:lang w:val="fr-FR"/>
        </w:rPr>
        <w:t xml:space="preserve"> </w:t>
      </w:r>
      <w:r w:rsidRPr="00DE4822">
        <w:rPr>
          <w:lang w:val="fr-FR"/>
        </w:rPr>
        <w:t>dès</w:t>
      </w:r>
      <w:r>
        <w:rPr>
          <w:lang w:val="fr-FR"/>
        </w:rPr>
        <w:t xml:space="preserve"> </w:t>
      </w:r>
      <w:r w:rsidRPr="00DE4822">
        <w:rPr>
          <w:lang w:val="fr-FR"/>
        </w:rPr>
        <w:t>le</w:t>
      </w:r>
      <w:r>
        <w:rPr>
          <w:lang w:val="fr-FR"/>
        </w:rPr>
        <w:t xml:space="preserve"> </w:t>
      </w:r>
      <w:r w:rsidRPr="00DE4822">
        <w:rPr>
          <w:lang w:val="fr-FR"/>
        </w:rPr>
        <w:t>premier</w:t>
      </w:r>
      <w:r>
        <w:rPr>
          <w:lang w:val="fr-FR"/>
        </w:rPr>
        <w:t xml:space="preserve"> </w:t>
      </w:r>
      <w:r w:rsidRPr="00DE4822">
        <w:rPr>
          <w:lang w:val="fr-FR"/>
        </w:rPr>
        <w:t>coup</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telle</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6554CF6C" w14:textId="77777777" w:rsidR="00BD683B" w:rsidRPr="00B766B9" w:rsidRDefault="00BD683B" w:rsidP="00E657FC">
      <w:pPr>
        <w:pStyle w:val="SingleTxtG"/>
        <w:ind w:left="2268" w:hanging="1134"/>
        <w:rPr>
          <w:spacing w:val="-1"/>
          <w:lang w:val="fr-FR"/>
        </w:rPr>
      </w:pPr>
      <w:r w:rsidRPr="00DE4822">
        <w:rPr>
          <w:lang w:val="fr-FR"/>
        </w:rPr>
        <w:t>5.3.1.5</w:t>
      </w:r>
      <w:r w:rsidRPr="00DE4822">
        <w:rPr>
          <w:lang w:val="fr-FR"/>
        </w:rPr>
        <w:tab/>
      </w:r>
      <w:r w:rsidRPr="00B766B9">
        <w:rPr>
          <w:spacing w:val="-1"/>
          <w:lang w:val="fr-FR"/>
        </w:rPr>
        <w:t>Lorsque le système de freinage et le système de direction utilisent la même alimentation en énergie, en cas de défaillance de celle</w:t>
      </w:r>
      <w:r>
        <w:rPr>
          <w:spacing w:val="-1"/>
          <w:lang w:val="fr-FR"/>
        </w:rPr>
        <w:t>-</w:t>
      </w:r>
      <w:r w:rsidRPr="00B766B9">
        <w:rPr>
          <w:spacing w:val="-1"/>
          <w:lang w:val="fr-FR"/>
        </w:rPr>
        <w:t>ci, le système de direction est prioritaire et doit pouvoir satisfaire aux prescriptions des paragraphes</w:t>
      </w:r>
      <w:r>
        <w:rPr>
          <w:spacing w:val="-1"/>
          <w:lang w:val="fr-FR"/>
        </w:rPr>
        <w:t> </w:t>
      </w:r>
      <w:r w:rsidRPr="00B766B9">
        <w:rPr>
          <w:spacing w:val="-1"/>
          <w:lang w:val="fr-FR"/>
        </w:rPr>
        <w:t>5.3.2 ou 5.3.3 selon le cas. En outre, l</w:t>
      </w:r>
      <w:r>
        <w:rPr>
          <w:spacing w:val="-1"/>
          <w:lang w:val="fr-FR"/>
        </w:rPr>
        <w:t>’</w:t>
      </w:r>
      <w:r w:rsidRPr="00B766B9">
        <w:rPr>
          <w:spacing w:val="-1"/>
          <w:lang w:val="fr-FR"/>
        </w:rPr>
        <w:t>efficacité de freinage doit être, dès le premier coup de frein, conforme aux prescriptions du paragraphe</w:t>
      </w:r>
      <w:r>
        <w:rPr>
          <w:spacing w:val="-1"/>
          <w:lang w:val="fr-FR"/>
        </w:rPr>
        <w:t> </w:t>
      </w:r>
      <w:r w:rsidRPr="00B766B9">
        <w:rPr>
          <w:spacing w:val="-1"/>
          <w:lang w:val="fr-FR"/>
        </w:rPr>
        <w:t>3 de l</w:t>
      </w:r>
      <w:r>
        <w:rPr>
          <w:spacing w:val="-1"/>
          <w:lang w:val="fr-FR"/>
        </w:rPr>
        <w:t>’</w:t>
      </w:r>
      <w:r w:rsidRPr="00B766B9">
        <w:rPr>
          <w:spacing w:val="-1"/>
          <w:lang w:val="fr-FR"/>
        </w:rPr>
        <w:t>annexe</w:t>
      </w:r>
      <w:r>
        <w:rPr>
          <w:spacing w:val="-1"/>
          <w:lang w:val="fr-FR"/>
        </w:rPr>
        <w:t> </w:t>
      </w:r>
      <w:r w:rsidRPr="00B766B9">
        <w:rPr>
          <w:spacing w:val="-1"/>
          <w:lang w:val="fr-FR"/>
        </w:rPr>
        <w:t>3 du présent Règlement.</w:t>
      </w:r>
    </w:p>
    <w:p w14:paraId="01A65075" w14:textId="77777777" w:rsidR="00BD683B" w:rsidRPr="00DE4822" w:rsidRDefault="00BD683B" w:rsidP="00E657FC">
      <w:pPr>
        <w:pStyle w:val="SingleTxtG"/>
        <w:ind w:left="2268" w:hanging="1134"/>
        <w:rPr>
          <w:lang w:val="fr-FR"/>
        </w:rPr>
      </w:pPr>
      <w:r w:rsidRPr="00DE4822">
        <w:rPr>
          <w:lang w:val="fr-FR"/>
        </w:rPr>
        <w:t>5.3.1.6</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énoncées</w:t>
      </w:r>
      <w:r>
        <w:rPr>
          <w:lang w:val="fr-FR"/>
        </w:rPr>
        <w:t xml:space="preserve"> </w:t>
      </w:r>
      <w:r w:rsidRPr="00DE4822">
        <w:rPr>
          <w:lang w:val="fr-FR"/>
        </w:rPr>
        <w:t>aux</w:t>
      </w:r>
      <w:r>
        <w:rPr>
          <w:lang w:val="fr-FR"/>
        </w:rPr>
        <w:t xml:space="preserve"> </w:t>
      </w:r>
      <w:r w:rsidRPr="00DE4822">
        <w:rPr>
          <w:lang w:val="fr-FR"/>
        </w:rPr>
        <w:t>paragraphes</w:t>
      </w:r>
      <w:r>
        <w:rPr>
          <w:lang w:val="fr-FR"/>
        </w:rPr>
        <w:t> </w:t>
      </w:r>
      <w:r w:rsidRPr="00DE4822">
        <w:rPr>
          <w:lang w:val="fr-FR"/>
        </w:rPr>
        <w:t>5.3.1.4</w:t>
      </w:r>
      <w:r>
        <w:rPr>
          <w:lang w:val="fr-FR"/>
        </w:rPr>
        <w:t xml:space="preserve"> </w:t>
      </w:r>
      <w:r w:rsidRPr="00DE4822">
        <w:rPr>
          <w:lang w:val="fr-FR"/>
        </w:rPr>
        <w:t>et</w:t>
      </w:r>
      <w:r>
        <w:rPr>
          <w:lang w:val="fr-FR"/>
        </w:rPr>
        <w:t xml:space="preserve"> </w:t>
      </w:r>
      <w:r w:rsidRPr="00DE4822">
        <w:rPr>
          <w:lang w:val="fr-FR"/>
        </w:rPr>
        <w:t>5.3.1.5</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ne</w:t>
      </w:r>
      <w:r>
        <w:rPr>
          <w:lang w:val="fr-FR"/>
        </w:rPr>
        <w:t xml:space="preserve"> </w:t>
      </w:r>
      <w:r w:rsidRPr="00DE4822">
        <w:rPr>
          <w:lang w:val="fr-FR"/>
        </w:rPr>
        <w:t>s</w:t>
      </w:r>
      <w:r>
        <w:rPr>
          <w:lang w:val="fr-FR"/>
        </w:rPr>
        <w:t>’</w:t>
      </w:r>
      <w:r w:rsidRPr="00DE4822">
        <w:rPr>
          <w:lang w:val="fr-FR"/>
        </w:rPr>
        <w:t>appliquent</w:t>
      </w:r>
      <w:r>
        <w:rPr>
          <w:lang w:val="fr-FR"/>
        </w:rPr>
        <w:t xml:space="preserve"> </w:t>
      </w:r>
      <w:r w:rsidRPr="00DE4822">
        <w:rPr>
          <w:lang w:val="fr-FR"/>
        </w:rPr>
        <w:t>pas</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est</w:t>
      </w:r>
      <w:r>
        <w:rPr>
          <w:lang w:val="fr-FR"/>
        </w:rPr>
        <w:t xml:space="preserve"> </w:t>
      </w:r>
      <w:r w:rsidRPr="00DE4822">
        <w:rPr>
          <w:lang w:val="fr-FR"/>
        </w:rPr>
        <w:t>tel</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est</w:t>
      </w:r>
      <w:r>
        <w:rPr>
          <w:lang w:val="fr-FR"/>
        </w:rPr>
        <w:t xml:space="preserve"> </w:t>
      </w:r>
      <w:r w:rsidRPr="00DE4822">
        <w:rPr>
          <w:lang w:val="fr-FR"/>
        </w:rPr>
        <w:t>possible,</w:t>
      </w:r>
      <w:r>
        <w:rPr>
          <w:lang w:val="fr-FR"/>
        </w:rPr>
        <w:t xml:space="preserve"> </w:t>
      </w:r>
      <w:r w:rsidRPr="00DE4822">
        <w:rPr>
          <w:lang w:val="fr-FR"/>
        </w:rPr>
        <w:t>en</w:t>
      </w:r>
      <w:r>
        <w:rPr>
          <w:lang w:val="fr-FR"/>
        </w:rPr>
        <w:t xml:space="preserve"> </w:t>
      </w:r>
      <w:r w:rsidRPr="00DE4822">
        <w:rPr>
          <w:lang w:val="fr-FR"/>
        </w:rPr>
        <w:t>l</w:t>
      </w:r>
      <w:r>
        <w:rPr>
          <w:lang w:val="fr-FR"/>
        </w:rPr>
        <w:t>’</w:t>
      </w:r>
      <w:r w:rsidRPr="00DE4822">
        <w:rPr>
          <w:lang w:val="fr-FR"/>
        </w:rPr>
        <w:t>absence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réserve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de</w:t>
      </w:r>
      <w:r>
        <w:rPr>
          <w:lang w:val="fr-FR"/>
        </w:rPr>
        <w:t xml:space="preserve"> </w:t>
      </w:r>
      <w:r w:rsidRPr="00DE4822">
        <w:rPr>
          <w:lang w:val="fr-FR"/>
        </w:rPr>
        <w:t>respecter,</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applicables</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mentionnées</w:t>
      </w:r>
      <w:r>
        <w:rPr>
          <w:lang w:val="fr-FR"/>
        </w:rPr>
        <w:t> :</w:t>
      </w:r>
    </w:p>
    <w:p w14:paraId="64695365" w14:textId="224CC45F" w:rsidR="00BD683B" w:rsidRPr="00DE4822" w:rsidRDefault="00BD683B" w:rsidP="00E657FC">
      <w:pPr>
        <w:pStyle w:val="SingleTxtG"/>
        <w:ind w:left="2835" w:hanging="567"/>
        <w:rPr>
          <w:lang w:val="fr-FR"/>
        </w:rPr>
      </w:pPr>
      <w:r w:rsidRPr="00DE4822">
        <w:rPr>
          <w:lang w:val="fr-FR"/>
        </w:rPr>
        <w:t>a)</w:t>
      </w:r>
      <w:r w:rsidRPr="00DE4822">
        <w:rPr>
          <w:lang w:val="fr-FR"/>
        </w:rPr>
        <w:tab/>
        <w:t>Au</w:t>
      </w:r>
      <w:r>
        <w:rPr>
          <w:lang w:val="fr-FR"/>
        </w:rPr>
        <w:t xml:space="preserve"> </w:t>
      </w:r>
      <w:r w:rsidRPr="00DE4822">
        <w:rPr>
          <w:lang w:val="fr-FR"/>
        </w:rPr>
        <w:t>paragraphe</w:t>
      </w:r>
      <w:r>
        <w:rPr>
          <w:lang w:val="fr-FR"/>
        </w:rPr>
        <w:t> </w:t>
      </w:r>
      <w:r w:rsidRPr="00DE4822">
        <w:rPr>
          <w:lang w:val="fr-FR"/>
        </w:rPr>
        <w:t>2.2</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w:t>
      </w:r>
      <w:r>
        <w:rPr>
          <w:lang w:val="fr-FR"/>
        </w:rPr>
        <w:t>-</w:t>
      </w:r>
      <w:r w:rsidRPr="00DE4822">
        <w:rPr>
          <w:lang w:val="fr-FR"/>
        </w:rPr>
        <w:t>H</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E657FC">
        <w:rPr>
          <w:lang w:val="fr-FR"/>
        </w:rPr>
        <w:t>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DE4822">
        <w:rPr>
          <w:lang w:val="fr-FR"/>
        </w:rPr>
        <w:t>)</w:t>
      </w:r>
      <w:r>
        <w:rPr>
          <w:lang w:val="fr-FR"/>
        </w:rPr>
        <w:t> ;</w:t>
      </w:r>
    </w:p>
    <w:p w14:paraId="37B1410E" w14:textId="4BEAE183" w:rsidR="00BD683B" w:rsidRPr="00DE4822" w:rsidRDefault="00BD683B" w:rsidP="00E657FC">
      <w:pPr>
        <w:pStyle w:val="SingleTxtG"/>
        <w:ind w:left="2835" w:hanging="567"/>
        <w:rPr>
          <w:lang w:val="fr-FR"/>
        </w:rPr>
      </w:pPr>
      <w:r w:rsidRPr="00DE4822">
        <w:rPr>
          <w:lang w:val="fr-FR"/>
        </w:rPr>
        <w:t>b)</w:t>
      </w:r>
      <w:r w:rsidRPr="00DE4822">
        <w:rPr>
          <w:lang w:val="fr-FR"/>
        </w:rPr>
        <w:tab/>
        <w:t>Au</w:t>
      </w:r>
      <w:r>
        <w:rPr>
          <w:lang w:val="fr-FR"/>
        </w:rPr>
        <w:t xml:space="preserve"> </w:t>
      </w:r>
      <w:r w:rsidRPr="00DE4822">
        <w:rPr>
          <w:lang w:val="fr-FR"/>
        </w:rPr>
        <w:t>paragraphe</w:t>
      </w:r>
      <w:r>
        <w:rPr>
          <w:lang w:val="fr-FR"/>
        </w:rPr>
        <w:t> </w:t>
      </w:r>
      <w:r w:rsidRPr="00DE4822">
        <w:rPr>
          <w:lang w:val="fr-FR"/>
        </w:rPr>
        <w:t>2.2</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4</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E657FC">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Pr>
          <w:lang w:val="fr-FR"/>
        </w:rPr>
        <w:t xml:space="preserve"> </w:t>
      </w:r>
      <w:r w:rsidRPr="00DE4822">
        <w:rPr>
          <w:lang w:val="fr-FR"/>
        </w:rPr>
        <w:t>et</w:t>
      </w:r>
      <w:r>
        <w:rPr>
          <w:lang w:val="fr-FR"/>
        </w:rPr>
        <w:t xml:space="preserve"> </w:t>
      </w:r>
      <w:r w:rsidRPr="00DE4822">
        <w:rPr>
          <w:lang w:val="fr-FR"/>
        </w:rPr>
        <w:t>N).</w:t>
      </w:r>
    </w:p>
    <w:p w14:paraId="26198297" w14:textId="77777777" w:rsidR="00BD683B" w:rsidRPr="00DE4822" w:rsidRDefault="00BD683B" w:rsidP="00E657FC">
      <w:pPr>
        <w:pStyle w:val="SingleTxtG"/>
        <w:ind w:left="2268" w:hanging="1134"/>
        <w:rPr>
          <w:lang w:val="fr-FR"/>
        </w:rPr>
      </w:pPr>
      <w:r w:rsidRPr="00DE4822">
        <w:rPr>
          <w:lang w:val="fr-FR"/>
        </w:rPr>
        <w:t>5.3.1.7</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des</w:t>
      </w:r>
      <w:r>
        <w:rPr>
          <w:lang w:val="fr-FR"/>
        </w:rPr>
        <w:t xml:space="preserve"> </w:t>
      </w:r>
      <w:r w:rsidRPr="00DE4822">
        <w:rPr>
          <w:lang w:val="fr-FR"/>
        </w:rPr>
        <w:t>remorques,</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également</w:t>
      </w:r>
      <w:r>
        <w:rPr>
          <w:lang w:val="fr-FR"/>
        </w:rPr>
        <w:t xml:space="preserve"> </w:t>
      </w:r>
      <w:r w:rsidRPr="00DE4822">
        <w:rPr>
          <w:lang w:val="fr-FR"/>
        </w:rPr>
        <w:t>être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5.2.2</w:t>
      </w:r>
      <w:r>
        <w:rPr>
          <w:lang w:val="fr-FR"/>
        </w:rPr>
        <w:t xml:space="preserve"> </w:t>
      </w:r>
      <w:r w:rsidRPr="00DE4822">
        <w:rPr>
          <w:lang w:val="fr-FR"/>
        </w:rPr>
        <w:t>et</w:t>
      </w:r>
      <w:r>
        <w:rPr>
          <w:lang w:val="fr-FR"/>
        </w:rPr>
        <w:t xml:space="preserve"> </w:t>
      </w:r>
      <w:r w:rsidRPr="00DE4822">
        <w:rPr>
          <w:lang w:val="fr-FR"/>
        </w:rPr>
        <w:t>6.3.4.1</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14:paraId="3BB39FCA" w14:textId="77777777" w:rsidR="00BD683B" w:rsidRPr="00DE4822" w:rsidRDefault="00BD683B" w:rsidP="00E657FC">
      <w:pPr>
        <w:pStyle w:val="SingleTxtG"/>
        <w:ind w:left="2268" w:hanging="1134"/>
        <w:rPr>
          <w:lang w:val="fr-FR"/>
        </w:rPr>
      </w:pPr>
      <w:r w:rsidRPr="00DE4822">
        <w:rPr>
          <w:lang w:val="fr-FR"/>
        </w:rPr>
        <w:t>5.3.2</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assistée</w:t>
      </w:r>
    </w:p>
    <w:p w14:paraId="7505E66A" w14:textId="299FB20D" w:rsidR="00BD683B" w:rsidRPr="00DE4822" w:rsidRDefault="00BD683B" w:rsidP="00E657FC">
      <w:pPr>
        <w:pStyle w:val="SingleTxtG"/>
        <w:ind w:left="2268" w:hanging="1134"/>
        <w:rPr>
          <w:lang w:val="fr-FR"/>
        </w:rPr>
      </w:pPr>
      <w:r w:rsidRPr="00DE4822">
        <w:rPr>
          <w:lang w:val="fr-FR"/>
        </w:rPr>
        <w:t>5.3.2.1</w:t>
      </w:r>
      <w:r w:rsidRPr="00DE4822">
        <w:rPr>
          <w:lang w:val="fr-FR"/>
        </w:rPr>
        <w:tab/>
        <w:t>En</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arrêt</w:t>
      </w:r>
      <w:r>
        <w:rPr>
          <w:lang w:val="fr-FR"/>
        </w:rPr>
        <w:t xml:space="preserve"> </w:t>
      </w:r>
      <w:r w:rsidRPr="00DE4822">
        <w:rPr>
          <w:lang w:val="fr-FR"/>
        </w:rPr>
        <w:t>du</w:t>
      </w:r>
      <w:r>
        <w:rPr>
          <w:lang w:val="fr-FR"/>
        </w:rPr>
        <w:t xml:space="preserve"> </w:t>
      </w:r>
      <w:r w:rsidRPr="00DE4822">
        <w:rPr>
          <w:lang w:val="fr-FR"/>
        </w:rPr>
        <w:t>moteur</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partie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à</w:t>
      </w:r>
      <w:r w:rsidR="00E657FC">
        <w:rPr>
          <w:lang w:val="fr-FR"/>
        </w:rPr>
        <w:t>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5.3.1.1,</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immédiat</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concernant</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défaillant.</w:t>
      </w:r>
    </w:p>
    <w:p w14:paraId="7E656F22" w14:textId="77777777" w:rsidR="00BD683B" w:rsidRPr="00DE4822" w:rsidRDefault="00BD683B" w:rsidP="00E657FC">
      <w:pPr>
        <w:pStyle w:val="SingleTxtG"/>
        <w:ind w:left="2268" w:hanging="1134"/>
        <w:rPr>
          <w:lang w:val="fr-FR"/>
        </w:rPr>
      </w:pPr>
      <w:r w:rsidRPr="00DE4822">
        <w:rPr>
          <w:lang w:val="fr-FR"/>
        </w:rPr>
        <w:t>5.3.3</w:t>
      </w:r>
      <w:r w:rsidRPr="00DE4822">
        <w:rPr>
          <w:lang w:val="fr-FR"/>
        </w:rPr>
        <w:tab/>
        <w:t>Systèmes</w:t>
      </w:r>
      <w:r>
        <w:rPr>
          <w:lang w:val="fr-FR"/>
        </w:rPr>
        <w:t xml:space="preserve"> </w:t>
      </w:r>
      <w:r w:rsidRPr="00DE4822">
        <w:rPr>
          <w:lang w:val="fr-FR"/>
        </w:rPr>
        <w:t>de</w:t>
      </w:r>
      <w:r>
        <w:rPr>
          <w:lang w:val="fr-FR"/>
        </w:rPr>
        <w:t xml:space="preserve"> </w:t>
      </w:r>
      <w:r w:rsidRPr="00DE4822">
        <w:rPr>
          <w:lang w:val="fr-FR"/>
        </w:rPr>
        <w:t>servodirection</w:t>
      </w:r>
    </w:p>
    <w:p w14:paraId="14656AA8" w14:textId="77777777" w:rsidR="00BD683B" w:rsidRPr="00DE4822" w:rsidRDefault="00BD683B" w:rsidP="00E657FC">
      <w:pPr>
        <w:pStyle w:val="SingleTxtG"/>
        <w:ind w:left="2268" w:hanging="1134"/>
        <w:rPr>
          <w:lang w:val="fr-FR"/>
        </w:rPr>
      </w:pPr>
      <w:r w:rsidRPr="00DE4822">
        <w:rPr>
          <w:lang w:val="fr-FR"/>
        </w:rPr>
        <w:t>5.3.3.1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ne</w:t>
      </w:r>
      <w:r>
        <w:rPr>
          <w:lang w:val="fr-FR"/>
        </w:rPr>
        <w:t xml:space="preserve"> </w:t>
      </w:r>
      <w:r w:rsidRPr="00DE4822">
        <w:rPr>
          <w:lang w:val="fr-FR"/>
        </w:rPr>
        <w:t>puisse</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indéfiniment</w:t>
      </w:r>
      <w:r>
        <w:rPr>
          <w:lang w:val="fr-FR"/>
        </w:rPr>
        <w:t xml:space="preserve"> </w:t>
      </w:r>
      <w:r w:rsidRPr="00DE4822">
        <w:rPr>
          <w:lang w:val="fr-FR"/>
        </w:rPr>
        <w:t>à</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nécessitant</w:t>
      </w:r>
      <w:r>
        <w:rPr>
          <w:lang w:val="fr-FR"/>
        </w:rPr>
        <w:t xml:space="preserve"> </w:t>
      </w:r>
      <w:r w:rsidRPr="00DE4822">
        <w:rPr>
          <w:lang w:val="fr-FR"/>
        </w:rPr>
        <w:t>l</w:t>
      </w:r>
      <w:r>
        <w:rPr>
          <w:lang w:val="fr-FR"/>
        </w:rPr>
        <w:t>’</w:t>
      </w:r>
      <w:r w:rsidRPr="00DE4822">
        <w:rPr>
          <w:lang w:val="fr-FR"/>
        </w:rPr>
        <w:t>enclenchement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5.4.2.1.1.</w:t>
      </w:r>
    </w:p>
    <w:p w14:paraId="11B979E3" w14:textId="77777777" w:rsidR="00BD683B" w:rsidRPr="00DE4822" w:rsidRDefault="00BD683B" w:rsidP="00BD683B">
      <w:pPr>
        <w:pStyle w:val="SingleTxtG"/>
        <w:ind w:left="2268" w:hanging="1134"/>
        <w:rPr>
          <w:lang w:val="fr-FR"/>
        </w:rPr>
      </w:pPr>
      <w:r w:rsidRPr="00DE4822">
        <w:rPr>
          <w:lang w:val="fr-FR"/>
        </w:rPr>
        <w:t>5.3.3.2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5.1.4,</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encore</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diriger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critères</w:t>
      </w:r>
      <w:r>
        <w:rPr>
          <w:lang w:val="fr-FR"/>
        </w:rPr>
        <w:t xml:space="preserve"> </w:t>
      </w:r>
      <w:r w:rsidRPr="00DE4822">
        <w:rPr>
          <w:lang w:val="fr-FR"/>
        </w:rPr>
        <w:t>énoncés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p>
    <w:p w14:paraId="1385BE8D" w14:textId="0092324A" w:rsidR="00BD683B" w:rsidRPr="00DE4822" w:rsidRDefault="00BD683B" w:rsidP="00BD683B">
      <w:pPr>
        <w:pStyle w:val="SingleTxtG"/>
        <w:ind w:left="2268" w:hanging="1134"/>
        <w:rPr>
          <w:lang w:val="fr-FR"/>
        </w:rPr>
      </w:pPr>
      <w:r w:rsidRPr="00DE4822">
        <w:rPr>
          <w:lang w:val="fr-FR"/>
        </w:rPr>
        <w:t>5.3.3.3</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réaliser</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24</w:t>
      </w:r>
      <w:r>
        <w:rPr>
          <w:lang w:val="fr-FR"/>
        </w:rPr>
        <w:t> </w:t>
      </w:r>
      <w:r w:rsidRPr="00DE4822">
        <w:rPr>
          <w:lang w:val="fr-FR"/>
        </w:rPr>
        <w:t>manœuvres</w:t>
      </w:r>
      <w:r>
        <w:rPr>
          <w:lang w:val="fr-FR"/>
        </w:rPr>
        <w:t xml:space="preserve"> </w:t>
      </w:r>
      <w:r w:rsidRPr="00DE4822">
        <w:rPr>
          <w:lang w:val="fr-FR"/>
        </w:rPr>
        <w:t>en</w:t>
      </w:r>
      <w:r>
        <w:rPr>
          <w:lang w:val="fr-FR"/>
        </w:rPr>
        <w:t xml:space="preserve"> </w:t>
      </w:r>
      <w:r w:rsidRPr="00DE4822">
        <w:rPr>
          <w:lang w:val="fr-FR"/>
        </w:rPr>
        <w:t>forme</w:t>
      </w:r>
      <w:r>
        <w:rPr>
          <w:lang w:val="fr-FR"/>
        </w:rPr>
        <w:t xml:space="preserve"> </w:t>
      </w:r>
      <w:r w:rsidRPr="00DE4822">
        <w:rPr>
          <w:lang w:val="fr-FR"/>
        </w:rPr>
        <w:t>de</w:t>
      </w:r>
      <w:r>
        <w:rPr>
          <w:lang w:val="fr-FR"/>
        </w:rPr>
        <w:t xml:space="preserve"> </w:t>
      </w:r>
      <w:r w:rsidRPr="00DE4822">
        <w:rPr>
          <w:lang w:val="fr-FR"/>
        </w:rPr>
        <w:t>huit,</w:t>
      </w:r>
      <w:r>
        <w:rPr>
          <w:lang w:val="fr-FR"/>
        </w:rPr>
        <w:t xml:space="preserve"> </w:t>
      </w:r>
      <w:r w:rsidRPr="00DE4822">
        <w:rPr>
          <w:lang w:val="fr-FR"/>
        </w:rPr>
        <w:t>dont</w:t>
      </w:r>
      <w:r>
        <w:rPr>
          <w:lang w:val="fr-FR"/>
        </w:rPr>
        <w:t xml:space="preserve"> </w:t>
      </w:r>
      <w:r w:rsidRPr="00DE4822">
        <w:rPr>
          <w:lang w:val="fr-FR"/>
        </w:rPr>
        <w:t>chaque</w:t>
      </w:r>
      <w:r>
        <w:rPr>
          <w:lang w:val="fr-FR"/>
        </w:rPr>
        <w:t xml:space="preserve"> </w:t>
      </w:r>
      <w:r w:rsidRPr="00DE4822">
        <w:rPr>
          <w:lang w:val="fr-FR"/>
        </w:rPr>
        <w:t>boucle</w:t>
      </w:r>
      <w:r>
        <w:rPr>
          <w:lang w:val="fr-FR"/>
        </w:rPr>
        <w:t xml:space="preserve"> </w:t>
      </w:r>
      <w:r w:rsidRPr="00DE4822">
        <w:rPr>
          <w:lang w:val="fr-FR"/>
        </w:rPr>
        <w:t>a</w:t>
      </w:r>
      <w:r>
        <w:rPr>
          <w:lang w:val="fr-FR"/>
        </w:rPr>
        <w:t xml:space="preserve"> </w:t>
      </w:r>
      <w:r w:rsidRPr="00DE4822">
        <w:rPr>
          <w:lang w:val="fr-FR"/>
        </w:rPr>
        <w:t>un</w:t>
      </w:r>
      <w:r>
        <w:rPr>
          <w:lang w:val="fr-FR"/>
        </w:rPr>
        <w:t xml:space="preserve"> </w:t>
      </w:r>
      <w:r w:rsidRPr="00DE4822">
        <w:rPr>
          <w:lang w:val="fr-FR"/>
        </w:rPr>
        <w:t>diamètre</w:t>
      </w:r>
      <w:r>
        <w:rPr>
          <w:lang w:val="fr-FR"/>
        </w:rPr>
        <w:t xml:space="preserve"> </w:t>
      </w:r>
      <w:r w:rsidRPr="00DE4822">
        <w:rPr>
          <w:lang w:val="fr-FR"/>
        </w:rPr>
        <w:t>de</w:t>
      </w:r>
      <w:r>
        <w:rPr>
          <w:lang w:val="fr-FR"/>
        </w:rPr>
        <w:t xml:space="preserve"> </w:t>
      </w:r>
      <w:r w:rsidRPr="00DE4822">
        <w:rPr>
          <w:lang w:val="fr-FR"/>
        </w:rPr>
        <w:t>40</w:t>
      </w:r>
      <w:r>
        <w:rPr>
          <w:lang w:val="fr-FR"/>
        </w:rPr>
        <w:t> m</w:t>
      </w:r>
      <w:r w:rsidRPr="00DE4822">
        <w:rPr>
          <w:lang w:val="fr-FR"/>
        </w:rPr>
        <w: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critères</w:t>
      </w:r>
      <w:r>
        <w:rPr>
          <w:lang w:val="fr-FR"/>
        </w:rPr>
        <w:t xml:space="preserve"> </w:t>
      </w:r>
      <w:r w:rsidRPr="00DE4822">
        <w:rPr>
          <w:lang w:val="fr-FR"/>
        </w:rPr>
        <w:t>énoncés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intact.</w:t>
      </w:r>
      <w:r>
        <w:rPr>
          <w:lang w:val="fr-FR"/>
        </w:rPr>
        <w:t xml:space="preserve"> </w:t>
      </w:r>
      <w:r w:rsidRPr="00DE4822">
        <w:rPr>
          <w:lang w:val="fr-FR"/>
        </w:rPr>
        <w:t>Les</w:t>
      </w:r>
      <w:r w:rsidR="00E657FC">
        <w:rPr>
          <w:lang w:val="fr-FR"/>
        </w:rPr>
        <w:t> </w:t>
      </w:r>
      <w:r w:rsidRPr="00DE4822">
        <w:rPr>
          <w:lang w:val="fr-FR"/>
        </w:rPr>
        <w:t>manœuvres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doivent</w:t>
      </w:r>
      <w:r>
        <w:rPr>
          <w:lang w:val="fr-FR"/>
        </w:rPr>
        <w:t xml:space="preserve"> </w:t>
      </w:r>
      <w:r w:rsidRPr="00DE4822">
        <w:rPr>
          <w:lang w:val="fr-FR"/>
        </w:rPr>
        <w:t>commencer</w:t>
      </w:r>
      <w:r>
        <w:rPr>
          <w:lang w:val="fr-FR"/>
        </w:rPr>
        <w:t xml:space="preserve"> </w:t>
      </w:r>
      <w:r w:rsidRPr="00DE4822">
        <w:rPr>
          <w:lang w:val="fr-FR"/>
        </w:rPr>
        <w:t>au</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5.3.3.5.</w:t>
      </w:r>
    </w:p>
    <w:p w14:paraId="0CEBECD6" w14:textId="77777777" w:rsidR="00BD683B" w:rsidRPr="00DE4822" w:rsidRDefault="00BD683B" w:rsidP="00BD683B">
      <w:pPr>
        <w:pStyle w:val="SingleTxtG"/>
        <w:ind w:left="2268" w:hanging="1134"/>
        <w:rPr>
          <w:lang w:val="fr-FR"/>
        </w:rPr>
      </w:pPr>
      <w:r w:rsidRPr="00DE4822">
        <w:rPr>
          <w:lang w:val="fr-FR"/>
        </w:rPr>
        <w:t>5.3.3.4</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énumérées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5.3.1.1,</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immédiat</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concernant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défaillant</w:t>
      </w:r>
      <w:r>
        <w:rPr>
          <w:lang w:val="fr-FR"/>
        </w:rPr>
        <w:t xml:space="preserve"> </w:t>
      </w:r>
      <w:r w:rsidRPr="00DE4822">
        <w:rPr>
          <w:lang w:val="fr-FR"/>
        </w:rPr>
        <w:t>après</w:t>
      </w:r>
      <w:r>
        <w:rPr>
          <w:lang w:val="fr-FR"/>
        </w:rPr>
        <w:t xml:space="preserve"> </w:t>
      </w:r>
      <w:r w:rsidRPr="00DE4822">
        <w:rPr>
          <w:lang w:val="fr-FR"/>
        </w:rPr>
        <w:t>la</w:t>
      </w:r>
      <w:r>
        <w:rPr>
          <w:lang w:val="fr-FR"/>
        </w:rPr>
        <w:t xml:space="preserve"> </w:t>
      </w:r>
      <w:r w:rsidRPr="00DE4822">
        <w:rPr>
          <w:lang w:val="fr-FR"/>
        </w:rPr>
        <w:t>réalisation</w:t>
      </w:r>
      <w:r>
        <w:rPr>
          <w:lang w:val="fr-FR"/>
        </w:rPr>
        <w:t xml:space="preserve"> </w:t>
      </w:r>
      <w:r w:rsidRPr="00DE4822">
        <w:rPr>
          <w:lang w:val="fr-FR"/>
        </w:rPr>
        <w:t>d</w:t>
      </w:r>
      <w:r>
        <w:rPr>
          <w:lang w:val="fr-FR"/>
        </w:rPr>
        <w:t>’</w:t>
      </w:r>
      <w:r w:rsidRPr="00DE4822">
        <w:rPr>
          <w:lang w:val="fr-FR"/>
        </w:rPr>
        <w:t>au</w:t>
      </w:r>
      <w:r>
        <w:rPr>
          <w:lang w:val="fr-FR"/>
        </w:rPr>
        <w:t xml:space="preserve"> </w:t>
      </w:r>
      <w:r w:rsidRPr="00DE4822">
        <w:rPr>
          <w:lang w:val="fr-FR"/>
        </w:rPr>
        <w:t>moins</w:t>
      </w:r>
      <w:r>
        <w:rPr>
          <w:lang w:val="fr-FR"/>
        </w:rPr>
        <w:t xml:space="preserve"> </w:t>
      </w:r>
      <w:r w:rsidRPr="00DE4822">
        <w:rPr>
          <w:lang w:val="fr-FR"/>
        </w:rPr>
        <w:t>25</w:t>
      </w:r>
      <w:r>
        <w:rPr>
          <w:lang w:val="fr-FR"/>
        </w:rPr>
        <w:t> </w:t>
      </w:r>
      <w:r w:rsidRPr="00DE4822">
        <w:rPr>
          <w:lang w:val="fr-FR"/>
        </w:rPr>
        <w:t>manœuvres</w:t>
      </w:r>
      <w:r>
        <w:rPr>
          <w:lang w:val="fr-FR"/>
        </w:rPr>
        <w:t xml:space="preserve"> </w:t>
      </w:r>
      <w:r w:rsidRPr="00DE4822">
        <w:rPr>
          <w:lang w:val="fr-FR"/>
        </w:rPr>
        <w:t>en</w:t>
      </w:r>
      <w:r>
        <w:rPr>
          <w:lang w:val="fr-FR"/>
        </w:rPr>
        <w:t xml:space="preserve"> </w:t>
      </w:r>
      <w:r w:rsidRPr="00DE4822">
        <w:rPr>
          <w:lang w:val="fr-FR"/>
        </w:rPr>
        <w:t>forme</w:t>
      </w:r>
      <w:r>
        <w:rPr>
          <w:lang w:val="fr-FR"/>
        </w:rPr>
        <w:t xml:space="preserve"> </w:t>
      </w:r>
      <w:r w:rsidRPr="00DE4822">
        <w:rPr>
          <w:lang w:val="fr-FR"/>
        </w:rPr>
        <w:t>de</w:t>
      </w:r>
      <w:r>
        <w:rPr>
          <w:lang w:val="fr-FR"/>
        </w:rPr>
        <w:t xml:space="preserve"> </w:t>
      </w:r>
      <w:r w:rsidRPr="00DE4822">
        <w:rPr>
          <w:lang w:val="fr-FR"/>
        </w:rPr>
        <w:t>huit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minimale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chaque</w:t>
      </w:r>
      <w:r>
        <w:rPr>
          <w:lang w:val="fr-FR"/>
        </w:rPr>
        <w:t xml:space="preserve"> </w:t>
      </w:r>
      <w:r w:rsidRPr="00DE4822">
        <w:rPr>
          <w:lang w:val="fr-FR"/>
        </w:rPr>
        <w:t>boucle</w:t>
      </w:r>
      <w:r>
        <w:rPr>
          <w:lang w:val="fr-FR"/>
        </w:rPr>
        <w:t xml:space="preserve"> </w:t>
      </w:r>
      <w:r w:rsidRPr="00DE4822">
        <w:rPr>
          <w:lang w:val="fr-FR"/>
        </w:rPr>
        <w:t>ayant</w:t>
      </w:r>
      <w:r>
        <w:rPr>
          <w:lang w:val="fr-FR"/>
        </w:rPr>
        <w:t xml:space="preserve"> </w:t>
      </w:r>
      <w:r w:rsidRPr="00DE4822">
        <w:rPr>
          <w:lang w:val="fr-FR"/>
        </w:rPr>
        <w:t>un</w:t>
      </w:r>
      <w:r>
        <w:rPr>
          <w:lang w:val="fr-FR"/>
        </w:rPr>
        <w:t xml:space="preserve"> </w:t>
      </w:r>
      <w:r w:rsidRPr="00DE4822">
        <w:rPr>
          <w:lang w:val="fr-FR"/>
        </w:rPr>
        <w:t>diamètre</w:t>
      </w:r>
      <w:r>
        <w:rPr>
          <w:lang w:val="fr-FR"/>
        </w:rPr>
        <w:t xml:space="preserve"> </w:t>
      </w:r>
      <w:r w:rsidRPr="00DE4822">
        <w:rPr>
          <w:lang w:val="fr-FR"/>
        </w:rPr>
        <w:t>de</w:t>
      </w:r>
      <w:r>
        <w:rPr>
          <w:lang w:val="fr-FR"/>
        </w:rPr>
        <w:t xml:space="preserve"> </w:t>
      </w:r>
      <w:r w:rsidRPr="00DE4822">
        <w:rPr>
          <w:lang w:val="fr-FR"/>
        </w:rPr>
        <w:t>40</w:t>
      </w:r>
      <w:r>
        <w:rPr>
          <w:lang w:val="fr-FR"/>
        </w:rPr>
        <w:t> m</w:t>
      </w:r>
      <w:r w:rsidRPr="00DE4822">
        <w:rPr>
          <w:lang w:val="fr-FR"/>
        </w:rPr>
        <w:t>.</w:t>
      </w:r>
    </w:p>
    <w:p w14:paraId="51E97767" w14:textId="77777777" w:rsidR="00BD683B" w:rsidRPr="00DE4822" w:rsidRDefault="00BD683B" w:rsidP="00BD683B">
      <w:pPr>
        <w:pStyle w:val="SingleTxtG"/>
        <w:ind w:left="2268"/>
        <w:rPr>
          <w:lang w:val="fr-FR"/>
        </w:rPr>
      </w:pPr>
      <w:r w:rsidRPr="00DE4822">
        <w:rPr>
          <w:lang w:val="fr-FR"/>
        </w:rPr>
        <w:t>Les</w:t>
      </w:r>
      <w:r>
        <w:rPr>
          <w:lang w:val="fr-FR"/>
        </w:rPr>
        <w:t xml:space="preserve"> </w:t>
      </w:r>
      <w:r w:rsidRPr="00DE4822">
        <w:rPr>
          <w:lang w:val="fr-FR"/>
        </w:rPr>
        <w:t>manœuvres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doivent</w:t>
      </w:r>
      <w:r>
        <w:rPr>
          <w:lang w:val="fr-FR"/>
        </w:rPr>
        <w:t xml:space="preserve"> </w:t>
      </w:r>
      <w:r w:rsidRPr="00DE4822">
        <w:rPr>
          <w:lang w:val="fr-FR"/>
        </w:rPr>
        <w:t>commencer</w:t>
      </w:r>
      <w:r>
        <w:rPr>
          <w:lang w:val="fr-FR"/>
        </w:rPr>
        <w:t xml:space="preserve"> </w:t>
      </w:r>
      <w:r w:rsidRPr="00DE4822">
        <w:rPr>
          <w:lang w:val="fr-FR"/>
        </w:rPr>
        <w:t>au</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5.3.3.5.</w:t>
      </w:r>
    </w:p>
    <w:p w14:paraId="049683F6" w14:textId="77777777" w:rsidR="00BD683B" w:rsidRPr="00DE4822" w:rsidRDefault="00BD683B" w:rsidP="00BD683B">
      <w:pPr>
        <w:pStyle w:val="SingleTxtG"/>
        <w:ind w:left="2268" w:hanging="1134"/>
        <w:rPr>
          <w:lang w:val="fr-FR"/>
        </w:rPr>
      </w:pPr>
      <w:r w:rsidRPr="00DE4822">
        <w:rPr>
          <w:lang w:val="fr-FR"/>
        </w:rPr>
        <w:t>5.3.3.5</w:t>
      </w:r>
      <w:r w:rsidRPr="00DE4822">
        <w:rPr>
          <w:lang w:val="fr-FR"/>
        </w:rPr>
        <w:tab/>
        <w:t>Le</w:t>
      </w:r>
      <w:r>
        <w:rPr>
          <w:lang w:val="fr-FR"/>
        </w:rPr>
        <w:t xml:space="preserve"> </w:t>
      </w:r>
      <w:r w:rsidRPr="00DE4822">
        <w:rPr>
          <w:lang w:val="fr-FR"/>
        </w:rPr>
        <w:t>niveau</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devant</w:t>
      </w:r>
      <w:r>
        <w:rPr>
          <w:lang w:val="fr-FR"/>
        </w:rPr>
        <w:t xml:space="preserve"> </w:t>
      </w:r>
      <w:r w:rsidRPr="00DE4822">
        <w:rPr>
          <w:lang w:val="fr-FR"/>
        </w:rPr>
        <w:t>être</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visés</w:t>
      </w:r>
      <w:r>
        <w:rPr>
          <w:lang w:val="fr-FR"/>
        </w:rPr>
        <w:t xml:space="preserve"> </w:t>
      </w:r>
      <w:r w:rsidRPr="00DE4822">
        <w:rPr>
          <w:lang w:val="fr-FR"/>
        </w:rPr>
        <w:t>aux</w:t>
      </w:r>
      <w:r>
        <w:rPr>
          <w:lang w:val="fr-FR"/>
        </w:rPr>
        <w:t xml:space="preserve"> </w:t>
      </w:r>
      <w:r w:rsidRPr="00DE4822">
        <w:rPr>
          <w:lang w:val="fr-FR"/>
        </w:rPr>
        <w:t>paragraphes</w:t>
      </w:r>
      <w:r>
        <w:rPr>
          <w:lang w:val="fr-FR"/>
        </w:rPr>
        <w:t> </w:t>
      </w:r>
      <w:r w:rsidRPr="00DE4822">
        <w:rPr>
          <w:lang w:val="fr-FR"/>
        </w:rPr>
        <w:t>5.3.3.3</w:t>
      </w:r>
      <w:r>
        <w:rPr>
          <w:lang w:val="fr-FR"/>
        </w:rPr>
        <w:t xml:space="preserve"> </w:t>
      </w:r>
      <w:r w:rsidRPr="00DE4822">
        <w:rPr>
          <w:lang w:val="fr-FR"/>
        </w:rPr>
        <w:t>et</w:t>
      </w:r>
      <w:r>
        <w:rPr>
          <w:lang w:val="fr-FR"/>
        </w:rPr>
        <w:t xml:space="preserve"> </w:t>
      </w:r>
      <w:r w:rsidRPr="00DE4822">
        <w:rPr>
          <w:lang w:val="fr-FR"/>
        </w:rPr>
        <w:t>5.3.3.4</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le</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stockage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duquel</w:t>
      </w:r>
      <w:r>
        <w:rPr>
          <w:lang w:val="fr-FR"/>
        </w:rPr>
        <w:t xml:space="preserve"> </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est</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p>
    <w:p w14:paraId="1D512A2B" w14:textId="77777777" w:rsidR="00BD683B" w:rsidRPr="00DE4822" w:rsidRDefault="00BD683B" w:rsidP="00E657FC">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à</w:t>
      </w:r>
      <w:r>
        <w:rPr>
          <w:lang w:val="fr-FR"/>
        </w:rPr>
        <w:t xml:space="preserve"> </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visés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w:t>
      </w:r>
      <w:r w:rsidRPr="00DE4822">
        <w:rPr>
          <w:lang w:val="fr-FR"/>
        </w:rPr>
        <w:t>ce</w:t>
      </w:r>
      <w:r>
        <w:rPr>
          <w:lang w:val="fr-FR"/>
        </w:rPr>
        <w:t xml:space="preserve"> </w:t>
      </w:r>
      <w:r w:rsidRPr="00DE4822">
        <w:rPr>
          <w:lang w:val="fr-FR"/>
        </w:rPr>
        <w:t>niveau</w:t>
      </w:r>
      <w:r>
        <w:rPr>
          <w:lang w:val="fr-FR"/>
        </w:rPr>
        <w:t xml:space="preserve"> </w:t>
      </w:r>
      <w:r w:rsidRPr="00DE4822">
        <w:rPr>
          <w:lang w:val="fr-FR"/>
        </w:rPr>
        <w:t>doit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pire</w:t>
      </w:r>
      <w:r>
        <w:rPr>
          <w:lang w:val="fr-FR"/>
        </w:rPr>
        <w:t xml:space="preserve"> </w:t>
      </w:r>
      <w:r w:rsidRPr="00DE4822">
        <w:rPr>
          <w:lang w:val="fr-FR"/>
        </w:rPr>
        <w:t>scénario</w:t>
      </w:r>
      <w:r>
        <w:rPr>
          <w:lang w:val="fr-FR"/>
        </w:rPr>
        <w:t xml:space="preserve"> </w:t>
      </w:r>
      <w:r w:rsidRPr="00DE4822">
        <w:rPr>
          <w:lang w:val="fr-FR"/>
        </w:rPr>
        <w:t>possible</w:t>
      </w:r>
      <w:r>
        <w:rPr>
          <w:lang w:val="fr-FR"/>
        </w:rPr>
        <w:t xml:space="preserve"> </w:t>
      </w:r>
      <w:r w:rsidRPr="00DE4822">
        <w:rPr>
          <w:lang w:val="fr-FR"/>
        </w:rPr>
        <w:t>indiqué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présentée</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w:t>
      </w:r>
      <w:r w:rsidRPr="00DE4822">
        <w:rPr>
          <w:lang w:val="fr-FR"/>
        </w:rPr>
        <w:t>et</w:t>
      </w:r>
      <w:r>
        <w:rPr>
          <w:lang w:val="fr-FR"/>
        </w:rPr>
        <w:t xml:space="preserve"> </w:t>
      </w:r>
      <w:r w:rsidRPr="00DE4822">
        <w:rPr>
          <w:lang w:val="fr-FR"/>
        </w:rPr>
        <w:t>doit</w:t>
      </w:r>
      <w:r>
        <w:rPr>
          <w:lang w:val="fr-FR"/>
        </w:rPr>
        <w:t xml:space="preserve"> </w:t>
      </w:r>
      <w:r w:rsidRPr="00DE4822">
        <w:rPr>
          <w:lang w:val="fr-FR"/>
        </w:rPr>
        <w:t>tenir</w:t>
      </w:r>
      <w:r>
        <w:rPr>
          <w:lang w:val="fr-FR"/>
        </w:rPr>
        <w:t xml:space="preserve"> </w:t>
      </w:r>
      <w:r w:rsidRPr="00DE4822">
        <w:rPr>
          <w:lang w:val="fr-FR"/>
        </w:rPr>
        <w:t>compte</w:t>
      </w:r>
      <w:r>
        <w:rPr>
          <w:lang w:val="fr-FR"/>
        </w:rPr>
        <w:t xml:space="preserve"> </w:t>
      </w:r>
      <w:r w:rsidRPr="00DE4822">
        <w:rPr>
          <w:lang w:val="fr-FR"/>
        </w:rPr>
        <w:t>des</w:t>
      </w:r>
      <w:r>
        <w:rPr>
          <w:lang w:val="fr-FR"/>
        </w:rPr>
        <w:t xml:space="preserve"> </w:t>
      </w:r>
      <w:r w:rsidRPr="00DE4822">
        <w:rPr>
          <w:lang w:val="fr-FR"/>
        </w:rPr>
        <w:t>effets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vieillissement,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rendement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batterie.</w:t>
      </w:r>
    </w:p>
    <w:p w14:paraId="4DCB7722" w14:textId="77777777" w:rsidR="00BD683B" w:rsidRPr="00DE4822" w:rsidRDefault="00BD683B" w:rsidP="00E657FC">
      <w:pPr>
        <w:pStyle w:val="SingleTxtG"/>
        <w:ind w:left="2268" w:hanging="1134"/>
        <w:rPr>
          <w:lang w:val="fr-FR"/>
        </w:rPr>
      </w:pPr>
      <w:r w:rsidRPr="00DE4822">
        <w:rPr>
          <w:lang w:val="fr-FR"/>
        </w:rPr>
        <w:t>5.4</w:t>
      </w:r>
      <w:r w:rsidRPr="00DE4822">
        <w:rPr>
          <w:lang w:val="fr-FR"/>
        </w:rPr>
        <w:tab/>
        <w:t>Signaux</w:t>
      </w:r>
      <w:r>
        <w:rPr>
          <w:lang w:val="fr-FR"/>
        </w:rPr>
        <w:t xml:space="preserve"> </w:t>
      </w:r>
      <w:r w:rsidRPr="00DE4822">
        <w:rPr>
          <w:lang w:val="fr-FR"/>
        </w:rPr>
        <w:t>d</w:t>
      </w:r>
      <w:r>
        <w:rPr>
          <w:lang w:val="fr-FR"/>
        </w:rPr>
        <w:t>’</w:t>
      </w:r>
      <w:r w:rsidRPr="00DE4822">
        <w:rPr>
          <w:lang w:val="fr-FR"/>
        </w:rPr>
        <w:t>avertissement</w:t>
      </w:r>
    </w:p>
    <w:p w14:paraId="11A62015" w14:textId="77777777" w:rsidR="00BD683B" w:rsidRPr="00DE4822" w:rsidRDefault="00BD683B" w:rsidP="00E657FC">
      <w:pPr>
        <w:pStyle w:val="SingleTxtG"/>
        <w:ind w:left="2268" w:hanging="1134"/>
        <w:rPr>
          <w:lang w:val="fr-FR"/>
        </w:rPr>
      </w:pPr>
      <w:r w:rsidRPr="00DE4822">
        <w:rPr>
          <w:lang w:val="fr-FR"/>
        </w:rPr>
        <w:t>5.4.1</w:t>
      </w:r>
      <w:r w:rsidRPr="00DE4822">
        <w:rPr>
          <w:lang w:val="fr-FR"/>
        </w:rPr>
        <w:tab/>
        <w:t>Dispositions</w:t>
      </w:r>
      <w:r>
        <w:rPr>
          <w:lang w:val="fr-FR"/>
        </w:rPr>
        <w:t xml:space="preserve"> </w:t>
      </w:r>
      <w:r w:rsidRPr="00DE4822">
        <w:rPr>
          <w:lang w:val="fr-FR"/>
        </w:rPr>
        <w:t>générales</w:t>
      </w:r>
    </w:p>
    <w:p w14:paraId="2D29791B" w14:textId="77777777" w:rsidR="00BD683B" w:rsidRPr="00DE4822" w:rsidRDefault="00BD683B" w:rsidP="00E657FC">
      <w:pPr>
        <w:pStyle w:val="SingleTxtG"/>
        <w:ind w:left="2268" w:hanging="1134"/>
        <w:rPr>
          <w:lang w:val="fr-FR"/>
        </w:rPr>
      </w:pPr>
      <w:r w:rsidRPr="00DE4822">
        <w:rPr>
          <w:lang w:val="fr-FR"/>
        </w:rPr>
        <w:t>5.4.1.1</w:t>
      </w:r>
      <w:r w:rsidRPr="00DE4822">
        <w:rPr>
          <w:lang w:val="fr-FR"/>
        </w:rPr>
        <w:tab/>
        <w:t>Tout</w:t>
      </w:r>
      <w:r>
        <w:rPr>
          <w:lang w:val="fr-FR"/>
        </w:rPr>
        <w:t xml:space="preserve"> </w:t>
      </w:r>
      <w:r w:rsidRPr="00DE4822">
        <w:rPr>
          <w:lang w:val="fr-FR"/>
        </w:rPr>
        <w:t>défaut</w:t>
      </w:r>
      <w:r>
        <w:rPr>
          <w:lang w:val="fr-FR"/>
        </w:rPr>
        <w:t xml:space="preserve"> </w:t>
      </w:r>
      <w:r w:rsidRPr="00DE4822">
        <w:rPr>
          <w:lang w:val="fr-FR"/>
        </w:rPr>
        <w:t>qui</w:t>
      </w:r>
      <w:r>
        <w:rPr>
          <w:lang w:val="fr-FR"/>
        </w:rPr>
        <w:t xml:space="preserve"> </w:t>
      </w:r>
      <w:r w:rsidRPr="00DE4822">
        <w:rPr>
          <w:lang w:val="fr-FR"/>
        </w:rPr>
        <w:t>entrave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qui</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de</w:t>
      </w:r>
      <w:r>
        <w:rPr>
          <w:lang w:val="fr-FR"/>
        </w:rPr>
        <w:t xml:space="preserve"> </w:t>
      </w:r>
      <w:r w:rsidRPr="00DE4822">
        <w:rPr>
          <w:lang w:val="fr-FR"/>
        </w:rPr>
        <w:t>nature</w:t>
      </w:r>
      <w:r>
        <w:rPr>
          <w:lang w:val="fr-FR"/>
        </w:rPr>
        <w:t xml:space="preserve"> </w:t>
      </w:r>
      <w:r w:rsidRPr="00DE4822">
        <w:rPr>
          <w:lang w:val="fr-FR"/>
        </w:rPr>
        <w:t>exclusivement</w:t>
      </w:r>
      <w:r>
        <w:rPr>
          <w:lang w:val="fr-FR"/>
        </w:rPr>
        <w:t xml:space="preserve"> </w:t>
      </w:r>
      <w:r w:rsidRPr="00DE4822">
        <w:rPr>
          <w:lang w:val="fr-FR"/>
        </w:rPr>
        <w:t>mécanique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du</w:t>
      </w:r>
      <w:r>
        <w:rPr>
          <w:lang w:val="fr-FR"/>
        </w:rPr>
        <w:t xml:space="preserve"> </w:t>
      </w:r>
      <w:r w:rsidRPr="00DE4822">
        <w:rPr>
          <w:lang w:val="fr-FR"/>
        </w:rPr>
        <w:t>véhicule.</w:t>
      </w:r>
    </w:p>
    <w:p w14:paraId="2B17D27B" w14:textId="77777777" w:rsidR="00BD683B" w:rsidRPr="00DE4822" w:rsidRDefault="00BD683B" w:rsidP="00E657FC">
      <w:pPr>
        <w:pStyle w:val="SingleTxtG"/>
        <w:ind w:left="2268"/>
        <w:rPr>
          <w:lang w:val="fr-FR"/>
        </w:rPr>
      </w:pPr>
      <w:r w:rsidRPr="00DE4822">
        <w:rPr>
          <w:lang w:val="fr-FR"/>
        </w:rPr>
        <w:t>Nonobstant</w:t>
      </w:r>
      <w:r>
        <w:rPr>
          <w:lang w:val="fr-FR"/>
        </w:rPr>
        <w:t xml:space="preserve"> </w:t>
      </w:r>
      <w:r w:rsidRPr="00DE4822">
        <w:rPr>
          <w:lang w:val="fr-FR"/>
        </w:rPr>
        <w:t>les</w:t>
      </w:r>
      <w:r>
        <w:rPr>
          <w:lang w:val="fr-FR"/>
        </w:rPr>
        <w:t xml:space="preserve"> </w:t>
      </w:r>
      <w:r w:rsidRPr="00DE4822">
        <w:rPr>
          <w:lang w:val="fr-FR"/>
        </w:rPr>
        <w:t>dispositions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5.1.2,</w:t>
      </w:r>
      <w:r>
        <w:rPr>
          <w:lang w:val="fr-FR"/>
        </w:rPr>
        <w:t xml:space="preserve"> </w:t>
      </w:r>
      <w:r w:rsidRPr="00DE4822">
        <w:rPr>
          <w:lang w:val="fr-FR"/>
        </w:rPr>
        <w:t>l</w:t>
      </w:r>
      <w:r>
        <w:rPr>
          <w:lang w:val="fr-FR"/>
        </w:rPr>
        <w:t>’</w:t>
      </w:r>
      <w:r w:rsidRPr="00DE4822">
        <w:rPr>
          <w:lang w:val="fr-FR"/>
        </w:rPr>
        <w:t>application</w:t>
      </w:r>
      <w:r>
        <w:rPr>
          <w:lang w:val="fr-FR"/>
        </w:rPr>
        <w:t xml:space="preserve"> </w:t>
      </w:r>
      <w:r w:rsidRPr="00DE4822">
        <w:rPr>
          <w:lang w:val="fr-FR"/>
        </w:rPr>
        <w:t>délibérée</w:t>
      </w:r>
      <w:r>
        <w:rPr>
          <w:lang w:val="fr-FR"/>
        </w:rPr>
        <w:t xml:space="preserve"> </w:t>
      </w:r>
      <w:r w:rsidRPr="00DE4822">
        <w:rPr>
          <w:lang w:val="fr-FR"/>
        </w:rPr>
        <w:t>de</w:t>
      </w:r>
      <w:r>
        <w:rPr>
          <w:lang w:val="fr-FR"/>
        </w:rPr>
        <w:t xml:space="preserve"> </w:t>
      </w:r>
      <w:r w:rsidRPr="00DE4822">
        <w:rPr>
          <w:lang w:val="fr-FR"/>
        </w:rPr>
        <w:t>vibrations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peut</w:t>
      </w:r>
      <w:r>
        <w:rPr>
          <w:lang w:val="fr-FR"/>
        </w:rPr>
        <w:t xml:space="preserve"> </w:t>
      </w:r>
      <w:r w:rsidRPr="00DE4822">
        <w:rPr>
          <w:lang w:val="fr-FR"/>
        </w:rPr>
        <w:t>servir</w:t>
      </w:r>
      <w:r>
        <w:rPr>
          <w:lang w:val="fr-FR"/>
        </w:rPr>
        <w:t xml:space="preserve"> </w:t>
      </w:r>
      <w:r w:rsidRPr="00DE4822">
        <w:rPr>
          <w:lang w:val="fr-FR"/>
        </w:rPr>
        <w:t>d</w:t>
      </w:r>
      <w:r>
        <w:rPr>
          <w:lang w:val="fr-FR"/>
        </w:rPr>
        <w:t>’</w:t>
      </w:r>
      <w:r w:rsidRPr="00DE4822">
        <w:rPr>
          <w:lang w:val="fr-FR"/>
        </w:rPr>
        <w:t>indication</w:t>
      </w:r>
      <w:r>
        <w:rPr>
          <w:lang w:val="fr-FR"/>
        </w:rPr>
        <w:t xml:space="preserve"> </w:t>
      </w:r>
      <w:r w:rsidRPr="00DE4822">
        <w:rPr>
          <w:lang w:val="fr-FR"/>
        </w:rPr>
        <w:t>supplémentaire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système.</w:t>
      </w:r>
    </w:p>
    <w:p w14:paraId="4BF29213" w14:textId="77777777" w:rsidR="00BD683B" w:rsidRPr="00DE4822" w:rsidRDefault="00BD683B" w:rsidP="00E657FC">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véhicule</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on</w:t>
      </w:r>
      <w:r>
        <w:rPr>
          <w:lang w:val="fr-FR"/>
        </w:rPr>
        <w:t xml:space="preserve"> </w:t>
      </w:r>
      <w:r w:rsidRPr="00DE4822">
        <w:rPr>
          <w:lang w:val="fr-FR"/>
        </w:rPr>
        <w:t>considère</w:t>
      </w:r>
      <w:r>
        <w:rPr>
          <w:lang w:val="fr-FR"/>
        </w:rPr>
        <w:t xml:space="preserve"> </w:t>
      </w:r>
      <w:r w:rsidRPr="00DE4822">
        <w:rPr>
          <w:lang w:val="fr-FR"/>
        </w:rPr>
        <w:t>qu</w:t>
      </w:r>
      <w:r>
        <w:rPr>
          <w:lang w:val="fr-FR"/>
        </w:rPr>
        <w:t>’</w:t>
      </w:r>
      <w:r w:rsidRPr="00DE4822">
        <w:rPr>
          <w:lang w:val="fr-FR"/>
        </w:rPr>
        <w:t>un</w:t>
      </w:r>
      <w:r>
        <w:rPr>
          <w:lang w:val="fr-FR"/>
        </w:rPr>
        <w:t xml:space="preserve"> </w:t>
      </w:r>
      <w:r w:rsidRPr="00DE4822">
        <w:rPr>
          <w:lang w:val="fr-FR"/>
        </w:rPr>
        <w:t>accroissement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constitue</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remorque,</w:t>
      </w:r>
      <w:r>
        <w:rPr>
          <w:lang w:val="fr-FR"/>
        </w:rPr>
        <w:t xml:space="preserve"> </w:t>
      </w:r>
      <w:r w:rsidRPr="00DE4822">
        <w:rPr>
          <w:lang w:val="fr-FR"/>
        </w:rPr>
        <w:t>un</w:t>
      </w:r>
      <w:r>
        <w:rPr>
          <w:lang w:val="fr-FR"/>
        </w:rPr>
        <w:t xml:space="preserve"> </w:t>
      </w:r>
      <w:r w:rsidRPr="00DE4822">
        <w:rPr>
          <w:lang w:val="fr-FR"/>
        </w:rPr>
        <w:t>indicateur</w:t>
      </w:r>
      <w:r>
        <w:rPr>
          <w:lang w:val="fr-FR"/>
        </w:rPr>
        <w:t xml:space="preserve"> </w:t>
      </w:r>
      <w:r w:rsidRPr="00DE4822">
        <w:rPr>
          <w:lang w:val="fr-FR"/>
        </w:rPr>
        <w:t>mécanique</w:t>
      </w:r>
      <w:r>
        <w:rPr>
          <w:lang w:val="fr-FR"/>
        </w:rPr>
        <w:t xml:space="preserve"> </w:t>
      </w:r>
      <w:r w:rsidRPr="00DE4822">
        <w:rPr>
          <w:lang w:val="fr-FR"/>
        </w:rPr>
        <w:t>est</w:t>
      </w:r>
      <w:r>
        <w:rPr>
          <w:lang w:val="fr-FR"/>
        </w:rPr>
        <w:t xml:space="preserve"> </w:t>
      </w:r>
      <w:r w:rsidRPr="00DE4822">
        <w:rPr>
          <w:lang w:val="fr-FR"/>
        </w:rPr>
        <w:t>admis.</w:t>
      </w:r>
    </w:p>
    <w:p w14:paraId="33DAB121" w14:textId="77777777" w:rsidR="00BD683B" w:rsidRPr="00DE4822" w:rsidRDefault="00BD683B" w:rsidP="00E657FC">
      <w:pPr>
        <w:pStyle w:val="SingleTxtG"/>
        <w:ind w:left="2268" w:hanging="1134"/>
        <w:rPr>
          <w:lang w:val="fr-FR"/>
        </w:rPr>
      </w:pPr>
      <w:r w:rsidRPr="00DE4822">
        <w:rPr>
          <w:lang w:val="fr-FR"/>
        </w:rPr>
        <w:t>5.4.1.2</w:t>
      </w:r>
      <w:r w:rsidRPr="00DE4822">
        <w:rPr>
          <w:lang w:val="fr-FR"/>
        </w:rPr>
        <w:tab/>
        <w:t>Les</w:t>
      </w:r>
      <w:r>
        <w:rPr>
          <w:lang w:val="fr-FR"/>
        </w:rPr>
        <w:t xml:space="preserve"> </w:t>
      </w:r>
      <w:r w:rsidRPr="00DE4822">
        <w:rPr>
          <w:lang w:val="fr-FR"/>
        </w:rPr>
        <w:t>signaux</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visibles</w:t>
      </w:r>
      <w:r>
        <w:rPr>
          <w:lang w:val="fr-FR"/>
        </w:rPr>
        <w:t xml:space="preserve"> </w:t>
      </w:r>
      <w:r w:rsidRPr="00DE4822">
        <w:rPr>
          <w:lang w:val="fr-FR"/>
        </w:rPr>
        <w:t>même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lumière</w:t>
      </w:r>
      <w:r>
        <w:rPr>
          <w:lang w:val="fr-FR"/>
        </w:rPr>
        <w:t xml:space="preserve"> </w:t>
      </w:r>
      <w:r w:rsidRPr="00DE4822">
        <w:rPr>
          <w:lang w:val="fr-FR"/>
        </w:rPr>
        <w:t>du</w:t>
      </w:r>
      <w:r>
        <w:rPr>
          <w:lang w:val="fr-FR"/>
        </w:rPr>
        <w:t xml:space="preserve"> </w:t>
      </w:r>
      <w:r w:rsidRPr="00DE4822">
        <w:rPr>
          <w:lang w:val="fr-FR"/>
        </w:rPr>
        <w:t>jour</w:t>
      </w:r>
      <w:r>
        <w:rPr>
          <w:lang w:val="fr-FR"/>
        </w:rPr>
        <w:t xml:space="preserve"> </w:t>
      </w:r>
      <w:r w:rsidRPr="00DE4822">
        <w:rPr>
          <w:lang w:val="fr-FR"/>
        </w:rPr>
        <w:t>et</w:t>
      </w:r>
      <w:r>
        <w:rPr>
          <w:lang w:val="fr-FR"/>
        </w:rPr>
        <w:t xml:space="preserve"> </w:t>
      </w:r>
      <w:r w:rsidRPr="00DE4822">
        <w:rPr>
          <w:lang w:val="fr-FR"/>
        </w:rPr>
        <w:t>différenciables</w:t>
      </w:r>
      <w:r>
        <w:rPr>
          <w:lang w:val="fr-FR"/>
        </w:rPr>
        <w:t xml:space="preserve"> </w:t>
      </w:r>
      <w:r w:rsidRPr="00DE4822">
        <w:rPr>
          <w:lang w:val="fr-FR"/>
        </w:rPr>
        <w:t>de</w:t>
      </w:r>
      <w:r>
        <w:rPr>
          <w:lang w:val="fr-FR"/>
        </w:rPr>
        <w:t xml:space="preserve"> </w:t>
      </w:r>
      <w:r w:rsidRPr="00DE4822">
        <w:rPr>
          <w:lang w:val="fr-FR"/>
        </w:rPr>
        <w:t>tout</w:t>
      </w:r>
      <w:r>
        <w:rPr>
          <w:lang w:val="fr-FR"/>
        </w:rPr>
        <w:t xml:space="preserve"> </w:t>
      </w:r>
      <w:r w:rsidRPr="00DE4822">
        <w:rPr>
          <w:lang w:val="fr-FR"/>
        </w:rPr>
        <w:t>autre</w:t>
      </w:r>
      <w:r>
        <w:rPr>
          <w:lang w:val="fr-FR"/>
        </w:rPr>
        <w:t xml:space="preserve"> </w:t>
      </w:r>
      <w:r w:rsidRPr="00DE4822">
        <w:rPr>
          <w:lang w:val="fr-FR"/>
        </w:rPr>
        <w:t>dispositif</w:t>
      </w:r>
      <w:r>
        <w:rPr>
          <w:lang w:val="fr-FR"/>
        </w:rPr>
        <w:t xml:space="preserve"> </w:t>
      </w:r>
      <w:r w:rsidRPr="00DE4822">
        <w:rPr>
          <w:lang w:val="fr-FR"/>
        </w:rPr>
        <w:t>d</w:t>
      </w:r>
      <w:r>
        <w:rPr>
          <w:lang w:val="fr-FR"/>
        </w:rPr>
        <w:t>’</w:t>
      </w:r>
      <w:r w:rsidRPr="00DE4822">
        <w:rPr>
          <w:lang w:val="fr-FR"/>
        </w:rPr>
        <w:t>avertissement</w:t>
      </w:r>
      <w:r>
        <w:rPr>
          <w:lang w:val="fr-FR"/>
        </w:rPr>
        <w:t xml:space="preserve"> ; </w:t>
      </w:r>
      <w:r w:rsidRPr="00DE4822">
        <w:rPr>
          <w:lang w:val="fr-FR"/>
        </w:rPr>
        <w:t>le</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des</w:t>
      </w:r>
      <w:r>
        <w:rPr>
          <w:lang w:val="fr-FR"/>
        </w:rPr>
        <w:t xml:space="preserve"> </w:t>
      </w:r>
      <w:r w:rsidRPr="00DE4822">
        <w:rPr>
          <w:lang w:val="fr-FR"/>
        </w:rPr>
        <w:t>voyants</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aisément</w:t>
      </w:r>
      <w:r>
        <w:rPr>
          <w:lang w:val="fr-FR"/>
        </w:rPr>
        <w:t xml:space="preserve"> </w:t>
      </w:r>
      <w:r w:rsidRPr="00DE4822">
        <w:rPr>
          <w:lang w:val="fr-FR"/>
        </w:rPr>
        <w:t>vérifié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depuis</w:t>
      </w:r>
      <w:r>
        <w:rPr>
          <w:lang w:val="fr-FR"/>
        </w:rPr>
        <w:t xml:space="preserve"> </w:t>
      </w:r>
      <w:r w:rsidRPr="00DE4822">
        <w:rPr>
          <w:lang w:val="fr-FR"/>
        </w:rPr>
        <w:t>son</w:t>
      </w:r>
      <w:r>
        <w:rPr>
          <w:lang w:val="fr-FR"/>
        </w:rPr>
        <w:t xml:space="preserve"> </w:t>
      </w:r>
      <w:r w:rsidRPr="00DE4822">
        <w:rPr>
          <w:lang w:val="fr-FR"/>
        </w:rPr>
        <w:t>siège</w:t>
      </w:r>
      <w:r>
        <w:rPr>
          <w:lang w:val="fr-FR"/>
        </w:rPr>
        <w:t xml:space="preserve"> ;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des</w:t>
      </w:r>
      <w:r>
        <w:rPr>
          <w:lang w:val="fr-FR"/>
        </w:rPr>
        <w:t xml:space="preserve"> </w:t>
      </w:r>
      <w:r w:rsidRPr="00DE4822">
        <w:rPr>
          <w:lang w:val="fr-FR"/>
        </w:rPr>
        <w:t>éléments</w:t>
      </w:r>
      <w:r>
        <w:rPr>
          <w:lang w:val="fr-FR"/>
        </w:rPr>
        <w:t xml:space="preserve"> </w:t>
      </w:r>
      <w:r w:rsidRPr="00DE4822">
        <w:rPr>
          <w:lang w:val="fr-FR"/>
        </w:rPr>
        <w:t>des</w:t>
      </w:r>
      <w:r>
        <w:rPr>
          <w:lang w:val="fr-FR"/>
        </w:rPr>
        <w:t xml:space="preserve"> </w:t>
      </w:r>
      <w:r w:rsidRPr="00DE4822">
        <w:rPr>
          <w:lang w:val="fr-FR"/>
        </w:rPr>
        <w:t>dispositifs</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nuire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14:paraId="67CA0ABD" w14:textId="77777777" w:rsidR="00BD683B" w:rsidRPr="00DE4822" w:rsidRDefault="00BD683B" w:rsidP="00E657FC">
      <w:pPr>
        <w:pStyle w:val="SingleTxtG"/>
        <w:ind w:left="2268" w:hanging="1134"/>
        <w:rPr>
          <w:lang w:val="fr-FR"/>
        </w:rPr>
      </w:pPr>
      <w:r w:rsidRPr="00DE4822">
        <w:rPr>
          <w:lang w:val="fr-FR"/>
        </w:rPr>
        <w:t>5.4.1.3</w:t>
      </w:r>
      <w:r w:rsidRPr="00DE4822">
        <w:rPr>
          <w:lang w:val="fr-FR"/>
        </w:rPr>
        <w:tab/>
        <w:t>Un</w:t>
      </w:r>
      <w:r>
        <w:rPr>
          <w:lang w:val="fr-FR"/>
        </w:rPr>
        <w:t xml:space="preserve"> </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consister</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continu</w:t>
      </w:r>
      <w:r>
        <w:rPr>
          <w:lang w:val="fr-FR"/>
        </w:rPr>
        <w:t xml:space="preserve"> </w:t>
      </w:r>
      <w:r w:rsidRPr="00DE4822">
        <w:rPr>
          <w:lang w:val="fr-FR"/>
        </w:rPr>
        <w:t>ou</w:t>
      </w:r>
      <w:r>
        <w:rPr>
          <w:lang w:val="fr-FR"/>
        </w:rPr>
        <w:t xml:space="preserve"> </w:t>
      </w:r>
      <w:r w:rsidRPr="00DE4822">
        <w:rPr>
          <w:lang w:val="fr-FR"/>
        </w:rPr>
        <w:t>intermittent</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un</w:t>
      </w:r>
      <w:r>
        <w:rPr>
          <w:lang w:val="fr-FR"/>
        </w:rPr>
        <w:t xml:space="preserve"> </w:t>
      </w:r>
      <w:r w:rsidRPr="00DE4822">
        <w:rPr>
          <w:lang w:val="fr-FR"/>
        </w:rPr>
        <w:t>message</w:t>
      </w:r>
      <w:r>
        <w:rPr>
          <w:lang w:val="fr-FR"/>
        </w:rPr>
        <w:t xml:space="preserve"> </w:t>
      </w:r>
      <w:r w:rsidRPr="00DE4822">
        <w:rPr>
          <w:lang w:val="fr-FR"/>
        </w:rPr>
        <w:t>vocal.</w:t>
      </w:r>
      <w:r>
        <w:rPr>
          <w:lang w:val="fr-FR"/>
        </w:rPr>
        <w:t xml:space="preserve"> </w:t>
      </w:r>
      <w:r w:rsidRPr="00DE4822">
        <w:rPr>
          <w:lang w:val="fr-FR"/>
        </w:rPr>
        <w:t>S</w:t>
      </w:r>
      <w:r>
        <w:rPr>
          <w:lang w:val="fr-FR"/>
        </w:rPr>
        <w:t>’</w:t>
      </w:r>
      <w:r w:rsidRPr="00DE4822">
        <w:rPr>
          <w:lang w:val="fr-FR"/>
        </w:rPr>
        <w:t>il</w:t>
      </w:r>
      <w:r>
        <w:rPr>
          <w:lang w:val="fr-FR"/>
        </w:rPr>
        <w:t xml:space="preserve"> </w:t>
      </w:r>
      <w:r w:rsidRPr="00DE4822">
        <w:rPr>
          <w:lang w:val="fr-FR"/>
        </w:rPr>
        <w:t>s</w:t>
      </w:r>
      <w:r>
        <w:rPr>
          <w:lang w:val="fr-FR"/>
        </w:rPr>
        <w:t>’</w:t>
      </w:r>
      <w:r w:rsidRPr="00DE4822">
        <w:rPr>
          <w:lang w:val="fr-FR"/>
        </w:rPr>
        <w:t>agit</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message</w:t>
      </w:r>
      <w:r>
        <w:rPr>
          <w:lang w:val="fr-FR"/>
        </w:rPr>
        <w:t xml:space="preserve"> </w:t>
      </w:r>
      <w:r w:rsidRPr="00DE4822">
        <w:rPr>
          <w:lang w:val="fr-FR"/>
        </w:rPr>
        <w:t>vocal,</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veiller</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langues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formulé</w:t>
      </w:r>
      <w:r>
        <w:rPr>
          <w:lang w:val="fr-FR"/>
        </w:rPr>
        <w:t xml:space="preserve"> </w:t>
      </w:r>
      <w:r w:rsidRPr="00DE4822">
        <w:rPr>
          <w:lang w:val="fr-FR"/>
        </w:rPr>
        <w:t>soient</w:t>
      </w:r>
      <w:r>
        <w:rPr>
          <w:lang w:val="fr-FR"/>
        </w:rPr>
        <w:t xml:space="preserve"> </w:t>
      </w:r>
      <w:r w:rsidRPr="00DE4822">
        <w:rPr>
          <w:lang w:val="fr-FR"/>
        </w:rPr>
        <w:t>celles</w:t>
      </w:r>
      <w:r>
        <w:rPr>
          <w:lang w:val="fr-FR"/>
        </w:rPr>
        <w:t xml:space="preserve"> </w:t>
      </w:r>
      <w:r w:rsidRPr="00DE4822">
        <w:rPr>
          <w:lang w:val="fr-FR"/>
        </w:rPr>
        <w:t>du</w:t>
      </w:r>
      <w:r>
        <w:rPr>
          <w:lang w:val="fr-FR"/>
        </w:rPr>
        <w:t xml:space="preserve"> </w:t>
      </w:r>
      <w:r w:rsidRPr="00DE4822">
        <w:rPr>
          <w:lang w:val="fr-FR"/>
        </w:rPr>
        <w:t>marché</w:t>
      </w:r>
      <w:r>
        <w:rPr>
          <w:lang w:val="fr-FR"/>
        </w:rPr>
        <w:t xml:space="preserve"> </w:t>
      </w:r>
      <w:r w:rsidRPr="00DE4822">
        <w:rPr>
          <w:lang w:val="fr-FR"/>
        </w:rPr>
        <w:t>sur</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commercialisé.</w:t>
      </w:r>
    </w:p>
    <w:p w14:paraId="4D0AE700" w14:textId="74A93EF6" w:rsidR="00BD683B" w:rsidRDefault="00BD683B" w:rsidP="00E657FC">
      <w:pPr>
        <w:pStyle w:val="SingleTxtG"/>
        <w:ind w:left="2268"/>
        <w:rPr>
          <w:lang w:val="fr-FR"/>
        </w:rPr>
      </w:pPr>
      <w:r w:rsidRPr="00DE4822">
        <w:rPr>
          <w:lang w:val="fr-FR"/>
        </w:rPr>
        <w:t>Les</w:t>
      </w:r>
      <w:r>
        <w:rPr>
          <w:lang w:val="fr-FR"/>
        </w:rPr>
        <w:t xml:space="preserve"> </w:t>
      </w:r>
      <w:r w:rsidRPr="00DE4822">
        <w:rPr>
          <w:lang w:val="fr-FR"/>
        </w:rPr>
        <w:t>signaux</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sonores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facilement</w:t>
      </w:r>
      <w:r>
        <w:rPr>
          <w:lang w:val="fr-FR"/>
        </w:rPr>
        <w:t xml:space="preserve"> </w:t>
      </w:r>
      <w:r w:rsidRPr="00DE4822">
        <w:rPr>
          <w:lang w:val="fr-FR"/>
        </w:rPr>
        <w:t>reconnus</w:t>
      </w:r>
      <w:r>
        <w:rPr>
          <w:lang w:val="fr-FR"/>
        </w:rPr>
        <w:t xml:space="preserve"> </w:t>
      </w:r>
      <w:r w:rsidRPr="00DE4822">
        <w:rPr>
          <w:lang w:val="fr-FR"/>
        </w:rPr>
        <w:t>par</w:t>
      </w:r>
      <w:r>
        <w:rPr>
          <w:lang w:val="fr-FR"/>
        </w:rPr>
        <w:t xml:space="preserve"> </w:t>
      </w:r>
      <w:r w:rsidRPr="00DE4822">
        <w:rPr>
          <w:lang w:val="fr-FR"/>
        </w:rPr>
        <w:t>le</w:t>
      </w:r>
      <w:r w:rsidR="00E657FC">
        <w:rPr>
          <w:lang w:val="fr-FR"/>
        </w:rPr>
        <w:t> </w:t>
      </w:r>
      <w:r w:rsidRPr="00DE4822">
        <w:rPr>
          <w:lang w:val="fr-FR"/>
        </w:rPr>
        <w:t>conducteur.</w:t>
      </w:r>
    </w:p>
    <w:p w14:paraId="364CCBE2" w14:textId="77777777" w:rsidR="00BD683B" w:rsidRPr="00DE4822" w:rsidRDefault="00BD683B" w:rsidP="00E657FC">
      <w:pPr>
        <w:pStyle w:val="SingleTxtG"/>
        <w:ind w:left="2268" w:hanging="1134"/>
        <w:rPr>
          <w:lang w:val="fr-FR"/>
        </w:rPr>
      </w:pPr>
      <w:r w:rsidRPr="00DE4822">
        <w:rPr>
          <w:lang w:val="fr-FR"/>
        </w:rPr>
        <w:t>5.4.1.4</w:t>
      </w:r>
      <w:r w:rsidRPr="00DE4822">
        <w:rPr>
          <w:lang w:val="fr-FR"/>
        </w:rPr>
        <w:tab/>
        <w:t>Si</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est</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prévenu</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visuel</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fluide</w:t>
      </w:r>
      <w:r>
        <w:rPr>
          <w:lang w:val="fr-FR"/>
        </w:rPr>
        <w:t xml:space="preserve"> </w:t>
      </w:r>
      <w:r w:rsidRPr="00DE4822">
        <w:rPr>
          <w:lang w:val="fr-FR"/>
        </w:rPr>
        <w:t>stocké</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réservoir</w:t>
      </w:r>
      <w:r>
        <w:rPr>
          <w:lang w:val="fr-FR"/>
        </w:rPr>
        <w:t xml:space="preserve"> </w:t>
      </w:r>
      <w:r w:rsidRPr="00DE4822">
        <w:rPr>
          <w:lang w:val="fr-FR"/>
        </w:rPr>
        <w:t>baisse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atteindre</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susceptible</w:t>
      </w:r>
      <w:r>
        <w:rPr>
          <w:lang w:val="fr-FR"/>
        </w:rPr>
        <w:t xml:space="preserve"> </w:t>
      </w:r>
      <w:r w:rsidRPr="00DE4822">
        <w:rPr>
          <w:lang w:val="fr-FR"/>
        </w:rPr>
        <w:t>d</w:t>
      </w:r>
      <w:r>
        <w:rPr>
          <w:lang w:val="fr-FR"/>
        </w:rPr>
        <w:t>’</w:t>
      </w:r>
      <w:r w:rsidRPr="00DE4822">
        <w:rPr>
          <w:lang w:val="fr-FR"/>
        </w:rPr>
        <w:t>entraîner</w:t>
      </w:r>
      <w:r>
        <w:rPr>
          <w:lang w:val="fr-FR"/>
        </w:rPr>
        <w:t xml:space="preserve"> </w:t>
      </w:r>
      <w:r w:rsidRPr="00DE4822">
        <w:rPr>
          <w:lang w:val="fr-FR"/>
        </w:rPr>
        <w:t>un</w:t>
      </w:r>
      <w:r>
        <w:rPr>
          <w:lang w:val="fr-FR"/>
        </w:rPr>
        <w:t xml:space="preserve"> </w:t>
      </w:r>
      <w:r w:rsidRPr="00DE4822">
        <w:rPr>
          <w:lang w:val="fr-FR"/>
        </w:rPr>
        <w:t>accroissement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combiné</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dispositif</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avertir</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des</w:t>
      </w:r>
      <w:r>
        <w:rPr>
          <w:lang w:val="fr-FR"/>
        </w:rPr>
        <w:t xml:space="preserve"> </w:t>
      </w:r>
      <w:r w:rsidRPr="00DE4822">
        <w:rPr>
          <w:lang w:val="fr-FR"/>
        </w:rPr>
        <w:t>freins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r>
        <w:rPr>
          <w:lang w:val="fr-FR"/>
        </w:rPr>
        <w:t xml:space="preserve"> </w:t>
      </w:r>
      <w:r w:rsidRPr="00DE4822">
        <w:rPr>
          <w:lang w:val="fr-FR"/>
        </w:rPr>
        <w:t>utilise</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aisément</w:t>
      </w:r>
      <w:r>
        <w:rPr>
          <w:lang w:val="fr-FR"/>
        </w:rPr>
        <w:t xml:space="preserve"> </w:t>
      </w:r>
      <w:r w:rsidRPr="00DE4822">
        <w:rPr>
          <w:lang w:val="fr-FR"/>
        </w:rPr>
        <w:t>vérifier</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signal.</w:t>
      </w:r>
    </w:p>
    <w:p w14:paraId="3B36719F" w14:textId="77777777" w:rsidR="00BD683B" w:rsidRPr="00DE4822" w:rsidRDefault="00BD683B" w:rsidP="00E657FC">
      <w:pPr>
        <w:pStyle w:val="SingleTxtG"/>
        <w:ind w:left="2268" w:hanging="1134"/>
        <w:rPr>
          <w:lang w:val="fr-FR"/>
        </w:rPr>
      </w:pPr>
      <w:r w:rsidRPr="00DE4822">
        <w:rPr>
          <w:lang w:val="fr-FR"/>
        </w:rPr>
        <w:t>5.4.2</w:t>
      </w:r>
      <w:r w:rsidRPr="00DE4822">
        <w:rPr>
          <w:lang w:val="fr-FR"/>
        </w:rPr>
        <w:tab/>
        <w:t>Dispositions</w:t>
      </w:r>
      <w:r>
        <w:rPr>
          <w:lang w:val="fr-FR"/>
        </w:rPr>
        <w:t xml:space="preserve"> </w:t>
      </w:r>
      <w:r w:rsidRPr="00DE4822">
        <w:rPr>
          <w:lang w:val="fr-FR"/>
        </w:rPr>
        <w:t>particulières</w:t>
      </w:r>
      <w:r>
        <w:rPr>
          <w:lang w:val="fr-FR"/>
        </w:rPr>
        <w:t xml:space="preserve"> </w:t>
      </w:r>
      <w:r w:rsidRPr="00DE4822">
        <w:rPr>
          <w:lang w:val="fr-FR"/>
        </w:rPr>
        <w:t>applicables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servodirection</w:t>
      </w:r>
    </w:p>
    <w:p w14:paraId="32B1B668" w14:textId="77777777" w:rsidR="00BD683B" w:rsidRPr="00DE4822" w:rsidRDefault="00BD683B" w:rsidP="00E657FC">
      <w:pPr>
        <w:pStyle w:val="SingleTxtG"/>
        <w:ind w:left="2268" w:hanging="1134"/>
        <w:rPr>
          <w:lang w:val="fr-FR"/>
        </w:rPr>
      </w:pPr>
      <w:r w:rsidRPr="00DE4822">
        <w:rPr>
          <w:lang w:val="fr-FR"/>
        </w:rPr>
        <w:t>5.4.2.1</w:t>
      </w:r>
      <w:r w:rsidRPr="00DE4822">
        <w:rPr>
          <w:lang w:val="fr-FR"/>
        </w:rPr>
        <w:tab/>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capables</w:t>
      </w:r>
      <w:r>
        <w:rPr>
          <w:lang w:val="fr-FR"/>
        </w:rPr>
        <w:t xml:space="preserve"> </w:t>
      </w:r>
      <w:r w:rsidRPr="00DE4822">
        <w:rPr>
          <w:lang w:val="fr-FR"/>
        </w:rPr>
        <w:t>de</w:t>
      </w:r>
      <w:r>
        <w:rPr>
          <w:lang w:val="fr-FR"/>
        </w:rPr>
        <w:t xml:space="preserve"> </w:t>
      </w:r>
      <w:r w:rsidRPr="00DE4822">
        <w:rPr>
          <w:lang w:val="fr-FR"/>
        </w:rPr>
        <w:t>donner</w:t>
      </w:r>
      <w:r>
        <w:rPr>
          <w:lang w:val="fr-FR"/>
        </w:rPr>
        <w:t xml:space="preserve"> </w:t>
      </w:r>
      <w:r w:rsidRPr="00DE4822">
        <w:rPr>
          <w:lang w:val="fr-FR"/>
        </w:rPr>
        <w:t>des</w:t>
      </w:r>
      <w:r>
        <w:rPr>
          <w:lang w:val="fr-FR"/>
        </w:rPr>
        <w:t xml:space="preserve"> </w:t>
      </w:r>
      <w:r w:rsidRPr="00DE4822">
        <w:rPr>
          <w:lang w:val="fr-FR"/>
        </w:rPr>
        <w:t>signaux</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défaut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comme</w:t>
      </w:r>
      <w:r>
        <w:rPr>
          <w:lang w:val="fr-FR"/>
        </w:rPr>
        <w:t xml:space="preserve"> </w:t>
      </w:r>
      <w:r w:rsidRPr="00DE4822">
        <w:rPr>
          <w:lang w:val="fr-FR"/>
        </w:rPr>
        <w:t>suit</w:t>
      </w:r>
      <w:r>
        <w:rPr>
          <w:lang w:val="fr-FR"/>
        </w:rPr>
        <w:t> :</w:t>
      </w:r>
    </w:p>
    <w:p w14:paraId="66AF7EDB" w14:textId="1BE15795" w:rsidR="00BD683B" w:rsidRPr="00DE4822" w:rsidRDefault="00BD683B" w:rsidP="00BD683B">
      <w:pPr>
        <w:pStyle w:val="SingleTxtG"/>
        <w:ind w:left="2268" w:hanging="1134"/>
        <w:rPr>
          <w:lang w:val="fr-FR"/>
        </w:rPr>
      </w:pPr>
      <w:r w:rsidRPr="00DE4822">
        <w:rPr>
          <w:lang w:val="fr-FR"/>
        </w:rPr>
        <w:t>5.4.2.1.1</w:t>
      </w:r>
      <w:r w:rsidRPr="00DE4822">
        <w:rPr>
          <w:lang w:val="fr-FR"/>
        </w:rPr>
        <w:tab/>
        <w:t>Un</w:t>
      </w:r>
      <w:r>
        <w:rPr>
          <w:lang w:val="fr-FR"/>
        </w:rPr>
        <w:t xml:space="preserve"> </w:t>
      </w:r>
      <w:r w:rsidRPr="00DE4822">
        <w:rPr>
          <w:lang w:val="fr-FR"/>
        </w:rPr>
        <w:t>voyant</w:t>
      </w:r>
      <w:r>
        <w:rPr>
          <w:lang w:val="fr-FR"/>
        </w:rPr>
        <w:t xml:space="preserve"> </w:t>
      </w:r>
      <w:r w:rsidRPr="00DE4822">
        <w:rPr>
          <w:lang w:val="fr-FR"/>
        </w:rPr>
        <w:t>rouge,</w:t>
      </w:r>
      <w:r>
        <w:rPr>
          <w:lang w:val="fr-FR"/>
        </w:rPr>
        <w:t xml:space="preserve"> </w:t>
      </w:r>
      <w:r w:rsidRPr="00DE4822">
        <w:rPr>
          <w:lang w:val="fr-FR"/>
        </w:rPr>
        <w:t>indiquant</w:t>
      </w:r>
      <w:r>
        <w:rPr>
          <w:lang w:val="fr-FR"/>
        </w:rPr>
        <w:t xml:space="preserve"> </w:t>
      </w:r>
      <w:r w:rsidRPr="00DE4822">
        <w:rPr>
          <w:lang w:val="fr-FR"/>
        </w:rPr>
        <w:t>l</w:t>
      </w:r>
      <w:r>
        <w:rPr>
          <w:lang w:val="fr-FR"/>
        </w:rPr>
        <w:t>’</w:t>
      </w:r>
      <w:r w:rsidRPr="00DE4822">
        <w:rPr>
          <w:lang w:val="fr-FR"/>
        </w:rPr>
        <w:t>une</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5.3.1.3</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principal</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p>
    <w:p w14:paraId="75A297E8" w14:textId="77777777" w:rsidR="00BD683B" w:rsidRPr="00DE4822" w:rsidRDefault="00BD683B" w:rsidP="00BD683B">
      <w:pPr>
        <w:pStyle w:val="SingleTxtG"/>
        <w:ind w:left="2268" w:hanging="1134"/>
        <w:rPr>
          <w:lang w:val="fr-FR"/>
        </w:rPr>
      </w:pPr>
      <w:r w:rsidRPr="00DE4822">
        <w:rPr>
          <w:lang w:val="fr-FR"/>
        </w:rPr>
        <w:t>5.4.2.1.2</w:t>
      </w:r>
      <w:r w:rsidRPr="00DE4822">
        <w:rPr>
          <w:lang w:val="fr-FR"/>
        </w:rPr>
        <w:tab/>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un</w:t>
      </w:r>
      <w:r>
        <w:rPr>
          <w:lang w:val="fr-FR"/>
        </w:rPr>
        <w:t xml:space="preserve"> </w:t>
      </w:r>
      <w:r w:rsidRPr="00DE4822">
        <w:rPr>
          <w:lang w:val="fr-FR"/>
        </w:rPr>
        <w:t>voyant</w:t>
      </w:r>
      <w:r>
        <w:rPr>
          <w:lang w:val="fr-FR"/>
        </w:rPr>
        <w:t xml:space="preserve"> </w:t>
      </w:r>
      <w:r w:rsidRPr="00DE4822">
        <w:rPr>
          <w:lang w:val="fr-FR"/>
        </w:rPr>
        <w:t>jaune</w:t>
      </w:r>
      <w:r>
        <w:rPr>
          <w:lang w:val="fr-FR"/>
        </w:rPr>
        <w:t xml:space="preserve"> </w:t>
      </w:r>
      <w:r w:rsidRPr="00DE4822">
        <w:rPr>
          <w:lang w:val="fr-FR"/>
        </w:rPr>
        <w:t>indiquant</w:t>
      </w:r>
      <w:r>
        <w:rPr>
          <w:lang w:val="fr-FR"/>
        </w:rPr>
        <w:t xml:space="preserve"> </w:t>
      </w:r>
      <w:r w:rsidRPr="00DE4822">
        <w:rPr>
          <w:lang w:val="fr-FR"/>
        </w:rPr>
        <w:t>une</w:t>
      </w:r>
      <w:r>
        <w:rPr>
          <w:lang w:val="fr-FR"/>
        </w:rPr>
        <w:t xml:space="preserve"> </w:t>
      </w:r>
      <w:r w:rsidRPr="00DE4822">
        <w:rPr>
          <w:lang w:val="fr-FR"/>
        </w:rPr>
        <w:t>défaillance</w:t>
      </w:r>
      <w:r>
        <w:rPr>
          <w:lang w:val="fr-FR"/>
        </w:rPr>
        <w:t xml:space="preserve"> </w:t>
      </w:r>
      <w:r w:rsidRPr="00DE4822">
        <w:rPr>
          <w:lang w:val="fr-FR"/>
        </w:rPr>
        <w:t>détectée</w:t>
      </w:r>
      <w:r>
        <w:rPr>
          <w:lang w:val="fr-FR"/>
        </w:rPr>
        <w:t xml:space="preserve"> </w:t>
      </w:r>
      <w:r w:rsidRPr="00DE4822">
        <w:rPr>
          <w:lang w:val="fr-FR"/>
        </w:rPr>
        <w:t>électriquement</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voyant</w:t>
      </w:r>
      <w:r>
        <w:rPr>
          <w:lang w:val="fr-FR"/>
        </w:rPr>
        <w:t xml:space="preserve"> </w:t>
      </w:r>
      <w:r w:rsidRPr="00DE4822">
        <w:rPr>
          <w:lang w:val="fr-FR"/>
        </w:rPr>
        <w:t>rouge.</w:t>
      </w:r>
    </w:p>
    <w:p w14:paraId="79AAA540" w14:textId="77777777" w:rsidR="00BD683B" w:rsidRPr="00DE4822" w:rsidRDefault="00BD683B" w:rsidP="00BD683B">
      <w:pPr>
        <w:pStyle w:val="SingleTxtG"/>
        <w:ind w:left="2268" w:hanging="1134"/>
        <w:rPr>
          <w:lang w:val="fr-FR"/>
        </w:rPr>
      </w:pPr>
      <w:r w:rsidRPr="00DE4822">
        <w:rPr>
          <w:lang w:val="fr-FR"/>
        </w:rPr>
        <w:t>5.4.2.1.3</w:t>
      </w:r>
      <w:r w:rsidRPr="00DE4822">
        <w:rPr>
          <w:lang w:val="fr-FR"/>
        </w:rPr>
        <w:tab/>
        <w:t>Si</w:t>
      </w:r>
      <w:r>
        <w:rPr>
          <w:lang w:val="fr-FR"/>
        </w:rPr>
        <w:t xml:space="preserve"> </w:t>
      </w:r>
      <w:r w:rsidRPr="00DE4822">
        <w:rPr>
          <w:lang w:val="fr-FR"/>
        </w:rPr>
        <w:t>un</w:t>
      </w:r>
      <w:r>
        <w:rPr>
          <w:lang w:val="fr-FR"/>
        </w:rPr>
        <w:t xml:space="preserve"> </w:t>
      </w:r>
      <w:r w:rsidRPr="00DE4822">
        <w:rPr>
          <w:lang w:val="fr-FR"/>
        </w:rPr>
        <w:t>symbole</w:t>
      </w:r>
      <w:r>
        <w:rPr>
          <w:lang w:val="fr-FR"/>
        </w:rPr>
        <w:t xml:space="preserve"> </w:t>
      </w:r>
      <w:r w:rsidRPr="00DE4822">
        <w:rPr>
          <w:lang w:val="fr-FR"/>
        </w:rPr>
        <w:t>est</w:t>
      </w:r>
      <w:r>
        <w:rPr>
          <w:lang w:val="fr-FR"/>
        </w:rPr>
        <w:t xml:space="preserve"> </w:t>
      </w:r>
      <w:r w:rsidRPr="00DE4822">
        <w:rPr>
          <w:lang w:val="fr-FR"/>
        </w:rPr>
        <w:t>utilisé,</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symbole</w:t>
      </w:r>
      <w:r>
        <w:rPr>
          <w:lang w:val="fr-FR"/>
        </w:rPr>
        <w:t xml:space="preserve"> </w:t>
      </w:r>
      <w:r w:rsidRPr="00DE4822">
        <w:rPr>
          <w:lang w:val="fr-FR"/>
        </w:rPr>
        <w:t>J</w:t>
      </w:r>
      <w:r>
        <w:rPr>
          <w:lang w:val="fr-FR"/>
        </w:rPr>
        <w:t> </w:t>
      </w:r>
      <w:r w:rsidRPr="00DE4822">
        <w:rPr>
          <w:lang w:val="fr-FR"/>
        </w:rPr>
        <w:t>04,</w:t>
      </w:r>
      <w:r>
        <w:rPr>
          <w:lang w:val="fr-FR"/>
        </w:rPr>
        <w:t xml:space="preserve"> </w:t>
      </w:r>
      <w:r w:rsidRPr="00DE4822">
        <w:rPr>
          <w:lang w:val="fr-FR"/>
        </w:rPr>
        <w:t>numéro</w:t>
      </w:r>
      <w:r>
        <w:rPr>
          <w:lang w:val="fr-FR"/>
        </w:rPr>
        <w:t xml:space="preserve"> </w:t>
      </w:r>
      <w:r w:rsidRPr="00DE4822">
        <w:rPr>
          <w:lang w:val="fr-FR"/>
        </w:rPr>
        <w:t>d</w:t>
      </w:r>
      <w:r>
        <w:rPr>
          <w:lang w:val="fr-FR"/>
        </w:rPr>
        <w:t>’</w:t>
      </w:r>
      <w:r w:rsidRPr="00DE4822">
        <w:rPr>
          <w:lang w:val="fr-FR"/>
        </w:rPr>
        <w:t>enregistrement</w:t>
      </w:r>
      <w:r>
        <w:rPr>
          <w:lang w:val="fr-FR"/>
        </w:rPr>
        <w:t xml:space="preserve"> </w:t>
      </w:r>
      <w:r w:rsidRPr="00DE4822">
        <w:rPr>
          <w:lang w:val="fr-FR"/>
        </w:rPr>
        <w:t>ISO/CEI</w:t>
      </w:r>
      <w:r>
        <w:rPr>
          <w:lang w:val="fr-FR"/>
        </w:rPr>
        <w:t xml:space="preserve"> </w:t>
      </w:r>
      <w:r w:rsidRPr="00DE4822">
        <w:rPr>
          <w:lang w:val="fr-FR"/>
        </w:rPr>
        <w:t>7000</w:t>
      </w:r>
      <w:r>
        <w:rPr>
          <w:lang w:val="fr-FR"/>
        </w:rPr>
        <w:t>-</w:t>
      </w:r>
      <w:r w:rsidRPr="00DE4822">
        <w:rPr>
          <w:lang w:val="fr-FR"/>
        </w:rPr>
        <w:t>2441</w:t>
      </w:r>
      <w:r>
        <w:rPr>
          <w:lang w:val="fr-FR"/>
        </w:rPr>
        <w:t xml:space="preserve"> </w:t>
      </w:r>
      <w:r w:rsidRPr="00DE4822">
        <w:rPr>
          <w:lang w:val="fr-FR"/>
        </w:rPr>
        <w:t>défini</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ISO</w:t>
      </w:r>
      <w:r>
        <w:rPr>
          <w:lang w:val="fr-FR"/>
        </w:rPr>
        <w:t xml:space="preserve"> </w:t>
      </w:r>
      <w:r w:rsidRPr="00DE4822">
        <w:rPr>
          <w:lang w:val="fr-FR"/>
        </w:rPr>
        <w:t>2575</w:t>
      </w:r>
      <w:r>
        <w:rPr>
          <w:lang w:val="fr-FR"/>
        </w:rPr>
        <w:t>:</w:t>
      </w:r>
      <w:r w:rsidRPr="00DE4822">
        <w:rPr>
          <w:lang w:val="fr-FR"/>
        </w:rPr>
        <w:t>2000.</w:t>
      </w:r>
    </w:p>
    <w:p w14:paraId="22927FC3" w14:textId="77777777" w:rsidR="00BD683B" w:rsidRPr="00DE4822" w:rsidRDefault="00BD683B" w:rsidP="00E657FC">
      <w:pPr>
        <w:pStyle w:val="SingleTxtG"/>
        <w:keepNext/>
        <w:keepLines/>
        <w:ind w:left="2268" w:hanging="1134"/>
        <w:rPr>
          <w:lang w:val="fr-FR"/>
        </w:rPr>
      </w:pPr>
      <w:r w:rsidRPr="00DE4822">
        <w:rPr>
          <w:lang w:val="fr-FR"/>
        </w:rPr>
        <w:t>5.4.2.1.4</w:t>
      </w:r>
      <w:r w:rsidRPr="00DE4822">
        <w:rPr>
          <w:lang w:val="fr-FR"/>
        </w:rPr>
        <w:tab/>
        <w:t>Le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voyants</w:t>
      </w:r>
      <w:r>
        <w:rPr>
          <w:lang w:val="fr-FR"/>
        </w:rPr>
        <w:t xml:space="preserve"> </w:t>
      </w:r>
      <w:r w:rsidRPr="00DE4822">
        <w:rPr>
          <w:lang w:val="fr-FR"/>
        </w:rPr>
        <w:t>susmentionnés</w:t>
      </w:r>
      <w:r>
        <w:rPr>
          <w:lang w:val="fr-FR"/>
        </w:rPr>
        <w:t xml:space="preserve"> </w:t>
      </w:r>
      <w:r w:rsidRPr="00DE4822">
        <w:rPr>
          <w:lang w:val="fr-FR"/>
        </w:rPr>
        <w:t>doivent</w:t>
      </w:r>
      <w:r>
        <w:rPr>
          <w:lang w:val="fr-FR"/>
        </w:rPr>
        <w:t xml:space="preserve"> </w:t>
      </w:r>
      <w:r w:rsidRPr="00DE4822">
        <w:rPr>
          <w:lang w:val="fr-FR"/>
        </w:rPr>
        <w:t>s</w:t>
      </w:r>
      <w:r>
        <w:rPr>
          <w:lang w:val="fr-FR"/>
        </w:rPr>
        <w:t>’</w:t>
      </w:r>
      <w:r w:rsidRPr="00DE4822">
        <w:rPr>
          <w:lang w:val="fr-FR"/>
        </w:rPr>
        <w:t>allumer</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sous</w:t>
      </w:r>
      <w:r>
        <w:rPr>
          <w:lang w:val="fr-FR"/>
        </w:rPr>
        <w:t xml:space="preserve"> </w:t>
      </w:r>
      <w:r w:rsidRPr="00DE4822">
        <w:rPr>
          <w:lang w:val="fr-FR"/>
        </w:rPr>
        <w:t>tension.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avant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voyant</w:t>
      </w:r>
      <w:r>
        <w:rPr>
          <w:lang w:val="fr-FR"/>
        </w:rPr>
        <w:t xml:space="preserve"> </w:t>
      </w:r>
      <w:r w:rsidRPr="00DE4822">
        <w:rPr>
          <w:lang w:val="fr-FR"/>
        </w:rPr>
        <w:t>ne</w:t>
      </w:r>
      <w:r>
        <w:rPr>
          <w:lang w:val="fr-FR"/>
        </w:rPr>
        <w:t xml:space="preserve"> </w:t>
      </w:r>
      <w:r w:rsidRPr="00DE4822">
        <w:rPr>
          <w:lang w:val="fr-FR"/>
        </w:rPr>
        <w:t>s</w:t>
      </w:r>
      <w:r>
        <w:rPr>
          <w:lang w:val="fr-FR"/>
        </w:rPr>
        <w:t>’</w:t>
      </w:r>
      <w:r w:rsidRPr="00DE4822">
        <w:rPr>
          <w:lang w:val="fr-FR"/>
        </w:rPr>
        <w:t>éteigne,</w:t>
      </w:r>
      <w:r>
        <w:rPr>
          <w:lang w:val="fr-FR"/>
        </w:rPr>
        <w:t xml:space="preserve"> </w:t>
      </w:r>
      <w:r w:rsidRPr="00DE4822">
        <w:rPr>
          <w:lang w:val="fr-FR"/>
        </w:rPr>
        <w:t>vérifier</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n</w:t>
      </w:r>
      <w:r>
        <w:rPr>
          <w:lang w:val="fr-FR"/>
        </w:rPr>
        <w:t>’</w:t>
      </w:r>
      <w:r w:rsidRPr="00DE4822">
        <w:rPr>
          <w:lang w:val="fr-FR"/>
        </w:rPr>
        <w:t>existe</w:t>
      </w:r>
      <w:r>
        <w:rPr>
          <w:lang w:val="fr-FR"/>
        </w:rPr>
        <w:t xml:space="preserve"> </w:t>
      </w:r>
      <w:r w:rsidRPr="00DE4822">
        <w:rPr>
          <w:lang w:val="fr-FR"/>
        </w:rPr>
        <w:t>aucune</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spécifiées.</w:t>
      </w:r>
    </w:p>
    <w:p w14:paraId="693C2AE3" w14:textId="77777777" w:rsidR="00BD683B" w:rsidRPr="00DE4822" w:rsidRDefault="00BD683B" w:rsidP="00BD683B">
      <w:pPr>
        <w:pStyle w:val="SingleTxtG"/>
        <w:ind w:left="2268"/>
        <w:rPr>
          <w:lang w:val="fr-FR"/>
        </w:rPr>
      </w:pPr>
      <w:r w:rsidRPr="00DE4822">
        <w:rPr>
          <w:lang w:val="fr-FR"/>
        </w:rPr>
        <w:t>Les</w:t>
      </w:r>
      <w:r>
        <w:rPr>
          <w:lang w:val="fr-FR"/>
        </w:rPr>
        <w:t xml:space="preserve"> </w:t>
      </w:r>
      <w:r w:rsidRPr="00DE4822">
        <w:rPr>
          <w:lang w:val="fr-FR"/>
        </w:rPr>
        <w:t>défaillances</w:t>
      </w:r>
      <w:r>
        <w:rPr>
          <w:lang w:val="fr-FR"/>
        </w:rPr>
        <w:t xml:space="preserve"> </w:t>
      </w:r>
      <w:r w:rsidRPr="00DE4822">
        <w:rPr>
          <w:lang w:val="fr-FR"/>
        </w:rPr>
        <w:t>spécifiées</w:t>
      </w:r>
      <w:r>
        <w:rPr>
          <w:lang w:val="fr-FR"/>
        </w:rPr>
        <w:t xml:space="preserve"> </w:t>
      </w:r>
      <w:r w:rsidRPr="00DE4822">
        <w:rPr>
          <w:lang w:val="fr-FR"/>
        </w:rPr>
        <w:t>qui</w:t>
      </w:r>
      <w:r>
        <w:rPr>
          <w:lang w:val="fr-FR"/>
        </w:rPr>
        <w:t xml:space="preserve"> </w:t>
      </w:r>
      <w:r w:rsidRPr="00DE4822">
        <w:rPr>
          <w:lang w:val="fr-FR"/>
        </w:rPr>
        <w:t>doivent</w:t>
      </w:r>
      <w:r>
        <w:rPr>
          <w:lang w:val="fr-FR"/>
        </w:rPr>
        <w:t xml:space="preserve"> </w:t>
      </w:r>
      <w:r w:rsidRPr="00DE4822">
        <w:rPr>
          <w:lang w:val="fr-FR"/>
        </w:rPr>
        <w:t>activer</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susmentionné</w:t>
      </w:r>
      <w:r>
        <w:rPr>
          <w:lang w:val="fr-FR"/>
        </w:rPr>
        <w:t xml:space="preserve"> </w:t>
      </w:r>
      <w:r w:rsidRPr="00DE4822">
        <w:rPr>
          <w:lang w:val="fr-FR"/>
        </w:rPr>
        <w:t>mais</w:t>
      </w:r>
      <w:r>
        <w:rPr>
          <w:lang w:val="fr-FR"/>
        </w:rPr>
        <w:t xml:space="preserve"> </w:t>
      </w:r>
      <w:r w:rsidRPr="00DE4822">
        <w:rPr>
          <w:lang w:val="fr-FR"/>
        </w:rPr>
        <w:t>qui</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détectées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enregistrées</w:t>
      </w:r>
      <w:r>
        <w:rPr>
          <w:lang w:val="fr-FR"/>
        </w:rPr>
        <w:t xml:space="preserve"> </w:t>
      </w:r>
      <w:r w:rsidRPr="00DE4822">
        <w:rPr>
          <w:lang w:val="fr-FR"/>
        </w:rPr>
        <w:t>après</w:t>
      </w:r>
      <w:r>
        <w:rPr>
          <w:lang w:val="fr-FR"/>
        </w:rPr>
        <w:t xml:space="preserve"> </w:t>
      </w:r>
      <w:r w:rsidRPr="00DE4822">
        <w:rPr>
          <w:lang w:val="fr-FR"/>
        </w:rPr>
        <w:t>leur</w:t>
      </w:r>
      <w:r>
        <w:rPr>
          <w:lang w:val="fr-FR"/>
        </w:rPr>
        <w:t xml:space="preserve"> </w:t>
      </w:r>
      <w:r w:rsidRPr="00DE4822">
        <w:rPr>
          <w:lang w:val="fr-FR"/>
        </w:rPr>
        <w:t>détection</w:t>
      </w:r>
      <w:r>
        <w:rPr>
          <w:lang w:val="fr-FR"/>
        </w:rPr>
        <w:t xml:space="preserve"> </w:t>
      </w:r>
      <w:r w:rsidRPr="00DE4822">
        <w:rPr>
          <w:lang w:val="fr-FR"/>
        </w:rPr>
        <w:t>et</w:t>
      </w:r>
      <w:r>
        <w:rPr>
          <w:lang w:val="fr-FR"/>
        </w:rPr>
        <w:t xml:space="preserve"> </w:t>
      </w:r>
      <w:r w:rsidRPr="00DE4822">
        <w:rPr>
          <w:lang w:val="fr-FR"/>
        </w:rPr>
        <w:t>affichées</w:t>
      </w:r>
      <w:r>
        <w:rPr>
          <w:lang w:val="fr-FR"/>
        </w:rPr>
        <w:t xml:space="preserve"> </w:t>
      </w:r>
      <w:r w:rsidRPr="00DE4822">
        <w:rPr>
          <w:lang w:val="fr-FR"/>
        </w:rPr>
        <w:t>au</w:t>
      </w:r>
      <w:r>
        <w:rPr>
          <w:lang w:val="fr-FR"/>
        </w:rPr>
        <w:t xml:space="preserve"> </w:t>
      </w:r>
      <w:r w:rsidRPr="00DE4822">
        <w:rPr>
          <w:lang w:val="fr-FR"/>
        </w:rPr>
        <w:t>démarrage</w:t>
      </w:r>
      <w:r>
        <w:rPr>
          <w:lang w:val="fr-FR"/>
        </w:rPr>
        <w:t xml:space="preserve"> </w:t>
      </w:r>
      <w:r w:rsidRPr="00DE4822">
        <w:rPr>
          <w:lang w:val="fr-FR"/>
        </w:rPr>
        <w:t>et</w:t>
      </w:r>
      <w:r>
        <w:rPr>
          <w:lang w:val="fr-FR"/>
        </w:rPr>
        <w:t xml:space="preserve"> </w:t>
      </w:r>
      <w:r w:rsidRPr="00DE4822">
        <w:rPr>
          <w:lang w:val="fr-FR"/>
        </w:rPr>
        <w:t>chaque</w:t>
      </w:r>
      <w:r>
        <w:rPr>
          <w:lang w:val="fr-FR"/>
        </w:rPr>
        <w:t xml:space="preserve"> </w:t>
      </w:r>
      <w:r w:rsidRPr="00DE4822">
        <w:rPr>
          <w:lang w:val="fr-FR"/>
        </w:rPr>
        <w:t>fois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contacteur</w:t>
      </w:r>
      <w:r>
        <w:rPr>
          <w:lang w:val="fr-FR"/>
        </w:rPr>
        <w:t xml:space="preserve"> </w:t>
      </w:r>
      <w:r w:rsidRPr="00DE4822">
        <w:rPr>
          <w:lang w:val="fr-FR"/>
        </w:rPr>
        <w:t>d</w:t>
      </w:r>
      <w:r>
        <w:rPr>
          <w:lang w:val="fr-FR"/>
        </w:rPr>
        <w:t>’</w:t>
      </w:r>
      <w:r w:rsidRPr="00DE4822">
        <w:rPr>
          <w:lang w:val="fr-FR"/>
        </w:rPr>
        <w:t>allumage</w:t>
      </w:r>
      <w:r>
        <w:rPr>
          <w:lang w:val="fr-FR"/>
        </w:rPr>
        <w:t xml:space="preserve"> </w:t>
      </w:r>
      <w:r w:rsidRPr="00DE4822">
        <w:rPr>
          <w:lang w:val="fr-FR"/>
        </w:rPr>
        <w:t>(démarrage)</w:t>
      </w:r>
      <w:r>
        <w:rPr>
          <w:lang w:val="fr-FR"/>
        </w:rPr>
        <w:t xml:space="preserve"> </w:t>
      </w:r>
      <w:r w:rsidRPr="00DE4822">
        <w:rPr>
          <w:lang w:val="fr-FR"/>
        </w:rPr>
        <w:t>est</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position</w:t>
      </w:r>
      <w:r>
        <w:rPr>
          <w:lang w:val="fr-FR"/>
        </w:rPr>
        <w:t xml:space="preserve"> « </w:t>
      </w:r>
      <w:r w:rsidRPr="00DE4822">
        <w:rPr>
          <w:lang w:val="fr-FR"/>
        </w:rPr>
        <w:t>on</w:t>
      </w:r>
      <w:r>
        <w:rPr>
          <w:lang w:val="fr-FR"/>
        </w:rPr>
        <w:t xml:space="preserve"> » </w:t>
      </w:r>
      <w:r w:rsidRPr="00DE4822">
        <w:rPr>
          <w:lang w:val="fr-FR"/>
        </w:rPr>
        <w:t>(marche),</w:t>
      </w:r>
      <w:r>
        <w:rPr>
          <w:lang w:val="fr-FR"/>
        </w:rPr>
        <w:t xml:space="preserve"> </w:t>
      </w:r>
      <w:r w:rsidRPr="00DE4822">
        <w:rPr>
          <w:lang w:val="fr-FR"/>
        </w:rPr>
        <w:t>tant</w:t>
      </w:r>
      <w:r>
        <w:rPr>
          <w:lang w:val="fr-FR"/>
        </w:rPr>
        <w:t xml:space="preserve"> </w:t>
      </w:r>
      <w:r w:rsidRPr="00DE4822">
        <w:rPr>
          <w:lang w:val="fr-FR"/>
        </w:rPr>
        <w:t>que</w:t>
      </w:r>
      <w:r>
        <w:rPr>
          <w:lang w:val="fr-FR"/>
        </w:rPr>
        <w:t xml:space="preserve"> </w:t>
      </w:r>
      <w:r w:rsidRPr="00DE4822">
        <w:rPr>
          <w:lang w:val="fr-FR"/>
        </w:rPr>
        <w:t>persiste</w:t>
      </w:r>
      <w:r>
        <w:rPr>
          <w:lang w:val="fr-FR"/>
        </w:rPr>
        <w:t xml:space="preserve"> </w:t>
      </w:r>
      <w:r w:rsidRPr="00DE4822">
        <w:rPr>
          <w:lang w:val="fr-FR"/>
        </w:rPr>
        <w:t>la</w:t>
      </w:r>
      <w:r>
        <w:rPr>
          <w:lang w:val="fr-FR"/>
        </w:rPr>
        <w:t xml:space="preserve"> </w:t>
      </w:r>
      <w:r w:rsidRPr="00DE4822">
        <w:rPr>
          <w:lang w:val="fr-FR"/>
        </w:rPr>
        <w:t>défaillance.</w:t>
      </w:r>
    </w:p>
    <w:p w14:paraId="44463881" w14:textId="77777777" w:rsidR="00BD683B" w:rsidRPr="00DE4822" w:rsidRDefault="00BD683B" w:rsidP="00E657FC">
      <w:pPr>
        <w:pStyle w:val="SingleTxtG"/>
        <w:ind w:left="2268" w:hanging="1134"/>
        <w:rPr>
          <w:lang w:val="fr-FR"/>
        </w:rPr>
      </w:pPr>
      <w:r w:rsidRPr="00DE4822">
        <w:rPr>
          <w:lang w:val="fr-FR"/>
        </w:rPr>
        <w:t>5.4.3</w:t>
      </w:r>
      <w:r w:rsidRPr="00DE4822">
        <w:rPr>
          <w:lang w:val="fr-FR"/>
        </w:rPr>
        <w:tab/>
        <w:t>Lorsqu</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additionnel</w:t>
      </w:r>
      <w:r>
        <w:rPr>
          <w:lang w:val="fr-FR"/>
        </w:rPr>
        <w:t xml:space="preserve"> </w:t>
      </w:r>
      <w:r w:rsidRPr="00DE4822">
        <w:rPr>
          <w:lang w:val="fr-FR"/>
        </w:rPr>
        <w:t>est</w:t>
      </w:r>
      <w:r>
        <w:rPr>
          <w:lang w:val="fr-FR"/>
        </w:rPr>
        <w:t xml:space="preserve"> </w:t>
      </w:r>
      <w:r w:rsidRPr="00DE4822">
        <w:rPr>
          <w:lang w:val="fr-FR"/>
        </w:rPr>
        <w:t>en</w:t>
      </w:r>
      <w:r>
        <w:rPr>
          <w:lang w:val="fr-FR"/>
        </w:rPr>
        <w:t xml:space="preserve"> </w:t>
      </w:r>
      <w:r w:rsidRPr="00DE4822">
        <w:rPr>
          <w:lang w:val="fr-FR"/>
        </w:rPr>
        <w:t>service</w:t>
      </w:r>
      <w:r>
        <w:rPr>
          <w:lang w:val="fr-FR"/>
        </w:rPr>
        <w:t xml:space="preserve"> </w:t>
      </w:r>
      <w:r w:rsidRPr="00DE4822">
        <w:rPr>
          <w:lang w:val="fr-FR"/>
        </w:rPr>
        <w:t>et/ou</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angle</w:t>
      </w:r>
      <w:r>
        <w:rPr>
          <w:lang w:val="fr-FR"/>
        </w:rPr>
        <w:t xml:space="preserve"> </w:t>
      </w:r>
      <w:r w:rsidRPr="00DE4822">
        <w:rPr>
          <w:lang w:val="fr-FR"/>
        </w:rPr>
        <w:t>de</w:t>
      </w:r>
      <w:r>
        <w:rPr>
          <w:lang w:val="fr-FR"/>
        </w:rPr>
        <w:t xml:space="preserve"> </w:t>
      </w:r>
      <w:r w:rsidRPr="00DE4822">
        <w:rPr>
          <w:lang w:val="fr-FR"/>
        </w:rPr>
        <w:t>braquage</w:t>
      </w:r>
      <w:r>
        <w:rPr>
          <w:lang w:val="fr-FR"/>
        </w:rPr>
        <w:t xml:space="preserve"> </w:t>
      </w:r>
      <w:r w:rsidRPr="00DE4822">
        <w:rPr>
          <w:lang w:val="fr-FR"/>
        </w:rPr>
        <w:t>créé</w:t>
      </w:r>
      <w:r>
        <w:rPr>
          <w:lang w:val="fr-FR"/>
        </w:rPr>
        <w:t xml:space="preserve"> </w:t>
      </w:r>
      <w:r w:rsidRPr="00DE4822">
        <w:rPr>
          <w:lang w:val="fr-FR"/>
        </w:rPr>
        <w:t>par</w:t>
      </w:r>
      <w:r>
        <w:rPr>
          <w:lang w:val="fr-FR"/>
        </w:rPr>
        <w:t xml:space="preserve"> </w:t>
      </w:r>
      <w:r w:rsidRPr="00DE4822">
        <w:rPr>
          <w:lang w:val="fr-FR"/>
        </w:rPr>
        <w:t>cet</w:t>
      </w:r>
      <w:r>
        <w:rPr>
          <w:lang w:val="fr-FR"/>
        </w:rPr>
        <w:t xml:space="preserve"> </w:t>
      </w:r>
      <w:r w:rsidRPr="00DE4822">
        <w:rPr>
          <w:lang w:val="fr-FR"/>
        </w:rPr>
        <w:t>équipement</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retourné</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conduite</w:t>
      </w:r>
      <w:r>
        <w:rPr>
          <w:lang w:val="fr-FR"/>
        </w:rPr>
        <w:t xml:space="preserve"> </w:t>
      </w:r>
      <w:r w:rsidRPr="00DE4822">
        <w:rPr>
          <w:lang w:val="fr-FR"/>
        </w:rPr>
        <w:t>normale,</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donné</w:t>
      </w:r>
      <w:r>
        <w:rPr>
          <w:lang w:val="fr-FR"/>
        </w:rPr>
        <w:t xml:space="preserve"> </w:t>
      </w:r>
      <w:r w:rsidRPr="00DE4822">
        <w:rPr>
          <w:lang w:val="fr-FR"/>
        </w:rPr>
        <w:t>au</w:t>
      </w:r>
      <w:r>
        <w:rPr>
          <w:lang w:val="fr-FR"/>
        </w:rPr>
        <w:t xml:space="preserve"> </w:t>
      </w:r>
      <w:r w:rsidRPr="00DE4822">
        <w:rPr>
          <w:lang w:val="fr-FR"/>
        </w:rPr>
        <w:t>conducteur.</w:t>
      </w:r>
    </w:p>
    <w:p w14:paraId="54F2983C" w14:textId="17965FA1" w:rsidR="00BD683B" w:rsidRPr="00DE4822" w:rsidRDefault="00BD683B" w:rsidP="00E657FC">
      <w:pPr>
        <w:pStyle w:val="SingleTxtG"/>
        <w:ind w:left="2268" w:hanging="1134"/>
        <w:rPr>
          <w:u w:val="single"/>
          <w:lang w:val="fr-FR"/>
        </w:rPr>
      </w:pPr>
      <w:r w:rsidRPr="00DE4822">
        <w:rPr>
          <w:lang w:val="fr-FR"/>
        </w:rPr>
        <w:t>5.5</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w:t>
      </w:r>
      <w:r>
        <w:rPr>
          <w:lang w:val="fr-FR"/>
        </w:rPr>
        <w:t xml:space="preserve"> </w:t>
      </w:r>
      <w:r w:rsidRPr="00DE4822">
        <w:rPr>
          <w:lang w:val="fr-FR"/>
        </w:rPr>
        <w:t>contrôle</w:t>
      </w:r>
      <w:r>
        <w:rPr>
          <w:lang w:val="fr-FR"/>
        </w:rPr>
        <w:t xml:space="preserve"> </w:t>
      </w:r>
      <w:r w:rsidRPr="00DE4822">
        <w:rPr>
          <w:lang w:val="fr-FR"/>
        </w:rPr>
        <w:t>technique</w:t>
      </w:r>
      <w:r>
        <w:rPr>
          <w:lang w:val="fr-FR"/>
        </w:rPr>
        <w:t xml:space="preserve"> </w:t>
      </w:r>
      <w:r w:rsidRPr="00DE4822">
        <w:rPr>
          <w:lang w:val="fr-FR"/>
        </w:rPr>
        <w:t>périodique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sidR="00E657FC">
        <w:rPr>
          <w:lang w:val="fr-FR"/>
        </w:rPr>
        <w:t> </w:t>
      </w:r>
      <w:r w:rsidRPr="00DE4822">
        <w:rPr>
          <w:lang w:val="fr-FR"/>
        </w:rPr>
        <w:t>direction</w:t>
      </w:r>
    </w:p>
    <w:p w14:paraId="79C71ACC" w14:textId="77777777" w:rsidR="00BD683B" w:rsidRPr="00DE4822" w:rsidRDefault="00BD683B" w:rsidP="00E657FC">
      <w:pPr>
        <w:pStyle w:val="SingleTxtG"/>
        <w:ind w:left="2268" w:hanging="1134"/>
        <w:rPr>
          <w:lang w:val="fr-FR"/>
        </w:rPr>
      </w:pPr>
      <w:r w:rsidRPr="00DE4822">
        <w:rPr>
          <w:lang w:val="fr-FR"/>
        </w:rPr>
        <w:t>5.5.1</w:t>
      </w:r>
      <w:r w:rsidRPr="00DE4822">
        <w:rPr>
          <w:lang w:val="fr-FR"/>
        </w:rPr>
        <w:tab/>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possible,</w:t>
      </w:r>
      <w:r>
        <w:rPr>
          <w:lang w:val="fr-FR"/>
        </w:rPr>
        <w:t xml:space="preserve"> </w:t>
      </w:r>
      <w:r w:rsidRPr="00DE4822">
        <w:rPr>
          <w:lang w:val="fr-FR"/>
        </w:rPr>
        <w:t>et</w:t>
      </w:r>
      <w:r>
        <w:rPr>
          <w:lang w:val="fr-FR"/>
        </w:rPr>
        <w:t xml:space="preserve"> </w:t>
      </w:r>
      <w:r w:rsidRPr="00DE4822">
        <w:rPr>
          <w:lang w:val="fr-FR"/>
        </w:rPr>
        <w:t>sous</w:t>
      </w:r>
      <w:r>
        <w:rPr>
          <w:lang w:val="fr-FR"/>
        </w:rPr>
        <w:t xml:space="preserve"> </w:t>
      </w:r>
      <w:r w:rsidRPr="00DE4822">
        <w:rPr>
          <w:lang w:val="fr-FR"/>
        </w:rPr>
        <w:t>réserve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accord</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son</w:t>
      </w:r>
      <w:r>
        <w:rPr>
          <w:lang w:val="fr-FR"/>
        </w:rPr>
        <w:t xml:space="preserve"> </w:t>
      </w:r>
      <w:r w:rsidRPr="00DE4822">
        <w:rPr>
          <w:lang w:val="fr-FR"/>
        </w:rPr>
        <w:t>installation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conçus</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sorte</w:t>
      </w:r>
      <w:r>
        <w:rPr>
          <w:lang w:val="fr-FR"/>
        </w:rPr>
        <w:t xml:space="preserve"> </w:t>
      </w:r>
      <w:r w:rsidRPr="00DE4822">
        <w:rPr>
          <w:lang w:val="fr-FR"/>
        </w:rPr>
        <w:t>que,</w:t>
      </w:r>
      <w:r>
        <w:rPr>
          <w:lang w:val="fr-FR"/>
        </w:rPr>
        <w:t xml:space="preserve"> </w:t>
      </w:r>
      <w:r w:rsidRPr="00DE4822">
        <w:rPr>
          <w:lang w:val="fr-FR"/>
        </w:rPr>
        <w:t>sans</w:t>
      </w:r>
      <w:r>
        <w:rPr>
          <w:lang w:val="fr-FR"/>
        </w:rPr>
        <w:t xml:space="preserve"> </w:t>
      </w:r>
      <w:r w:rsidRPr="00DE4822">
        <w:rPr>
          <w:lang w:val="fr-FR"/>
        </w:rPr>
        <w:t>démontage,</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puisse</w:t>
      </w:r>
      <w:r>
        <w:rPr>
          <w:lang w:val="fr-FR"/>
        </w:rPr>
        <w:t xml:space="preserve"> </w:t>
      </w:r>
      <w:r w:rsidRPr="00DE4822">
        <w:rPr>
          <w:lang w:val="fr-FR"/>
        </w:rPr>
        <w:t>être</w:t>
      </w:r>
      <w:r>
        <w:rPr>
          <w:lang w:val="fr-FR"/>
        </w:rPr>
        <w:t xml:space="preserve"> </w:t>
      </w:r>
      <w:r w:rsidRPr="00DE4822">
        <w:rPr>
          <w:lang w:val="fr-FR"/>
        </w:rPr>
        <w:t>vérifié,</w:t>
      </w:r>
      <w:r>
        <w:rPr>
          <w:lang w:val="fr-FR"/>
        </w:rPr>
        <w:t xml:space="preserve"> </w:t>
      </w:r>
      <w:r w:rsidRPr="00DE4822">
        <w:rPr>
          <w:lang w:val="fr-FR"/>
        </w:rPr>
        <w:t>si</w:t>
      </w:r>
      <w:r>
        <w:rPr>
          <w:lang w:val="fr-FR"/>
        </w:rPr>
        <w:t xml:space="preserve"> </w:t>
      </w:r>
      <w:r w:rsidRPr="00DE4822">
        <w:rPr>
          <w:lang w:val="fr-FR"/>
        </w:rPr>
        <w:t>nécessaire,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instruments,</w:t>
      </w:r>
      <w:r>
        <w:rPr>
          <w:lang w:val="fr-FR"/>
        </w:rPr>
        <w:t xml:space="preserve"> </w:t>
      </w:r>
      <w:r w:rsidRPr="00DE4822">
        <w:rPr>
          <w:lang w:val="fr-FR"/>
        </w:rPr>
        <w:t>de</w:t>
      </w:r>
      <w:r>
        <w:rPr>
          <w:lang w:val="fr-FR"/>
        </w:rPr>
        <w:t xml:space="preserve"> </w:t>
      </w:r>
      <w:r w:rsidRPr="00DE4822">
        <w:rPr>
          <w:lang w:val="fr-FR"/>
        </w:rPr>
        <w:t>méthodes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matériels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courants.</w:t>
      </w:r>
    </w:p>
    <w:p w14:paraId="665BFE9D" w14:textId="341EEC02" w:rsidR="00BD683B" w:rsidRPr="00DE4822" w:rsidRDefault="00BD683B" w:rsidP="00E657FC">
      <w:pPr>
        <w:pStyle w:val="SingleTxtG"/>
        <w:ind w:left="2268" w:hanging="1134"/>
        <w:rPr>
          <w:lang w:val="fr-FR"/>
        </w:rPr>
      </w:pPr>
      <w:r w:rsidRPr="00DE4822">
        <w:rPr>
          <w:lang w:val="fr-FR"/>
        </w:rPr>
        <w:t>5.5.2</w:t>
      </w:r>
      <w:r w:rsidRPr="00DE4822">
        <w:rPr>
          <w:lang w:val="fr-FR"/>
        </w:rPr>
        <w:tab/>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vérifier,</w:t>
      </w:r>
      <w:r>
        <w:rPr>
          <w:lang w:val="fr-FR"/>
        </w:rPr>
        <w:t xml:space="preserve"> </w:t>
      </w:r>
      <w:r w:rsidRPr="00DE4822">
        <w:rPr>
          <w:lang w:val="fr-FR"/>
        </w:rPr>
        <w:t>selon</w:t>
      </w:r>
      <w:r>
        <w:rPr>
          <w:lang w:val="fr-FR"/>
        </w:rPr>
        <w:t xml:space="preserve"> </w:t>
      </w:r>
      <w:r w:rsidRPr="00DE4822">
        <w:rPr>
          <w:lang w:val="fr-FR"/>
        </w:rPr>
        <w:t>une</w:t>
      </w:r>
      <w:r>
        <w:rPr>
          <w:lang w:val="fr-FR"/>
        </w:rPr>
        <w:t xml:space="preserve"> </w:t>
      </w:r>
      <w:r w:rsidRPr="00DE4822">
        <w:rPr>
          <w:lang w:val="fr-FR"/>
        </w:rPr>
        <w:t>méthode</w:t>
      </w:r>
      <w:r>
        <w:rPr>
          <w:lang w:val="fr-FR"/>
        </w:rPr>
        <w:t xml:space="preserve"> </w:t>
      </w:r>
      <w:r w:rsidRPr="00DE4822">
        <w:rPr>
          <w:lang w:val="fr-FR"/>
        </w:rPr>
        <w:t>simple,</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électroniques</w:t>
      </w:r>
      <w:r>
        <w:rPr>
          <w:lang w:val="fr-FR"/>
        </w:rPr>
        <w:t xml:space="preserve"> </w:t>
      </w:r>
      <w:r w:rsidRPr="00DE4822">
        <w:rPr>
          <w:lang w:val="fr-FR"/>
        </w:rPr>
        <w:t>qui</w:t>
      </w:r>
      <w:r>
        <w:rPr>
          <w:lang w:val="fr-FR"/>
        </w:rPr>
        <w:t xml:space="preserve"> </w:t>
      </w:r>
      <w:r w:rsidRPr="00DE4822">
        <w:rPr>
          <w:lang w:val="fr-FR"/>
        </w:rPr>
        <w:t>commandent</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Si</w:t>
      </w:r>
      <w:r w:rsidR="00E657FC">
        <w:rPr>
          <w:lang w:val="fr-FR"/>
        </w:rPr>
        <w:t> </w:t>
      </w:r>
      <w:r w:rsidRPr="00DE4822">
        <w:rPr>
          <w:lang w:val="fr-FR"/>
        </w:rPr>
        <w:t>une</w:t>
      </w:r>
      <w:r>
        <w:rPr>
          <w:lang w:val="fr-FR"/>
        </w:rPr>
        <w:t xml:space="preserve"> </w:t>
      </w:r>
      <w:r w:rsidRPr="00DE4822">
        <w:rPr>
          <w:lang w:val="fr-FR"/>
        </w:rPr>
        <w:t>information</w:t>
      </w:r>
      <w:r>
        <w:rPr>
          <w:lang w:val="fr-FR"/>
        </w:rPr>
        <w:t xml:space="preserve"> </w:t>
      </w:r>
      <w:r w:rsidRPr="00DE4822">
        <w:rPr>
          <w:lang w:val="fr-FR"/>
        </w:rPr>
        <w:t>spéciale</w:t>
      </w:r>
      <w:r>
        <w:rPr>
          <w:lang w:val="fr-FR"/>
        </w:rPr>
        <w:t xml:space="preserve"> </w:t>
      </w:r>
      <w:r w:rsidRPr="00DE4822">
        <w:rPr>
          <w:lang w:val="fr-FR"/>
        </w:rPr>
        <w:t>est</w:t>
      </w:r>
      <w:r>
        <w:rPr>
          <w:lang w:val="fr-FR"/>
        </w:rPr>
        <w:t xml:space="preserve"> </w:t>
      </w:r>
      <w:r w:rsidRPr="00DE4822">
        <w:rPr>
          <w:lang w:val="fr-FR"/>
        </w:rPr>
        <w:t>nécessaire,</w:t>
      </w:r>
      <w:r>
        <w:rPr>
          <w:lang w:val="fr-FR"/>
        </w:rPr>
        <w:t xml:space="preserve"> </w:t>
      </w:r>
      <w:r w:rsidRPr="00DE4822">
        <w:rPr>
          <w:lang w:val="fr-FR"/>
        </w:rPr>
        <w:t>elle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gratuitement.</w:t>
      </w:r>
    </w:p>
    <w:p w14:paraId="7243CCA3" w14:textId="77777777" w:rsidR="00BD683B" w:rsidRPr="00DE4822" w:rsidRDefault="00BD683B" w:rsidP="00E657FC">
      <w:pPr>
        <w:pStyle w:val="SingleTxtG"/>
        <w:ind w:left="2268" w:hanging="1134"/>
        <w:rPr>
          <w:lang w:val="fr-FR"/>
        </w:rPr>
      </w:pPr>
      <w:r w:rsidRPr="00DE4822">
        <w:rPr>
          <w:lang w:val="fr-FR"/>
        </w:rPr>
        <w:t>5.5.2.1</w:t>
      </w:r>
      <w:r w:rsidRPr="00DE4822">
        <w:rPr>
          <w:lang w:val="fr-FR"/>
        </w:rPr>
        <w:tab/>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mis</w:t>
      </w:r>
      <w:r>
        <w:rPr>
          <w:lang w:val="fr-FR"/>
        </w:rPr>
        <w:t xml:space="preserve"> </w:t>
      </w:r>
      <w:r w:rsidRPr="00DE4822">
        <w:rPr>
          <w:lang w:val="fr-FR"/>
        </w:rPr>
        <w:t>en</w:t>
      </w:r>
      <w:r>
        <w:rPr>
          <w:lang w:val="fr-FR"/>
        </w:rPr>
        <w:t xml:space="preserve"> </w:t>
      </w:r>
      <w:r w:rsidRPr="00DE4822">
        <w:rPr>
          <w:lang w:val="fr-FR"/>
        </w:rPr>
        <w:t>œuvre</w:t>
      </w:r>
      <w:r>
        <w:rPr>
          <w:lang w:val="fr-FR"/>
        </w:rPr>
        <w:t xml:space="preserve"> </w:t>
      </w:r>
      <w:r w:rsidRPr="00DE4822">
        <w:rPr>
          <w:lang w:val="fr-FR"/>
        </w:rPr>
        <w:t>pour</w:t>
      </w:r>
      <w:r>
        <w:rPr>
          <w:lang w:val="fr-FR"/>
        </w:rPr>
        <w:t xml:space="preserve"> </w:t>
      </w:r>
      <w:r w:rsidRPr="00DE4822">
        <w:rPr>
          <w:lang w:val="fr-FR"/>
        </w:rPr>
        <w:t>assurer</w:t>
      </w:r>
      <w:r>
        <w:rPr>
          <w:lang w:val="fr-FR"/>
        </w:rPr>
        <w:t xml:space="preserve"> </w:t>
      </w:r>
      <w:r w:rsidRPr="00DE4822">
        <w:rPr>
          <w:lang w:val="fr-FR"/>
        </w:rPr>
        <w:t>la</w:t>
      </w:r>
      <w:r>
        <w:rPr>
          <w:lang w:val="fr-FR"/>
        </w:rPr>
        <w:t xml:space="preserve"> </w:t>
      </w:r>
      <w:r w:rsidRPr="00DE4822">
        <w:rPr>
          <w:lang w:val="fr-FR"/>
        </w:rPr>
        <w:t>protection</w:t>
      </w:r>
      <w:r>
        <w:rPr>
          <w:lang w:val="fr-FR"/>
        </w:rPr>
        <w:t xml:space="preserve"> </w:t>
      </w:r>
      <w:r w:rsidRPr="00DE4822">
        <w:rPr>
          <w:lang w:val="fr-FR"/>
        </w:rPr>
        <w:t>contre</w:t>
      </w:r>
      <w:r>
        <w:rPr>
          <w:lang w:val="fr-FR"/>
        </w:rPr>
        <w:t xml:space="preserve"> </w:t>
      </w:r>
      <w:r w:rsidRPr="00DE4822">
        <w:rPr>
          <w:lang w:val="fr-FR"/>
        </w:rPr>
        <w:t>une</w:t>
      </w:r>
      <w:r>
        <w:rPr>
          <w:lang w:val="fr-FR"/>
        </w:rPr>
        <w:t xml:space="preserve"> </w:t>
      </w:r>
      <w:r w:rsidRPr="00DE4822">
        <w:rPr>
          <w:lang w:val="fr-FR"/>
        </w:rPr>
        <w:t>modification</w:t>
      </w:r>
      <w:r>
        <w:rPr>
          <w:lang w:val="fr-FR"/>
        </w:rPr>
        <w:t xml:space="preserve"> </w:t>
      </w:r>
      <w:r w:rsidRPr="00DE4822">
        <w:rPr>
          <w:lang w:val="fr-FR"/>
        </w:rPr>
        <w:t>simple</w:t>
      </w:r>
      <w:r>
        <w:rPr>
          <w:lang w:val="fr-FR"/>
        </w:rPr>
        <w:t xml:space="preserve"> </w:t>
      </w:r>
      <w:r w:rsidRPr="00DE4822">
        <w:rPr>
          <w:lang w:val="fr-FR"/>
        </w:rPr>
        <w:t>non</w:t>
      </w:r>
      <w:r>
        <w:rPr>
          <w:lang w:val="fr-FR"/>
        </w:rPr>
        <w:t xml:space="preserve"> </w:t>
      </w:r>
      <w:r w:rsidRPr="00DE4822">
        <w:rPr>
          <w:lang w:val="fr-FR"/>
        </w:rPr>
        <w:t>autorisée</w:t>
      </w:r>
      <w:r>
        <w:rPr>
          <w:lang w:val="fr-FR"/>
        </w:rPr>
        <w:t xml:space="preserve"> </w:t>
      </w:r>
      <w:r w:rsidRPr="00DE4822">
        <w:rPr>
          <w:lang w:val="fr-FR"/>
        </w:rPr>
        <w:t>du</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méthodes</w:t>
      </w:r>
      <w:r>
        <w:rPr>
          <w:lang w:val="fr-FR"/>
        </w:rPr>
        <w:t xml:space="preserve"> </w:t>
      </w:r>
      <w:r w:rsidRPr="00DE4822">
        <w:rPr>
          <w:lang w:val="fr-FR"/>
        </w:rPr>
        <w:t>de</w:t>
      </w:r>
      <w:r>
        <w:rPr>
          <w:lang w:val="fr-FR"/>
        </w:rPr>
        <w:t xml:space="preserve"> </w:t>
      </w:r>
      <w:r w:rsidRPr="00DE4822">
        <w:rPr>
          <w:lang w:val="fr-FR"/>
        </w:rPr>
        <w:t>vérification</w:t>
      </w:r>
      <w:r>
        <w:rPr>
          <w:lang w:val="fr-FR"/>
        </w:rPr>
        <w:t xml:space="preserve"> </w:t>
      </w:r>
      <w:r w:rsidRPr="00DE4822">
        <w:rPr>
          <w:lang w:val="fr-FR"/>
        </w:rPr>
        <w:t>choisies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décrits</w:t>
      </w:r>
      <w:r>
        <w:rPr>
          <w:lang w:val="fr-FR"/>
        </w:rPr>
        <w:t xml:space="preserve"> </w:t>
      </w:r>
      <w:r w:rsidRPr="00DE4822">
        <w:rPr>
          <w:lang w:val="fr-FR"/>
        </w:rPr>
        <w:t>à</w:t>
      </w:r>
      <w:r>
        <w:rPr>
          <w:lang w:val="fr-FR"/>
        </w:rPr>
        <w:t xml:space="preserve"> </w:t>
      </w:r>
      <w:r w:rsidRPr="00DE4822">
        <w:rPr>
          <w:lang w:val="fr-FR"/>
        </w:rPr>
        <w:t>titre</w:t>
      </w:r>
      <w:r>
        <w:rPr>
          <w:lang w:val="fr-FR"/>
        </w:rPr>
        <w:t xml:space="preserve"> </w:t>
      </w:r>
      <w:r w:rsidRPr="00DE4822">
        <w:rPr>
          <w:lang w:val="fr-FR"/>
        </w:rPr>
        <w:t>confidentiel.</w:t>
      </w:r>
    </w:p>
    <w:p w14:paraId="2E0E6FDE" w14:textId="77777777" w:rsidR="00BD683B" w:rsidRPr="00DE4822" w:rsidRDefault="00BD683B" w:rsidP="00E657FC">
      <w:pPr>
        <w:pStyle w:val="SingleTxtG"/>
        <w:ind w:left="2268"/>
        <w:rPr>
          <w:lang w:val="fr-FR"/>
        </w:rPr>
      </w:pPr>
      <w:r w:rsidRPr="00DE4822">
        <w:rPr>
          <w:lang w:val="fr-FR"/>
        </w:rPr>
        <w:t>À</w:t>
      </w:r>
      <w:r>
        <w:rPr>
          <w:lang w:val="fr-FR"/>
        </w:rPr>
        <w:t xml:space="preserve"> </w:t>
      </w:r>
      <w:r w:rsidRPr="00DE4822">
        <w:rPr>
          <w:lang w:val="fr-FR"/>
        </w:rPr>
        <w:t>défaut,</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satisfait</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relative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protection</w:t>
      </w:r>
      <w:r>
        <w:rPr>
          <w:lang w:val="fr-FR"/>
        </w:rPr>
        <w:t xml:space="preserve"> </w:t>
      </w:r>
      <w:r w:rsidRPr="00DE4822">
        <w:rPr>
          <w:lang w:val="fr-FR"/>
        </w:rPr>
        <w:t>lorsqu</w:t>
      </w:r>
      <w:r>
        <w:rPr>
          <w:lang w:val="fr-FR"/>
        </w:rPr>
        <w:t>’</w:t>
      </w:r>
      <w:r w:rsidRPr="00DE4822">
        <w:rPr>
          <w:lang w:val="fr-FR"/>
        </w:rPr>
        <w:t>il</w:t>
      </w:r>
      <w:r>
        <w:rPr>
          <w:lang w:val="fr-FR"/>
        </w:rPr>
        <w:t xml:space="preserve"> </w:t>
      </w:r>
      <w:r w:rsidRPr="00DE4822">
        <w:rPr>
          <w:lang w:val="fr-FR"/>
        </w:rPr>
        <w:t>existe</w:t>
      </w:r>
      <w:r>
        <w:rPr>
          <w:lang w:val="fr-FR"/>
        </w:rPr>
        <w:t xml:space="preserve"> </w:t>
      </w:r>
      <w:r w:rsidRPr="00DE4822">
        <w:rPr>
          <w:lang w:val="fr-FR"/>
        </w:rPr>
        <w:t>un</w:t>
      </w:r>
      <w:r>
        <w:rPr>
          <w:lang w:val="fr-FR"/>
        </w:rPr>
        <w:t xml:space="preserve"> </w:t>
      </w:r>
      <w:r w:rsidRPr="00DE4822">
        <w:rPr>
          <w:lang w:val="fr-FR"/>
        </w:rPr>
        <w:t>moyen</w:t>
      </w:r>
      <w:r>
        <w:rPr>
          <w:lang w:val="fr-FR"/>
        </w:rPr>
        <w:t xml:space="preserve"> </w:t>
      </w:r>
      <w:r w:rsidRPr="00DE4822">
        <w:rPr>
          <w:lang w:val="fr-FR"/>
        </w:rPr>
        <w:t>secondaire</w:t>
      </w:r>
      <w:r>
        <w:rPr>
          <w:lang w:val="fr-FR"/>
        </w:rPr>
        <w:t xml:space="preserve"> </w:t>
      </w:r>
      <w:r w:rsidRPr="00DE4822">
        <w:rPr>
          <w:lang w:val="fr-FR"/>
        </w:rPr>
        <w:t>de</w:t>
      </w:r>
      <w:r>
        <w:rPr>
          <w:lang w:val="fr-FR"/>
        </w:rPr>
        <w:t xml:space="preserve"> </w:t>
      </w:r>
      <w:r w:rsidRPr="00DE4822">
        <w:rPr>
          <w:lang w:val="fr-FR"/>
        </w:rPr>
        <w:t>vérifier</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des</w:t>
      </w:r>
      <w:r>
        <w:rPr>
          <w:lang w:val="fr-FR"/>
        </w:rPr>
        <w:t xml:space="preserve"> </w:t>
      </w:r>
      <w:r w:rsidRPr="00DE4822">
        <w:rPr>
          <w:lang w:val="fr-FR"/>
        </w:rPr>
        <w:t>systèmes.</w:t>
      </w:r>
    </w:p>
    <w:p w14:paraId="7AE66BCA" w14:textId="77777777" w:rsidR="00BD683B" w:rsidRPr="00DE4822" w:rsidRDefault="00BD683B" w:rsidP="00E657FC">
      <w:pPr>
        <w:pStyle w:val="SingleTxtG"/>
        <w:ind w:left="2268" w:hanging="1134"/>
        <w:rPr>
          <w:lang w:val="fr-FR"/>
        </w:rPr>
      </w:pPr>
      <w:r w:rsidRPr="00DE4822">
        <w:rPr>
          <w:lang w:val="fr-FR"/>
        </w:rPr>
        <w:t>5.6</w:t>
      </w:r>
      <w:r w:rsidRPr="00DE4822">
        <w:rPr>
          <w:lang w:val="fr-FR"/>
        </w:rPr>
        <w:tab/>
        <w:t>Prescriptions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p>
    <w:p w14:paraId="74C223E8" w14:textId="28C2223D" w:rsidR="00BD683B" w:rsidRPr="00DE4822" w:rsidRDefault="00BD683B" w:rsidP="00E657FC">
      <w:pPr>
        <w:pStyle w:val="SingleTxtG"/>
        <w:ind w:left="2268"/>
        <w:rPr>
          <w:lang w:val="fr-FR"/>
        </w:rPr>
      </w:pPr>
      <w:r w:rsidRPr="00DE4822">
        <w:rPr>
          <w:lang w:val="fr-FR"/>
        </w:rPr>
        <w:t>Les</w:t>
      </w:r>
      <w:r>
        <w:rPr>
          <w:lang w:val="fr-FR"/>
        </w:rPr>
        <w:t xml:space="preserve"> </w:t>
      </w:r>
      <w:r w:rsidRPr="00DE4822">
        <w:rPr>
          <w:lang w:val="fr-FR"/>
        </w:rPr>
        <w:t>ACSF</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sidR="00E657FC">
        <w:rPr>
          <w:lang w:val="fr-FR"/>
        </w:rPr>
        <w:t> </w:t>
      </w:r>
      <w:r w:rsidRPr="00DE4822">
        <w:rPr>
          <w:lang w:val="fr-FR"/>
        </w:rPr>
        <w:t>6.</w:t>
      </w:r>
    </w:p>
    <w:p w14:paraId="56E8817A" w14:textId="63C3F205" w:rsidR="00BD683B" w:rsidRPr="00DE4822" w:rsidRDefault="00BD683B" w:rsidP="00E657FC">
      <w:pPr>
        <w:pStyle w:val="SingleTxtG"/>
        <w:ind w:left="2268" w:hanging="1134"/>
        <w:rPr>
          <w:lang w:val="fr-FR"/>
        </w:rPr>
      </w:pPr>
      <w:r w:rsidRPr="00DE4822">
        <w:rPr>
          <w:lang w:val="fr-FR"/>
        </w:rPr>
        <w:t>5.6.1</w:t>
      </w:r>
      <w:r w:rsidRPr="00DE4822">
        <w:rPr>
          <w:lang w:val="fr-FR"/>
        </w:rPr>
        <w:tab/>
        <w:t>Prescriptions</w:t>
      </w:r>
      <w:r>
        <w:rPr>
          <w:lang w:val="fr-FR"/>
        </w:rPr>
        <w:t xml:space="preserve"> </w:t>
      </w:r>
      <w:r w:rsidRPr="00DE4822">
        <w:rPr>
          <w:lang w:val="fr-FR"/>
        </w:rPr>
        <w:t>spéciales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E657FC">
        <w:rPr>
          <w:lang w:val="fr-FR"/>
        </w:rPr>
        <w:t> </w:t>
      </w:r>
      <w:r w:rsidRPr="00DE4822">
        <w:rPr>
          <w:lang w:val="fr-FR"/>
        </w:rPr>
        <w:t>A</w:t>
      </w:r>
    </w:p>
    <w:p w14:paraId="30BC0B73" w14:textId="03353457" w:rsidR="00BD683B" w:rsidRPr="003100B6" w:rsidRDefault="00BD683B" w:rsidP="00E657FC">
      <w:pPr>
        <w:pStyle w:val="SingleTxtG"/>
        <w:ind w:left="2268"/>
        <w:rPr>
          <w:spacing w:val="-2"/>
          <w:lang w:val="fr-FR"/>
        </w:rPr>
      </w:pPr>
      <w:r w:rsidRPr="003100B6">
        <w:rPr>
          <w:spacing w:val="-2"/>
          <w:lang w:val="fr-FR"/>
        </w:rPr>
        <w:t>Tout système ACSF de catégorie</w:t>
      </w:r>
      <w:r w:rsidR="00E657FC">
        <w:rPr>
          <w:spacing w:val="-2"/>
          <w:lang w:val="fr-FR"/>
        </w:rPr>
        <w:t> </w:t>
      </w:r>
      <w:r w:rsidRPr="003100B6">
        <w:rPr>
          <w:spacing w:val="-2"/>
          <w:lang w:val="fr-FR"/>
        </w:rPr>
        <w:t>A doit satisfaire aux prescriptions suivantes.</w:t>
      </w:r>
    </w:p>
    <w:p w14:paraId="3910045C" w14:textId="77777777" w:rsidR="00BD683B" w:rsidRPr="00DE4822" w:rsidRDefault="00BD683B" w:rsidP="00E657FC">
      <w:pPr>
        <w:pStyle w:val="SingleTxtG"/>
        <w:ind w:left="2268" w:hanging="1134"/>
        <w:rPr>
          <w:lang w:val="fr-FR"/>
        </w:rPr>
      </w:pPr>
      <w:r w:rsidRPr="00DE4822">
        <w:rPr>
          <w:lang w:val="fr-FR"/>
        </w:rPr>
        <w:t>5.6.1.1</w:t>
      </w:r>
      <w:r w:rsidRPr="00DE4822">
        <w:rPr>
          <w:lang w:val="fr-FR"/>
        </w:rPr>
        <w:tab/>
        <w:t>Prescriptions</w:t>
      </w:r>
      <w:r>
        <w:rPr>
          <w:lang w:val="fr-FR"/>
        </w:rPr>
        <w:t xml:space="preserve"> </w:t>
      </w:r>
      <w:r w:rsidRPr="00DE4822">
        <w:rPr>
          <w:lang w:val="fr-FR"/>
        </w:rPr>
        <w:t>générales</w:t>
      </w:r>
    </w:p>
    <w:p w14:paraId="3683FF23" w14:textId="77777777" w:rsidR="00BD683B" w:rsidRPr="00DE4822" w:rsidRDefault="00BD683B" w:rsidP="00E657FC">
      <w:pPr>
        <w:pStyle w:val="SingleTxtG"/>
        <w:ind w:left="2268" w:hanging="1134"/>
        <w:rPr>
          <w:lang w:val="fr-FR"/>
        </w:rPr>
      </w:pPr>
      <w:r w:rsidRPr="00DE4822">
        <w:rPr>
          <w:lang w:val="fr-FR"/>
        </w:rPr>
        <w:t>5.6.1.1.1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fonctionner</w:t>
      </w:r>
      <w:r>
        <w:rPr>
          <w:lang w:val="fr-FR"/>
        </w:rPr>
        <w:t xml:space="preserve"> </w:t>
      </w:r>
      <w:r w:rsidRPr="00DE4822">
        <w:rPr>
          <w:lang w:val="fr-FR"/>
        </w:rPr>
        <w:t>que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(tolérance</w:t>
      </w:r>
      <w:r>
        <w:rPr>
          <w:lang w:val="fr-FR"/>
        </w:rPr>
        <w:t xml:space="preserve"> </w:t>
      </w:r>
      <w:r w:rsidRPr="00DE4822">
        <w:rPr>
          <w:lang w:val="fr-FR"/>
        </w:rPr>
        <w:t>de</w:t>
      </w:r>
      <w:r>
        <w:rPr>
          <w:lang w:val="fr-FR"/>
        </w:rPr>
        <w:t xml:space="preserve"> </w:t>
      </w:r>
      <w:r w:rsidRPr="00DE4822">
        <w:rPr>
          <w:lang w:val="fr-FR"/>
        </w:rPr>
        <w:t>+2</w:t>
      </w:r>
      <w:r>
        <w:rPr>
          <w:lang w:val="fr-FR"/>
        </w:rPr>
        <w:t> </w:t>
      </w:r>
      <w:r w:rsidRPr="00DE4822">
        <w:rPr>
          <w:lang w:val="fr-FR"/>
        </w:rPr>
        <w:t>km/h).</w:t>
      </w:r>
    </w:p>
    <w:p w14:paraId="00DFA0A9" w14:textId="77777777" w:rsidR="00BD683B" w:rsidRPr="00DE4822" w:rsidRDefault="00BD683B" w:rsidP="00E657FC">
      <w:pPr>
        <w:pStyle w:val="SingleTxtG"/>
        <w:ind w:left="2268" w:hanging="1134"/>
        <w:rPr>
          <w:lang w:val="fr-FR"/>
        </w:rPr>
      </w:pPr>
      <w:r w:rsidRPr="00DE4822">
        <w:rPr>
          <w:lang w:val="fr-FR"/>
        </w:rPr>
        <w:t>5.6.1.1.2</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s</w:t>
      </w:r>
      <w:r>
        <w:rPr>
          <w:lang w:val="fr-FR"/>
        </w:rPr>
        <w:t>’</w:t>
      </w:r>
      <w:r w:rsidRPr="00DE4822">
        <w:rPr>
          <w:lang w:val="fr-FR"/>
        </w:rPr>
        <w:t>activer</w:t>
      </w:r>
      <w:r>
        <w:rPr>
          <w:lang w:val="fr-FR"/>
        </w:rPr>
        <w:t xml:space="preserve"> </w:t>
      </w:r>
      <w:r w:rsidRPr="00DE4822">
        <w:rPr>
          <w:lang w:val="fr-FR"/>
        </w:rPr>
        <w:t>qu</w:t>
      </w:r>
      <w:r>
        <w:rPr>
          <w:lang w:val="fr-FR"/>
        </w:rPr>
        <w:t>’</w:t>
      </w:r>
      <w:r w:rsidRPr="00DE4822">
        <w:rPr>
          <w:lang w:val="fr-FR"/>
        </w:rPr>
        <w:t>après</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nécessaires</w:t>
      </w:r>
      <w:r>
        <w:rPr>
          <w:lang w:val="fr-FR"/>
        </w:rPr>
        <w:t xml:space="preserve"> </w:t>
      </w:r>
      <w:r w:rsidRPr="00DE4822">
        <w:rPr>
          <w:lang w:val="fr-FR"/>
        </w:rPr>
        <w:t>à</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sont</w:t>
      </w:r>
      <w:r>
        <w:rPr>
          <w:lang w:val="fr-FR"/>
        </w:rPr>
        <w:t xml:space="preserve"> </w:t>
      </w:r>
      <w:r w:rsidRPr="00DE4822">
        <w:rPr>
          <w:lang w:val="fr-FR"/>
        </w:rPr>
        <w:t>remplies</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fonctions</w:t>
      </w:r>
      <w:r>
        <w:rPr>
          <w:lang w:val="fr-FR"/>
        </w:rPr>
        <w:t xml:space="preserve"> </w:t>
      </w:r>
      <w:r w:rsidRPr="00DE4822">
        <w:rPr>
          <w:lang w:val="fr-FR"/>
        </w:rPr>
        <w:t>associées,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le</w:t>
      </w:r>
      <w:r>
        <w:rPr>
          <w:lang w:val="fr-FR"/>
        </w:rPr>
        <w:t xml:space="preserve"> </w:t>
      </w:r>
      <w:r w:rsidRPr="00DE4822">
        <w:rPr>
          <w:lang w:val="fr-FR"/>
        </w:rPr>
        <w:t>freinage,</w:t>
      </w:r>
      <w:r>
        <w:rPr>
          <w:lang w:val="fr-FR"/>
        </w:rPr>
        <w:t xml:space="preserve"> </w:t>
      </w:r>
      <w:r w:rsidRPr="00DE4822">
        <w:rPr>
          <w:lang w:val="fr-FR"/>
        </w:rPr>
        <w:t>l</w:t>
      </w:r>
      <w:r>
        <w:rPr>
          <w:lang w:val="fr-FR"/>
        </w:rPr>
        <w:t>’</w:t>
      </w:r>
      <w:r w:rsidRPr="00DE4822">
        <w:rPr>
          <w:lang w:val="fr-FR"/>
        </w:rPr>
        <w:t>accélération,</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la</w:t>
      </w:r>
      <w:r>
        <w:rPr>
          <w:lang w:val="fr-FR"/>
        </w:rPr>
        <w:t xml:space="preserve"> </w:t>
      </w:r>
      <w:r w:rsidRPr="00DE4822">
        <w:rPr>
          <w:lang w:val="fr-FR"/>
        </w:rPr>
        <w:t>caméra/le</w:t>
      </w:r>
      <w:r>
        <w:rPr>
          <w:lang w:val="fr-FR"/>
        </w:rPr>
        <w:t xml:space="preserve"> </w:t>
      </w:r>
      <w:r w:rsidRPr="00DE4822">
        <w:rPr>
          <w:lang w:val="fr-FR"/>
        </w:rPr>
        <w:t>radar/le</w:t>
      </w:r>
      <w:r>
        <w:rPr>
          <w:lang w:val="fr-FR"/>
        </w:rPr>
        <w:t xml:space="preserve"> </w:t>
      </w:r>
      <w:r w:rsidRPr="00DE4822">
        <w:rPr>
          <w:lang w:val="fr-FR"/>
        </w:rPr>
        <w:t>lidar,</w:t>
      </w:r>
      <w:r>
        <w:rPr>
          <w:lang w:val="fr-FR"/>
        </w:rPr>
        <w:t xml:space="preserve"> </w:t>
      </w:r>
      <w:r w:rsidRPr="00DE4822">
        <w:rPr>
          <w:lang w:val="fr-FR"/>
        </w:rPr>
        <w:t>etc.,</w:t>
      </w:r>
      <w:r>
        <w:rPr>
          <w:lang w:val="fr-FR"/>
        </w:rPr>
        <w:t xml:space="preserve"> </w:t>
      </w:r>
      <w:r w:rsidRPr="00DE4822">
        <w:rPr>
          <w:lang w:val="fr-FR"/>
        </w:rPr>
        <w:t>sont</w:t>
      </w:r>
      <w:r>
        <w:rPr>
          <w:lang w:val="fr-FR"/>
        </w:rPr>
        <w:t xml:space="preserve"> </w:t>
      </w:r>
      <w:r w:rsidRPr="00DE4822">
        <w:rPr>
          <w:lang w:val="fr-FR"/>
        </w:rPr>
        <w:t>en</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de</w:t>
      </w:r>
      <w:r>
        <w:rPr>
          <w:lang w:val="fr-FR"/>
        </w:rPr>
        <w:t xml:space="preserve"> </w:t>
      </w:r>
      <w:r w:rsidRPr="00DE4822">
        <w:rPr>
          <w:lang w:val="fr-FR"/>
        </w:rPr>
        <w:t>marche).</w:t>
      </w:r>
    </w:p>
    <w:p w14:paraId="1E2316B0" w14:textId="77777777" w:rsidR="00BD683B" w:rsidRPr="00DE4822" w:rsidRDefault="00BD683B" w:rsidP="00E657FC">
      <w:pPr>
        <w:pStyle w:val="SingleTxtG"/>
        <w:ind w:left="2268" w:hanging="1134"/>
        <w:rPr>
          <w:lang w:val="fr-FR"/>
        </w:rPr>
      </w:pPr>
      <w:r w:rsidRPr="00DE4822">
        <w:rPr>
          <w:lang w:val="fr-FR"/>
        </w:rPr>
        <w:t>5.6.1.1.3</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désactiver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p>
    <w:p w14:paraId="432A269F" w14:textId="2B25AB93" w:rsidR="00BD683B" w:rsidRPr="00DE4822" w:rsidRDefault="00BD683B" w:rsidP="00BD683B">
      <w:pPr>
        <w:pStyle w:val="SingleTxtG"/>
        <w:ind w:left="2268" w:hanging="1134"/>
        <w:rPr>
          <w:lang w:val="fr-FR"/>
        </w:rPr>
      </w:pPr>
      <w:r w:rsidRPr="00DE4822">
        <w:rPr>
          <w:lang w:val="fr-FR"/>
        </w:rPr>
        <w:t>5.6.1.1.4</w:t>
      </w:r>
      <w:r w:rsidRPr="00DE4822">
        <w:rPr>
          <w:lang w:val="fr-FR"/>
        </w:rPr>
        <w:tab/>
      </w:r>
      <w:r w:rsidRPr="003100B6">
        <w:rPr>
          <w:spacing w:val="-2"/>
          <w:lang w:val="fr-FR"/>
        </w:rPr>
        <w:t>Dans le cas où le système inclut la commande de l</w:t>
      </w:r>
      <w:r>
        <w:rPr>
          <w:spacing w:val="-2"/>
          <w:lang w:val="fr-FR"/>
        </w:rPr>
        <w:t>’</w:t>
      </w:r>
      <w:r w:rsidRPr="003100B6">
        <w:rPr>
          <w:spacing w:val="-2"/>
          <w:lang w:val="fr-FR"/>
        </w:rPr>
        <w:t>accélérateur et/ou des freins du véhicule, ce dernier doit être équipé d</w:t>
      </w:r>
      <w:r>
        <w:rPr>
          <w:spacing w:val="-2"/>
          <w:lang w:val="fr-FR"/>
        </w:rPr>
        <w:t>’</w:t>
      </w:r>
      <w:r w:rsidRPr="003100B6">
        <w:rPr>
          <w:spacing w:val="-2"/>
          <w:lang w:val="fr-FR"/>
        </w:rPr>
        <w:t xml:space="preserve">un moyen de détecter les obstacles </w:t>
      </w:r>
      <w:r w:rsidRPr="003100B6">
        <w:rPr>
          <w:lang w:val="fr-FR"/>
        </w:rPr>
        <w:t>(autres véhicules ou piétons, par exemple) dans la zone de manœuvre et d</w:t>
      </w:r>
      <w:r>
        <w:rPr>
          <w:lang w:val="fr-FR"/>
        </w:rPr>
        <w:t>’</w:t>
      </w:r>
      <w:r w:rsidRPr="003100B6">
        <w:rPr>
          <w:lang w:val="fr-FR"/>
        </w:rPr>
        <w:t>immobiliser immédiatement le véhicule pour éviter une collision</w:t>
      </w:r>
      <w:r w:rsidRPr="00060249">
        <w:rPr>
          <w:rStyle w:val="Appelnotedebasdep"/>
        </w:rPr>
        <w:footnoteReference w:id="7"/>
      </w:r>
      <w:r w:rsidRPr="003100B6">
        <w:rPr>
          <w:lang w:val="fr-FR"/>
        </w:rPr>
        <w:t>.</w:t>
      </w:r>
    </w:p>
    <w:p w14:paraId="43186815" w14:textId="77777777" w:rsidR="00BD683B" w:rsidRPr="00DE4822" w:rsidRDefault="00BD683B" w:rsidP="00E657FC">
      <w:pPr>
        <w:pStyle w:val="SingleTxtG"/>
        <w:keepNext/>
        <w:keepLines/>
        <w:ind w:left="2268" w:hanging="1134"/>
        <w:rPr>
          <w:lang w:val="fr-FR"/>
        </w:rPr>
      </w:pPr>
      <w:r w:rsidRPr="00DE4822">
        <w:rPr>
          <w:lang w:val="fr-FR"/>
        </w:rPr>
        <w:t>5.6.1.1.5</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averti</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activation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Toute</w:t>
      </w:r>
      <w:r>
        <w:rPr>
          <w:lang w:val="fr-FR"/>
        </w:rPr>
        <w:t xml:space="preserve"> </w:t>
      </w:r>
      <w:r w:rsidRPr="00DE4822">
        <w:rPr>
          <w:lang w:val="fr-FR"/>
        </w:rPr>
        <w:t>désactivation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doit</w:t>
      </w:r>
      <w:r>
        <w:rPr>
          <w:lang w:val="fr-FR"/>
        </w:rPr>
        <w:t xml:space="preserve"> </w:t>
      </w:r>
      <w:r w:rsidRPr="00DE4822">
        <w:rPr>
          <w:lang w:val="fr-FR"/>
        </w:rPr>
        <w:t>lui</w:t>
      </w:r>
      <w:r>
        <w:rPr>
          <w:lang w:val="fr-FR"/>
        </w:rPr>
        <w:t xml:space="preserve"> </w:t>
      </w:r>
      <w:r w:rsidRPr="00DE4822">
        <w:rPr>
          <w:lang w:val="fr-FR"/>
        </w:rPr>
        <w:t>être</w:t>
      </w:r>
      <w:r>
        <w:rPr>
          <w:lang w:val="fr-FR"/>
        </w:rPr>
        <w:t xml:space="preserve"> </w:t>
      </w:r>
      <w:r w:rsidRPr="00DE4822">
        <w:rPr>
          <w:lang w:val="fr-FR"/>
        </w:rPr>
        <w:t>signalée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avertissement</w:t>
      </w:r>
      <w:r>
        <w:rPr>
          <w:lang w:val="fr-FR"/>
        </w:rPr>
        <w:t xml:space="preserve"> </w:t>
      </w:r>
      <w:r w:rsidRPr="00DE4822">
        <w:rPr>
          <w:lang w:val="fr-FR"/>
        </w:rPr>
        <w:t>bref</w:t>
      </w:r>
      <w:r>
        <w:rPr>
          <w:lang w:val="fr-FR"/>
        </w:rPr>
        <w:t xml:space="preserve"> </w:t>
      </w:r>
      <w:r w:rsidRPr="00DE4822">
        <w:rPr>
          <w:lang w:val="fr-FR"/>
        </w:rPr>
        <w:t>mais</w:t>
      </w:r>
      <w:r>
        <w:rPr>
          <w:lang w:val="fr-FR"/>
        </w:rPr>
        <w:t xml:space="preserve"> </w:t>
      </w:r>
      <w:r w:rsidRPr="00DE4822">
        <w:rPr>
          <w:lang w:val="fr-FR"/>
        </w:rPr>
        <w:t>distinct,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ou</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encore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haptique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(sauf</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w:t>
      </w:r>
      <w:r>
        <w:rPr>
          <w:lang w:val="fr-FR"/>
        </w:rPr>
        <w:t xml:space="preserve"> </w:t>
      </w:r>
      <w:r w:rsidRPr="00DE4822">
        <w:rPr>
          <w:lang w:val="fr-FR"/>
        </w:rPr>
        <w:t>des</w:t>
      </w:r>
      <w:r>
        <w:rPr>
          <w:lang w:val="fr-FR"/>
        </w:rPr>
        <w:t xml:space="preserve"> </w:t>
      </w:r>
      <w:r w:rsidRPr="00DE4822">
        <w:rPr>
          <w:lang w:val="fr-FR"/>
        </w:rPr>
        <w:t>manœuvres</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p>
    <w:p w14:paraId="1A5DC659" w14:textId="77777777" w:rsidR="00BD683B" w:rsidRPr="00DE4822" w:rsidRDefault="00BD683B" w:rsidP="00BD683B">
      <w:pPr>
        <w:pStyle w:val="SingleTxtG"/>
        <w:ind w:left="2268"/>
        <w:rPr>
          <w:lang w:val="fr-FR"/>
        </w:rPr>
      </w:pPr>
      <w:r w:rsidRPr="00DE4822">
        <w:rPr>
          <w:lang w:val="fr-FR"/>
        </w:rPr>
        <w:t>Pour</w:t>
      </w:r>
      <w:r>
        <w:rPr>
          <w:lang w:val="fr-FR"/>
        </w:rPr>
        <w:t xml:space="preserve"> </w:t>
      </w:r>
      <w:r w:rsidRPr="00DE4822">
        <w:rPr>
          <w:lang w:val="fr-FR"/>
        </w:rPr>
        <w:t>le</w:t>
      </w:r>
      <w:r>
        <w:rPr>
          <w:lang w:val="fr-FR"/>
        </w:rPr>
        <w:t xml:space="preserve"> </w:t>
      </w:r>
      <w:r w:rsidRPr="00DE4822">
        <w:rPr>
          <w:lang w:val="fr-FR"/>
        </w:rPr>
        <w:t>parcage</w:t>
      </w:r>
      <w:r>
        <w:rPr>
          <w:lang w:val="fr-FR"/>
        </w:rPr>
        <w:t xml:space="preserve"> </w:t>
      </w:r>
      <w:r w:rsidRPr="00DE4822">
        <w:rPr>
          <w:lang w:val="fr-FR"/>
        </w:rPr>
        <w:t>télécommandé</w:t>
      </w:r>
      <w:r>
        <w:rPr>
          <w:lang w:val="fr-FR"/>
        </w:rPr>
        <w:t xml:space="preserve"> </w:t>
      </w:r>
      <w:r w:rsidRPr="00DE4822">
        <w:rPr>
          <w:lang w:val="fr-FR"/>
        </w:rPr>
        <w:t>(RCP),</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avertissement</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remplies</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présent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télécommande.</w:t>
      </w:r>
    </w:p>
    <w:p w14:paraId="1A8EFA35" w14:textId="77777777" w:rsidR="00BD683B" w:rsidRPr="00DE4822" w:rsidRDefault="00BD683B" w:rsidP="00BD683B">
      <w:pPr>
        <w:pStyle w:val="SingleTxtG"/>
        <w:ind w:left="2268" w:hanging="1134"/>
        <w:rPr>
          <w:lang w:val="fr-FR"/>
        </w:rPr>
      </w:pPr>
      <w:r w:rsidRPr="00DE4822">
        <w:rPr>
          <w:lang w:val="fr-FR"/>
        </w:rPr>
        <w:t>5.6.1.2</w:t>
      </w:r>
      <w:r w:rsidRPr="00DE4822">
        <w:rPr>
          <w:lang w:val="fr-FR"/>
        </w:rPr>
        <w:tab/>
        <w:t>Prescriptions</w:t>
      </w:r>
      <w:r>
        <w:rPr>
          <w:lang w:val="fr-FR"/>
        </w:rPr>
        <w:t xml:space="preserve"> </w:t>
      </w:r>
      <w:r w:rsidRPr="00DE4822">
        <w:rPr>
          <w:lang w:val="fr-FR"/>
        </w:rPr>
        <w:t>supplémentaires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parcage</w:t>
      </w:r>
      <w:r>
        <w:rPr>
          <w:lang w:val="fr-FR"/>
        </w:rPr>
        <w:t xml:space="preserve"> </w:t>
      </w:r>
      <w:r w:rsidRPr="00DE4822">
        <w:rPr>
          <w:lang w:val="fr-FR"/>
        </w:rPr>
        <w:t>télécommandé</w:t>
      </w:r>
    </w:p>
    <w:p w14:paraId="7A218DBB" w14:textId="77777777" w:rsidR="00BD683B" w:rsidRPr="00DE4822" w:rsidRDefault="00BD683B" w:rsidP="00BD683B">
      <w:pPr>
        <w:pStyle w:val="SingleTxtG"/>
        <w:ind w:left="2268" w:hanging="1134"/>
        <w:rPr>
          <w:lang w:val="fr-FR"/>
        </w:rPr>
      </w:pPr>
      <w:r w:rsidRPr="00DE4822">
        <w:rPr>
          <w:lang w:val="fr-FR"/>
        </w:rPr>
        <w:t>5.6.1.2.1</w:t>
      </w:r>
      <w:r w:rsidRPr="00DE4822">
        <w:rPr>
          <w:lang w:val="fr-FR"/>
        </w:rPr>
        <w:tab/>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déclenchée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mais</w:t>
      </w:r>
      <w:r>
        <w:rPr>
          <w:lang w:val="fr-FR"/>
        </w:rPr>
        <w:t xml:space="preserve"> </w:t>
      </w:r>
      <w:r w:rsidRPr="00DE4822">
        <w:rPr>
          <w:lang w:val="fr-FR"/>
        </w:rPr>
        <w:t>contrôlée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directe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l</w:t>
      </w:r>
      <w:r>
        <w:rPr>
          <w:lang w:val="fr-FR"/>
        </w:rPr>
        <w:t>’</w:t>
      </w:r>
      <w:r w:rsidRPr="00DE4822">
        <w:rPr>
          <w:lang w:val="fr-FR"/>
        </w:rPr>
        <w:t>accélération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freinage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possible.</w:t>
      </w:r>
    </w:p>
    <w:p w14:paraId="74472DE6" w14:textId="77777777" w:rsidR="00BD683B" w:rsidRPr="00DE4822" w:rsidRDefault="00BD683B" w:rsidP="00BD683B">
      <w:pPr>
        <w:pStyle w:val="SingleTxtG"/>
        <w:ind w:left="2268" w:hanging="1134"/>
        <w:rPr>
          <w:lang w:val="fr-FR"/>
        </w:rPr>
      </w:pPr>
      <w:r w:rsidRPr="00DE4822">
        <w:rPr>
          <w:lang w:val="fr-FR"/>
        </w:rPr>
        <w:t>5.6.1.2.2</w:t>
      </w:r>
      <w:r w:rsidRPr="00DE4822">
        <w:rPr>
          <w:lang w:val="fr-FR"/>
        </w:rPr>
        <w:tab/>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actionner</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continue</w:t>
      </w:r>
      <w:r>
        <w:rPr>
          <w:lang w:val="fr-FR"/>
        </w:rPr>
        <w:t xml:space="preserve"> </w:t>
      </w:r>
      <w:r w:rsidRPr="00DE4822">
        <w:rPr>
          <w:lang w:val="fr-FR"/>
        </w:rPr>
        <w:t>pendant</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durée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p>
    <w:p w14:paraId="69B8D134" w14:textId="77777777" w:rsidR="00BD683B" w:rsidRPr="00DE4822" w:rsidRDefault="00BD683B" w:rsidP="00BD683B">
      <w:pPr>
        <w:pStyle w:val="SingleTxtG"/>
        <w:ind w:left="2268" w:hanging="1134"/>
        <w:rPr>
          <w:lang w:val="fr-FR"/>
        </w:rPr>
      </w:pPr>
      <w:r w:rsidRPr="00DE4822">
        <w:rPr>
          <w:lang w:val="fr-FR"/>
        </w:rPr>
        <w:t>5.6.1.2.3</w:t>
      </w:r>
      <w:r w:rsidRPr="00DE4822">
        <w:rPr>
          <w:lang w:val="fr-FR"/>
        </w:rPr>
        <w:tab/>
        <w:t>Si</w:t>
      </w:r>
      <w:r>
        <w:rPr>
          <w:lang w:val="fr-FR"/>
        </w:rPr>
        <w:t xml:space="preserve"> </w:t>
      </w:r>
      <w:r w:rsidRPr="00DE4822">
        <w:rPr>
          <w:lang w:val="fr-FR"/>
        </w:rPr>
        <w:t>l</w:t>
      </w:r>
      <w:r>
        <w:rPr>
          <w:lang w:val="fr-FR"/>
        </w:rPr>
        <w:t>’</w:t>
      </w:r>
      <w:r w:rsidRPr="00DE4822">
        <w:rPr>
          <w:lang w:val="fr-FR"/>
        </w:rPr>
        <w:t>actionnement</w:t>
      </w:r>
      <w:r>
        <w:rPr>
          <w:lang w:val="fr-FR"/>
        </w:rPr>
        <w:t xml:space="preserve"> </w:t>
      </w:r>
      <w:r w:rsidRPr="00DE4822">
        <w:rPr>
          <w:lang w:val="fr-FR"/>
        </w:rPr>
        <w:t>est</w:t>
      </w:r>
      <w:r>
        <w:rPr>
          <w:lang w:val="fr-FR"/>
        </w:rPr>
        <w:t xml:space="preserve"> </w:t>
      </w:r>
      <w:r w:rsidRPr="00DE4822">
        <w:rPr>
          <w:lang w:val="fr-FR"/>
        </w:rPr>
        <w:t>interrompu,</w:t>
      </w:r>
      <w:r>
        <w:rPr>
          <w:lang w:val="fr-FR"/>
        </w:rPr>
        <w:t xml:space="preserve"> </w:t>
      </w:r>
      <w:r w:rsidRPr="00DE4822">
        <w:rPr>
          <w:lang w:val="fr-FR"/>
        </w:rPr>
        <w:t>ou</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distance</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dépasse</w:t>
      </w:r>
      <w:r>
        <w:rPr>
          <w:lang w:val="fr-FR"/>
        </w:rPr>
        <w:t xml:space="preserve"> </w:t>
      </w:r>
      <w:r w:rsidRPr="00DE4822">
        <w:rPr>
          <w:lang w:val="fr-FR"/>
        </w:rPr>
        <w:t>la</w:t>
      </w:r>
      <w:r>
        <w:rPr>
          <w:lang w:val="fr-FR"/>
        </w:rPr>
        <w:t xml:space="preserve"> </w:t>
      </w:r>
      <w:r w:rsidRPr="00DE4822">
        <w:rPr>
          <w:lang w:val="fr-FR"/>
        </w:rPr>
        <w:t>portée</w:t>
      </w:r>
      <w:r>
        <w:rPr>
          <w:lang w:val="fr-FR"/>
        </w:rPr>
        <w:t xml:space="preserve"> </w:t>
      </w:r>
      <w:r w:rsidRPr="00DE4822">
        <w:rPr>
          <w:lang w:val="fr-FR"/>
        </w:rPr>
        <w:t>indiquée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(S</w:t>
      </w:r>
      <w:r w:rsidRPr="00DE4822">
        <w:rPr>
          <w:vertAlign w:val="subscript"/>
          <w:lang w:val="fr-FR"/>
        </w:rPr>
        <w:t>RCPmax</w:t>
      </w:r>
      <w:r w:rsidRPr="00DE4822">
        <w:rPr>
          <w:lang w:val="fr-FR"/>
        </w:rPr>
        <w:t>),</w:t>
      </w:r>
      <w:r>
        <w:rPr>
          <w:lang w:val="fr-FR"/>
        </w:rPr>
        <w:t xml:space="preserve"> </w:t>
      </w:r>
      <w:r w:rsidRPr="00DE4822">
        <w:rPr>
          <w:lang w:val="fr-FR"/>
        </w:rPr>
        <w:t>ou</w:t>
      </w:r>
      <w:r>
        <w:rPr>
          <w:lang w:val="fr-FR"/>
        </w:rPr>
        <w:t xml:space="preserve"> </w:t>
      </w:r>
      <w:r w:rsidRPr="00DE4822">
        <w:rPr>
          <w:lang w:val="fr-FR"/>
        </w:rPr>
        <w:t>encore</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télécommande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w:t>
      </w:r>
      <w:r>
        <w:rPr>
          <w:lang w:val="fr-FR"/>
        </w:rPr>
        <w:t>’</w:t>
      </w:r>
      <w:r w:rsidRPr="00DE4822">
        <w:rPr>
          <w:lang w:val="fr-FR"/>
        </w:rPr>
        <w:t>interrompt,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s</w:t>
      </w:r>
      <w:r>
        <w:rPr>
          <w:lang w:val="fr-FR"/>
        </w:rPr>
        <w:t>’</w:t>
      </w:r>
      <w:r w:rsidRPr="00DE4822">
        <w:rPr>
          <w:lang w:val="fr-FR"/>
        </w:rPr>
        <w:t>immobiliser</w:t>
      </w:r>
      <w:r>
        <w:rPr>
          <w:lang w:val="fr-FR"/>
        </w:rPr>
        <w:t xml:space="preserve"> </w:t>
      </w:r>
      <w:r w:rsidRPr="00DE4822">
        <w:rPr>
          <w:lang w:val="fr-FR"/>
        </w:rPr>
        <w:t>immédiatement.</w:t>
      </w:r>
    </w:p>
    <w:p w14:paraId="723EB372" w14:textId="398F36AE" w:rsidR="00BD683B" w:rsidRPr="00DE4822" w:rsidRDefault="00BD683B" w:rsidP="00BD683B">
      <w:pPr>
        <w:pStyle w:val="SingleTxtG"/>
        <w:ind w:left="2268" w:hanging="1134"/>
        <w:rPr>
          <w:lang w:val="fr-FR"/>
        </w:rPr>
      </w:pPr>
      <w:r w:rsidRPr="00DE4822">
        <w:rPr>
          <w:lang w:val="fr-FR"/>
        </w:rPr>
        <w:t>5.6.1.2.4</w:t>
      </w:r>
      <w:r w:rsidRPr="00DE4822">
        <w:rPr>
          <w:lang w:val="fr-FR"/>
        </w:rPr>
        <w:tab/>
        <w:t>Si</w:t>
      </w:r>
      <w:r>
        <w:rPr>
          <w:lang w:val="fr-FR"/>
        </w:rPr>
        <w:t xml:space="preserve"> </w:t>
      </w:r>
      <w:r w:rsidRPr="00DE4822">
        <w:rPr>
          <w:lang w:val="fr-FR"/>
        </w:rPr>
        <w:t>une</w:t>
      </w:r>
      <w:r>
        <w:rPr>
          <w:lang w:val="fr-FR"/>
        </w:rPr>
        <w:t xml:space="preserve"> </w:t>
      </w:r>
      <w:r w:rsidRPr="00DE4822">
        <w:rPr>
          <w:lang w:val="fr-FR"/>
        </w:rPr>
        <w:t>porte</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coffre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w:t>
      </w:r>
      <w:r>
        <w:rPr>
          <w:lang w:val="fr-FR"/>
        </w:rPr>
        <w:t>’</w:t>
      </w:r>
      <w:r w:rsidRPr="00DE4822">
        <w:rPr>
          <w:lang w:val="fr-FR"/>
        </w:rPr>
        <w:t>ouvre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s</w:t>
      </w:r>
      <w:r>
        <w:rPr>
          <w:lang w:val="fr-FR"/>
        </w:rPr>
        <w:t>’</w:t>
      </w:r>
      <w:r w:rsidRPr="00DE4822">
        <w:rPr>
          <w:lang w:val="fr-FR"/>
        </w:rPr>
        <w:t>immobiliser</w:t>
      </w:r>
      <w:r>
        <w:rPr>
          <w:lang w:val="fr-FR"/>
        </w:rPr>
        <w:t xml:space="preserve"> </w:t>
      </w:r>
      <w:r w:rsidRPr="00DE4822">
        <w:rPr>
          <w:lang w:val="fr-FR"/>
        </w:rPr>
        <w:t>immédiatement.</w:t>
      </w:r>
    </w:p>
    <w:p w14:paraId="6A770A68" w14:textId="77777777" w:rsidR="00BD683B" w:rsidRPr="00DE4822" w:rsidRDefault="00BD683B" w:rsidP="00BD683B">
      <w:pPr>
        <w:pStyle w:val="SingleTxtG"/>
        <w:ind w:left="2268" w:hanging="1134"/>
        <w:rPr>
          <w:lang w:val="fr-FR"/>
        </w:rPr>
      </w:pPr>
      <w:r w:rsidRPr="00DE4822">
        <w:rPr>
          <w:lang w:val="fr-FR"/>
        </w:rPr>
        <w:t>5.6.1.2.5</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atteint</w:t>
      </w:r>
      <w:r>
        <w:rPr>
          <w:lang w:val="fr-FR"/>
        </w:rPr>
        <w:t xml:space="preserve"> </w:t>
      </w:r>
      <w:r w:rsidRPr="00DE4822">
        <w:rPr>
          <w:lang w:val="fr-FR"/>
        </w:rPr>
        <w:t>son</w:t>
      </w:r>
      <w:r>
        <w:rPr>
          <w:lang w:val="fr-FR"/>
        </w:rPr>
        <w:t xml:space="preserve"> </w:t>
      </w:r>
      <w:r w:rsidRPr="00DE4822">
        <w:rPr>
          <w:lang w:val="fr-FR"/>
        </w:rPr>
        <w:t>emplacement</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définitif,</w:t>
      </w:r>
      <w:r>
        <w:rPr>
          <w:lang w:val="fr-FR"/>
        </w:rPr>
        <w:t xml:space="preserve"> </w:t>
      </w:r>
      <w:r w:rsidRPr="00DE4822">
        <w:rPr>
          <w:lang w:val="fr-FR"/>
        </w:rPr>
        <w:t>soit</w:t>
      </w:r>
      <w:r>
        <w:rPr>
          <w:lang w:val="fr-FR"/>
        </w:rPr>
        <w:t xml:space="preserve"> </w:t>
      </w:r>
      <w:r w:rsidRPr="00DE4822">
        <w:rPr>
          <w:lang w:val="fr-FR"/>
        </w:rPr>
        <w:t>automatiquement</w:t>
      </w:r>
      <w:r>
        <w:rPr>
          <w:lang w:val="fr-FR"/>
        </w:rPr>
        <w:t xml:space="preserve"> </w:t>
      </w:r>
      <w:r w:rsidRPr="00DE4822">
        <w:rPr>
          <w:lang w:val="fr-FR"/>
        </w:rPr>
        <w:t>soit</w:t>
      </w:r>
      <w:r>
        <w:rPr>
          <w:lang w:val="fr-FR"/>
        </w:rPr>
        <w:t xml:space="preserve"> </w:t>
      </w:r>
      <w:r w:rsidRPr="00DE4822">
        <w:rPr>
          <w:lang w:val="fr-FR"/>
        </w:rPr>
        <w:t>sur</w:t>
      </w:r>
      <w:r>
        <w:rPr>
          <w:lang w:val="fr-FR"/>
        </w:rPr>
        <w:t xml:space="preserve"> </w:t>
      </w:r>
      <w:r w:rsidRPr="00DE4822">
        <w:rPr>
          <w:lang w:val="fr-FR"/>
        </w:rPr>
        <w:t>confirmation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contact</w:t>
      </w:r>
      <w:r>
        <w:rPr>
          <w:lang w:val="fr-FR"/>
        </w:rPr>
        <w:t xml:space="preserve"> </w:t>
      </w:r>
      <w:r w:rsidRPr="00DE4822">
        <w:rPr>
          <w:lang w:val="fr-FR"/>
        </w:rPr>
        <w:t>est</w:t>
      </w:r>
      <w:r>
        <w:rPr>
          <w:lang w:val="fr-FR"/>
        </w:rPr>
        <w:t xml:space="preserve"> </w:t>
      </w:r>
      <w:r w:rsidRPr="00DE4822">
        <w:rPr>
          <w:lang w:val="fr-FR"/>
        </w:rPr>
        <w:t>éteint,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automatiquement</w:t>
      </w:r>
      <w:r>
        <w:rPr>
          <w:lang w:val="fr-FR"/>
        </w:rPr>
        <w:t xml:space="preserve"> </w:t>
      </w:r>
      <w:r w:rsidRPr="00DE4822">
        <w:rPr>
          <w:lang w:val="fr-FR"/>
        </w:rPr>
        <w:t>enclenché.</w:t>
      </w:r>
    </w:p>
    <w:p w14:paraId="73D72A7E" w14:textId="77777777" w:rsidR="00BD683B" w:rsidRPr="00DE4822" w:rsidRDefault="00BD683B" w:rsidP="00BD683B">
      <w:pPr>
        <w:pStyle w:val="SingleTxtG"/>
        <w:ind w:left="2268" w:hanging="1134"/>
        <w:rPr>
          <w:lang w:val="fr-FR"/>
        </w:rPr>
      </w:pPr>
      <w:r w:rsidRPr="00DE4822">
        <w:rPr>
          <w:lang w:val="fr-FR"/>
        </w:rPr>
        <w:t>5.6.1.2.6</w:t>
      </w:r>
      <w:r w:rsidRPr="00DE4822">
        <w:rPr>
          <w:lang w:val="fr-FR"/>
        </w:rPr>
        <w:tab/>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w:t>
      </w:r>
      <w:r>
        <w:rPr>
          <w:lang w:val="fr-FR"/>
        </w:rPr>
        <w:t>’</w:t>
      </w:r>
      <w:r w:rsidRPr="00DE4822">
        <w:rPr>
          <w:lang w:val="fr-FR"/>
        </w:rPr>
        <w:t>immobilise</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stationnement,</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RCP</w:t>
      </w:r>
      <w:r>
        <w:rPr>
          <w:lang w:val="fr-FR"/>
        </w:rPr>
        <w:t xml:space="preserve"> </w:t>
      </w:r>
      <w:r w:rsidRPr="00DE4822">
        <w:rPr>
          <w:lang w:val="fr-FR"/>
        </w:rPr>
        <w:t>doit</w:t>
      </w:r>
      <w:r>
        <w:rPr>
          <w:lang w:val="fr-FR"/>
        </w:rPr>
        <w:t xml:space="preserve"> </w:t>
      </w:r>
      <w:r w:rsidRPr="00DE4822">
        <w:rPr>
          <w:lang w:val="fr-FR"/>
        </w:rPr>
        <w:t>empêcher</w:t>
      </w:r>
      <w:r>
        <w:rPr>
          <w:lang w:val="fr-FR"/>
        </w:rPr>
        <w:t xml:space="preserve"> </w:t>
      </w:r>
      <w:r w:rsidRPr="00DE4822">
        <w:rPr>
          <w:lang w:val="fr-FR"/>
        </w:rPr>
        <w:t>son</w:t>
      </w:r>
      <w:r>
        <w:rPr>
          <w:lang w:val="fr-FR"/>
        </w:rPr>
        <w:t xml:space="preserve"> </w:t>
      </w:r>
      <w:r w:rsidRPr="00DE4822">
        <w:rPr>
          <w:lang w:val="fr-FR"/>
        </w:rPr>
        <w:t>déplacement</w:t>
      </w:r>
      <w:r>
        <w:rPr>
          <w:lang w:val="fr-FR"/>
        </w:rPr>
        <w:t xml:space="preserve"> </w:t>
      </w:r>
      <w:r w:rsidRPr="00DE4822">
        <w:rPr>
          <w:lang w:val="fr-FR"/>
        </w:rPr>
        <w:t>incontrôlé.</w:t>
      </w:r>
    </w:p>
    <w:p w14:paraId="20862780" w14:textId="77777777" w:rsidR="00BD683B" w:rsidRPr="00DE4822" w:rsidRDefault="00BD683B" w:rsidP="00BD683B">
      <w:pPr>
        <w:pStyle w:val="SingleTxtG"/>
        <w:ind w:left="2268" w:hanging="1134"/>
        <w:rPr>
          <w:lang w:val="fr-FR"/>
        </w:rPr>
      </w:pPr>
      <w:r w:rsidRPr="00DE4822">
        <w:rPr>
          <w:lang w:val="fr-FR"/>
        </w:rPr>
        <w:t>5.6.1.2.7</w:t>
      </w:r>
      <w:r w:rsidRPr="00DE4822">
        <w:rPr>
          <w:lang w:val="fr-FR"/>
        </w:rPr>
        <w:tab/>
        <w:t>La</w:t>
      </w:r>
      <w:r>
        <w:rPr>
          <w:lang w:val="fr-FR"/>
        </w:rPr>
        <w:t xml:space="preserve"> </w:t>
      </w:r>
      <w:r w:rsidRPr="00DE4822">
        <w:rPr>
          <w:lang w:val="fr-FR"/>
        </w:rPr>
        <w:t>portée</w:t>
      </w:r>
      <w:r>
        <w:rPr>
          <w:lang w:val="fr-FR"/>
        </w:rPr>
        <w:t xml:space="preserve"> </w:t>
      </w:r>
      <w:r w:rsidRPr="00DE4822">
        <w:rPr>
          <w:lang w:val="fr-FR"/>
        </w:rPr>
        <w:t>indiquée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dépasser</w:t>
      </w:r>
      <w:r>
        <w:rPr>
          <w:lang w:val="fr-FR"/>
        </w:rPr>
        <w:t xml:space="preserve"> </w:t>
      </w:r>
      <w:r w:rsidRPr="00DE4822">
        <w:rPr>
          <w:lang w:val="fr-FR"/>
        </w:rPr>
        <w:t>6</w:t>
      </w:r>
      <w:r>
        <w:rPr>
          <w:lang w:val="fr-FR"/>
        </w:rPr>
        <w:t> </w:t>
      </w:r>
      <w:r w:rsidRPr="00DE4822">
        <w:rPr>
          <w:lang w:val="fr-FR"/>
        </w:rPr>
        <w:t>m.</w:t>
      </w:r>
    </w:p>
    <w:p w14:paraId="55A61990" w14:textId="77777777" w:rsidR="00BD683B" w:rsidRPr="00DE4822" w:rsidRDefault="00BD683B" w:rsidP="00BD683B">
      <w:pPr>
        <w:pStyle w:val="SingleTxtG"/>
        <w:ind w:left="2268" w:hanging="1134"/>
        <w:rPr>
          <w:lang w:val="fr-FR"/>
        </w:rPr>
      </w:pPr>
      <w:r w:rsidRPr="00DE4822">
        <w:rPr>
          <w:lang w:val="fr-FR"/>
        </w:rPr>
        <w:t>5.6.1.2.8</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conçu</w:t>
      </w:r>
      <w:r>
        <w:rPr>
          <w:lang w:val="fr-FR"/>
        </w:rPr>
        <w:t xml:space="preserve"> </w:t>
      </w:r>
      <w:r w:rsidRPr="00DE4822">
        <w:rPr>
          <w:lang w:val="fr-FR"/>
        </w:rPr>
        <w:t>pour</w:t>
      </w:r>
      <w:r>
        <w:rPr>
          <w:lang w:val="fr-FR"/>
        </w:rPr>
        <w:t xml:space="preserve"> </w:t>
      </w:r>
      <w:r w:rsidRPr="00DE4822">
        <w:rPr>
          <w:lang w:val="fr-FR"/>
        </w:rPr>
        <w:t>empêcher</w:t>
      </w:r>
      <w:r>
        <w:rPr>
          <w:lang w:val="fr-FR"/>
        </w:rPr>
        <w:t xml:space="preserve"> </w:t>
      </w:r>
      <w:r w:rsidRPr="00DE4822">
        <w:rPr>
          <w:lang w:val="fr-FR"/>
        </w:rPr>
        <w:t>une</w:t>
      </w:r>
      <w:r>
        <w:rPr>
          <w:lang w:val="fr-FR"/>
        </w:rPr>
        <w:t xml:space="preserve"> </w:t>
      </w:r>
      <w:r w:rsidRPr="00DE4822">
        <w:rPr>
          <w:lang w:val="fr-FR"/>
        </w:rPr>
        <w:t>activation</w:t>
      </w:r>
      <w:r>
        <w:rPr>
          <w:lang w:val="fr-FR"/>
        </w:rPr>
        <w:t xml:space="preserve"> </w:t>
      </w:r>
      <w:r w:rsidRPr="00DE4822">
        <w:rPr>
          <w:lang w:val="fr-FR"/>
        </w:rPr>
        <w:t>ou</w:t>
      </w:r>
      <w:r>
        <w:rPr>
          <w:lang w:val="fr-FR"/>
        </w:rPr>
        <w:t xml:space="preserve"> </w:t>
      </w:r>
      <w:r w:rsidRPr="00DE4822">
        <w:rPr>
          <w:lang w:val="fr-FR"/>
        </w:rPr>
        <w:t>un</w:t>
      </w:r>
      <w:r>
        <w:rPr>
          <w:lang w:val="fr-FR"/>
        </w:rPr>
        <w:t xml:space="preserve"> </w:t>
      </w:r>
      <w:r w:rsidRPr="00DE4822">
        <w:rPr>
          <w:lang w:val="fr-FR"/>
        </w:rPr>
        <w:t>fonctionnement</w:t>
      </w:r>
      <w:r>
        <w:rPr>
          <w:lang w:val="fr-FR"/>
        </w:rPr>
        <w:t xml:space="preserve"> </w:t>
      </w:r>
      <w:r w:rsidRPr="00DE4822">
        <w:rPr>
          <w:lang w:val="fr-FR"/>
        </w:rPr>
        <w:t>non</w:t>
      </w:r>
      <w:r>
        <w:rPr>
          <w:lang w:val="fr-FR"/>
        </w:rPr>
        <w:t xml:space="preserve"> </w:t>
      </w:r>
      <w:r w:rsidRPr="00DE4822">
        <w:rPr>
          <w:lang w:val="fr-FR"/>
        </w:rPr>
        <w:t>autorisés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parcage</w:t>
      </w:r>
      <w:r>
        <w:rPr>
          <w:lang w:val="fr-FR"/>
        </w:rPr>
        <w:t xml:space="preserve"> </w:t>
      </w:r>
      <w:r w:rsidRPr="00DE4822">
        <w:rPr>
          <w:lang w:val="fr-FR"/>
        </w:rPr>
        <w:t>télécommandé,</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interventions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système.</w:t>
      </w:r>
    </w:p>
    <w:p w14:paraId="602F8EC4" w14:textId="77777777" w:rsidR="00BD683B" w:rsidRPr="00DE4822" w:rsidRDefault="00BD683B" w:rsidP="00BD683B">
      <w:pPr>
        <w:pStyle w:val="SingleTxtG"/>
        <w:ind w:left="2268" w:hanging="1134"/>
        <w:rPr>
          <w:lang w:val="fr-FR"/>
        </w:rPr>
      </w:pPr>
      <w:r w:rsidRPr="00DE4822">
        <w:rPr>
          <w:lang w:val="fr-FR"/>
        </w:rPr>
        <w:t>5.6.1.3</w:t>
      </w:r>
      <w:r w:rsidRPr="00DE4822">
        <w:rPr>
          <w:lang w:val="fr-FR"/>
        </w:rPr>
        <w:tab/>
        <w:t>Données</w:t>
      </w:r>
      <w:r>
        <w:rPr>
          <w:lang w:val="fr-FR"/>
        </w:rPr>
        <w:t xml:space="preserve"> </w:t>
      </w:r>
      <w:r w:rsidRPr="00DE4822">
        <w:rPr>
          <w:lang w:val="fr-FR"/>
        </w:rPr>
        <w:t>d</w:t>
      </w:r>
      <w:r>
        <w:rPr>
          <w:lang w:val="fr-FR"/>
        </w:rPr>
        <w:t>’</w:t>
      </w:r>
      <w:r w:rsidRPr="00DE4822">
        <w:rPr>
          <w:lang w:val="fr-FR"/>
        </w:rPr>
        <w:t>information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p>
    <w:p w14:paraId="1B84CCCC" w14:textId="740F7625" w:rsidR="00BD683B" w:rsidRPr="00DE4822" w:rsidRDefault="00BD683B" w:rsidP="00BD683B">
      <w:pPr>
        <w:pStyle w:val="SingleTxtG"/>
        <w:ind w:left="2268" w:hanging="1134"/>
        <w:rPr>
          <w:lang w:val="fr-FR"/>
        </w:rPr>
      </w:pPr>
      <w:r w:rsidRPr="00DE4822">
        <w:rPr>
          <w:lang w:val="fr-FR"/>
        </w:rPr>
        <w:t>5.6.1.3.1</w:t>
      </w:r>
      <w:r w:rsidRPr="00DE4822">
        <w:rPr>
          <w:lang w:val="fr-FR"/>
        </w:rPr>
        <w:tab/>
        <w:t>Les</w:t>
      </w:r>
      <w:r>
        <w:rPr>
          <w:lang w:val="fr-FR"/>
        </w:rPr>
        <w:t xml:space="preserve"> </w:t>
      </w:r>
      <w:r w:rsidRPr="00DE4822">
        <w:rPr>
          <w:lang w:val="fr-FR"/>
        </w:rPr>
        <w:t>données</w:t>
      </w:r>
      <w:r>
        <w:rPr>
          <w:lang w:val="fr-FR"/>
        </w:rPr>
        <w:t xml:space="preserve"> </w:t>
      </w:r>
      <w:r w:rsidRPr="00DE4822">
        <w:rPr>
          <w:lang w:val="fr-FR"/>
        </w:rPr>
        <w:t>suivantes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fournies</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dossier</w:t>
      </w:r>
      <w:r>
        <w:rPr>
          <w:lang w:val="fr-FR"/>
        </w:rPr>
        <w:t xml:space="preserve"> </w:t>
      </w:r>
      <w:r w:rsidRPr="00DE4822">
        <w:rPr>
          <w:lang w:val="fr-FR"/>
        </w:rPr>
        <w:t>d</w:t>
      </w:r>
      <w:r>
        <w:rPr>
          <w:lang w:val="fr-FR"/>
        </w:rPr>
        <w:t>’</w:t>
      </w:r>
      <w:r w:rsidRPr="00DE4822">
        <w:rPr>
          <w:lang w:val="fr-FR"/>
        </w:rPr>
        <w:t>information</w:t>
      </w:r>
      <w:r>
        <w:rPr>
          <w:lang w:val="fr-FR"/>
        </w:rPr>
        <w:t xml:space="preserve"> </w:t>
      </w:r>
      <w:r w:rsidRPr="00DE4822">
        <w:rPr>
          <w:lang w:val="fr-FR"/>
        </w:rPr>
        <w:t>visé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9318F9">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w:t>
      </w:r>
    </w:p>
    <w:p w14:paraId="50B16E8C" w14:textId="77777777" w:rsidR="00BD683B" w:rsidRPr="00DE4822" w:rsidRDefault="00BD683B" w:rsidP="00BD683B">
      <w:pPr>
        <w:pStyle w:val="SingleTxtG"/>
        <w:ind w:left="2268" w:hanging="1134"/>
        <w:rPr>
          <w:lang w:val="fr-FR"/>
        </w:rPr>
      </w:pPr>
      <w:r w:rsidRPr="00DE4822">
        <w:rPr>
          <w:lang w:val="fr-FR"/>
        </w:rPr>
        <w:t>5.6.1.3.1.1</w:t>
      </w:r>
      <w:r w:rsidRPr="00DE4822">
        <w:rPr>
          <w:lang w:val="fr-FR"/>
        </w:rPr>
        <w:tab/>
        <w:t>La</w:t>
      </w:r>
      <w:r>
        <w:rPr>
          <w:lang w:val="fr-FR"/>
        </w:rPr>
        <w:t xml:space="preserve"> </w:t>
      </w:r>
      <w:r w:rsidRPr="00DE4822">
        <w:rPr>
          <w:lang w:val="fr-FR"/>
        </w:rPr>
        <w:t>valeur</w:t>
      </w:r>
      <w:r>
        <w:rPr>
          <w:lang w:val="fr-FR"/>
        </w:rPr>
        <w:t xml:space="preserve"> </w:t>
      </w:r>
      <w:r w:rsidRPr="00DE4822">
        <w:rPr>
          <w:lang w:val="fr-FR"/>
        </w:rPr>
        <w:t>indiquée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portée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RCP</w:t>
      </w:r>
      <w:r>
        <w:rPr>
          <w:lang w:val="fr-FR"/>
        </w:rPr>
        <w:t xml:space="preserve"> </w:t>
      </w:r>
      <w:r w:rsidRPr="00DE4822">
        <w:rPr>
          <w:lang w:val="fr-FR"/>
        </w:rPr>
        <w:t>(S</w:t>
      </w:r>
      <w:r w:rsidRPr="00DE4822">
        <w:rPr>
          <w:vertAlign w:val="subscript"/>
          <w:lang w:val="fr-FR"/>
        </w:rPr>
        <w:t>RCPmax</w:t>
      </w:r>
      <w:r w:rsidRPr="00DE4822">
        <w:rPr>
          <w:lang w:val="fr-FR"/>
        </w:rPr>
        <w:t>)</w:t>
      </w:r>
      <w:r>
        <w:rPr>
          <w:lang w:val="fr-FR"/>
        </w:rPr>
        <w:t> ;</w:t>
      </w:r>
    </w:p>
    <w:p w14:paraId="41EAD2CA" w14:textId="77777777" w:rsidR="00BD683B" w:rsidRPr="00DE4822" w:rsidRDefault="00BD683B" w:rsidP="00BD683B">
      <w:pPr>
        <w:pStyle w:val="SingleTxtG"/>
        <w:ind w:left="2268" w:hanging="1134"/>
        <w:rPr>
          <w:lang w:val="fr-FR"/>
        </w:rPr>
      </w:pPr>
      <w:r w:rsidRPr="00DE4822">
        <w:rPr>
          <w:lang w:val="fr-FR"/>
        </w:rPr>
        <w:t>5.6.1.3.1.2</w:t>
      </w:r>
      <w:r w:rsidRPr="00DE4822">
        <w:rPr>
          <w:lang w:val="fr-FR"/>
        </w:rPr>
        <w:tab/>
        <w:t>Les</w:t>
      </w:r>
      <w:r>
        <w:rPr>
          <w:lang w:val="fr-FR"/>
        </w:rPr>
        <w:t xml:space="preserve"> </w:t>
      </w:r>
      <w:r w:rsidRPr="00DE4822">
        <w:rPr>
          <w:lang w:val="fr-FR"/>
        </w:rPr>
        <w:t>conditions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activé,</w:t>
      </w:r>
      <w:r>
        <w:rPr>
          <w:lang w:val="fr-FR"/>
        </w:rPr>
        <w:t xml:space="preserve"> </w:t>
      </w:r>
      <w:r w:rsidRPr="00DE4822">
        <w:rPr>
          <w:lang w:val="fr-FR"/>
        </w:rPr>
        <w:t>c</w:t>
      </w:r>
      <w:r>
        <w:rPr>
          <w:lang w:val="fr-FR"/>
        </w:rPr>
        <w:t>’</w:t>
      </w:r>
      <w:r w:rsidRPr="00DE4822">
        <w:rPr>
          <w:lang w:val="fr-FR"/>
        </w:rPr>
        <w:t>est</w:t>
      </w:r>
      <w:r>
        <w:rPr>
          <w:lang w:val="fr-FR"/>
        </w:rPr>
        <w:t>-</w:t>
      </w:r>
      <w:r w:rsidRPr="00DE4822">
        <w:rPr>
          <w:lang w:val="fr-FR"/>
        </w:rPr>
        <w:t>à</w:t>
      </w:r>
      <w:r>
        <w:rPr>
          <w:lang w:val="fr-FR"/>
        </w:rPr>
        <w:t>-</w:t>
      </w:r>
      <w:r w:rsidRPr="00DE4822">
        <w:rPr>
          <w:lang w:val="fr-FR"/>
        </w:rPr>
        <w:t>dire</w:t>
      </w:r>
      <w:r>
        <w:rPr>
          <w:lang w:val="fr-FR"/>
        </w:rPr>
        <w:t xml:space="preserve"> </w:t>
      </w:r>
      <w:r w:rsidRPr="00DE4822">
        <w:rPr>
          <w:lang w:val="fr-FR"/>
        </w:rPr>
        <w:t>lorsque</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pour</w:t>
      </w:r>
      <w:r>
        <w:rPr>
          <w:lang w:val="fr-FR"/>
        </w:rPr>
        <w:t xml:space="preserve"> </w:t>
      </w:r>
      <w:r w:rsidRPr="00DE4822">
        <w:rPr>
          <w:lang w:val="fr-FR"/>
        </w:rPr>
        <w:t>son</w:t>
      </w:r>
      <w:r>
        <w:rPr>
          <w:lang w:val="fr-FR"/>
        </w:rPr>
        <w:t xml:space="preserve"> </w:t>
      </w:r>
      <w:r w:rsidRPr="00DE4822">
        <w:rPr>
          <w:lang w:val="fr-FR"/>
        </w:rPr>
        <w:t>fonctionnement</w:t>
      </w:r>
      <w:r>
        <w:rPr>
          <w:lang w:val="fr-FR"/>
        </w:rPr>
        <w:t xml:space="preserve"> </w:t>
      </w:r>
      <w:r w:rsidRPr="00DE4822">
        <w:rPr>
          <w:lang w:val="fr-FR"/>
        </w:rPr>
        <w:t>sont</w:t>
      </w:r>
      <w:r>
        <w:rPr>
          <w:lang w:val="fr-FR"/>
        </w:rPr>
        <w:t xml:space="preserve"> </w:t>
      </w:r>
      <w:r w:rsidRPr="00DE4822">
        <w:rPr>
          <w:lang w:val="fr-FR"/>
        </w:rPr>
        <w:t>remplies</w:t>
      </w:r>
      <w:r>
        <w:rPr>
          <w:lang w:val="fr-FR"/>
        </w:rPr>
        <w:t> ;</w:t>
      </w:r>
    </w:p>
    <w:p w14:paraId="68A578BB" w14:textId="77777777" w:rsidR="00BD683B" w:rsidRPr="00DE4822" w:rsidRDefault="00BD683B" w:rsidP="00BD683B">
      <w:pPr>
        <w:pStyle w:val="SingleTxtG"/>
        <w:ind w:left="2268" w:hanging="1134"/>
        <w:rPr>
          <w:lang w:val="fr-FR"/>
        </w:rPr>
      </w:pPr>
      <w:r w:rsidRPr="00DE4822">
        <w:rPr>
          <w:lang w:val="fr-FR"/>
        </w:rPr>
        <w:t>5.6.1.3.1.3</w:t>
      </w:r>
      <w:r w:rsidRPr="00DE4822">
        <w:rPr>
          <w:lang w:val="fr-FR"/>
        </w:rPr>
        <w:tab/>
        <w:t>Pour</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RCP,</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expliquer</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comment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toute</w:t>
      </w:r>
      <w:r>
        <w:rPr>
          <w:lang w:val="fr-FR"/>
        </w:rPr>
        <w:t xml:space="preserve"> </w:t>
      </w:r>
      <w:r w:rsidRPr="00DE4822">
        <w:rPr>
          <w:lang w:val="fr-FR"/>
        </w:rPr>
        <w:t>activation</w:t>
      </w:r>
      <w:r>
        <w:rPr>
          <w:lang w:val="fr-FR"/>
        </w:rPr>
        <w:t xml:space="preserve"> </w:t>
      </w:r>
      <w:r w:rsidRPr="00DE4822">
        <w:rPr>
          <w:lang w:val="fr-FR"/>
        </w:rPr>
        <w:t>non</w:t>
      </w:r>
      <w:r>
        <w:rPr>
          <w:lang w:val="fr-FR"/>
        </w:rPr>
        <w:t xml:space="preserve"> </w:t>
      </w:r>
      <w:r w:rsidRPr="00DE4822">
        <w:rPr>
          <w:lang w:val="fr-FR"/>
        </w:rPr>
        <w:t>autorisée.</w:t>
      </w:r>
    </w:p>
    <w:p w14:paraId="2F15869C" w14:textId="4344AD74" w:rsidR="00BD683B" w:rsidRPr="00DE4822" w:rsidRDefault="00BD683B" w:rsidP="009318F9">
      <w:pPr>
        <w:pStyle w:val="SingleTxtG"/>
        <w:ind w:left="2268" w:hanging="1134"/>
        <w:rPr>
          <w:lang w:val="fr-FR"/>
        </w:rPr>
      </w:pPr>
      <w:r w:rsidRPr="00DE4822">
        <w:rPr>
          <w:lang w:val="fr-FR"/>
        </w:rPr>
        <w:t>5.6.2</w:t>
      </w:r>
      <w:r w:rsidRPr="00DE4822">
        <w:rPr>
          <w:lang w:val="fr-FR"/>
        </w:rPr>
        <w:tab/>
        <w:t>Prescriptions</w:t>
      </w:r>
      <w:r>
        <w:rPr>
          <w:lang w:val="fr-FR"/>
        </w:rPr>
        <w:t xml:space="preserve"> </w:t>
      </w:r>
      <w:r w:rsidRPr="00DE4822">
        <w:rPr>
          <w:lang w:val="fr-FR"/>
        </w:rPr>
        <w:t>spéciales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9318F9">
        <w:rPr>
          <w:lang w:val="fr-FR"/>
        </w:rPr>
        <w:t> </w:t>
      </w:r>
      <w:r w:rsidRPr="00DE4822">
        <w:rPr>
          <w:lang w:val="fr-FR"/>
        </w:rPr>
        <w:t>B1</w:t>
      </w:r>
    </w:p>
    <w:p w14:paraId="67D9DEFE" w14:textId="0941569C" w:rsidR="00BD683B" w:rsidRPr="00DE4822" w:rsidRDefault="00BD683B" w:rsidP="00BD683B">
      <w:pPr>
        <w:pStyle w:val="SingleTxtG"/>
        <w:ind w:left="2268"/>
        <w:rPr>
          <w:lang w:val="fr-FR"/>
        </w:rPr>
      </w:pPr>
      <w:r w:rsidRPr="00DE4822">
        <w:rPr>
          <w:lang w:val="fr-FR"/>
        </w:rPr>
        <w:t>Tout</w:t>
      </w:r>
      <w:r>
        <w:rPr>
          <w:lang w:val="fr-FR"/>
        </w:rPr>
        <w:t xml:space="preserve"> </w:t>
      </w:r>
      <w:r w:rsidRPr="00DE4822">
        <w:rPr>
          <w:lang w:val="fr-FR"/>
        </w:rPr>
        <w:t>système</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9318F9">
        <w:rPr>
          <w:lang w:val="fr-FR"/>
        </w:rPr>
        <w:t> </w:t>
      </w:r>
      <w:r w:rsidRPr="00DE4822">
        <w:rPr>
          <w:lang w:val="fr-FR"/>
        </w:rPr>
        <w:t>B1</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cadre</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ci</w:t>
      </w:r>
      <w:r>
        <w:rPr>
          <w:lang w:val="fr-FR"/>
        </w:rPr>
        <w:t>-</w:t>
      </w:r>
      <w:r w:rsidRPr="00DE4822">
        <w:rPr>
          <w:lang w:val="fr-FR"/>
        </w:rPr>
        <w:t>après.</w:t>
      </w:r>
    </w:p>
    <w:p w14:paraId="2C4CABB0" w14:textId="77777777" w:rsidR="00BD683B" w:rsidRPr="00DE4822" w:rsidRDefault="00BD683B" w:rsidP="00BD683B">
      <w:pPr>
        <w:pStyle w:val="SingleTxtG"/>
        <w:ind w:left="2268" w:hanging="1134"/>
        <w:rPr>
          <w:lang w:val="fr-FR"/>
        </w:rPr>
      </w:pPr>
      <w:r w:rsidRPr="00DE4822">
        <w:rPr>
          <w:lang w:val="fr-FR"/>
        </w:rPr>
        <w:t>5.6.2.1</w:t>
      </w:r>
      <w:r w:rsidRPr="00DE4822">
        <w:rPr>
          <w:lang w:val="fr-FR"/>
        </w:rPr>
        <w:tab/>
        <w:t>Prescriptions</w:t>
      </w:r>
      <w:r>
        <w:rPr>
          <w:lang w:val="fr-FR"/>
        </w:rPr>
        <w:t xml:space="preserve"> </w:t>
      </w:r>
      <w:r w:rsidRPr="00DE4822">
        <w:rPr>
          <w:lang w:val="fr-FR"/>
        </w:rPr>
        <w:t>générales</w:t>
      </w:r>
    </w:p>
    <w:p w14:paraId="14634A9E" w14:textId="77777777" w:rsidR="00BD683B" w:rsidRDefault="00BD683B" w:rsidP="00BD683B">
      <w:pPr>
        <w:pStyle w:val="SingleTxtG"/>
        <w:ind w:left="2268" w:hanging="1134"/>
        <w:rPr>
          <w:lang w:val="fr-FR"/>
        </w:rPr>
      </w:pPr>
      <w:r w:rsidRPr="00DE4822">
        <w:rPr>
          <w:lang w:val="fr-FR"/>
        </w:rPr>
        <w:t>5.6.2.1.1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activé</w:t>
      </w:r>
      <w:r>
        <w:rPr>
          <w:lang w:val="fr-FR"/>
        </w:rPr>
        <w:t xml:space="preserve"> </w:t>
      </w:r>
      <w:r w:rsidRPr="00DE4822">
        <w:rPr>
          <w:lang w:val="fr-FR"/>
        </w:rPr>
        <w:t>doit</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veiller</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ne</w:t>
      </w:r>
      <w:r>
        <w:rPr>
          <w:lang w:val="fr-FR"/>
        </w:rPr>
        <w:t xml:space="preserve"> </w:t>
      </w:r>
      <w:r w:rsidRPr="0059314A">
        <w:rPr>
          <w:spacing w:val="-2"/>
          <w:lang w:val="fr-FR"/>
        </w:rPr>
        <w:t>franchisse pas les marques routières lorsque l</w:t>
      </w:r>
      <w:r>
        <w:rPr>
          <w:spacing w:val="-2"/>
          <w:lang w:val="fr-FR"/>
        </w:rPr>
        <w:t>’</w:t>
      </w:r>
      <w:r w:rsidRPr="0059314A">
        <w:rPr>
          <w:spacing w:val="-2"/>
          <w:lang w:val="fr-FR"/>
        </w:rPr>
        <w:t xml:space="preserve">accélération latérale est inférieure </w:t>
      </w:r>
      <w:r w:rsidRPr="0059314A">
        <w:rPr>
          <w:lang w:val="fr-FR"/>
        </w:rPr>
        <w:t>à l</w:t>
      </w:r>
      <w:r>
        <w:rPr>
          <w:lang w:val="fr-FR"/>
        </w:rPr>
        <w:t>’</w:t>
      </w:r>
      <w:r w:rsidRPr="0059314A">
        <w:rPr>
          <w:lang w:val="fr-FR"/>
        </w:rPr>
        <w:t>accélération latérale maximale indiquée par le constructeur (ay</w:t>
      </w:r>
      <w:r w:rsidRPr="0059314A">
        <w:rPr>
          <w:vertAlign w:val="subscript"/>
          <w:lang w:val="fr-FR"/>
        </w:rPr>
        <w:t>smax</w:t>
      </w:r>
      <w:r w:rsidRPr="0059314A">
        <w:rPr>
          <w:lang w:val="fr-FR"/>
        </w:rPr>
        <w:t>).</w:t>
      </w:r>
    </w:p>
    <w:p w14:paraId="40325468" w14:textId="77777777" w:rsidR="00BD683B" w:rsidRPr="00060249" w:rsidRDefault="00BD683B" w:rsidP="00060602">
      <w:pPr>
        <w:pStyle w:val="SingleTxtG"/>
        <w:keepNext/>
        <w:keepLines/>
        <w:ind w:left="2268"/>
        <w:rPr>
          <w:bCs/>
          <w:lang w:val="fr-FR" w:eastAsia="fr-FR"/>
        </w:rPr>
      </w:pPr>
      <w:r w:rsidRPr="008A68D6">
        <w:rPr>
          <w:rFonts w:cs="Arial"/>
          <w:lang w:val="fr-FR" w:eastAsia="fr-FR"/>
        </w:rPr>
        <w:tab/>
        <w:t xml:space="preserve">Il </w:t>
      </w:r>
      <w:r w:rsidRPr="008A68D6">
        <w:rPr>
          <w:lang w:val="fr-FR" w:eastAsia="fr-FR"/>
        </w:rPr>
        <w:t>est</w:t>
      </w:r>
      <w:r w:rsidRPr="008A68D6">
        <w:rPr>
          <w:rFonts w:cs="Arial"/>
          <w:lang w:val="fr-FR" w:eastAsia="fr-FR"/>
        </w:rPr>
        <w:t xml:space="preserve"> admis que</w:t>
      </w:r>
      <w:r w:rsidRPr="008A68D6">
        <w:rPr>
          <w:rFonts w:ascii="Segoe UI" w:hAnsi="Segoe UI" w:cs="Segoe UI"/>
          <w:lang w:val="fr-FR"/>
        </w:rPr>
        <w:t xml:space="preserve"> </w:t>
      </w:r>
      <w:r w:rsidRPr="008A68D6">
        <w:rPr>
          <w:rFonts w:cs="Arial"/>
          <w:lang w:val="fr-FR" w:eastAsia="fr-FR"/>
        </w:rPr>
        <w:t>l</w:t>
      </w:r>
      <w:r>
        <w:rPr>
          <w:rFonts w:cs="Arial"/>
          <w:lang w:val="fr-FR" w:eastAsia="fr-FR"/>
        </w:rPr>
        <w:t>’</w:t>
      </w:r>
      <w:r w:rsidRPr="008A68D6">
        <w:rPr>
          <w:rFonts w:cs="Arial"/>
          <w:lang w:val="fr-FR" w:eastAsia="fr-FR"/>
        </w:rPr>
        <w:t>accélération latérale maximale indiquée par le constructeur ay</w:t>
      </w:r>
      <w:r w:rsidRPr="008A68D6">
        <w:rPr>
          <w:rFonts w:cs="Arial"/>
          <w:vertAlign w:val="subscript"/>
          <w:lang w:val="fr-FR" w:eastAsia="fr-FR"/>
        </w:rPr>
        <w:t xml:space="preserve">smax </w:t>
      </w:r>
      <w:r w:rsidRPr="008A68D6">
        <w:rPr>
          <w:bCs/>
          <w:lang w:val="fr-FR" w:eastAsia="fr-FR"/>
        </w:rPr>
        <w:t>peut ne pas être atteinte dans toutes les conditions (conditions météorologiques défavorables, pneumatiques différents montés sur le véhicule, routes inclinées latéralement)</w:t>
      </w:r>
      <w:r w:rsidRPr="008A68D6">
        <w:rPr>
          <w:bCs/>
          <w:vertAlign w:val="subscript"/>
          <w:lang w:val="fr-FR" w:eastAsia="fr-FR"/>
        </w:rPr>
        <w:t xml:space="preserve">. </w:t>
      </w:r>
      <w:r w:rsidRPr="008A68D6">
        <w:rPr>
          <w:bCs/>
          <w:lang w:val="fr-FR" w:eastAsia="fr-FR"/>
        </w:rPr>
        <w:t>Le système ne doit pas désactiver ou interrompre de manière déraisonnable la stratégie de commande dans ces autres conditions.</w:t>
      </w:r>
    </w:p>
    <w:p w14:paraId="65DCFEC8" w14:textId="5A19139C" w:rsidR="00BD683B" w:rsidRDefault="00BD683B" w:rsidP="00BD683B">
      <w:pPr>
        <w:pStyle w:val="SingleTxtG"/>
        <w:ind w:left="2268"/>
        <w:rPr>
          <w:lang w:val="fr-FR"/>
        </w:rPr>
      </w:pPr>
      <w:r w:rsidRPr="00DE4822">
        <w:rPr>
          <w:lang w:val="fr-FR"/>
        </w:rPr>
        <w:t>Le</w:t>
      </w:r>
      <w:r>
        <w:rPr>
          <w:lang w:val="fr-FR"/>
        </w:rPr>
        <w:t xml:space="preserve"> </w:t>
      </w:r>
      <w:r w:rsidRPr="00DE4822">
        <w:rPr>
          <w:lang w:val="fr-FR"/>
        </w:rPr>
        <w:t>système</w:t>
      </w:r>
      <w:r>
        <w:rPr>
          <w:lang w:val="fr-FR"/>
        </w:rPr>
        <w:t xml:space="preserve"> </w:t>
      </w:r>
      <w:r w:rsidRPr="00DE4822">
        <w:rPr>
          <w:lang w:val="fr-FR"/>
        </w:rPr>
        <w:t>peut</w:t>
      </w:r>
      <w:r>
        <w:rPr>
          <w:lang w:val="fr-FR"/>
        </w:rPr>
        <w:t xml:space="preserve"> </w:t>
      </w:r>
      <w:r w:rsidRPr="00DE4822">
        <w:rPr>
          <w:lang w:val="fr-FR"/>
        </w:rPr>
        <w:t>dépasser</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indiquée</w:t>
      </w:r>
      <w:r>
        <w:rPr>
          <w:lang w:val="fr-FR"/>
        </w:rPr>
        <w:t xml:space="preserve"> </w:t>
      </w:r>
      <w:r w:rsidRPr="00DE4822">
        <w:rPr>
          <w:lang w:val="fr-FR"/>
        </w:rPr>
        <w:t>ay</w:t>
      </w:r>
      <w:r w:rsidRPr="00DE4822">
        <w:rPr>
          <w:vertAlign w:val="subscript"/>
          <w:lang w:val="fr-FR"/>
        </w:rPr>
        <w:t>smax</w:t>
      </w:r>
      <w:r>
        <w:rPr>
          <w:lang w:val="fr-FR"/>
        </w:rPr>
        <w:t xml:space="preserve">, mais pas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0,3</w:t>
      </w:r>
      <w:r w:rsidR="00060602">
        <w:rPr>
          <w:lang w:val="fr-FR"/>
        </w:rPr>
        <w:t> </w:t>
      </w:r>
      <w:r w:rsidRPr="00DE4822">
        <w:rPr>
          <w:lang w:val="fr-FR"/>
        </w:rPr>
        <w:t>m/s</w:t>
      </w:r>
      <w:r w:rsidRPr="00DE4822">
        <w:rPr>
          <w:vertAlign w:val="superscript"/>
          <w:lang w:val="fr-FR"/>
        </w:rPr>
        <w:t>2</w:t>
      </w:r>
      <w:r w:rsidRPr="00DE4822">
        <w:rPr>
          <w:lang w:val="fr-FR"/>
        </w:rPr>
        <w:t>,</w:t>
      </w:r>
      <w:r>
        <w:rPr>
          <w:lang w:val="fr-FR"/>
        </w:rPr>
        <w:t xml:space="preserve"> sans toutefois dépasser </w:t>
      </w:r>
      <w:r w:rsidRPr="00DE4822">
        <w:rPr>
          <w:lang w:val="fr-FR"/>
        </w:rPr>
        <w:t>la</w:t>
      </w:r>
      <w:r>
        <w:rPr>
          <w:lang w:val="fr-FR"/>
        </w:rPr>
        <w:t xml:space="preserve"> </w:t>
      </w:r>
      <w:r w:rsidRPr="00DE4822">
        <w:rPr>
          <w:lang w:val="fr-FR"/>
        </w:rPr>
        <w:t>valeur</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6A273929" w14:textId="0F12221D" w:rsidR="00BD683B" w:rsidRPr="00DE4822" w:rsidRDefault="00BD683B" w:rsidP="00BD683B">
      <w:pPr>
        <w:pStyle w:val="SingleTxtG"/>
        <w:ind w:left="2268"/>
        <w:rPr>
          <w:lang w:val="fr-FR"/>
        </w:rPr>
      </w:pPr>
      <w:r w:rsidRPr="008A68D6">
        <w:rPr>
          <w:rFonts w:cs="Arial"/>
          <w:lang w:val="fr-FR" w:eastAsia="fr-FR"/>
        </w:rPr>
        <w:tab/>
        <w:t>Nonobstant la phrase ci-dessus, pendant des durées ne dépassant pas 2 s</w:t>
      </w:r>
      <w:r>
        <w:rPr>
          <w:rFonts w:cs="Arial"/>
          <w:lang w:val="fr-FR" w:eastAsia="fr-FR"/>
        </w:rPr>
        <w:t>,</w:t>
      </w:r>
      <w:r w:rsidRPr="008A68D6">
        <w:rPr>
          <w:rFonts w:cs="Arial"/>
          <w:lang w:val="fr-FR" w:eastAsia="fr-FR"/>
        </w:rPr>
        <w:t xml:space="preserve"> l</w:t>
      </w:r>
      <w:r>
        <w:rPr>
          <w:rFonts w:cs="Arial"/>
          <w:lang w:val="fr-FR" w:eastAsia="fr-FR"/>
        </w:rPr>
        <w:t>’</w:t>
      </w:r>
      <w:r w:rsidRPr="008A68D6">
        <w:rPr>
          <w:rFonts w:cs="Arial"/>
          <w:lang w:val="fr-FR" w:eastAsia="fr-FR"/>
        </w:rPr>
        <w:t xml:space="preserve">accélération latérale du système peut être supérieure </w:t>
      </w:r>
      <w:r w:rsidRPr="008A68D6">
        <w:rPr>
          <w:rFonts w:cs="Arial"/>
          <w:bCs/>
          <w:lang w:val="fr-FR" w:eastAsia="fr-FR"/>
        </w:rPr>
        <w:t xml:space="preserve">de 40 % au plus </w:t>
      </w:r>
      <w:r w:rsidRPr="008A68D6">
        <w:rPr>
          <w:rFonts w:cs="Arial"/>
          <w:lang w:val="fr-FR" w:eastAsia="fr-FR"/>
        </w:rPr>
        <w:t xml:space="preserve">à la valeur </w:t>
      </w:r>
      <w:r w:rsidRPr="008A68D6">
        <w:rPr>
          <w:rFonts w:cs="Arial"/>
          <w:bCs/>
          <w:lang w:val="fr-FR" w:eastAsia="fr-FR"/>
        </w:rPr>
        <w:t>ay</w:t>
      </w:r>
      <w:r w:rsidRPr="008A68D6">
        <w:rPr>
          <w:rFonts w:cs="Arial"/>
          <w:bCs/>
          <w:vertAlign w:val="subscript"/>
          <w:lang w:val="fr-FR" w:eastAsia="fr-FR"/>
        </w:rPr>
        <w:t>smax</w:t>
      </w:r>
      <w:r w:rsidRPr="008A68D6">
        <w:rPr>
          <w:rFonts w:cs="Arial"/>
          <w:bCs/>
          <w:lang w:val="fr-FR" w:eastAsia="fr-FR"/>
        </w:rPr>
        <w:t xml:space="preserve"> spécifiée, sans cependant dépasser de plus de 0,3 m/s</w:t>
      </w:r>
      <w:r w:rsidRPr="008A68D6">
        <w:rPr>
          <w:rFonts w:cs="Arial"/>
          <w:bCs/>
          <w:vertAlign w:val="superscript"/>
          <w:lang w:val="fr-FR" w:eastAsia="fr-FR"/>
        </w:rPr>
        <w:t xml:space="preserve">2 </w:t>
      </w:r>
      <w:r w:rsidRPr="008A68D6">
        <w:rPr>
          <w:rFonts w:cs="Arial"/>
          <w:bCs/>
          <w:lang w:val="fr-FR" w:eastAsia="fr-FR"/>
        </w:rPr>
        <w:t>la valeur maximale indiquée dans le tableau du 5.6.2.1.3 du présent Règlement.</w:t>
      </w:r>
    </w:p>
    <w:p w14:paraId="7DC8D96B" w14:textId="77777777" w:rsidR="00BD683B" w:rsidRPr="00DE4822" w:rsidRDefault="00BD683B" w:rsidP="00BD683B">
      <w:pPr>
        <w:pStyle w:val="SingleTxtG"/>
        <w:ind w:left="2268" w:hanging="1134"/>
        <w:rPr>
          <w:lang w:val="fr-FR"/>
        </w:rPr>
      </w:pPr>
      <w:r w:rsidRPr="00DE4822">
        <w:rPr>
          <w:lang w:val="fr-FR"/>
        </w:rPr>
        <w:t>5.6.2.1.2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équipé</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dispositif</w:t>
      </w:r>
      <w:r>
        <w:rPr>
          <w:lang w:val="fr-FR"/>
        </w:rPr>
        <w:t xml:space="preserve"> </w:t>
      </w:r>
      <w:r w:rsidRPr="00DE4822">
        <w:rPr>
          <w:lang w:val="fr-FR"/>
        </w:rPr>
        <w:t>permettant</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d</w:t>
      </w:r>
      <w:r>
        <w:rPr>
          <w:lang w:val="fr-FR"/>
        </w:rPr>
        <w:t>’</w:t>
      </w:r>
      <w:r w:rsidRPr="00DE4822">
        <w:rPr>
          <w:lang w:val="fr-FR"/>
        </w:rPr>
        <w:t>activer</w:t>
      </w:r>
      <w:r>
        <w:rPr>
          <w:lang w:val="fr-FR"/>
        </w:rPr>
        <w:t xml:space="preserve"> </w:t>
      </w:r>
      <w:r w:rsidRPr="00DE4822">
        <w:rPr>
          <w:lang w:val="fr-FR"/>
        </w:rPr>
        <w:t>(mode</w:t>
      </w:r>
      <w:r>
        <w:rPr>
          <w:lang w:val="fr-FR"/>
        </w:rPr>
        <w:t xml:space="preserve"> </w:t>
      </w:r>
      <w:r w:rsidRPr="00DE4822">
        <w:rPr>
          <w:lang w:val="fr-FR"/>
        </w:rPr>
        <w:t>veille)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désactiver</w:t>
      </w:r>
      <w:r>
        <w:rPr>
          <w:lang w:val="fr-FR"/>
        </w:rPr>
        <w:t xml:space="preserve"> </w:t>
      </w:r>
      <w:r w:rsidRPr="00DE4822">
        <w:rPr>
          <w:lang w:val="fr-FR"/>
        </w:rPr>
        <w:t>(mode</w:t>
      </w:r>
      <w:r>
        <w:rPr>
          <w:lang w:val="fr-FR"/>
        </w:rPr>
        <w:t xml:space="preserve"> </w:t>
      </w:r>
      <w:r w:rsidRPr="00DE4822">
        <w:rPr>
          <w:lang w:val="fr-FR"/>
        </w:rPr>
        <w:t>arrêt)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Celui</w:t>
      </w:r>
      <w:r>
        <w:rPr>
          <w:lang w:val="fr-FR"/>
        </w:rPr>
        <w:t>-</w:t>
      </w:r>
      <w:r w:rsidRPr="00DE4822">
        <w:rPr>
          <w:lang w:val="fr-FR"/>
        </w:rPr>
        <w:t>ci</w:t>
      </w:r>
      <w:r>
        <w:rPr>
          <w:lang w:val="fr-FR"/>
        </w:rPr>
        <w:t xml:space="preserve"> </w:t>
      </w:r>
      <w:r w:rsidRPr="00DE4822">
        <w:rPr>
          <w:lang w:val="fr-FR"/>
        </w:rPr>
        <w:t>doit</w:t>
      </w:r>
      <w:r>
        <w:rPr>
          <w:lang w:val="fr-FR"/>
        </w:rPr>
        <w:t xml:space="preserve"> </w:t>
      </w:r>
      <w:r w:rsidRPr="00DE4822">
        <w:rPr>
          <w:lang w:val="fr-FR"/>
        </w:rPr>
        <w:t>pouvoir</w:t>
      </w:r>
      <w:r>
        <w:rPr>
          <w:lang w:val="fr-FR"/>
        </w:rPr>
        <w:t xml:space="preserve"> </w:t>
      </w:r>
      <w:r w:rsidRPr="00DE4822">
        <w:rPr>
          <w:lang w:val="fr-FR"/>
        </w:rPr>
        <w:t>être</w:t>
      </w:r>
      <w:r>
        <w:rPr>
          <w:lang w:val="fr-FR"/>
        </w:rPr>
        <w:t xml:space="preserve"> </w:t>
      </w:r>
      <w:r w:rsidRPr="00DE4822">
        <w:rPr>
          <w:lang w:val="fr-FR"/>
        </w:rPr>
        <w:t>désactivé</w:t>
      </w:r>
      <w:r>
        <w:rPr>
          <w:lang w:val="fr-FR"/>
        </w:rPr>
        <w:t xml:space="preserve"> </w:t>
      </w:r>
      <w:r w:rsidRPr="00DE4822">
        <w:rPr>
          <w:lang w:val="fr-FR"/>
        </w:rPr>
        <w:t>à</w:t>
      </w:r>
      <w:r>
        <w:rPr>
          <w:lang w:val="fr-FR"/>
        </w:rPr>
        <w:t xml:space="preserve"> </w:t>
      </w:r>
      <w:r w:rsidRPr="00DE4822">
        <w:rPr>
          <w:lang w:val="fr-FR"/>
        </w:rPr>
        <w:t>tout</w:t>
      </w:r>
      <w:r>
        <w:rPr>
          <w:lang w:val="fr-FR"/>
        </w:rPr>
        <w:t xml:space="preserve"> </w:t>
      </w:r>
      <w:r w:rsidRPr="00DE4822">
        <w:rPr>
          <w:lang w:val="fr-FR"/>
        </w:rPr>
        <w:t>moment</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simple</w:t>
      </w:r>
      <w:r>
        <w:rPr>
          <w:lang w:val="fr-FR"/>
        </w:rPr>
        <w:t xml:space="preserve"> </w:t>
      </w:r>
      <w:r w:rsidRPr="00DE4822">
        <w:rPr>
          <w:lang w:val="fr-FR"/>
        </w:rPr>
        <w:t>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ainsi</w:t>
      </w:r>
      <w:r>
        <w:rPr>
          <w:lang w:val="fr-FR"/>
        </w:rPr>
        <w:t xml:space="preserve"> </w:t>
      </w:r>
      <w:r w:rsidRPr="00DE4822">
        <w:rPr>
          <w:lang w:val="fr-FR"/>
        </w:rPr>
        <w:t>désactivé,</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le</w:t>
      </w:r>
      <w:r>
        <w:rPr>
          <w:lang w:val="fr-FR"/>
        </w:rPr>
        <w:t xml:space="preserve"> </w:t>
      </w:r>
      <w:r w:rsidRPr="00DE4822">
        <w:rPr>
          <w:lang w:val="fr-FR"/>
        </w:rPr>
        <w:t>réactiver</w:t>
      </w:r>
      <w:r>
        <w:rPr>
          <w:lang w:val="fr-FR"/>
        </w:rPr>
        <w:t xml:space="preserve"> </w:t>
      </w:r>
      <w:r w:rsidRPr="00DE4822">
        <w:rPr>
          <w:lang w:val="fr-FR"/>
        </w:rPr>
        <w:t>que</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action</w:t>
      </w:r>
      <w:r>
        <w:rPr>
          <w:lang w:val="fr-FR"/>
        </w:rPr>
        <w:t xml:space="preserve"> </w:t>
      </w:r>
      <w:r w:rsidRPr="00DE4822">
        <w:rPr>
          <w:lang w:val="fr-FR"/>
        </w:rPr>
        <w:t>délibérée</w:t>
      </w:r>
      <w:r>
        <w:rPr>
          <w:lang w:val="fr-FR"/>
        </w:rPr>
        <w:t xml:space="preserve"> </w:t>
      </w:r>
      <w:r w:rsidRPr="00DE4822">
        <w:rPr>
          <w:lang w:val="fr-FR"/>
        </w:rPr>
        <w:t>du</w:t>
      </w:r>
      <w:r>
        <w:rPr>
          <w:lang w:val="fr-FR"/>
        </w:rPr>
        <w:t xml:space="preserve"> </w:t>
      </w:r>
      <w:r w:rsidRPr="00DE4822">
        <w:rPr>
          <w:lang w:val="fr-FR"/>
        </w:rPr>
        <w:t>conducteur.</w:t>
      </w:r>
    </w:p>
    <w:p w14:paraId="1D49E3EC" w14:textId="77777777" w:rsidR="00BD683B" w:rsidRPr="00DE4822" w:rsidRDefault="00BD683B" w:rsidP="00060602">
      <w:pPr>
        <w:pStyle w:val="SingleTxtG"/>
        <w:ind w:left="2268" w:hanging="1134"/>
        <w:rPr>
          <w:lang w:val="fr-FR"/>
        </w:rPr>
      </w:pPr>
      <w:r w:rsidRPr="00DE4822">
        <w:rPr>
          <w:lang w:val="fr-FR"/>
        </w:rPr>
        <w:t>5.6.2.1.3</w:t>
      </w:r>
      <w:r w:rsidRPr="00DE4822">
        <w:rPr>
          <w:lang w:val="fr-FR"/>
        </w:rPr>
        <w:tab/>
      </w:r>
      <w:r w:rsidRPr="00FD5BB3">
        <w:rPr>
          <w:spacing w:val="-2"/>
          <w:lang w:val="fr-FR"/>
        </w:rPr>
        <w:t xml:space="preserve">Le système doit être conçu de façon à empêcher, pendant son utilisation, toute </w:t>
      </w:r>
      <w:r w:rsidRPr="00FD5BB3">
        <w:rPr>
          <w:lang w:val="fr-FR"/>
        </w:rPr>
        <w:t>intervention excessive de la commande de direction, afin que le conducteur</w:t>
      </w:r>
      <w:r w:rsidRPr="00FD5BB3">
        <w:rPr>
          <w:spacing w:val="-2"/>
          <w:lang w:val="fr-FR"/>
        </w:rPr>
        <w:t xml:space="preserve"> </w:t>
      </w:r>
      <w:r w:rsidRPr="00FD5BB3">
        <w:rPr>
          <w:lang w:val="fr-FR"/>
        </w:rPr>
        <w:t>puisse en garder la maîtrise et pour éviter tout comportement imprévu du véhicule. À cette fin, il doit être satisfait aux prescriptions ci</w:t>
      </w:r>
      <w:r w:rsidRPr="00FD5BB3">
        <w:rPr>
          <w:lang w:val="fr-FR"/>
        </w:rPr>
        <w:noBreakHyphen/>
        <w:t>après :</w:t>
      </w:r>
    </w:p>
    <w:p w14:paraId="36B98690" w14:textId="77777777" w:rsidR="00BD683B" w:rsidRPr="00DE4822" w:rsidRDefault="00BD683B" w:rsidP="00060602">
      <w:pPr>
        <w:pStyle w:val="SingleTxtG"/>
        <w:ind w:left="2835" w:hanging="567"/>
        <w:rPr>
          <w:lang w:val="fr-FR"/>
        </w:rPr>
      </w:pPr>
      <w:r w:rsidRPr="00DE4822">
        <w:rPr>
          <w:lang w:val="fr-FR"/>
        </w:rPr>
        <w:t>a)</w:t>
      </w:r>
      <w:r w:rsidRPr="00DE4822">
        <w:rPr>
          <w:lang w:val="fr-FR"/>
        </w:rPr>
        <w:tab/>
        <w:t>La</w:t>
      </w:r>
      <w:r>
        <w:rPr>
          <w:lang w:val="fr-FR"/>
        </w:rPr>
        <w:t xml:space="preserve"> </w:t>
      </w:r>
      <w:r w:rsidRPr="00DE4822">
        <w:rPr>
          <w:lang w:val="fr-FR"/>
        </w:rPr>
        <w:t>force</w:t>
      </w:r>
      <w:r>
        <w:rPr>
          <w:lang w:val="fr-FR"/>
        </w:rPr>
        <w:t xml:space="preserve"> </w:t>
      </w:r>
      <w:r w:rsidRPr="00DE4822">
        <w:rPr>
          <w:lang w:val="fr-FR"/>
        </w:rPr>
        <w:t>à</w:t>
      </w:r>
      <w:r>
        <w:rPr>
          <w:lang w:val="fr-FR"/>
        </w:rPr>
        <w:t xml:space="preserve"> </w:t>
      </w:r>
      <w:r w:rsidRPr="00DE4822">
        <w:rPr>
          <w:lang w:val="fr-FR"/>
        </w:rPr>
        <w:t>exercer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effectué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50</w:t>
      </w:r>
      <w:r>
        <w:rPr>
          <w:lang w:val="fr-FR"/>
        </w:rPr>
        <w:t> </w:t>
      </w:r>
      <w:r w:rsidRPr="00DE4822">
        <w:rPr>
          <w:lang w:val="fr-FR"/>
        </w:rPr>
        <w:t>N</w:t>
      </w:r>
      <w:r>
        <w:rPr>
          <w:lang w:val="fr-FR"/>
        </w:rPr>
        <w:t> ;</w:t>
      </w:r>
    </w:p>
    <w:p w14:paraId="066C1423" w14:textId="77777777" w:rsidR="00BD683B" w:rsidRPr="00DE4822" w:rsidRDefault="00BD683B" w:rsidP="00060602">
      <w:pPr>
        <w:pStyle w:val="SingleTxtG"/>
        <w:ind w:left="2835" w:hanging="567"/>
        <w:rPr>
          <w:lang w:val="fr-FR"/>
        </w:rPr>
      </w:pPr>
      <w:r w:rsidRPr="00DE4822">
        <w:rPr>
          <w:lang w:val="fr-FR"/>
        </w:rPr>
        <w:t>b)</w:t>
      </w:r>
      <w:r w:rsidRPr="00DE4822">
        <w:rPr>
          <w:lang w:val="fr-FR"/>
        </w:rPr>
        <w:tab/>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ay</w:t>
      </w:r>
      <w:r w:rsidRPr="00DE4822">
        <w:rPr>
          <w:vertAlign w:val="subscript"/>
          <w:lang w:val="fr-FR"/>
        </w:rPr>
        <w:t>smax</w:t>
      </w:r>
      <w:r w:rsidRPr="00DE4822">
        <w:rPr>
          <w:lang w:val="fr-FR"/>
        </w:rPr>
        <w:t>,</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définies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suivant</w:t>
      </w:r>
      <w:r>
        <w:rPr>
          <w:lang w:val="fr-FR"/>
        </w:rPr>
        <w:t>.</w:t>
      </w:r>
    </w:p>
    <w:p w14:paraId="5E2A3031" w14:textId="59F549AD" w:rsidR="00BD683B" w:rsidRPr="00060602" w:rsidRDefault="00060602" w:rsidP="00060602">
      <w:pPr>
        <w:pStyle w:val="H23G"/>
        <w:rPr>
          <w:lang w:val="fr-FR"/>
        </w:rPr>
      </w:pPr>
      <w:r w:rsidRPr="00060602">
        <w:rPr>
          <w:b w:val="0"/>
          <w:bCs/>
          <w:lang w:val="fr-FR"/>
        </w:rPr>
        <w:tab/>
      </w:r>
      <w:r w:rsidRPr="00060602">
        <w:rPr>
          <w:b w:val="0"/>
          <w:bCs/>
          <w:lang w:val="fr-FR"/>
        </w:rPr>
        <w:tab/>
      </w:r>
      <w:r w:rsidR="00BD683B" w:rsidRPr="00060602">
        <w:rPr>
          <w:b w:val="0"/>
          <w:bCs/>
          <w:lang w:val="fr-FR"/>
        </w:rPr>
        <w:t>Tableau 1</w:t>
      </w:r>
      <w:r>
        <w:rPr>
          <w:lang w:val="fr-FR"/>
        </w:rPr>
        <w:t xml:space="preserve"> </w:t>
      </w:r>
      <w:r>
        <w:rPr>
          <w:lang w:val="fr-FR"/>
        </w:rPr>
        <w:br/>
      </w:r>
      <w:r w:rsidR="00BD683B" w:rsidRPr="00DE4822">
        <w:rPr>
          <w:lang w:val="fr-FR"/>
        </w:rPr>
        <w:t>Pour</w:t>
      </w:r>
      <w:r w:rsidR="00BD683B">
        <w:rPr>
          <w:lang w:val="fr-FR"/>
        </w:rPr>
        <w:t xml:space="preserve"> </w:t>
      </w:r>
      <w:r w:rsidR="00BD683B" w:rsidRPr="00DE4822">
        <w:rPr>
          <w:lang w:val="fr-FR"/>
        </w:rPr>
        <w:t>les</w:t>
      </w:r>
      <w:r w:rsidR="00BD683B">
        <w:rPr>
          <w:lang w:val="fr-FR"/>
        </w:rPr>
        <w:t xml:space="preserve"> </w:t>
      </w:r>
      <w:r w:rsidR="00BD683B" w:rsidRPr="00DE4822">
        <w:rPr>
          <w:lang w:val="fr-FR"/>
        </w:rPr>
        <w:t>véhicules</w:t>
      </w:r>
      <w:r w:rsidR="00BD683B">
        <w:rPr>
          <w:lang w:val="fr-FR"/>
        </w:rPr>
        <w:t xml:space="preserve"> </w:t>
      </w:r>
      <w:r w:rsidR="00BD683B" w:rsidRPr="00DE4822">
        <w:rPr>
          <w:lang w:val="fr-FR"/>
        </w:rPr>
        <w:t>des</w:t>
      </w:r>
      <w:r w:rsidR="00BD683B">
        <w:rPr>
          <w:lang w:val="fr-FR"/>
        </w:rPr>
        <w:t xml:space="preserve"> </w:t>
      </w:r>
      <w:r w:rsidR="00BD683B" w:rsidRPr="00DE4822">
        <w:rPr>
          <w:lang w:val="fr-FR"/>
        </w:rPr>
        <w:t>catégories</w:t>
      </w:r>
      <w:r>
        <w:rPr>
          <w:lang w:val="fr-FR"/>
        </w:rPr>
        <w:t> </w:t>
      </w:r>
      <w:r w:rsidR="00BD683B" w:rsidRPr="00DE4822">
        <w:rPr>
          <w:lang w:val="fr-FR"/>
        </w:rPr>
        <w:t>M</w:t>
      </w:r>
      <w:r w:rsidR="00BD683B" w:rsidRPr="00DE4822">
        <w:rPr>
          <w:vertAlign w:val="subscript"/>
          <w:lang w:val="fr-FR"/>
        </w:rPr>
        <w:t>1</w:t>
      </w:r>
      <w:r w:rsidR="00BD683B">
        <w:rPr>
          <w:lang w:val="fr-FR"/>
        </w:rPr>
        <w:t xml:space="preserve"> </w:t>
      </w:r>
      <w:r w:rsidR="00BD683B" w:rsidRPr="00DE4822">
        <w:rPr>
          <w:lang w:val="fr-FR"/>
        </w:rPr>
        <w:t>et</w:t>
      </w:r>
      <w:r w:rsidR="00BD683B">
        <w:rPr>
          <w:lang w:val="fr-FR"/>
        </w:rPr>
        <w:t xml:space="preserve"> </w:t>
      </w:r>
      <w:r w:rsidR="00BD683B" w:rsidRPr="00DE4822">
        <w:rPr>
          <w:lang w:val="fr-FR"/>
        </w:rPr>
        <w:t>N</w:t>
      </w:r>
      <w:r w:rsidR="00BD683B" w:rsidRPr="00DE4822">
        <w:rPr>
          <w:vertAlign w:val="subscript"/>
          <w:lang w:val="fr-FR"/>
        </w:rPr>
        <w:t>1</w:t>
      </w:r>
    </w:p>
    <w:tbl>
      <w:tblPr>
        <w:tblW w:w="7370" w:type="dxa"/>
        <w:tblInd w:w="1134" w:type="dxa"/>
        <w:tblLayout w:type="fixed"/>
        <w:tblCellMar>
          <w:left w:w="0" w:type="dxa"/>
          <w:right w:w="0" w:type="dxa"/>
        </w:tblCellMar>
        <w:tblLook w:val="04A0" w:firstRow="1" w:lastRow="0" w:firstColumn="1" w:lastColumn="0" w:noHBand="0" w:noVBand="1"/>
      </w:tblPr>
      <w:tblGrid>
        <w:gridCol w:w="2583"/>
        <w:gridCol w:w="1196"/>
        <w:gridCol w:w="1197"/>
        <w:gridCol w:w="1197"/>
        <w:gridCol w:w="1197"/>
      </w:tblGrid>
      <w:tr w:rsidR="00BD683B" w:rsidRPr="00086E31" w14:paraId="1450DA7A" w14:textId="77777777" w:rsidTr="00F91643">
        <w:trPr>
          <w:tblHeader/>
        </w:trPr>
        <w:tc>
          <w:tcPr>
            <w:tcW w:w="25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387BAD2" w14:textId="77777777" w:rsidR="00BD683B" w:rsidRPr="00086E31" w:rsidRDefault="00BD683B" w:rsidP="00060602">
            <w:pPr>
              <w:suppressAutoHyphens w:val="0"/>
              <w:spacing w:before="80" w:after="80" w:line="200" w:lineRule="exact"/>
              <w:ind w:left="57" w:right="57"/>
              <w:rPr>
                <w:i/>
                <w:sz w:val="16"/>
                <w:lang w:val="fr-FR" w:eastAsia="de-DE"/>
              </w:rPr>
            </w:pPr>
            <w:r w:rsidRPr="00086E31">
              <w:rPr>
                <w:i/>
                <w:sz w:val="16"/>
                <w:lang w:val="fr-FR" w:eastAsia="de-DE"/>
              </w:rPr>
              <w:t>Plage de vitesses</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916B6CC" w14:textId="6D4F803D"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10</w:t>
            </w:r>
            <w:r>
              <w:rPr>
                <w:i/>
                <w:sz w:val="16"/>
                <w:lang w:val="fr-FR" w:eastAsia="de-DE"/>
              </w:rPr>
              <w:t>-</w:t>
            </w:r>
            <w:r w:rsidRPr="00086E31">
              <w:rPr>
                <w:i/>
                <w:sz w:val="16"/>
                <w:lang w:val="fr-FR" w:eastAsia="de-DE"/>
              </w:rPr>
              <w:t>60</w:t>
            </w:r>
            <w:r w:rsidR="00060602">
              <w:rPr>
                <w:i/>
                <w:sz w:val="16"/>
                <w:lang w:val="fr-FR" w:eastAsia="de-DE"/>
              </w:rPr>
              <w:t> </w:t>
            </w:r>
            <w:r w:rsidRPr="00086E31">
              <w:rPr>
                <w:i/>
                <w:sz w:val="16"/>
                <w:lang w:val="fr-FR" w:eastAsia="de-DE"/>
              </w:rPr>
              <w:t>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76F85E7" w14:textId="3F5561F3"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&gt;60</w:t>
            </w:r>
            <w:r>
              <w:rPr>
                <w:i/>
                <w:sz w:val="16"/>
                <w:lang w:val="fr-FR" w:eastAsia="de-DE"/>
              </w:rPr>
              <w:t>-</w:t>
            </w:r>
            <w:r w:rsidRPr="00086E31">
              <w:rPr>
                <w:i/>
                <w:sz w:val="16"/>
                <w:lang w:val="fr-FR" w:eastAsia="de-DE"/>
              </w:rPr>
              <w:t>100</w:t>
            </w:r>
            <w:r w:rsidR="00060602">
              <w:rPr>
                <w:i/>
                <w:sz w:val="16"/>
                <w:lang w:val="fr-FR" w:eastAsia="de-DE"/>
              </w:rPr>
              <w:t> </w:t>
            </w:r>
            <w:r w:rsidRPr="00086E31">
              <w:rPr>
                <w:i/>
                <w:sz w:val="16"/>
                <w:lang w:val="fr-FR" w:eastAsia="de-DE"/>
              </w:rPr>
              <w:t>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C70C7EE" w14:textId="6ABB6FD7"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&gt;100</w:t>
            </w:r>
            <w:r>
              <w:rPr>
                <w:i/>
                <w:sz w:val="16"/>
                <w:lang w:val="fr-FR" w:eastAsia="de-DE"/>
              </w:rPr>
              <w:t>-</w:t>
            </w:r>
            <w:r w:rsidRPr="00086E31">
              <w:rPr>
                <w:i/>
                <w:sz w:val="16"/>
                <w:lang w:val="fr-FR" w:eastAsia="de-DE"/>
              </w:rPr>
              <w:t>130</w:t>
            </w:r>
            <w:r w:rsidR="00060602">
              <w:rPr>
                <w:i/>
                <w:sz w:val="16"/>
                <w:lang w:val="fr-FR" w:eastAsia="de-DE"/>
              </w:rPr>
              <w:t> </w:t>
            </w:r>
            <w:r w:rsidRPr="00086E31">
              <w:rPr>
                <w:i/>
                <w:sz w:val="16"/>
                <w:lang w:val="fr-FR" w:eastAsia="de-DE"/>
              </w:rPr>
              <w:t>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B2ED92" w14:textId="2CD12B74"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&gt;130</w:t>
            </w:r>
            <w:r w:rsidR="00060602">
              <w:rPr>
                <w:i/>
                <w:sz w:val="16"/>
                <w:lang w:val="fr-FR" w:eastAsia="de-DE"/>
              </w:rPr>
              <w:t> </w:t>
            </w:r>
            <w:r w:rsidRPr="00086E31">
              <w:rPr>
                <w:i/>
                <w:sz w:val="16"/>
                <w:lang w:val="fr-FR" w:eastAsia="de-DE"/>
              </w:rPr>
              <w:t>km/h</w:t>
            </w:r>
          </w:p>
        </w:tc>
      </w:tr>
      <w:tr w:rsidR="00BD683B" w:rsidRPr="00086E31" w14:paraId="0631E704" w14:textId="77777777" w:rsidTr="00F91643">
        <w:tc>
          <w:tcPr>
            <w:tcW w:w="2583" w:type="dxa"/>
            <w:tcBorders>
              <w:top w:val="single" w:sz="12" w:space="0" w:color="auto"/>
              <w:left w:val="single" w:sz="4" w:space="0" w:color="auto"/>
              <w:bottom w:val="single" w:sz="4" w:space="0" w:color="auto"/>
              <w:right w:val="single" w:sz="4" w:space="0" w:color="auto"/>
            </w:tcBorders>
            <w:shd w:val="clear" w:color="auto" w:fill="auto"/>
            <w:noWrap/>
            <w:hideMark/>
          </w:tcPr>
          <w:p w14:paraId="7CDA2507" w14:textId="77777777" w:rsidR="00BD683B" w:rsidRPr="00A46FEA" w:rsidRDefault="00BD683B" w:rsidP="00060602">
            <w:pPr>
              <w:suppressAutoHyphens w:val="0"/>
              <w:spacing w:before="40" w:after="40" w:line="220" w:lineRule="exact"/>
              <w:ind w:left="57" w:right="57"/>
              <w:rPr>
                <w:spacing w:val="-1"/>
                <w:sz w:val="18"/>
                <w:szCs w:val="18"/>
                <w:lang w:val="fr-FR" w:eastAsia="de-DE"/>
              </w:rPr>
            </w:pPr>
            <w:r w:rsidRPr="00A46FEA">
              <w:rPr>
                <w:spacing w:val="-1"/>
                <w:sz w:val="18"/>
                <w:szCs w:val="18"/>
                <w:lang w:val="fr-FR" w:eastAsia="de-DE"/>
              </w:rPr>
              <w:t>Valeur maximale de l</w:t>
            </w:r>
            <w:r>
              <w:rPr>
                <w:spacing w:val="-1"/>
                <w:sz w:val="18"/>
                <w:szCs w:val="18"/>
                <w:lang w:val="fr-FR" w:eastAsia="de-DE"/>
              </w:rPr>
              <w:t>’</w:t>
            </w:r>
            <w:r w:rsidRPr="00A46FEA">
              <w:rPr>
                <w:spacing w:val="-1"/>
                <w:sz w:val="18"/>
                <w:szCs w:val="18"/>
                <w:lang w:val="fr-FR" w:eastAsia="de-DE"/>
              </w:rPr>
              <w:t xml:space="preserve">accélération latérale maximale indiquée </w:t>
            </w:r>
          </w:p>
        </w:tc>
        <w:tc>
          <w:tcPr>
            <w:tcW w:w="119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CB6BE9" w14:textId="691091D8"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F7B8EA" w14:textId="222B302D"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7DB8BC" w14:textId="575EAC84"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24C1F6" w14:textId="23AD4393"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r>
      <w:tr w:rsidR="00BD683B" w:rsidRPr="00086E31" w14:paraId="6B1027E4" w14:textId="77777777" w:rsidTr="00F91643">
        <w:tc>
          <w:tcPr>
            <w:tcW w:w="2583" w:type="dxa"/>
            <w:tcBorders>
              <w:top w:val="single" w:sz="4" w:space="0" w:color="auto"/>
              <w:left w:val="single" w:sz="4" w:space="0" w:color="auto"/>
              <w:bottom w:val="single" w:sz="12" w:space="0" w:color="auto"/>
              <w:right w:val="single" w:sz="4" w:space="0" w:color="auto"/>
            </w:tcBorders>
            <w:shd w:val="clear" w:color="auto" w:fill="auto"/>
            <w:noWrap/>
            <w:hideMark/>
          </w:tcPr>
          <w:p w14:paraId="4378469D" w14:textId="77777777" w:rsidR="00BD683B" w:rsidRPr="00086E31" w:rsidRDefault="00BD683B" w:rsidP="00060602">
            <w:pPr>
              <w:suppressAutoHyphens w:val="0"/>
              <w:spacing w:before="40" w:after="40" w:line="220" w:lineRule="exact"/>
              <w:ind w:left="57" w:right="57"/>
              <w:rPr>
                <w:sz w:val="18"/>
                <w:szCs w:val="18"/>
                <w:lang w:val="fr-FR" w:eastAsia="de-DE"/>
              </w:rPr>
            </w:pPr>
            <w:r w:rsidRPr="00086E31">
              <w:rPr>
                <w:sz w:val="18"/>
                <w:szCs w:val="18"/>
                <w:lang w:val="fr-FR" w:eastAsia="de-DE"/>
              </w:rPr>
              <w:t>Valeur minimale de l</w:t>
            </w:r>
            <w:r>
              <w:rPr>
                <w:sz w:val="18"/>
                <w:szCs w:val="18"/>
                <w:lang w:val="fr-FR" w:eastAsia="de-DE"/>
              </w:rPr>
              <w:t>’</w:t>
            </w:r>
            <w:r w:rsidRPr="00086E31">
              <w:rPr>
                <w:sz w:val="18"/>
                <w:szCs w:val="18"/>
                <w:lang w:val="fr-FR" w:eastAsia="de-DE"/>
              </w:rPr>
              <w:t>accélération latérale maximale indiquée</w:t>
            </w:r>
          </w:p>
        </w:tc>
        <w:tc>
          <w:tcPr>
            <w:tcW w:w="119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39DDC8" w14:textId="1C3D72D6"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EFE3F4F" w14:textId="5D4C4B70"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0,5</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ACFAB10" w14:textId="6945D68B"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bCs/>
                <w:sz w:val="18"/>
                <w:szCs w:val="18"/>
                <w:lang w:val="fr-FR" w:eastAsia="de-DE"/>
              </w:rPr>
              <w:t>0,8</w:t>
            </w:r>
            <w:r w:rsidR="00060602">
              <w:rPr>
                <w:bCs/>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BE27E32" w14:textId="0A52E61E"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r>
    </w:tbl>
    <w:p w14:paraId="65D74D09" w14:textId="36DCCA92" w:rsidR="00BD683B" w:rsidRPr="00ED2173" w:rsidRDefault="00BD683B" w:rsidP="00060602">
      <w:pPr>
        <w:pStyle w:val="SingleTxtG"/>
        <w:spacing w:before="120"/>
        <w:rPr>
          <w:b/>
        </w:rPr>
      </w:pPr>
      <w:r w:rsidRPr="00ED2173">
        <w:rPr>
          <w:b/>
          <w:lang w:val="fr-FR"/>
        </w:rPr>
        <w:t>Pour les véhicules des catégories</w:t>
      </w:r>
      <w:r w:rsidR="00060602">
        <w:rPr>
          <w:b/>
          <w:lang w:val="fr-FR" w:eastAsia="de-DE"/>
        </w:rPr>
        <w:t> </w:t>
      </w:r>
      <w:r w:rsidRPr="00ED2173">
        <w:rPr>
          <w:b/>
          <w:lang w:val="fr-FR" w:eastAsia="de-DE"/>
        </w:rPr>
        <w:t>M</w:t>
      </w:r>
      <w:r w:rsidRPr="00ED2173">
        <w:rPr>
          <w:b/>
          <w:vertAlign w:val="subscript"/>
          <w:lang w:val="fr-FR" w:eastAsia="de-DE"/>
        </w:rPr>
        <w:t>2</w:t>
      </w:r>
      <w:r w:rsidRPr="00ED2173">
        <w:rPr>
          <w:b/>
          <w:lang w:val="fr-FR" w:eastAsia="de-DE"/>
        </w:rPr>
        <w:t>, M</w:t>
      </w:r>
      <w:r w:rsidRPr="00ED2173">
        <w:rPr>
          <w:b/>
          <w:vertAlign w:val="subscript"/>
          <w:lang w:val="fr-FR" w:eastAsia="de-DE"/>
        </w:rPr>
        <w:t>3</w:t>
      </w:r>
      <w:r w:rsidRPr="00ED2173">
        <w:rPr>
          <w:b/>
          <w:lang w:val="fr-FR" w:eastAsia="de-DE"/>
        </w:rPr>
        <w:t>, N</w:t>
      </w:r>
      <w:r w:rsidRPr="00ED2173">
        <w:rPr>
          <w:b/>
          <w:vertAlign w:val="subscript"/>
          <w:lang w:val="fr-FR" w:eastAsia="de-DE"/>
        </w:rPr>
        <w:t>2</w:t>
      </w:r>
      <w:r w:rsidRPr="00ED2173">
        <w:rPr>
          <w:b/>
          <w:lang w:val="fr-FR" w:eastAsia="de-DE"/>
        </w:rPr>
        <w:t xml:space="preserve"> et N</w:t>
      </w:r>
      <w:r w:rsidRPr="00ED2173">
        <w:rPr>
          <w:b/>
          <w:vertAlign w:val="subscript"/>
          <w:lang w:val="fr-FR" w:eastAsia="de-DE"/>
        </w:rPr>
        <w:t>3</w:t>
      </w:r>
    </w:p>
    <w:tbl>
      <w:tblPr>
        <w:tblW w:w="7370" w:type="dxa"/>
        <w:tblInd w:w="1134" w:type="dxa"/>
        <w:tblLayout w:type="fixed"/>
        <w:tblCellMar>
          <w:left w:w="0" w:type="dxa"/>
          <w:right w:w="0" w:type="dxa"/>
        </w:tblCellMar>
        <w:tblLook w:val="04A0" w:firstRow="1" w:lastRow="0" w:firstColumn="1" w:lastColumn="0" w:noHBand="0" w:noVBand="1"/>
      </w:tblPr>
      <w:tblGrid>
        <w:gridCol w:w="2583"/>
        <w:gridCol w:w="1196"/>
        <w:gridCol w:w="1197"/>
        <w:gridCol w:w="1197"/>
        <w:gridCol w:w="1197"/>
      </w:tblGrid>
      <w:tr w:rsidR="00BD683B" w:rsidRPr="00086E31" w14:paraId="2ADB894A" w14:textId="77777777" w:rsidTr="00F91643">
        <w:trPr>
          <w:tblHeader/>
        </w:trPr>
        <w:tc>
          <w:tcPr>
            <w:tcW w:w="25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FB3522D" w14:textId="77777777" w:rsidR="00BD683B" w:rsidRPr="00086E31" w:rsidRDefault="00BD683B" w:rsidP="00060602">
            <w:pPr>
              <w:suppressAutoHyphens w:val="0"/>
              <w:spacing w:before="80" w:after="80" w:line="200" w:lineRule="exact"/>
              <w:ind w:left="57" w:right="57"/>
              <w:rPr>
                <w:i/>
                <w:sz w:val="16"/>
                <w:lang w:val="fr-FR" w:eastAsia="de-DE"/>
              </w:rPr>
            </w:pPr>
            <w:r w:rsidRPr="00086E31">
              <w:rPr>
                <w:i/>
                <w:sz w:val="16"/>
                <w:lang w:val="fr-FR" w:eastAsia="de-DE"/>
              </w:rPr>
              <w:t>Plage de vitesses</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D643E25" w14:textId="64C2E500"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10</w:t>
            </w:r>
            <w:r>
              <w:rPr>
                <w:i/>
                <w:sz w:val="16"/>
                <w:lang w:val="fr-FR" w:eastAsia="de-DE"/>
              </w:rPr>
              <w:t>-</w:t>
            </w:r>
            <w:r w:rsidRPr="00086E31">
              <w:rPr>
                <w:i/>
                <w:sz w:val="16"/>
                <w:lang w:val="fr-FR" w:eastAsia="de-DE"/>
              </w:rPr>
              <w:t>30</w:t>
            </w:r>
            <w:r w:rsidR="00060602">
              <w:rPr>
                <w:i/>
                <w:sz w:val="16"/>
                <w:lang w:val="fr-FR" w:eastAsia="de-DE"/>
              </w:rPr>
              <w:t> </w:t>
            </w:r>
            <w:r w:rsidRPr="00086E31">
              <w:rPr>
                <w:i/>
                <w:sz w:val="16"/>
                <w:lang w:val="fr-FR" w:eastAsia="de-DE"/>
              </w:rPr>
              <w:t>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9B0FB51" w14:textId="35214961"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&gt;30</w:t>
            </w:r>
            <w:r>
              <w:rPr>
                <w:i/>
                <w:sz w:val="16"/>
                <w:lang w:val="fr-FR" w:eastAsia="de-DE"/>
              </w:rPr>
              <w:t>-</w:t>
            </w:r>
            <w:r w:rsidRPr="00086E31">
              <w:rPr>
                <w:i/>
                <w:sz w:val="16"/>
                <w:lang w:val="fr-FR" w:eastAsia="de-DE"/>
              </w:rPr>
              <w:t>60</w:t>
            </w:r>
            <w:r w:rsidR="00060602">
              <w:rPr>
                <w:i/>
                <w:sz w:val="16"/>
                <w:lang w:val="fr-FR" w:eastAsia="de-DE"/>
              </w:rPr>
              <w:t> </w:t>
            </w:r>
            <w:r w:rsidRPr="00086E31">
              <w:rPr>
                <w:i/>
                <w:sz w:val="16"/>
                <w:lang w:val="fr-FR" w:eastAsia="de-DE"/>
              </w:rPr>
              <w:t>km/h</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5A61F3A" w14:textId="425DBFBC" w:rsidR="00BD683B" w:rsidRPr="00086E31" w:rsidRDefault="00BD683B" w:rsidP="00060602">
            <w:pPr>
              <w:suppressAutoHyphens w:val="0"/>
              <w:spacing w:before="80" w:after="80" w:line="200" w:lineRule="exact"/>
              <w:ind w:left="57" w:right="57"/>
              <w:jc w:val="center"/>
              <w:rPr>
                <w:i/>
                <w:sz w:val="16"/>
                <w:lang w:val="fr-FR" w:eastAsia="de-DE"/>
              </w:rPr>
            </w:pPr>
            <w:r w:rsidRPr="00086E31">
              <w:rPr>
                <w:i/>
                <w:sz w:val="16"/>
                <w:lang w:val="fr-FR" w:eastAsia="de-DE"/>
              </w:rPr>
              <w:t>&gt;60</w:t>
            </w:r>
            <w:r w:rsidR="00060602">
              <w:rPr>
                <w:i/>
                <w:sz w:val="16"/>
                <w:lang w:val="fr-FR" w:eastAsia="de-DE"/>
              </w:rPr>
              <w:t> </w:t>
            </w:r>
            <w:r w:rsidRPr="00086E31">
              <w:rPr>
                <w:i/>
                <w:sz w:val="16"/>
                <w:lang w:val="fr-FR" w:eastAsia="de-DE"/>
              </w:rPr>
              <w:t>km/h</w:t>
            </w:r>
          </w:p>
        </w:tc>
        <w:tc>
          <w:tcPr>
            <w:tcW w:w="1197" w:type="dxa"/>
            <w:tcBorders>
              <w:left w:val="single" w:sz="4" w:space="0" w:color="auto"/>
            </w:tcBorders>
            <w:shd w:val="clear" w:color="auto" w:fill="auto"/>
            <w:noWrap/>
            <w:vAlign w:val="center"/>
          </w:tcPr>
          <w:p w14:paraId="6108D4E0" w14:textId="77777777" w:rsidR="00BD683B" w:rsidRPr="00086E31" w:rsidRDefault="00BD683B" w:rsidP="00060602">
            <w:pPr>
              <w:suppressAutoHyphens w:val="0"/>
              <w:spacing w:before="80" w:after="80" w:line="200" w:lineRule="exact"/>
              <w:ind w:left="57" w:right="57"/>
              <w:jc w:val="center"/>
              <w:rPr>
                <w:i/>
                <w:sz w:val="16"/>
                <w:lang w:val="fr-FR" w:eastAsia="de-DE"/>
              </w:rPr>
            </w:pPr>
          </w:p>
        </w:tc>
      </w:tr>
      <w:tr w:rsidR="00BD683B" w:rsidRPr="00086E31" w14:paraId="1165CA5F" w14:textId="77777777" w:rsidTr="00F91643">
        <w:tc>
          <w:tcPr>
            <w:tcW w:w="2583" w:type="dxa"/>
            <w:tcBorders>
              <w:top w:val="single" w:sz="12" w:space="0" w:color="auto"/>
              <w:left w:val="single" w:sz="4" w:space="0" w:color="auto"/>
              <w:bottom w:val="single" w:sz="4" w:space="0" w:color="auto"/>
              <w:right w:val="single" w:sz="4" w:space="0" w:color="auto"/>
            </w:tcBorders>
            <w:shd w:val="clear" w:color="auto" w:fill="auto"/>
            <w:noWrap/>
            <w:hideMark/>
          </w:tcPr>
          <w:p w14:paraId="432EB5A6" w14:textId="77777777" w:rsidR="00BD683B" w:rsidRPr="00A46FEA" w:rsidRDefault="00BD683B" w:rsidP="00060602">
            <w:pPr>
              <w:suppressAutoHyphens w:val="0"/>
              <w:spacing w:before="40" w:after="40" w:line="220" w:lineRule="exact"/>
              <w:ind w:left="57" w:right="57"/>
              <w:rPr>
                <w:spacing w:val="-1"/>
                <w:sz w:val="18"/>
                <w:szCs w:val="18"/>
                <w:lang w:val="fr-FR" w:eastAsia="de-DE"/>
              </w:rPr>
            </w:pPr>
            <w:r w:rsidRPr="00A46FEA">
              <w:rPr>
                <w:spacing w:val="-1"/>
                <w:sz w:val="18"/>
                <w:szCs w:val="18"/>
                <w:lang w:val="fr-FR" w:eastAsia="de-DE"/>
              </w:rPr>
              <w:t>Valeur maximale de l</w:t>
            </w:r>
            <w:r>
              <w:rPr>
                <w:spacing w:val="-1"/>
                <w:sz w:val="18"/>
                <w:szCs w:val="18"/>
                <w:lang w:val="fr-FR" w:eastAsia="de-DE"/>
              </w:rPr>
              <w:t>’</w:t>
            </w:r>
            <w:r w:rsidRPr="00A46FEA">
              <w:rPr>
                <w:spacing w:val="-1"/>
                <w:sz w:val="18"/>
                <w:szCs w:val="18"/>
                <w:lang w:val="fr-FR" w:eastAsia="de-DE"/>
              </w:rPr>
              <w:t xml:space="preserve">accélération latérale maximale indiquée </w:t>
            </w:r>
          </w:p>
        </w:tc>
        <w:tc>
          <w:tcPr>
            <w:tcW w:w="119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1FB6C01" w14:textId="7AC40ECD"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56B663C" w14:textId="678BE7D1"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43E0003" w14:textId="63B76729"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2</w:t>
            </w:r>
            <w:r>
              <w:rPr>
                <w:sz w:val="18"/>
                <w:szCs w:val="18"/>
                <w:lang w:val="fr-FR" w:eastAsia="de-DE"/>
              </w:rPr>
              <w:t>,</w:t>
            </w:r>
            <w:r w:rsidRPr="00086E31">
              <w:rPr>
                <w:sz w:val="18"/>
                <w:szCs w:val="18"/>
                <w:lang w:val="fr-FR" w:eastAsia="de-DE"/>
              </w:rPr>
              <w:t>5</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left w:val="single" w:sz="4" w:space="0" w:color="auto"/>
            </w:tcBorders>
            <w:shd w:val="clear" w:color="auto" w:fill="auto"/>
            <w:noWrap/>
            <w:vAlign w:val="center"/>
          </w:tcPr>
          <w:p w14:paraId="2993425E" w14:textId="77777777" w:rsidR="00BD683B" w:rsidRPr="00086E31" w:rsidRDefault="00BD683B" w:rsidP="00060602">
            <w:pPr>
              <w:suppressAutoHyphens w:val="0"/>
              <w:spacing w:before="40" w:after="40" w:line="220" w:lineRule="exact"/>
              <w:ind w:left="57" w:right="57"/>
              <w:jc w:val="center"/>
              <w:rPr>
                <w:sz w:val="18"/>
                <w:szCs w:val="18"/>
                <w:lang w:val="fr-FR" w:eastAsia="de-DE"/>
              </w:rPr>
            </w:pPr>
          </w:p>
        </w:tc>
      </w:tr>
      <w:tr w:rsidR="00BD683B" w:rsidRPr="00086E31" w14:paraId="51AD848D" w14:textId="77777777" w:rsidTr="00F91643">
        <w:tc>
          <w:tcPr>
            <w:tcW w:w="2583" w:type="dxa"/>
            <w:tcBorders>
              <w:top w:val="single" w:sz="4" w:space="0" w:color="auto"/>
              <w:left w:val="single" w:sz="4" w:space="0" w:color="auto"/>
              <w:bottom w:val="single" w:sz="12" w:space="0" w:color="auto"/>
              <w:right w:val="single" w:sz="4" w:space="0" w:color="auto"/>
            </w:tcBorders>
            <w:shd w:val="clear" w:color="auto" w:fill="auto"/>
            <w:noWrap/>
            <w:hideMark/>
          </w:tcPr>
          <w:p w14:paraId="09115729" w14:textId="77777777" w:rsidR="00BD683B" w:rsidRPr="00086E31" w:rsidRDefault="00BD683B" w:rsidP="00060602">
            <w:pPr>
              <w:suppressAutoHyphens w:val="0"/>
              <w:spacing w:before="40" w:after="40" w:line="220" w:lineRule="exact"/>
              <w:ind w:left="57" w:right="57"/>
              <w:rPr>
                <w:sz w:val="18"/>
                <w:szCs w:val="18"/>
                <w:lang w:val="fr-FR" w:eastAsia="de-DE"/>
              </w:rPr>
            </w:pPr>
            <w:r w:rsidRPr="00086E31">
              <w:rPr>
                <w:sz w:val="18"/>
                <w:szCs w:val="18"/>
                <w:lang w:val="fr-FR" w:eastAsia="de-DE"/>
              </w:rPr>
              <w:t>Valeur minimale de l</w:t>
            </w:r>
            <w:r>
              <w:rPr>
                <w:sz w:val="18"/>
                <w:szCs w:val="18"/>
                <w:lang w:val="fr-FR" w:eastAsia="de-DE"/>
              </w:rPr>
              <w:t>’</w:t>
            </w:r>
            <w:r w:rsidRPr="00086E31">
              <w:rPr>
                <w:sz w:val="18"/>
                <w:szCs w:val="18"/>
                <w:lang w:val="fr-FR" w:eastAsia="de-DE"/>
              </w:rPr>
              <w:t>accélération latérale maximale indiquée</w:t>
            </w:r>
          </w:p>
        </w:tc>
        <w:tc>
          <w:tcPr>
            <w:tcW w:w="119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9497FA8" w14:textId="07E33F89"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3B33FFA" w14:textId="2EEABE1E"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Pr>
                <w:sz w:val="18"/>
                <w:szCs w:val="18"/>
                <w:lang w:val="fr-FR" w:eastAsia="de-DE"/>
              </w:rPr>
              <w:t>,</w:t>
            </w:r>
            <w:r w:rsidRPr="00086E31">
              <w:rPr>
                <w:sz w:val="18"/>
                <w:szCs w:val="18"/>
                <w:lang w:val="fr-FR" w:eastAsia="de-DE"/>
              </w:rPr>
              <w:t>3</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EAA1BAE" w14:textId="4ECB1796" w:rsidR="00BD683B" w:rsidRPr="00086E31" w:rsidRDefault="00BD683B" w:rsidP="00060602">
            <w:pPr>
              <w:suppressAutoHyphens w:val="0"/>
              <w:spacing w:before="40" w:after="40" w:line="220" w:lineRule="exact"/>
              <w:ind w:left="57" w:right="57"/>
              <w:jc w:val="center"/>
              <w:rPr>
                <w:sz w:val="18"/>
                <w:szCs w:val="18"/>
                <w:lang w:val="fr-FR" w:eastAsia="de-DE"/>
              </w:rPr>
            </w:pPr>
            <w:r w:rsidRPr="00086E31">
              <w:rPr>
                <w:sz w:val="18"/>
                <w:szCs w:val="18"/>
                <w:lang w:val="fr-FR" w:eastAsia="de-DE"/>
              </w:rPr>
              <w:t>0</w:t>
            </w:r>
            <w:r>
              <w:rPr>
                <w:sz w:val="18"/>
                <w:szCs w:val="18"/>
                <w:lang w:val="fr-FR" w:eastAsia="de-DE"/>
              </w:rPr>
              <w:t>,</w:t>
            </w:r>
            <w:r w:rsidRPr="00086E31">
              <w:rPr>
                <w:sz w:val="18"/>
                <w:szCs w:val="18"/>
                <w:lang w:val="fr-FR" w:eastAsia="de-DE"/>
              </w:rPr>
              <w:t>5</w:t>
            </w:r>
            <w:r w:rsidR="00060602">
              <w:rPr>
                <w:sz w:val="18"/>
                <w:szCs w:val="18"/>
                <w:lang w:val="fr-FR" w:eastAsia="de-DE"/>
              </w:rPr>
              <w:t> </w:t>
            </w:r>
            <w:r w:rsidRPr="00086E31">
              <w:rPr>
                <w:sz w:val="18"/>
                <w:szCs w:val="18"/>
                <w:lang w:val="fr-FR" w:eastAsia="de-DE"/>
              </w:rPr>
              <w:t>m/s</w:t>
            </w:r>
            <w:r w:rsidRPr="00F431FA">
              <w:rPr>
                <w:sz w:val="18"/>
                <w:szCs w:val="18"/>
                <w:vertAlign w:val="superscript"/>
                <w:lang w:val="fr-FR" w:eastAsia="de-DE"/>
              </w:rPr>
              <w:t>2</w:t>
            </w:r>
          </w:p>
        </w:tc>
        <w:tc>
          <w:tcPr>
            <w:tcW w:w="1197" w:type="dxa"/>
            <w:tcBorders>
              <w:left w:val="single" w:sz="4" w:space="0" w:color="auto"/>
            </w:tcBorders>
            <w:shd w:val="clear" w:color="auto" w:fill="auto"/>
            <w:noWrap/>
            <w:vAlign w:val="center"/>
          </w:tcPr>
          <w:p w14:paraId="3EF4D573" w14:textId="77777777" w:rsidR="00BD683B" w:rsidRPr="00086E31" w:rsidRDefault="00BD683B" w:rsidP="00060602">
            <w:pPr>
              <w:suppressAutoHyphens w:val="0"/>
              <w:spacing w:before="40" w:after="40" w:line="220" w:lineRule="exact"/>
              <w:ind w:left="57" w:right="57"/>
              <w:jc w:val="center"/>
              <w:rPr>
                <w:sz w:val="18"/>
                <w:szCs w:val="18"/>
                <w:lang w:val="fr-FR" w:eastAsia="de-DE"/>
              </w:rPr>
            </w:pPr>
          </w:p>
        </w:tc>
      </w:tr>
    </w:tbl>
    <w:p w14:paraId="08C30505" w14:textId="77777777" w:rsidR="00BD683B" w:rsidRPr="00DE4822" w:rsidRDefault="00BD683B" w:rsidP="00060602">
      <w:pPr>
        <w:pStyle w:val="SingleTxtG"/>
        <w:spacing w:before="120"/>
        <w:ind w:left="2835" w:hanging="567"/>
        <w:rPr>
          <w:lang w:val="fr-FR"/>
        </w:rPr>
      </w:pPr>
      <w:r w:rsidRPr="00DE4822">
        <w:rPr>
          <w:lang w:val="fr-FR"/>
        </w:rPr>
        <w:t>c)</w:t>
      </w:r>
      <w:r w:rsidRPr="00DE4822">
        <w:rPr>
          <w:lang w:val="fr-FR"/>
        </w:rPr>
        <w:tab/>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à</w:t>
      </w:r>
      <w:r>
        <w:rPr>
          <w:lang w:val="fr-FR"/>
        </w:rPr>
        <w:noBreakHyphen/>
      </w:r>
      <w:r w:rsidRPr="00DE4822">
        <w:rPr>
          <w:lang w:val="fr-FR"/>
        </w:rPr>
        <w:t>coup</w:t>
      </w:r>
      <w:r>
        <w:rPr>
          <w:lang w:val="fr-FR"/>
        </w:rPr>
        <w:t xml:space="preserve"> </w:t>
      </w:r>
      <w:r w:rsidRPr="00DE4822">
        <w:rPr>
          <w:lang w:val="fr-FR"/>
        </w:rPr>
        <w:t>latéral</w:t>
      </w:r>
      <w:r>
        <w:rPr>
          <w:lang w:val="fr-FR"/>
        </w:rPr>
        <w:t xml:space="preserve"> </w:t>
      </w:r>
      <w:r w:rsidRPr="00DE4822">
        <w:rPr>
          <w:lang w:val="fr-FR"/>
        </w:rPr>
        <w:t>produit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5</w:t>
      </w:r>
      <w:r>
        <w:rPr>
          <w:lang w:val="fr-FR"/>
        </w:rPr>
        <w:t> </w:t>
      </w:r>
      <w:r w:rsidRPr="00DE4822">
        <w:rPr>
          <w:lang w:val="fr-FR"/>
        </w:rPr>
        <w:t>m/s</w:t>
      </w:r>
      <w:r w:rsidRPr="00F431FA">
        <w:rPr>
          <w:vertAlign w:val="superscript"/>
          <w:lang w:val="fr-FR"/>
        </w:rPr>
        <w:t>3</w:t>
      </w:r>
      <w:r w:rsidRPr="00DE4822">
        <w:rPr>
          <w:lang w:val="fr-FR"/>
        </w:rPr>
        <w:t>.</w:t>
      </w:r>
    </w:p>
    <w:p w14:paraId="3CA44498" w14:textId="5A666DF5" w:rsidR="00BD683B" w:rsidRPr="00DE4822" w:rsidRDefault="00BD683B" w:rsidP="00060602">
      <w:pPr>
        <w:pStyle w:val="SingleTxtG"/>
        <w:ind w:left="2268" w:hanging="1134"/>
        <w:rPr>
          <w:lang w:val="fr-FR"/>
        </w:rPr>
      </w:pPr>
      <w:r w:rsidRPr="00DE4822">
        <w:rPr>
          <w:lang w:val="fr-FR"/>
        </w:rPr>
        <w:t>5.6.2.1.4</w:t>
      </w:r>
      <w:r w:rsidRPr="00DE4822">
        <w:rPr>
          <w:lang w:val="fr-FR"/>
        </w:rPr>
        <w:tab/>
        <w:t>Les</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5.6.2.1.1</w:t>
      </w:r>
      <w:r>
        <w:rPr>
          <w:lang w:val="fr-FR"/>
        </w:rPr>
        <w:t xml:space="preserve"> </w:t>
      </w:r>
      <w:r w:rsidRPr="00DE4822">
        <w:rPr>
          <w:lang w:val="fr-FR"/>
        </w:rPr>
        <w:t>et</w:t>
      </w:r>
      <w:r>
        <w:rPr>
          <w:lang w:val="fr-FR"/>
        </w:rPr>
        <w:t xml:space="preserve">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soumises</w:t>
      </w:r>
      <w:r>
        <w:rPr>
          <w:lang w:val="fr-FR"/>
        </w:rPr>
        <w:t xml:space="preserve"> </w:t>
      </w:r>
      <w:r w:rsidRPr="00DE4822">
        <w:rPr>
          <w:lang w:val="fr-FR"/>
        </w:rPr>
        <w:t>à</w:t>
      </w:r>
      <w:r>
        <w:rPr>
          <w:lang w:val="fr-FR"/>
        </w:rPr>
        <w:t xml:space="preserve"> </w:t>
      </w:r>
      <w:r w:rsidRPr="00DE4822">
        <w:rPr>
          <w:lang w:val="fr-FR"/>
        </w:rPr>
        <w:t>essai</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modalités</w:t>
      </w:r>
      <w:r>
        <w:rPr>
          <w:lang w:val="fr-FR"/>
        </w:rPr>
        <w:t xml:space="preserve"> </w:t>
      </w:r>
      <w:r w:rsidRPr="00DE4822">
        <w:rPr>
          <w:lang w:val="fr-FR"/>
        </w:rPr>
        <w:t>du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sur</w:t>
      </w:r>
      <w:r>
        <w:rPr>
          <w:lang w:val="fr-FR"/>
        </w:rPr>
        <w:t xml:space="preserve"> </w:t>
      </w:r>
      <w:r w:rsidRPr="00DE4822">
        <w:rPr>
          <w:lang w:val="fr-FR"/>
        </w:rPr>
        <w:t>véhicule</w:t>
      </w:r>
      <w:r>
        <w:rPr>
          <w:lang w:val="fr-FR"/>
        </w:rPr>
        <w:t xml:space="preserve"> </w:t>
      </w:r>
      <w:r w:rsidRPr="00DE4822">
        <w:rPr>
          <w:lang w:val="fr-FR"/>
        </w:rPr>
        <w:t>pertinents</w:t>
      </w:r>
      <w:r>
        <w:rPr>
          <w:lang w:val="fr-FR"/>
        </w:rPr>
        <w:t xml:space="preserve"> </w:t>
      </w:r>
      <w:r w:rsidRPr="00DE4822">
        <w:rPr>
          <w:lang w:val="fr-FR"/>
        </w:rPr>
        <w:t>spécifiés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060602">
        <w:rPr>
          <w:lang w:val="fr-FR"/>
        </w:rPr>
        <w:t>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04E84268" w14:textId="46FC8C67" w:rsidR="00BD683B" w:rsidRPr="00DE4822" w:rsidRDefault="00BD683B" w:rsidP="00060602">
      <w:pPr>
        <w:pStyle w:val="SingleTxtG"/>
        <w:ind w:left="2268" w:hanging="1134"/>
        <w:rPr>
          <w:lang w:val="fr-FR"/>
        </w:rPr>
      </w:pPr>
      <w:r w:rsidRPr="00DE4822">
        <w:rPr>
          <w:lang w:val="fr-FR"/>
        </w:rPr>
        <w:t>5.6.2.2</w:t>
      </w:r>
      <w:r w:rsidRPr="00DE4822">
        <w:rPr>
          <w:lang w:val="fr-FR"/>
        </w:rPr>
        <w:tab/>
        <w:t>Fonctionnement</w:t>
      </w:r>
      <w:r>
        <w:rPr>
          <w:lang w:val="fr-FR"/>
        </w:rPr>
        <w:t xml:space="preserve"> </w:t>
      </w:r>
      <w:r w:rsidRPr="00DE4822">
        <w:rPr>
          <w:lang w:val="fr-FR"/>
        </w:rPr>
        <w:t>des</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060602">
        <w:rPr>
          <w:lang w:val="fr-FR"/>
        </w:rPr>
        <w:t> </w:t>
      </w:r>
      <w:r w:rsidRPr="00DE4822">
        <w:rPr>
          <w:lang w:val="fr-FR"/>
        </w:rPr>
        <w:t>B1</w:t>
      </w:r>
    </w:p>
    <w:p w14:paraId="5D483252" w14:textId="61A32B06" w:rsidR="00BD683B" w:rsidRPr="00DE4822" w:rsidRDefault="00BD683B" w:rsidP="00BD683B">
      <w:pPr>
        <w:pStyle w:val="SingleTxtG"/>
        <w:ind w:left="2268" w:hanging="1134"/>
        <w:rPr>
          <w:lang w:val="fr-FR"/>
        </w:rPr>
      </w:pPr>
      <w:r w:rsidRPr="00DE4822">
        <w:rPr>
          <w:lang w:val="fr-FR"/>
        </w:rPr>
        <w:t>5.6.2.2.1</w:t>
      </w:r>
      <w:r w:rsidRPr="00DE4822">
        <w:rPr>
          <w:lang w:val="fr-FR"/>
        </w:rPr>
        <w:tab/>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actif,</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être</w:t>
      </w:r>
      <w:r>
        <w:rPr>
          <w:lang w:val="fr-FR"/>
        </w:rPr>
        <w:t xml:space="preserve"> </w:t>
      </w:r>
      <w:r w:rsidRPr="00DE4822">
        <w:rPr>
          <w:lang w:val="fr-FR"/>
        </w:rPr>
        <w:t>informé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p>
    <w:p w14:paraId="35BF69E1" w14:textId="77777777" w:rsidR="00BD683B" w:rsidRPr="00DE4822" w:rsidRDefault="00BD683B" w:rsidP="00BD683B">
      <w:pPr>
        <w:pStyle w:val="SingleTxtG"/>
        <w:ind w:left="2268" w:hanging="1134"/>
        <w:rPr>
          <w:lang w:val="fr-FR"/>
        </w:rPr>
      </w:pPr>
      <w:r w:rsidRPr="00DE4822">
        <w:rPr>
          <w:lang w:val="fr-FR"/>
        </w:rPr>
        <w:t>5.6.2.2.2</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en</w:t>
      </w:r>
      <w:r>
        <w:rPr>
          <w:lang w:val="fr-FR"/>
        </w:rPr>
        <w:t xml:space="preserve"> </w:t>
      </w:r>
      <w:r w:rsidRPr="00DE4822">
        <w:rPr>
          <w:lang w:val="fr-FR"/>
        </w:rPr>
        <w:t>mode</w:t>
      </w:r>
      <w:r>
        <w:rPr>
          <w:lang w:val="fr-FR"/>
        </w:rPr>
        <w:t xml:space="preserve"> </w:t>
      </w:r>
      <w:r w:rsidRPr="00DE4822">
        <w:rPr>
          <w:lang w:val="fr-FR"/>
        </w:rPr>
        <w:t>veille,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être</w:t>
      </w:r>
      <w:r>
        <w:rPr>
          <w:lang w:val="fr-FR"/>
        </w:rPr>
        <w:t xml:space="preserve"> </w:t>
      </w:r>
      <w:r w:rsidRPr="00DE4822">
        <w:rPr>
          <w:lang w:val="fr-FR"/>
        </w:rPr>
        <w:t>informé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p>
    <w:p w14:paraId="0B4D9A68" w14:textId="77777777" w:rsidR="00BD683B" w:rsidRPr="00DE4822" w:rsidRDefault="00BD683B" w:rsidP="00BD683B">
      <w:pPr>
        <w:pStyle w:val="SingleTxtG"/>
        <w:ind w:left="2268" w:hanging="1134"/>
        <w:rPr>
          <w:lang w:val="fr-FR"/>
        </w:rPr>
      </w:pPr>
      <w:r w:rsidRPr="00DE4822">
        <w:rPr>
          <w:lang w:val="fr-FR"/>
        </w:rPr>
        <w:t>5.6.2.2.3</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atteint</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visées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5.6.2.3.1.1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ay</w:t>
      </w:r>
      <w:r w:rsidRPr="00DE4822">
        <w:rPr>
          <w:vertAlign w:val="subscript"/>
          <w:lang w:val="fr-FR"/>
        </w:rPr>
        <w:t>smax</w:t>
      </w:r>
      <w:r w:rsidRPr="00DE4822">
        <w:rPr>
          <w:lang w:val="fr-FR"/>
        </w:rPr>
        <w:t>),</w:t>
      </w:r>
      <w:r>
        <w:rPr>
          <w:lang w:val="fr-FR"/>
        </w:rPr>
        <w:t xml:space="preserve"> </w:t>
      </w:r>
      <w:r w:rsidRPr="00DE4822">
        <w:rPr>
          <w:lang w:val="fr-FR"/>
        </w:rPr>
        <w:t>en</w:t>
      </w:r>
      <w:r>
        <w:rPr>
          <w:lang w:val="fr-FR"/>
        </w:rPr>
        <w:t xml:space="preserve"> </w:t>
      </w:r>
      <w:r w:rsidRPr="00DE4822">
        <w:rPr>
          <w:lang w:val="fr-FR"/>
        </w:rPr>
        <w:t>l</w:t>
      </w:r>
      <w:r>
        <w:rPr>
          <w:lang w:val="fr-FR"/>
        </w:rPr>
        <w:t>’</w:t>
      </w:r>
      <w:r w:rsidRPr="00DE4822">
        <w:rPr>
          <w:lang w:val="fr-FR"/>
        </w:rPr>
        <w:t>absence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action</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lorsqu</w:t>
      </w:r>
      <w:r>
        <w:rPr>
          <w:lang w:val="fr-FR"/>
        </w:rPr>
        <w:t>’</w:t>
      </w:r>
      <w:r w:rsidRPr="00DE4822">
        <w:rPr>
          <w:lang w:val="fr-FR"/>
        </w:rPr>
        <w:t>une</w:t>
      </w:r>
      <w:r>
        <w:rPr>
          <w:lang w:val="fr-FR"/>
        </w:rPr>
        <w:t xml:space="preserve"> </w:t>
      </w:r>
      <w:r w:rsidRPr="00DE4822">
        <w:rPr>
          <w:lang w:val="fr-FR"/>
        </w:rPr>
        <w:t>roue</w:t>
      </w:r>
      <w:r>
        <w:rPr>
          <w:lang w:val="fr-FR"/>
        </w:rPr>
        <w:t xml:space="preserve"> </w:t>
      </w:r>
      <w:r w:rsidRPr="00DE4822">
        <w:rPr>
          <w:lang w:val="fr-FR"/>
        </w:rPr>
        <w:t>avant</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franchit</w:t>
      </w:r>
      <w:r>
        <w:rPr>
          <w:lang w:val="fr-FR"/>
        </w:rPr>
        <w:t xml:space="preserve"> </w:t>
      </w: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continuer</w:t>
      </w:r>
      <w:r>
        <w:rPr>
          <w:lang w:val="fr-FR"/>
        </w:rPr>
        <w:t xml:space="preserve"> </w:t>
      </w:r>
      <w:r w:rsidRPr="00DE4822">
        <w:rPr>
          <w:lang w:val="fr-FR"/>
        </w:rPr>
        <w:t>à</w:t>
      </w:r>
      <w:r>
        <w:rPr>
          <w:lang w:val="fr-FR"/>
        </w:rPr>
        <w:t xml:space="preserve"> </w:t>
      </w:r>
      <w:r w:rsidRPr="00DE4822">
        <w:rPr>
          <w:lang w:val="fr-FR"/>
        </w:rPr>
        <w:t>fournir</w:t>
      </w:r>
      <w:r>
        <w:rPr>
          <w:lang w:val="fr-FR"/>
        </w:rPr>
        <w:t xml:space="preserve"> </w:t>
      </w:r>
      <w:r w:rsidRPr="00DE4822">
        <w:rPr>
          <w:lang w:val="fr-FR"/>
        </w:rPr>
        <w:t>une</w:t>
      </w:r>
      <w:r>
        <w:rPr>
          <w:lang w:val="fr-FR"/>
        </w:rPr>
        <w:t xml:space="preserve"> </w:t>
      </w:r>
      <w:r w:rsidRPr="00DE4822">
        <w:rPr>
          <w:lang w:val="fr-FR"/>
        </w:rPr>
        <w:t>assistance</w:t>
      </w:r>
      <w:r>
        <w:rPr>
          <w:lang w:val="fr-FR"/>
        </w:rPr>
        <w:t xml:space="preserve"> </w:t>
      </w:r>
      <w:r w:rsidRPr="00DE4822">
        <w:rPr>
          <w:lang w:val="fr-FR"/>
        </w:rPr>
        <w:t>et</w:t>
      </w:r>
      <w:r>
        <w:rPr>
          <w:lang w:val="fr-FR"/>
        </w:rPr>
        <w:t xml:space="preserve"> </w:t>
      </w:r>
      <w:r w:rsidRPr="00DE4822">
        <w:rPr>
          <w:lang w:val="fr-FR"/>
        </w:rPr>
        <w:t>informer</w:t>
      </w:r>
      <w:r>
        <w:rPr>
          <w:lang w:val="fr-FR"/>
        </w:rPr>
        <w:t xml:space="preserve"> </w:t>
      </w:r>
      <w:r w:rsidRPr="00DE4822">
        <w:rPr>
          <w:lang w:val="fr-FR"/>
        </w:rPr>
        <w:t>clairement</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état</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visuel</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ou</w:t>
      </w:r>
      <w:r>
        <w:rPr>
          <w:lang w:val="fr-FR"/>
        </w:rPr>
        <w:t xml:space="preserve"> </w:t>
      </w:r>
      <w:r w:rsidRPr="00DE4822">
        <w:rPr>
          <w:lang w:val="fr-FR"/>
        </w:rPr>
        <w:t>haptique.</w:t>
      </w:r>
    </w:p>
    <w:p w14:paraId="3B294E11" w14:textId="7ED2A580" w:rsidR="00BD683B" w:rsidRPr="00DE4822" w:rsidRDefault="00BD683B" w:rsidP="00BD683B">
      <w:pPr>
        <w:pStyle w:val="SingleTxtG"/>
        <w:ind w:left="2268"/>
        <w:rPr>
          <w:lang w:val="fr-FR"/>
        </w:rPr>
      </w:pPr>
      <w:r w:rsidRPr="00DE4822">
        <w:rPr>
          <w:lang w:val="fr-FR"/>
        </w:rPr>
        <w:tab/>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060602">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est</w:t>
      </w:r>
      <w:r>
        <w:rPr>
          <w:lang w:val="fr-FR"/>
        </w:rPr>
        <w:t xml:space="preserve"> </w:t>
      </w:r>
      <w:r w:rsidRPr="00DE4822">
        <w:rPr>
          <w:lang w:val="fr-FR"/>
        </w:rPr>
        <w:t>considérée</w:t>
      </w:r>
      <w:r>
        <w:rPr>
          <w:lang w:val="fr-FR"/>
        </w:rPr>
        <w:t xml:space="preserve"> </w:t>
      </w:r>
      <w:r w:rsidRPr="00DE4822">
        <w:rPr>
          <w:lang w:val="fr-FR"/>
        </w:rPr>
        <w:t>comme</w:t>
      </w:r>
      <w:r>
        <w:rPr>
          <w:lang w:val="fr-FR"/>
        </w:rPr>
        <w:t xml:space="preserve"> </w:t>
      </w:r>
      <w:r w:rsidRPr="00DE4822">
        <w:rPr>
          <w:lang w:val="fr-FR"/>
        </w:rPr>
        <w:t>étant</w:t>
      </w:r>
      <w:r>
        <w:rPr>
          <w:lang w:val="fr-FR"/>
        </w:rPr>
        <w:t xml:space="preserve"> </w:t>
      </w:r>
      <w:r w:rsidRPr="00DE4822">
        <w:rPr>
          <w:lang w:val="fr-FR"/>
        </w:rPr>
        <w:t>satisfaite</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équipé</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de</w:t>
      </w:r>
      <w:r>
        <w:rPr>
          <w:lang w:val="fr-FR"/>
        </w:rPr>
        <w:t xml:space="preserve"> </w:t>
      </w:r>
      <w:r w:rsidRPr="00DE4822">
        <w:rPr>
          <w:lang w:val="fr-FR"/>
        </w:rPr>
        <w:t>franchissement</w:t>
      </w:r>
      <w:r>
        <w:rPr>
          <w:lang w:val="fr-FR"/>
        </w:rPr>
        <w:t xml:space="preserve"> </w:t>
      </w:r>
      <w:r w:rsidRPr="00DE4822">
        <w:rPr>
          <w:lang w:val="fr-FR"/>
        </w:rPr>
        <w:t>de</w:t>
      </w:r>
      <w:r>
        <w:rPr>
          <w:lang w:val="fr-FR"/>
        </w:rPr>
        <w:t xml:space="preserve"> </w:t>
      </w:r>
      <w:r w:rsidRPr="00DE4822">
        <w:rPr>
          <w:lang w:val="fr-FR"/>
        </w:rPr>
        <w:t>ligne</w:t>
      </w:r>
      <w:r>
        <w:rPr>
          <w:lang w:val="fr-FR"/>
        </w:rPr>
        <w:t xml:space="preserve"> </w:t>
      </w:r>
      <w:r w:rsidRPr="00DE4822">
        <w:rPr>
          <w:lang w:val="fr-FR"/>
        </w:rPr>
        <w:t>(LDWS)</w:t>
      </w:r>
      <w:r>
        <w:rPr>
          <w:lang w:val="fr-FR"/>
        </w:rPr>
        <w:t xml:space="preserve"> </w:t>
      </w:r>
      <w:r w:rsidRPr="00DE4822">
        <w:rPr>
          <w:lang w:val="fr-FR"/>
        </w:rPr>
        <w:t>satisfaisant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techniques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p>
    <w:p w14:paraId="3AA4A430" w14:textId="77777777" w:rsidR="00BD683B" w:rsidRPr="00DE4822" w:rsidRDefault="00BD683B" w:rsidP="00BD683B">
      <w:pPr>
        <w:pStyle w:val="SingleTxtG"/>
        <w:ind w:left="2268" w:hanging="1134"/>
        <w:rPr>
          <w:lang w:val="fr-FR"/>
        </w:rPr>
      </w:pPr>
      <w:r w:rsidRPr="00DE4822">
        <w:rPr>
          <w:lang w:val="fr-FR"/>
        </w:rPr>
        <w:t>5.6.2.2.4</w:t>
      </w:r>
      <w:r w:rsidRPr="00DE4822">
        <w:rPr>
          <w:lang w:val="fr-FR"/>
        </w:rPr>
        <w:tab/>
        <w:t>Toute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signalée</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w:t>
      </w:r>
      <w:r>
        <w:rPr>
          <w:lang w:val="fr-FR"/>
        </w:rPr>
        <w:t xml:space="preserve"> </w:t>
      </w:r>
      <w:r w:rsidRPr="00DE4822">
        <w:rPr>
          <w:lang w:val="fr-FR"/>
        </w:rPr>
        <w:t>Toutefois,</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désactivé</w:t>
      </w:r>
      <w:r>
        <w:rPr>
          <w:lang w:val="fr-FR"/>
        </w:rPr>
        <w:t xml:space="preserve"> </w:t>
      </w:r>
      <w:r w:rsidRPr="00DE4822">
        <w:rPr>
          <w:lang w:val="fr-FR"/>
        </w:rPr>
        <w:t>manuellement</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l</w:t>
      </w:r>
      <w:r>
        <w:rPr>
          <w:lang w:val="fr-FR"/>
        </w:rPr>
        <w:t>’</w:t>
      </w:r>
      <w:r w:rsidRPr="00DE4822">
        <w:rPr>
          <w:lang w:val="fr-FR"/>
        </w:rPr>
        <w:t>indication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neutralisée.</w:t>
      </w:r>
    </w:p>
    <w:p w14:paraId="593BA040" w14:textId="77777777" w:rsidR="00BD683B" w:rsidRPr="00146C63" w:rsidRDefault="00BD683B" w:rsidP="00BD683B">
      <w:pPr>
        <w:pStyle w:val="SingleTxtG"/>
        <w:ind w:left="2268" w:hanging="1134"/>
        <w:rPr>
          <w:lang w:val="fr-FR"/>
        </w:rPr>
      </w:pPr>
      <w:r w:rsidRPr="00DE4822">
        <w:rPr>
          <w:lang w:val="fr-FR"/>
        </w:rPr>
        <w:t>5.6.2.2.5</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actif</w:t>
      </w:r>
      <w:r>
        <w:rPr>
          <w:lang w:val="fr-FR"/>
        </w:rPr>
        <w:t xml:space="preserve"> </w:t>
      </w:r>
      <w:r w:rsidRPr="00DE4822">
        <w:rPr>
          <w:lang w:val="fr-FR"/>
        </w:rPr>
        <w:t>et</w:t>
      </w:r>
      <w:r>
        <w:rPr>
          <w:lang w:val="fr-FR"/>
        </w:rPr>
        <w:t xml:space="preserve"> </w:t>
      </w:r>
      <w:r w:rsidRPr="00DE4822">
        <w:rPr>
          <w:lang w:val="fr-FR"/>
        </w:rPr>
        <w:t>se</w:t>
      </w:r>
      <w:r>
        <w:rPr>
          <w:lang w:val="fr-FR"/>
        </w:rPr>
        <w:t xml:space="preserve"> </w:t>
      </w:r>
      <w:r w:rsidRPr="00DE4822">
        <w:rPr>
          <w:lang w:val="fr-FR"/>
        </w:rPr>
        <w:t>trouve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10</w:t>
      </w:r>
      <w:r>
        <w:rPr>
          <w:lang w:val="fr-FR"/>
        </w:rPr>
        <w:t> </w:t>
      </w:r>
      <w:r w:rsidRPr="00146C63">
        <w:rPr>
          <w:lang w:val="fr-FR"/>
        </w:rPr>
        <w:t>km/h ou V</w:t>
      </w:r>
      <w:r w:rsidRPr="00146C63">
        <w:rPr>
          <w:vertAlign w:val="subscript"/>
          <w:lang w:val="fr-FR"/>
        </w:rPr>
        <w:t>smin</w:t>
      </w:r>
      <w:r w:rsidRPr="00146C63">
        <w:rPr>
          <w:lang w:val="fr-FR"/>
        </w:rPr>
        <w:t>, la valeur la plus élevée étant retenue, et V</w:t>
      </w:r>
      <w:r w:rsidRPr="00146C63">
        <w:rPr>
          <w:vertAlign w:val="subscript"/>
          <w:lang w:val="fr-FR"/>
        </w:rPr>
        <w:t>smax</w:t>
      </w:r>
      <w:r w:rsidRPr="00146C63">
        <w:rPr>
          <w:lang w:val="fr-FR"/>
        </w:rPr>
        <w:t>, il doit fournir un moyen de détecter que le conducteur tient la commande de direction.</w:t>
      </w:r>
    </w:p>
    <w:p w14:paraId="5F7F96C8" w14:textId="77777777" w:rsidR="00BD683B" w:rsidRPr="00DE4822" w:rsidRDefault="00BD683B" w:rsidP="00BD683B">
      <w:pPr>
        <w:pStyle w:val="SingleTxtG"/>
        <w:ind w:left="2268"/>
        <w:rPr>
          <w:lang w:val="fr-FR"/>
        </w:rPr>
      </w:pPr>
      <w:r w:rsidRPr="00DE4822">
        <w:rPr>
          <w:lang w:val="fr-FR"/>
        </w:rPr>
        <w:t>Si,</w:t>
      </w:r>
      <w:r>
        <w:rPr>
          <w:lang w:val="fr-FR"/>
        </w:rPr>
        <w:t xml:space="preserve"> </w:t>
      </w:r>
      <w:r w:rsidRPr="00DE4822">
        <w:rPr>
          <w:lang w:val="fr-FR"/>
        </w:rPr>
        <w:t>après</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n</w:t>
      </w:r>
      <w:r>
        <w:rPr>
          <w:lang w:val="fr-FR"/>
        </w:rPr>
        <w:t>’</w:t>
      </w:r>
      <w:r w:rsidRPr="00DE4822">
        <w:rPr>
          <w:lang w:val="fr-FR"/>
        </w:rPr>
        <w:t>excédant</w:t>
      </w:r>
      <w:r>
        <w:rPr>
          <w:lang w:val="fr-FR"/>
        </w:rPr>
        <w:t xml:space="preserve"> </w:t>
      </w:r>
      <w:r w:rsidRPr="00DE4822">
        <w:rPr>
          <w:lang w:val="fr-FR"/>
        </w:rPr>
        <w:t>pas</w:t>
      </w:r>
      <w:r>
        <w:rPr>
          <w:lang w:val="fr-FR"/>
        </w:rPr>
        <w:t xml:space="preserve"> </w:t>
      </w:r>
      <w:r w:rsidRPr="00DE4822">
        <w:rPr>
          <w:lang w:val="fr-FR"/>
        </w:rPr>
        <w:t>15</w:t>
      </w:r>
      <w:r>
        <w:rPr>
          <w:lang w:val="fr-FR"/>
        </w:rPr>
        <w:t> </w:t>
      </w:r>
      <w:r w:rsidRPr="00DE4822">
        <w:rPr>
          <w:lang w:val="fr-FR"/>
        </w:rPr>
        <w:t>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ne</w:t>
      </w:r>
      <w:r>
        <w:rPr>
          <w:lang w:val="fr-FR"/>
        </w:rPr>
        <w:t xml:space="preserve"> </w:t>
      </w:r>
      <w:r w:rsidRPr="00DE4822">
        <w:rPr>
          <w:lang w:val="fr-FR"/>
        </w:rPr>
        <w:t>tient</w:t>
      </w:r>
      <w:r>
        <w:rPr>
          <w:lang w:val="fr-FR"/>
        </w:rPr>
        <w:t xml:space="preserve"> </w:t>
      </w:r>
      <w:r w:rsidRPr="00DE4822">
        <w:rPr>
          <w:lang w:val="fr-FR"/>
        </w:rPr>
        <w:t>pas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émis.</w:t>
      </w:r>
      <w:r>
        <w:rPr>
          <w:lang w:val="fr-FR"/>
        </w:rPr>
        <w:t xml:space="preserve"> </w:t>
      </w:r>
      <w:r w:rsidRPr="00DE4822">
        <w:rPr>
          <w:lang w:val="fr-FR"/>
        </w:rPr>
        <w:t>Ce</w:t>
      </w:r>
      <w:r>
        <w:rPr>
          <w:lang w:val="fr-FR"/>
        </w:rPr>
        <w:t> </w:t>
      </w:r>
      <w:r w:rsidRPr="00DE4822">
        <w:rPr>
          <w:lang w:val="fr-FR"/>
        </w:rPr>
        <w:t>signal</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le</w:t>
      </w:r>
      <w:r>
        <w:rPr>
          <w:lang w:val="fr-FR"/>
        </w:rPr>
        <w:t xml:space="preserve"> </w:t>
      </w:r>
      <w:r w:rsidRPr="00DE4822">
        <w:rPr>
          <w:lang w:val="fr-FR"/>
        </w:rPr>
        <w:t>même</w:t>
      </w:r>
      <w:r>
        <w:rPr>
          <w:lang w:val="fr-FR"/>
        </w:rPr>
        <w:t xml:space="preserve"> </w:t>
      </w:r>
      <w:r w:rsidRPr="00DE4822">
        <w:rPr>
          <w:lang w:val="fr-FR"/>
        </w:rPr>
        <w:t>que</w:t>
      </w:r>
      <w:r>
        <w:rPr>
          <w:lang w:val="fr-FR"/>
        </w:rPr>
        <w:t xml:space="preserve"> </w:t>
      </w:r>
      <w:r w:rsidRPr="00DE4822">
        <w:rPr>
          <w:lang w:val="fr-FR"/>
        </w:rPr>
        <w:t>celui</w:t>
      </w:r>
      <w:r>
        <w:rPr>
          <w:lang w:val="fr-FR"/>
        </w:rPr>
        <w:t xml:space="preserve"> </w:t>
      </w:r>
      <w:r w:rsidRPr="00DE4822">
        <w:rPr>
          <w:lang w:val="fr-FR"/>
        </w:rPr>
        <w:t>qui</w:t>
      </w:r>
      <w:r>
        <w:rPr>
          <w:lang w:val="fr-FR"/>
        </w:rPr>
        <w:t xml:space="preserve"> </w:t>
      </w:r>
      <w:r w:rsidRPr="00DE4822">
        <w:rPr>
          <w:lang w:val="fr-FR"/>
        </w:rPr>
        <w:t>est</w:t>
      </w:r>
      <w:r>
        <w:rPr>
          <w:lang w:val="fr-FR"/>
        </w:rPr>
        <w:t xml:space="preserve"> </w:t>
      </w:r>
      <w:r w:rsidRPr="00DE4822">
        <w:rPr>
          <w:lang w:val="fr-FR"/>
        </w:rPr>
        <w:t>décrit</w:t>
      </w:r>
      <w:r>
        <w:rPr>
          <w:lang w:val="fr-FR"/>
        </w:rPr>
        <w:t xml:space="preserve"> </w:t>
      </w:r>
      <w:r w:rsidRPr="00DE4822">
        <w:rPr>
          <w:lang w:val="fr-FR"/>
        </w:rPr>
        <w:t>plus</w:t>
      </w:r>
      <w:r>
        <w:rPr>
          <w:lang w:val="fr-FR"/>
        </w:rPr>
        <w:t xml:space="preserve"> </w:t>
      </w:r>
      <w:r w:rsidRPr="00DE4822">
        <w:rPr>
          <w:lang w:val="fr-FR"/>
        </w:rPr>
        <w:t>bas.</w:t>
      </w:r>
    </w:p>
    <w:p w14:paraId="3CC86733" w14:textId="72240EFE" w:rsidR="00BD683B" w:rsidRPr="00DE4822" w:rsidRDefault="00BD683B" w:rsidP="00BD683B">
      <w:pPr>
        <w:pStyle w:val="SingleTxtG"/>
        <w:ind w:left="2268"/>
        <w:rPr>
          <w:lang w:val="fr-FR"/>
        </w:rPr>
      </w:pPr>
      <w:r w:rsidRPr="00DE4822">
        <w:rPr>
          <w:lang w:val="fr-FR"/>
        </w:rPr>
        <w:t>Le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w:t>
      </w:r>
      <w:r>
        <w:rPr>
          <w:lang w:val="fr-FR"/>
        </w:rPr>
        <w:t xml:space="preserve"> </w:t>
      </w:r>
      <w:r w:rsidRPr="00DE4822">
        <w:rPr>
          <w:lang w:val="fr-FR"/>
        </w:rPr>
        <w:t>doit</w:t>
      </w:r>
      <w:r>
        <w:rPr>
          <w:lang w:val="fr-FR"/>
        </w:rPr>
        <w:t xml:space="preserve"> </w:t>
      </w:r>
      <w:r w:rsidRPr="00DE4822">
        <w:rPr>
          <w:lang w:val="fr-FR"/>
        </w:rPr>
        <w:t>faire</w:t>
      </w:r>
      <w:r>
        <w:rPr>
          <w:lang w:val="fr-FR"/>
        </w:rPr>
        <w:t xml:space="preserve"> </w:t>
      </w:r>
      <w:r w:rsidRPr="00DE4822">
        <w:rPr>
          <w:lang w:val="fr-FR"/>
        </w:rPr>
        <w:t>savoir</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doit</w:t>
      </w:r>
      <w:r>
        <w:rPr>
          <w:lang w:val="fr-FR"/>
        </w:rPr>
        <w:t xml:space="preserve"> </w:t>
      </w:r>
      <w:r w:rsidRPr="00DE4822">
        <w:rPr>
          <w:lang w:val="fr-FR"/>
        </w:rPr>
        <w:t>saisir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Ce</w:t>
      </w:r>
      <w:r>
        <w:rPr>
          <w:lang w:val="fr-FR"/>
        </w:rPr>
        <w:t xml:space="preserve"> </w:t>
      </w:r>
      <w:r w:rsidRPr="00DE4822">
        <w:rPr>
          <w:lang w:val="fr-FR"/>
        </w:rPr>
        <w:t>signal</w:t>
      </w:r>
      <w:r>
        <w:rPr>
          <w:lang w:val="fr-FR"/>
        </w:rPr>
        <w:t xml:space="preserve"> </w:t>
      </w:r>
      <w:r w:rsidRPr="00DE4822">
        <w:rPr>
          <w:lang w:val="fr-FR"/>
        </w:rPr>
        <w:t>doit</w:t>
      </w:r>
      <w:r>
        <w:rPr>
          <w:lang w:val="fr-FR"/>
        </w:rPr>
        <w:t xml:space="preserve"> </w:t>
      </w:r>
      <w:r w:rsidRPr="00DE4822">
        <w:rPr>
          <w:lang w:val="fr-FR"/>
        </w:rPr>
        <w:t>consister</w:t>
      </w:r>
      <w:r>
        <w:rPr>
          <w:lang w:val="fr-FR"/>
        </w:rPr>
        <w:t xml:space="preserve"> </w:t>
      </w:r>
      <w:r w:rsidRPr="00DE4822">
        <w:rPr>
          <w:lang w:val="fr-FR"/>
        </w:rPr>
        <w:t>en</w:t>
      </w:r>
      <w:r>
        <w:rPr>
          <w:lang w:val="fr-FR"/>
        </w:rPr>
        <w:t xml:space="preserve"> </w:t>
      </w:r>
      <w:r w:rsidRPr="00DE4822">
        <w:rPr>
          <w:lang w:val="fr-FR"/>
        </w:rPr>
        <w:t>une</w:t>
      </w:r>
      <w:r>
        <w:rPr>
          <w:lang w:val="fr-FR"/>
        </w:rPr>
        <w:t xml:space="preserve"> </w:t>
      </w:r>
      <w:r w:rsidRPr="00DE4822">
        <w:rPr>
          <w:lang w:val="fr-FR"/>
        </w:rPr>
        <w:t>information</w:t>
      </w:r>
      <w:r>
        <w:rPr>
          <w:lang w:val="fr-FR"/>
        </w:rPr>
        <w:t xml:space="preserve"> </w:t>
      </w:r>
      <w:r w:rsidRPr="00DE4822">
        <w:rPr>
          <w:lang w:val="fr-FR"/>
        </w:rPr>
        <w:t>graphique</w:t>
      </w:r>
      <w:r>
        <w:rPr>
          <w:lang w:val="fr-FR"/>
        </w:rPr>
        <w:t xml:space="preserve"> </w:t>
      </w:r>
      <w:r w:rsidRPr="00DE4822">
        <w:rPr>
          <w:lang w:val="fr-FR"/>
        </w:rPr>
        <w:t>représentant</w:t>
      </w:r>
      <w:r>
        <w:rPr>
          <w:lang w:val="fr-FR"/>
        </w:rPr>
        <w:t xml:space="preserve"> </w:t>
      </w:r>
      <w:r w:rsidRPr="00DE4822">
        <w:rPr>
          <w:lang w:val="fr-FR"/>
        </w:rPr>
        <w:t>les</w:t>
      </w:r>
      <w:r>
        <w:rPr>
          <w:lang w:val="fr-FR"/>
        </w:rPr>
        <w:t xml:space="preserve"> </w:t>
      </w:r>
      <w:r w:rsidRPr="00DE4822">
        <w:rPr>
          <w:lang w:val="fr-FR"/>
        </w:rPr>
        <w:t>mains</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et</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accompagné</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texte</w:t>
      </w:r>
      <w:r>
        <w:rPr>
          <w:lang w:val="fr-FR"/>
        </w:rPr>
        <w:t xml:space="preserve"> </w:t>
      </w:r>
      <w:r w:rsidRPr="00DE4822">
        <w:rPr>
          <w:lang w:val="fr-FR"/>
        </w:rPr>
        <w:t>explicatif</w:t>
      </w:r>
      <w:r>
        <w:rPr>
          <w:lang w:val="fr-FR"/>
        </w:rPr>
        <w:t xml:space="preserve"> </w:t>
      </w:r>
      <w:r w:rsidRPr="00DE4822">
        <w:rPr>
          <w:lang w:val="fr-FR"/>
        </w:rPr>
        <w:t>supplémentaire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symboles</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(voir</w:t>
      </w:r>
      <w:r>
        <w:rPr>
          <w:lang w:val="fr-FR"/>
        </w:rPr>
        <w:t xml:space="preserve"> </w:t>
      </w:r>
      <w:r w:rsidRPr="00DE4822">
        <w:rPr>
          <w:lang w:val="fr-FR"/>
        </w:rPr>
        <w:t>les</w:t>
      </w:r>
      <w:r>
        <w:rPr>
          <w:lang w:val="fr-FR"/>
        </w:rPr>
        <w:t xml:space="preserve"> </w:t>
      </w:r>
      <w:r w:rsidRPr="00DE4822">
        <w:rPr>
          <w:lang w:val="fr-FR"/>
        </w:rPr>
        <w:t>exemples</w:t>
      </w:r>
      <w:r>
        <w:rPr>
          <w:lang w:val="fr-FR"/>
        </w:rPr>
        <w:t xml:space="preserve"> </w:t>
      </w:r>
      <w:r w:rsidRPr="00DE4822">
        <w:rPr>
          <w:lang w:val="fr-FR"/>
        </w:rPr>
        <w:t>ci</w:t>
      </w:r>
      <w:r>
        <w:rPr>
          <w:lang w:val="fr-FR"/>
        </w:rPr>
        <w:t>-</w:t>
      </w:r>
      <w:r w:rsidRPr="00DE4822">
        <w:rPr>
          <w:lang w:val="fr-FR"/>
        </w:rPr>
        <w:t>dessous)</w:t>
      </w:r>
      <w:r>
        <w:rPr>
          <w:lang w:val="fr-FR"/>
        </w:rPr>
        <w:t> :</w:t>
      </w:r>
    </w:p>
    <w:p w14:paraId="6F2BE29F" w14:textId="77777777" w:rsidR="00BD683B" w:rsidRPr="00DE4822" w:rsidRDefault="00BD683B" w:rsidP="00BD683B">
      <w:pPr>
        <w:spacing w:after="240"/>
        <w:ind w:left="2268"/>
        <w:rPr>
          <w:lang w:val="fr-FR"/>
        </w:rPr>
      </w:pPr>
      <w:r>
        <w:rPr>
          <w:noProof/>
          <w:lang w:eastAsia="fr-CH"/>
        </w:rPr>
        <mc:AlternateContent>
          <mc:Choice Requires="wps">
            <w:drawing>
              <wp:anchor distT="0" distB="0" distL="114300" distR="114300" simplePos="0" relativeHeight="251662336" behindDoc="0" locked="0" layoutInCell="1" allowOverlap="1" wp14:anchorId="2DB179B6" wp14:editId="0C971542">
                <wp:simplePos x="0" y="0"/>
                <wp:positionH relativeFrom="column">
                  <wp:posOffset>2941147</wp:posOffset>
                </wp:positionH>
                <wp:positionV relativeFrom="paragraph">
                  <wp:posOffset>900430</wp:posOffset>
                </wp:positionV>
                <wp:extent cx="669925" cy="20637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669925" cy="206375"/>
                        </a:xfrm>
                        <a:prstGeom prst="rect">
                          <a:avLst/>
                        </a:prstGeom>
                        <a:solidFill>
                          <a:schemeClr val="lt1"/>
                        </a:solidFill>
                        <a:ln w="6350">
                          <a:noFill/>
                        </a:ln>
                      </wps:spPr>
                      <wps:txbx>
                        <w:txbxContent>
                          <w:p w14:paraId="2A88BA35" w14:textId="77777777" w:rsidR="00BD683B" w:rsidRPr="009B2E72" w:rsidRDefault="00BD683B" w:rsidP="00BD683B">
                            <w:pPr>
                              <w:spacing w:line="240" w:lineRule="auto"/>
                              <w:jc w:val="center"/>
                              <w:rPr>
                                <w:sz w:val="16"/>
                                <w:szCs w:val="16"/>
                              </w:rPr>
                            </w:pPr>
                            <w:r w:rsidRPr="009B2E72">
                              <w:rPr>
                                <w:sz w:val="16"/>
                                <w:szCs w:val="16"/>
                              </w:rPr>
                              <w:t>Exemple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79B6" id="Zone de texte 19" o:spid="_x0000_s1027" type="#_x0000_t202" style="position:absolute;left:0;text-align:left;margin-left:231.6pt;margin-top:70.9pt;width:52.7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" fillcolor="white [3201]" stroked="f" strokeweight=".5pt">
                <v:textbox inset="0,0,0,0">
                  <w:txbxContent>
                    <w:p w14:paraId="2A88BA35" w14:textId="77777777" w:rsidR="00BD683B" w:rsidRPr="009B2E72" w:rsidRDefault="00BD683B" w:rsidP="00BD683B">
                      <w:pPr>
                        <w:spacing w:line="240" w:lineRule="auto"/>
                        <w:jc w:val="center"/>
                        <w:rPr>
                          <w:sz w:val="16"/>
                          <w:szCs w:val="16"/>
                        </w:rPr>
                      </w:pPr>
                      <w:r w:rsidRPr="009B2E72">
                        <w:rPr>
                          <w:sz w:val="16"/>
                          <w:szCs w:val="16"/>
                        </w:rPr>
                        <w:t>Exemple 2</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14:anchorId="1B174C29" wp14:editId="67D189CC">
                <wp:simplePos x="0" y="0"/>
                <wp:positionH relativeFrom="column">
                  <wp:posOffset>1460673</wp:posOffset>
                </wp:positionH>
                <wp:positionV relativeFrom="paragraph">
                  <wp:posOffset>918845</wp:posOffset>
                </wp:positionV>
                <wp:extent cx="525780" cy="156210"/>
                <wp:effectExtent l="0" t="0" r="7620" b="0"/>
                <wp:wrapNone/>
                <wp:docPr id="20" name="Zone de texte 20"/>
                <wp:cNvGraphicFramePr/>
                <a:graphic xmlns:a="http://schemas.openxmlformats.org/drawingml/2006/main">
                  <a:graphicData uri="http://schemas.microsoft.com/office/word/2010/wordprocessingShape">
                    <wps:wsp>
                      <wps:cNvSpPr txBox="1"/>
                      <wps:spPr>
                        <a:xfrm>
                          <a:off x="0" y="0"/>
                          <a:ext cx="525780" cy="156210"/>
                        </a:xfrm>
                        <a:prstGeom prst="rect">
                          <a:avLst/>
                        </a:prstGeom>
                        <a:solidFill>
                          <a:schemeClr val="lt1"/>
                        </a:solidFill>
                        <a:ln w="6350">
                          <a:noFill/>
                        </a:ln>
                      </wps:spPr>
                      <wps:txbx>
                        <w:txbxContent>
                          <w:p w14:paraId="2363BF4A" w14:textId="77777777" w:rsidR="00BD683B" w:rsidRPr="009B2E72" w:rsidRDefault="00BD683B" w:rsidP="00BD683B">
                            <w:pPr>
                              <w:spacing w:line="240" w:lineRule="auto"/>
                              <w:jc w:val="center"/>
                              <w:rPr>
                                <w:sz w:val="16"/>
                                <w:szCs w:val="16"/>
                              </w:rPr>
                            </w:pPr>
                            <w:r w:rsidRPr="009B2E72">
                              <w:rPr>
                                <w:sz w:val="16"/>
                                <w:szCs w:val="16"/>
                              </w:rPr>
                              <w:t xml:space="preserve">Exemple </w:t>
                            </w:r>
                            <w:r>
                              <w:rPr>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4C29" id="Zone de texte 20" o:spid="_x0000_s1028" type="#_x0000_t202" style="position:absolute;left:0;text-align:left;margin-left:115pt;margin-top:72.35pt;width:41.4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" fillcolor="white [3201]" stroked="f" strokeweight=".5pt">
                <v:textbox inset="0,0,0,0">
                  <w:txbxContent>
                    <w:p w14:paraId="2363BF4A" w14:textId="77777777" w:rsidR="00BD683B" w:rsidRPr="009B2E72" w:rsidRDefault="00BD683B" w:rsidP="00BD683B">
                      <w:pPr>
                        <w:spacing w:line="240" w:lineRule="auto"/>
                        <w:jc w:val="center"/>
                        <w:rPr>
                          <w:sz w:val="16"/>
                          <w:szCs w:val="16"/>
                        </w:rPr>
                      </w:pPr>
                      <w:r w:rsidRPr="009B2E72">
                        <w:rPr>
                          <w:sz w:val="16"/>
                          <w:szCs w:val="16"/>
                        </w:rPr>
                        <w:t xml:space="preserve">Exemple </w:t>
                      </w:r>
                      <w:r>
                        <w:rPr>
                          <w:sz w:val="16"/>
                          <w:szCs w:val="16"/>
                        </w:rPr>
                        <w:t>1</w:t>
                      </w:r>
                    </w:p>
                  </w:txbxContent>
                </v:textbox>
              </v:shape>
            </w:pict>
          </mc:Fallback>
        </mc:AlternateContent>
      </w:r>
      <w:r>
        <w:rPr>
          <w:noProof/>
          <w:lang w:eastAsia="fr-CH"/>
        </w:rPr>
        <mc:AlternateContent>
          <mc:Choice Requires="wps">
            <w:drawing>
              <wp:anchor distT="0" distB="0" distL="114300" distR="114300" simplePos="0" relativeHeight="251661312" behindDoc="0" locked="0" layoutInCell="1" allowOverlap="1" wp14:anchorId="6CA04D32" wp14:editId="5CBE5B31">
                <wp:simplePos x="0" y="0"/>
                <wp:positionH relativeFrom="column">
                  <wp:posOffset>4308475</wp:posOffset>
                </wp:positionH>
                <wp:positionV relativeFrom="paragraph">
                  <wp:posOffset>208367</wp:posOffset>
                </wp:positionV>
                <wp:extent cx="1020871" cy="538619"/>
                <wp:effectExtent l="0" t="0" r="8255" b="0"/>
                <wp:wrapNone/>
                <wp:docPr id="18" name="Zone de texte 18"/>
                <wp:cNvGraphicFramePr/>
                <a:graphic xmlns:a="http://schemas.openxmlformats.org/drawingml/2006/main">
                  <a:graphicData uri="http://schemas.microsoft.com/office/word/2010/wordprocessingShape">
                    <wps:wsp>
                      <wps:cNvSpPr txBox="1"/>
                      <wps:spPr>
                        <a:xfrm>
                          <a:off x="0" y="0"/>
                          <a:ext cx="1020871" cy="538619"/>
                        </a:xfrm>
                        <a:prstGeom prst="rect">
                          <a:avLst/>
                        </a:prstGeom>
                        <a:solidFill>
                          <a:schemeClr val="lt1"/>
                        </a:solidFill>
                        <a:ln w="6350">
                          <a:noFill/>
                        </a:ln>
                      </wps:spPr>
                      <wps:txbx>
                        <w:txbxContent>
                          <w:p w14:paraId="6E10FA69" w14:textId="77777777" w:rsidR="00BD683B" w:rsidRDefault="00BD683B" w:rsidP="00BD683B">
                            <w:pPr>
                              <w:spacing w:line="240" w:lineRule="auto"/>
                              <w:jc w:val="center"/>
                            </w:pPr>
                            <w: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04D32" id="Zone de texte 18" o:spid="_x0000_s1029" type="#_x0000_t202" style="position:absolute;left:0;text-align:left;margin-left:339.25pt;margin-top:16.4pt;width:80.4pt;height:4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" fillcolor="white [3201]" stroked="f" strokeweight=".5pt">
                <v:textbox>
                  <w:txbxContent>
                    <w:p w14:paraId="6E10FA69" w14:textId="77777777" w:rsidR="00BD683B" w:rsidRDefault="00BD683B" w:rsidP="00BD683B">
                      <w:pPr>
                        <w:spacing w:line="240" w:lineRule="auto"/>
                        <w:jc w:val="center"/>
                      </w:pPr>
                      <w:r>
                        <w:t>Message</w:t>
                      </w:r>
                    </w:p>
                  </w:txbxContent>
                </v:textbox>
              </v:shape>
            </w:pict>
          </mc:Fallback>
        </mc:AlternateContent>
      </w:r>
      <w:r w:rsidRPr="00DE4822">
        <w:rPr>
          <w:noProof/>
          <w:lang w:eastAsia="fr-CH"/>
        </w:rPr>
        <w:drawing>
          <wp:inline distT="0" distB="0" distL="0" distR="0" wp14:anchorId="0DBD5386" wp14:editId="333A04A9">
            <wp:extent cx="3964940" cy="1097280"/>
            <wp:effectExtent l="0" t="0" r="0" b="7620"/>
            <wp:docPr id="12"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14:paraId="01A1D877" w14:textId="77777777" w:rsidR="00BD683B" w:rsidRPr="00DE4822" w:rsidRDefault="00BD683B" w:rsidP="00BD683B">
      <w:pPr>
        <w:pStyle w:val="SingleTxtG"/>
        <w:ind w:left="2268"/>
        <w:rPr>
          <w:lang w:val="fr-FR"/>
        </w:rPr>
      </w:pPr>
      <w:r w:rsidRPr="00DE4822">
        <w:rPr>
          <w:lang w:val="fr-FR"/>
        </w:rPr>
        <w:t>Si,</w:t>
      </w:r>
      <w:r>
        <w:rPr>
          <w:lang w:val="fr-FR"/>
        </w:rPr>
        <w:t xml:space="preserve"> </w:t>
      </w:r>
      <w:r w:rsidRPr="00DE4822">
        <w:rPr>
          <w:lang w:val="fr-FR"/>
        </w:rPr>
        <w:t>après</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n</w:t>
      </w:r>
      <w:r>
        <w:rPr>
          <w:lang w:val="fr-FR"/>
        </w:rPr>
        <w:t>’</w:t>
      </w:r>
      <w:r w:rsidRPr="00DE4822">
        <w:rPr>
          <w:lang w:val="fr-FR"/>
        </w:rPr>
        <w:t>excédant</w:t>
      </w:r>
      <w:r>
        <w:rPr>
          <w:lang w:val="fr-FR"/>
        </w:rPr>
        <w:t xml:space="preserve"> </w:t>
      </w:r>
      <w:r w:rsidRPr="00DE4822">
        <w:rPr>
          <w:lang w:val="fr-FR"/>
        </w:rPr>
        <w:t>pas</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w:t>
      </w:r>
      <w:r>
        <w:rPr>
          <w:lang w:val="fr-FR"/>
        </w:rPr>
        <w:t>’</w:t>
      </w:r>
      <w:r w:rsidRPr="00DE4822">
        <w:rPr>
          <w:lang w:val="fr-FR"/>
        </w:rPr>
        <w:t>a</w:t>
      </w:r>
      <w:r>
        <w:rPr>
          <w:lang w:val="fr-FR"/>
        </w:rPr>
        <w:t xml:space="preserve"> </w:t>
      </w:r>
      <w:r w:rsidRPr="00DE4822">
        <w:rPr>
          <w:lang w:val="fr-FR"/>
        </w:rPr>
        <w:t>toujours</w:t>
      </w:r>
      <w:r>
        <w:rPr>
          <w:lang w:val="fr-FR"/>
        </w:rPr>
        <w:t xml:space="preserve"> </w:t>
      </w:r>
      <w:r w:rsidRPr="00DE4822">
        <w:rPr>
          <w:lang w:val="fr-FR"/>
        </w:rPr>
        <w:t>pas</w:t>
      </w:r>
      <w:r>
        <w:rPr>
          <w:lang w:val="fr-FR"/>
        </w:rPr>
        <w:t xml:space="preserve"> </w:t>
      </w:r>
      <w:r w:rsidRPr="00DE4822">
        <w:rPr>
          <w:lang w:val="fr-FR"/>
        </w:rPr>
        <w:t>saisi</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une</w:t>
      </w:r>
      <w:r>
        <w:rPr>
          <w:lang w:val="fr-FR"/>
        </w:rPr>
        <w:t xml:space="preserve"> </w:t>
      </w:r>
      <w:r w:rsidRPr="00DE4822">
        <w:rPr>
          <w:lang w:val="fr-FR"/>
        </w:rPr>
        <w:t>lumière</w:t>
      </w:r>
      <w:r>
        <w:rPr>
          <w:lang w:val="fr-FR"/>
        </w:rPr>
        <w:t xml:space="preserve"> </w:t>
      </w:r>
      <w:r w:rsidRPr="00DE4822">
        <w:rPr>
          <w:lang w:val="fr-FR"/>
        </w:rPr>
        <w:t>rouge</w:t>
      </w:r>
      <w:r>
        <w:rPr>
          <w:lang w:val="fr-FR"/>
        </w:rPr>
        <w:t xml:space="preserve"> </w:t>
      </w:r>
      <w:r w:rsidRPr="00DE4822">
        <w:rPr>
          <w:lang w:val="fr-FR"/>
        </w:rPr>
        <w:t>doit</w:t>
      </w:r>
      <w:r>
        <w:rPr>
          <w:lang w:val="fr-FR"/>
        </w:rPr>
        <w:t xml:space="preserve"> </w:t>
      </w:r>
      <w:r w:rsidRPr="00DE4822">
        <w:rPr>
          <w:lang w:val="fr-FR"/>
        </w:rPr>
        <w:t>illuminer</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les</w:t>
      </w:r>
      <w:r>
        <w:rPr>
          <w:lang w:val="fr-FR"/>
        </w:rPr>
        <w:t xml:space="preserve"> </w:t>
      </w:r>
      <w:r w:rsidRPr="00DE4822">
        <w:rPr>
          <w:lang w:val="fr-FR"/>
        </w:rPr>
        <w:t>mains</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volant</w:t>
      </w:r>
      <w:r>
        <w:rPr>
          <w:lang w:val="fr-FR"/>
        </w:rPr>
        <w:t xml:space="preserve"> </w:t>
      </w:r>
      <w:r w:rsidRPr="00DE4822">
        <w:rPr>
          <w:lang w:val="fr-FR"/>
        </w:rPr>
        <w:t>figurant</w:t>
      </w:r>
      <w:r>
        <w:rPr>
          <w:lang w:val="fr-FR"/>
        </w:rPr>
        <w:t xml:space="preserve"> </w:t>
      </w:r>
      <w:r w:rsidRPr="00DE4822">
        <w:rPr>
          <w:lang w:val="fr-FR"/>
        </w:rPr>
        <w:t>sur</w:t>
      </w:r>
      <w:r>
        <w:rPr>
          <w:lang w:val="fr-FR"/>
        </w:rPr>
        <w:t xml:space="preserve"> </w:t>
      </w:r>
      <w:r w:rsidRPr="00DE4822">
        <w:rPr>
          <w:lang w:val="fr-FR"/>
        </w:rPr>
        <w:t>l</w:t>
      </w:r>
      <w:r>
        <w:rPr>
          <w:lang w:val="fr-FR"/>
        </w:rPr>
        <w:t>’</w:t>
      </w:r>
      <w:r w:rsidRPr="00DE4822">
        <w:rPr>
          <w:lang w:val="fr-FR"/>
        </w:rPr>
        <w:t>image</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alarme</w:t>
      </w:r>
      <w:r>
        <w:rPr>
          <w:lang w:val="fr-FR"/>
        </w:rPr>
        <w:t xml:space="preserve"> </w:t>
      </w:r>
      <w:r w:rsidRPr="00DE4822">
        <w:rPr>
          <w:lang w:val="fr-FR"/>
        </w:rPr>
        <w:t>sonore</w:t>
      </w:r>
      <w:r>
        <w:rPr>
          <w:lang w:val="fr-FR"/>
        </w:rPr>
        <w:t xml:space="preserve"> </w:t>
      </w:r>
      <w:r w:rsidRPr="00DE4822">
        <w:rPr>
          <w:lang w:val="fr-FR"/>
        </w:rPr>
        <w:t>doit</w:t>
      </w:r>
      <w:r>
        <w:rPr>
          <w:lang w:val="fr-FR"/>
        </w:rPr>
        <w:t xml:space="preserve"> </w:t>
      </w:r>
      <w:r w:rsidRPr="00DE4822">
        <w:rPr>
          <w:lang w:val="fr-FR"/>
        </w:rPr>
        <w:t>retentir.</w:t>
      </w:r>
    </w:p>
    <w:p w14:paraId="38F9F385" w14:textId="6C600AE6" w:rsidR="00BD683B" w:rsidRPr="00DE4822" w:rsidRDefault="00BD683B" w:rsidP="00BD683B">
      <w:pPr>
        <w:pStyle w:val="SingleTxtG"/>
        <w:ind w:left="2268"/>
        <w:rPr>
          <w:lang w:val="fr-FR"/>
        </w:rPr>
      </w:pPr>
      <w:r w:rsidRPr="00DE4822">
        <w:rPr>
          <w:lang w:val="fr-FR"/>
        </w:rPr>
        <w:t>Ces</w:t>
      </w:r>
      <w:r>
        <w:rPr>
          <w:lang w:val="fr-FR"/>
        </w:rPr>
        <w:t xml:space="preserve"> </w:t>
      </w:r>
      <w:r w:rsidRPr="00DE4822">
        <w:rPr>
          <w:lang w:val="fr-FR"/>
        </w:rPr>
        <w:t>signaux</w:t>
      </w:r>
      <w:r>
        <w:rPr>
          <w:lang w:val="fr-FR"/>
        </w:rPr>
        <w:t xml:space="preserve"> </w:t>
      </w:r>
      <w:r w:rsidRPr="00DE4822">
        <w:rPr>
          <w:lang w:val="fr-FR"/>
        </w:rPr>
        <w:t>doivent</w:t>
      </w:r>
      <w:r>
        <w:rPr>
          <w:lang w:val="fr-FR"/>
        </w:rPr>
        <w:t xml:space="preserve"> </w:t>
      </w:r>
      <w:r w:rsidRPr="00DE4822">
        <w:rPr>
          <w:lang w:val="fr-FR"/>
        </w:rPr>
        <w:t>rester</w:t>
      </w:r>
      <w:r>
        <w:rPr>
          <w:lang w:val="fr-FR"/>
        </w:rPr>
        <w:t xml:space="preserve"> </w:t>
      </w:r>
      <w:r w:rsidRPr="00DE4822">
        <w:rPr>
          <w:lang w:val="fr-FR"/>
        </w:rPr>
        <w:t>actifs</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ait</w:t>
      </w:r>
      <w:r>
        <w:rPr>
          <w:lang w:val="fr-FR"/>
        </w:rPr>
        <w:t xml:space="preserve"> </w:t>
      </w:r>
      <w:r w:rsidRPr="00DE4822">
        <w:rPr>
          <w:lang w:val="fr-FR"/>
        </w:rPr>
        <w:t>repris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main</w:t>
      </w:r>
      <w:r>
        <w:rPr>
          <w:lang w:val="fr-FR"/>
        </w:rPr>
        <w:t xml:space="preserve"> </w:t>
      </w:r>
      <w:r w:rsidRPr="00DE4822">
        <w:rPr>
          <w:lang w:val="fr-FR"/>
        </w:rPr>
        <w:t>ou</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ait</w:t>
      </w:r>
      <w:r>
        <w:rPr>
          <w:lang w:val="fr-FR"/>
        </w:rPr>
        <w:t xml:space="preserve"> </w:t>
      </w:r>
      <w:r w:rsidRPr="00DE4822">
        <w:rPr>
          <w:lang w:val="fr-FR"/>
        </w:rPr>
        <w:t>été</w:t>
      </w:r>
      <w:r>
        <w:rPr>
          <w:lang w:val="fr-FR"/>
        </w:rPr>
        <w:t xml:space="preserve"> </w:t>
      </w:r>
      <w:r w:rsidRPr="00DE4822">
        <w:rPr>
          <w:lang w:val="fr-FR"/>
        </w:rPr>
        <w:t>désactivé,</w:t>
      </w:r>
      <w:r>
        <w:rPr>
          <w:lang w:val="fr-FR"/>
        </w:rPr>
        <w:t xml:space="preserve"> </w:t>
      </w:r>
      <w:r w:rsidRPr="00DE4822">
        <w:rPr>
          <w:lang w:val="fr-FR"/>
        </w:rPr>
        <w:t>manuellement</w:t>
      </w:r>
      <w:r>
        <w:rPr>
          <w:lang w:val="fr-FR"/>
        </w:rPr>
        <w:t xml:space="preserve"> </w:t>
      </w:r>
      <w:r w:rsidRPr="00DE4822">
        <w:rPr>
          <w:lang w:val="fr-FR"/>
        </w:rPr>
        <w:t>ou</w:t>
      </w:r>
      <w:r>
        <w:rPr>
          <w:lang w:val="fr-FR"/>
        </w:rPr>
        <w:t xml:space="preserve"> </w:t>
      </w:r>
      <w:r w:rsidRPr="00DE4822">
        <w:rPr>
          <w:lang w:val="fr-FR"/>
        </w:rPr>
        <w:t>automatiquement.</w:t>
      </w:r>
    </w:p>
    <w:p w14:paraId="68000830" w14:textId="3B8F17A9" w:rsidR="00BD683B" w:rsidRDefault="00BD683B" w:rsidP="00BD683B">
      <w:pPr>
        <w:pStyle w:val="SingleTxtG"/>
        <w:ind w:left="2268"/>
        <w:rPr>
          <w:lang w:val="fr-FR"/>
        </w:rPr>
      </w:pPr>
      <w:r w:rsidRPr="00DE4822">
        <w:rPr>
          <w:lang w:val="fr-FR"/>
        </w:rPr>
        <w:t>Le</w:t>
      </w:r>
      <w:r>
        <w:rPr>
          <w:lang w:val="fr-FR"/>
        </w:rPr>
        <w:t xml:space="preserve"> </w:t>
      </w:r>
      <w:r w:rsidRPr="00DE4822">
        <w:rPr>
          <w:lang w:val="fr-FR"/>
        </w:rPr>
        <w:t>système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automatiquement</w:t>
      </w:r>
      <w:r>
        <w:rPr>
          <w:lang w:val="fr-FR"/>
        </w:rPr>
        <w:t xml:space="preserve"> </w:t>
      </w:r>
      <w:r w:rsidRPr="00DE4822">
        <w:rPr>
          <w:lang w:val="fr-FR"/>
        </w:rPr>
        <w:t>désactivé</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le</w:t>
      </w:r>
      <w:r>
        <w:rPr>
          <w:lang w:val="fr-FR"/>
        </w:rPr>
        <w:t xml:space="preserve"> </w:t>
      </w:r>
      <w:r w:rsidRPr="00DE4822">
        <w:rPr>
          <w:lang w:val="fr-FR"/>
        </w:rPr>
        <w:t>déclenchement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alarme</w:t>
      </w:r>
      <w:r>
        <w:rPr>
          <w:lang w:val="fr-FR"/>
        </w:rPr>
        <w:t xml:space="preserve"> </w:t>
      </w:r>
      <w:r w:rsidRPr="00DE4822">
        <w:rPr>
          <w:lang w:val="fr-FR"/>
        </w:rPr>
        <w:t>sonore.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désactivé,</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clairement</w:t>
      </w:r>
      <w:r>
        <w:rPr>
          <w:lang w:val="fr-FR"/>
        </w:rPr>
        <w:t xml:space="preserve"> </w:t>
      </w:r>
      <w:r w:rsidRPr="00DE4822">
        <w:rPr>
          <w:lang w:val="fr-FR"/>
        </w:rPr>
        <w:t>informer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état</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alarme</w:t>
      </w:r>
      <w:r>
        <w:rPr>
          <w:lang w:val="fr-FR"/>
        </w:rPr>
        <w:t xml:space="preserve"> </w:t>
      </w:r>
      <w:r w:rsidRPr="00DE4822">
        <w:rPr>
          <w:lang w:val="fr-FR"/>
        </w:rPr>
        <w:t>sonore</w:t>
      </w:r>
      <w:r>
        <w:rPr>
          <w:lang w:val="fr-FR"/>
        </w:rPr>
        <w:t xml:space="preserve"> </w:t>
      </w:r>
      <w:r w:rsidRPr="00DE4822">
        <w:rPr>
          <w:lang w:val="fr-FR"/>
        </w:rPr>
        <w:t>différente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précédente,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5</w:t>
      </w:r>
      <w:r>
        <w:rPr>
          <w:lang w:val="fr-FR"/>
        </w:rPr>
        <w:t> </w:t>
      </w:r>
      <w:r w:rsidRPr="00DE4822">
        <w:rPr>
          <w:lang w:val="fr-FR"/>
        </w:rPr>
        <w:t>s</w:t>
      </w:r>
      <w:r>
        <w:rPr>
          <w:lang w:val="fr-FR"/>
        </w:rPr>
        <w:t xml:space="preserve"> </w:t>
      </w:r>
      <w:r w:rsidRPr="00DE4822">
        <w:rPr>
          <w:lang w:val="fr-FR"/>
        </w:rPr>
        <w:t>ou</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ait</w:t>
      </w:r>
      <w:r>
        <w:rPr>
          <w:lang w:val="fr-FR"/>
        </w:rPr>
        <w:t xml:space="preserve"> </w:t>
      </w:r>
      <w:r w:rsidRPr="00DE4822">
        <w:rPr>
          <w:lang w:val="fr-FR"/>
        </w:rPr>
        <w:t>repris</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main.</w:t>
      </w:r>
    </w:p>
    <w:p w14:paraId="6446FAB1" w14:textId="31414B21" w:rsidR="00BD683B" w:rsidRPr="00DE4822" w:rsidRDefault="00BD683B" w:rsidP="00BD683B">
      <w:pPr>
        <w:pStyle w:val="SingleTxtG"/>
        <w:ind w:left="2268"/>
        <w:rPr>
          <w:lang w:val="fr-FR"/>
        </w:rPr>
      </w:pPr>
      <w:r w:rsidRPr="00DE4822">
        <w:rPr>
          <w:lang w:val="fr-FR"/>
        </w:rPr>
        <w:t>La</w:t>
      </w:r>
      <w:r>
        <w:rPr>
          <w:lang w:val="fr-FR"/>
        </w:rPr>
        <w:t xml:space="preserve"> </w:t>
      </w:r>
      <w:r w:rsidRPr="00DE4822">
        <w:rPr>
          <w:lang w:val="fr-FR"/>
        </w:rPr>
        <w:t>conformité</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susmentionnées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vérifiée</w:t>
      </w:r>
      <w:r>
        <w:rPr>
          <w:lang w:val="fr-FR"/>
        </w:rPr>
        <w:t xml:space="preserve"> </w:t>
      </w:r>
      <w:r w:rsidRPr="00DE4822">
        <w:rPr>
          <w:lang w:val="fr-FR"/>
        </w:rPr>
        <w:t>selon</w:t>
      </w:r>
      <w:r>
        <w:rPr>
          <w:lang w:val="fr-FR"/>
        </w:rPr>
        <w:t xml:space="preserve"> </w:t>
      </w:r>
      <w:r w:rsidRPr="00DE4822">
        <w:rPr>
          <w:lang w:val="fr-FR"/>
        </w:rPr>
        <w:t>les</w:t>
      </w:r>
      <w:r>
        <w:rPr>
          <w:lang w:val="fr-FR"/>
        </w:rPr>
        <w:t xml:space="preserve"> </w:t>
      </w:r>
      <w:r w:rsidRPr="00DE4822">
        <w:rPr>
          <w:lang w:val="fr-FR"/>
        </w:rPr>
        <w:t>modalités</w:t>
      </w:r>
      <w:r>
        <w:rPr>
          <w:lang w:val="fr-FR"/>
        </w:rPr>
        <w:t xml:space="preserve"> </w:t>
      </w:r>
      <w:r w:rsidRPr="00DE4822">
        <w:rPr>
          <w:lang w:val="fr-FR"/>
        </w:rPr>
        <w:t>pertinentes</w:t>
      </w:r>
      <w:r>
        <w:rPr>
          <w:lang w:val="fr-FR"/>
        </w:rPr>
        <w:t xml:space="preserve"> </w:t>
      </w:r>
      <w:r w:rsidRPr="00DE4822">
        <w:rPr>
          <w:lang w:val="fr-FR"/>
        </w:rPr>
        <w:t>spécifiées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060602">
        <w:rPr>
          <w:lang w:val="fr-FR"/>
        </w:rPr>
        <w:t> </w:t>
      </w:r>
      <w:r w:rsidRPr="00DE4822">
        <w:rPr>
          <w:lang w:val="fr-FR"/>
        </w:rPr>
        <w:t>8</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120C4FAA" w14:textId="30EBF0C1" w:rsidR="00BD683B" w:rsidRPr="00DE4822" w:rsidRDefault="00BD683B" w:rsidP="00BD683B">
      <w:pPr>
        <w:pStyle w:val="SingleTxtG"/>
        <w:ind w:left="2268" w:hanging="1134"/>
        <w:rPr>
          <w:lang w:val="fr-FR"/>
        </w:rPr>
      </w:pPr>
      <w:r w:rsidRPr="00DE4822">
        <w:rPr>
          <w:lang w:val="fr-FR"/>
        </w:rPr>
        <w:t>5.6.2.2.6</w:t>
      </w:r>
      <w:r w:rsidRPr="00DE4822">
        <w:rPr>
          <w:lang w:val="fr-FR"/>
        </w:rPr>
        <w:tab/>
        <w:t>Sauf</w:t>
      </w:r>
      <w:r>
        <w:rPr>
          <w:lang w:val="fr-FR"/>
        </w:rPr>
        <w:t xml:space="preserve"> </w:t>
      </w:r>
      <w:r w:rsidRPr="00DE4822">
        <w:rPr>
          <w:lang w:val="fr-FR"/>
        </w:rPr>
        <w:t>indication</w:t>
      </w:r>
      <w:r>
        <w:rPr>
          <w:lang w:val="fr-FR"/>
        </w:rPr>
        <w:t xml:space="preserve"> </w:t>
      </w:r>
      <w:r w:rsidRPr="00DE4822">
        <w:rPr>
          <w:lang w:val="fr-FR"/>
        </w:rPr>
        <w:t>contraire,</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visuels</w:t>
      </w:r>
      <w:r>
        <w:rPr>
          <w:lang w:val="fr-FR"/>
        </w:rPr>
        <w:t xml:space="preserve"> </w:t>
      </w:r>
      <w:r w:rsidRPr="00DE4822">
        <w:rPr>
          <w:lang w:val="fr-FR"/>
        </w:rPr>
        <w:t>décrits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5.6.2.2</w:t>
      </w:r>
      <w:r>
        <w:rPr>
          <w:lang w:val="fr-FR"/>
        </w:rPr>
        <w:t xml:space="preserve"> </w:t>
      </w:r>
      <w:r w:rsidRPr="00DE4822">
        <w:rPr>
          <w:lang w:val="fr-FR"/>
        </w:rPr>
        <w:t>doivent</w:t>
      </w:r>
      <w:r>
        <w:rPr>
          <w:lang w:val="fr-FR"/>
        </w:rPr>
        <w:t xml:space="preserve"> </w:t>
      </w:r>
      <w:r w:rsidRPr="00DE4822">
        <w:rPr>
          <w:lang w:val="fr-FR"/>
        </w:rPr>
        <w:t>tous</w:t>
      </w:r>
      <w:r>
        <w:rPr>
          <w:lang w:val="fr-FR"/>
        </w:rPr>
        <w:t xml:space="preserve"> </w:t>
      </w:r>
      <w:r w:rsidRPr="00DE4822">
        <w:rPr>
          <w:lang w:val="fr-FR"/>
        </w:rPr>
        <w:t>se</w:t>
      </w:r>
      <w:r>
        <w:rPr>
          <w:lang w:val="fr-FR"/>
        </w:rPr>
        <w:t xml:space="preserve"> </w:t>
      </w:r>
      <w:r w:rsidRPr="00DE4822">
        <w:rPr>
          <w:lang w:val="fr-FR"/>
        </w:rPr>
        <w:t>différencier</w:t>
      </w:r>
      <w:r>
        <w:rPr>
          <w:lang w:val="fr-FR"/>
        </w:rPr>
        <w:t xml:space="preserve"> </w:t>
      </w:r>
      <w:r w:rsidRPr="00DE4822">
        <w:rPr>
          <w:lang w:val="fr-FR"/>
        </w:rPr>
        <w:t>les</w:t>
      </w:r>
      <w:r>
        <w:rPr>
          <w:lang w:val="fr-FR"/>
        </w:rPr>
        <w:t xml:space="preserve"> </w:t>
      </w:r>
      <w:r w:rsidRPr="00DE4822">
        <w:rPr>
          <w:lang w:val="fr-FR"/>
        </w:rPr>
        <w:t>uns</w:t>
      </w:r>
      <w:r>
        <w:rPr>
          <w:lang w:val="fr-FR"/>
        </w:rPr>
        <w:t xml:space="preserve"> </w:t>
      </w:r>
      <w:r w:rsidRPr="00DE4822">
        <w:rPr>
          <w:lang w:val="fr-FR"/>
        </w:rPr>
        <w:t>des</w:t>
      </w:r>
      <w:r>
        <w:rPr>
          <w:lang w:val="fr-FR"/>
        </w:rPr>
        <w:t xml:space="preserve"> </w:t>
      </w:r>
      <w:r w:rsidRPr="00DE4822">
        <w:rPr>
          <w:lang w:val="fr-FR"/>
        </w:rPr>
        <w:t>autres</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image,</w:t>
      </w:r>
      <w:r>
        <w:rPr>
          <w:lang w:val="fr-FR"/>
        </w:rPr>
        <w:t xml:space="preserve"> </w:t>
      </w:r>
      <w:r w:rsidRPr="00DE4822">
        <w:rPr>
          <w:lang w:val="fr-FR"/>
        </w:rPr>
        <w:t>la</w:t>
      </w:r>
      <w:r>
        <w:rPr>
          <w:lang w:val="fr-FR"/>
        </w:rPr>
        <w:t xml:space="preserve"> </w:t>
      </w:r>
      <w:r w:rsidRPr="00DE4822">
        <w:rPr>
          <w:lang w:val="fr-FR"/>
        </w:rPr>
        <w:t>couleur,</w:t>
      </w:r>
      <w:r>
        <w:rPr>
          <w:lang w:val="fr-FR"/>
        </w:rPr>
        <w:t xml:space="preserve"> </w:t>
      </w:r>
      <w:r w:rsidRPr="00DE4822">
        <w:rPr>
          <w:lang w:val="fr-FR"/>
        </w:rPr>
        <w:t>le</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clignotement</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texte).</w:t>
      </w:r>
    </w:p>
    <w:p w14:paraId="7D58EDCB" w14:textId="77777777" w:rsidR="00BD683B" w:rsidRPr="00DE4822" w:rsidRDefault="00BD683B" w:rsidP="00BD683B">
      <w:pPr>
        <w:pStyle w:val="SingleTxtG"/>
        <w:keepNext/>
        <w:ind w:left="2268" w:hanging="1134"/>
        <w:rPr>
          <w:lang w:val="fr-FR"/>
        </w:rPr>
      </w:pPr>
      <w:r w:rsidRPr="00DE4822">
        <w:rPr>
          <w:lang w:val="fr-FR"/>
        </w:rPr>
        <w:t>5.6.2.3</w:t>
      </w:r>
      <w:r w:rsidRPr="00DE4822">
        <w:rPr>
          <w:lang w:val="fr-FR"/>
        </w:rPr>
        <w:tab/>
        <w:t>Données</w:t>
      </w:r>
      <w:r>
        <w:rPr>
          <w:lang w:val="fr-FR"/>
        </w:rPr>
        <w:t xml:space="preserve"> </w:t>
      </w:r>
      <w:r w:rsidRPr="00DE4822">
        <w:rPr>
          <w:lang w:val="fr-FR"/>
        </w:rPr>
        <w:t>d</w:t>
      </w:r>
      <w:r>
        <w:rPr>
          <w:lang w:val="fr-FR"/>
        </w:rPr>
        <w:t>’</w:t>
      </w:r>
      <w:r w:rsidRPr="00DE4822">
        <w:rPr>
          <w:lang w:val="fr-FR"/>
        </w:rPr>
        <w:t>information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p>
    <w:p w14:paraId="57A7780F" w14:textId="55D1E219" w:rsidR="00BD683B" w:rsidRPr="00DE4822" w:rsidRDefault="00BD683B" w:rsidP="00060602">
      <w:pPr>
        <w:pStyle w:val="SingleTxtG"/>
        <w:ind w:left="2268" w:hanging="1134"/>
        <w:rPr>
          <w:lang w:val="fr-FR"/>
        </w:rPr>
      </w:pPr>
      <w:r w:rsidRPr="00DE4822">
        <w:rPr>
          <w:lang w:val="fr-FR"/>
        </w:rPr>
        <w:t>5.6.2.3.1</w:t>
      </w:r>
      <w:r w:rsidRPr="00DE4822">
        <w:rPr>
          <w:lang w:val="fr-FR"/>
        </w:rPr>
        <w:tab/>
        <w:t>Les</w:t>
      </w:r>
      <w:r>
        <w:rPr>
          <w:lang w:val="fr-FR"/>
        </w:rPr>
        <w:t xml:space="preserve"> </w:t>
      </w:r>
      <w:r w:rsidRPr="00DE4822">
        <w:rPr>
          <w:lang w:val="fr-FR"/>
        </w:rPr>
        <w:t>données</w:t>
      </w:r>
      <w:r>
        <w:rPr>
          <w:lang w:val="fr-FR"/>
        </w:rPr>
        <w:t xml:space="preserve"> </w:t>
      </w:r>
      <w:r w:rsidRPr="00DE4822">
        <w:rPr>
          <w:lang w:val="fr-FR"/>
        </w:rPr>
        <w:t>suivantes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fournies</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dossier</w:t>
      </w:r>
      <w:r>
        <w:rPr>
          <w:lang w:val="fr-FR"/>
        </w:rPr>
        <w:t xml:space="preserve"> </w:t>
      </w:r>
      <w:r w:rsidRPr="00DE4822">
        <w:rPr>
          <w:lang w:val="fr-FR"/>
        </w:rPr>
        <w:t>d</w:t>
      </w:r>
      <w:r>
        <w:rPr>
          <w:lang w:val="fr-FR"/>
        </w:rPr>
        <w:t>’</w:t>
      </w:r>
      <w:r w:rsidRPr="00DE4822">
        <w:rPr>
          <w:lang w:val="fr-FR"/>
        </w:rPr>
        <w:t>information</w:t>
      </w:r>
      <w:r>
        <w:rPr>
          <w:lang w:val="fr-FR"/>
        </w:rPr>
        <w:t xml:space="preserve"> </w:t>
      </w:r>
      <w:r w:rsidRPr="00DE4822">
        <w:rPr>
          <w:lang w:val="fr-FR"/>
        </w:rPr>
        <w:t>visé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060602">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w:t>
      </w:r>
    </w:p>
    <w:p w14:paraId="4EB5C645" w14:textId="6FDBBBAF" w:rsidR="00BD683B" w:rsidRPr="00DE4822" w:rsidRDefault="00BD683B" w:rsidP="00060602">
      <w:pPr>
        <w:pStyle w:val="SingleTxtG"/>
        <w:ind w:left="2268" w:hanging="1134"/>
        <w:rPr>
          <w:lang w:val="fr-FR"/>
        </w:rPr>
      </w:pPr>
      <w:r w:rsidRPr="00DE4822">
        <w:rPr>
          <w:lang w:val="fr-FR"/>
        </w:rPr>
        <w:t>5.6.2.3.1.1</w:t>
      </w:r>
      <w:r w:rsidRPr="00DE4822">
        <w:rPr>
          <w:lang w:val="fr-FR"/>
        </w:rPr>
        <w:tab/>
        <w:t>Les</w:t>
      </w:r>
      <w:r>
        <w:rPr>
          <w:lang w:val="fr-FR"/>
        </w:rPr>
        <w:t xml:space="preserve"> </w:t>
      </w:r>
      <w:r w:rsidRPr="00DE4822">
        <w:rPr>
          <w:lang w:val="fr-FR"/>
        </w:rPr>
        <w:t>conditions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activé</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(conditions</w:t>
      </w:r>
      <w:r>
        <w:rPr>
          <w:lang w:val="fr-FR"/>
        </w:rPr>
        <w:t xml:space="preserve"> </w:t>
      </w:r>
      <w:r w:rsidRPr="00DE4822">
        <w:rPr>
          <w:lang w:val="fr-FR"/>
        </w:rPr>
        <w:t>limites).</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fournir</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de</w:t>
      </w:r>
      <w:r>
        <w:rPr>
          <w:lang w:val="fr-FR"/>
        </w:rPr>
        <w:t xml:space="preserve"> </w:t>
      </w:r>
      <w:r w:rsidRPr="00DE4822">
        <w:rPr>
          <w:lang w:val="fr-FR"/>
        </w:rPr>
        <w:t>V</w:t>
      </w:r>
      <w:r w:rsidRPr="00DE4822">
        <w:rPr>
          <w:vertAlign w:val="subscript"/>
          <w:lang w:val="fr-FR"/>
        </w:rPr>
        <w:t>smax</w:t>
      </w:r>
      <w:r w:rsidRPr="00DE4822">
        <w:rPr>
          <w:lang w:val="fr-FR"/>
        </w:rPr>
        <w:t>,</w:t>
      </w:r>
      <w:r>
        <w:rPr>
          <w:lang w:val="fr-FR"/>
        </w:rPr>
        <w:t xml:space="preserve"> </w:t>
      </w:r>
      <w:r w:rsidRPr="00DE4822">
        <w:rPr>
          <w:lang w:val="fr-FR"/>
        </w:rPr>
        <w:t>V</w:t>
      </w:r>
      <w:r w:rsidRPr="00DE4822">
        <w:rPr>
          <w:vertAlign w:val="subscript"/>
          <w:lang w:val="fr-FR"/>
        </w:rPr>
        <w:t>smin</w:t>
      </w:r>
      <w:r>
        <w:rPr>
          <w:lang w:val="fr-FR"/>
        </w:rPr>
        <w:t xml:space="preserve"> </w:t>
      </w:r>
      <w:r w:rsidRPr="00DE4822">
        <w:rPr>
          <w:lang w:val="fr-FR"/>
        </w:rPr>
        <w:t>et</w:t>
      </w:r>
      <w:r>
        <w:rPr>
          <w:lang w:val="fr-FR"/>
        </w:rPr>
        <w:t xml:space="preserve"> </w:t>
      </w:r>
      <w:r w:rsidRPr="00DE4822">
        <w:rPr>
          <w:lang w:val="fr-FR"/>
        </w:rPr>
        <w:t>ay</w:t>
      </w:r>
      <w:r w:rsidRPr="00DE4822">
        <w:rPr>
          <w:vertAlign w:val="subscript"/>
          <w:lang w:val="fr-FR"/>
        </w:rPr>
        <w:t>smax</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mentionnée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w:t>
      </w:r>
    </w:p>
    <w:p w14:paraId="2E841158" w14:textId="77777777" w:rsidR="00BD683B" w:rsidRDefault="00BD683B" w:rsidP="00060602">
      <w:pPr>
        <w:pStyle w:val="SingleTxtG"/>
        <w:ind w:left="2268" w:hanging="1134"/>
        <w:rPr>
          <w:lang w:val="fr-FR"/>
        </w:rPr>
      </w:pPr>
      <w:r w:rsidRPr="00DE4822">
        <w:rPr>
          <w:lang w:val="fr-FR"/>
        </w:rPr>
        <w:t>5.6.2.3.1.2</w:t>
      </w:r>
      <w:r w:rsidRPr="00DE4822">
        <w:rPr>
          <w:lang w:val="fr-FR"/>
        </w:rPr>
        <w:tab/>
        <w:t>Les</w:t>
      </w:r>
      <w:r>
        <w:rPr>
          <w:lang w:val="fr-FR"/>
        </w:rPr>
        <w:t xml:space="preserve"> </w:t>
      </w:r>
      <w:r w:rsidRPr="00DE4822">
        <w:rPr>
          <w:lang w:val="fr-FR"/>
        </w:rPr>
        <w:t>renseignements</w:t>
      </w:r>
      <w:r>
        <w:rPr>
          <w:lang w:val="fr-FR"/>
        </w:rPr>
        <w:t xml:space="preserve"> </w:t>
      </w:r>
      <w:r w:rsidRPr="00DE4822">
        <w:rPr>
          <w:lang w:val="fr-FR"/>
        </w:rPr>
        <w:t>concernant</w:t>
      </w:r>
      <w:r>
        <w:rPr>
          <w:lang w:val="fr-FR"/>
        </w:rPr>
        <w:t xml:space="preserve"> </w:t>
      </w:r>
      <w:r w:rsidRPr="00DE4822">
        <w:rPr>
          <w:lang w:val="fr-FR"/>
        </w:rPr>
        <w:t>la</w:t>
      </w:r>
      <w:r>
        <w:rPr>
          <w:lang w:val="fr-FR"/>
        </w:rPr>
        <w:t xml:space="preserve"> </w:t>
      </w:r>
      <w:r w:rsidRPr="00DE4822">
        <w:rPr>
          <w:lang w:val="fr-FR"/>
        </w:rPr>
        <w:t>manière</w:t>
      </w:r>
      <w:r>
        <w:rPr>
          <w:lang w:val="fr-FR"/>
        </w:rPr>
        <w:t xml:space="preserve"> </w:t>
      </w:r>
      <w:r w:rsidRPr="00DE4822">
        <w:rPr>
          <w:lang w:val="fr-FR"/>
        </w:rPr>
        <w:t>dont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détecte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tient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14:paraId="1B9A335D" w14:textId="5BBC2A46" w:rsidR="00BD683B" w:rsidRDefault="00BD683B" w:rsidP="00060602">
      <w:pPr>
        <w:pStyle w:val="SingleTxtG"/>
        <w:ind w:left="2268" w:hanging="1134"/>
        <w:rPr>
          <w:lang w:val="fr-FR"/>
        </w:rPr>
      </w:pPr>
      <w:r w:rsidRPr="003A1328">
        <w:rPr>
          <w:lang w:val="fr-FR"/>
        </w:rPr>
        <w:t>5.6.2.3.1.3</w:t>
      </w:r>
      <w:r w:rsidRPr="003A1328">
        <w:rPr>
          <w:lang w:val="fr-FR"/>
        </w:rPr>
        <w:tab/>
        <w:t>Les</w:t>
      </w:r>
      <w:r>
        <w:rPr>
          <w:lang w:val="fr-FR"/>
        </w:rPr>
        <w:t xml:space="preserve"> </w:t>
      </w:r>
      <w:r w:rsidRPr="003A1328">
        <w:rPr>
          <w:lang w:val="fr-FR"/>
        </w:rPr>
        <w:t>informations</w:t>
      </w:r>
      <w:r>
        <w:rPr>
          <w:lang w:val="fr-FR"/>
        </w:rPr>
        <w:t xml:space="preserve"> </w:t>
      </w:r>
      <w:r w:rsidRPr="003A1328">
        <w:rPr>
          <w:lang w:val="fr-FR"/>
        </w:rPr>
        <w:t>relatives</w:t>
      </w:r>
      <w:r>
        <w:rPr>
          <w:lang w:val="fr-FR"/>
        </w:rPr>
        <w:t xml:space="preserve"> </w:t>
      </w:r>
      <w:r w:rsidRPr="003A1328">
        <w:rPr>
          <w:lang w:val="fr-FR"/>
        </w:rPr>
        <w:t>aux</w:t>
      </w:r>
      <w:r>
        <w:rPr>
          <w:lang w:val="fr-FR"/>
        </w:rPr>
        <w:t xml:space="preserve"> </w:t>
      </w:r>
      <w:r w:rsidRPr="003A1328">
        <w:rPr>
          <w:lang w:val="fr-FR"/>
        </w:rPr>
        <w:t>variables</w:t>
      </w:r>
      <w:r>
        <w:rPr>
          <w:lang w:val="fr-FR"/>
        </w:rPr>
        <w:t xml:space="preserve"> </w:t>
      </w:r>
      <w:r w:rsidRPr="003A1328">
        <w:rPr>
          <w:lang w:val="fr-FR"/>
        </w:rPr>
        <w:t>d</w:t>
      </w:r>
      <w:r>
        <w:rPr>
          <w:lang w:val="fr-FR"/>
        </w:rPr>
        <w:t>’</w:t>
      </w:r>
      <w:r w:rsidRPr="003A1328">
        <w:rPr>
          <w:lang w:val="fr-FR"/>
        </w:rPr>
        <w:t>entrée</w:t>
      </w:r>
      <w:r>
        <w:rPr>
          <w:lang w:val="fr-FR"/>
        </w:rPr>
        <w:t xml:space="preserve"> </w:t>
      </w:r>
      <w:r w:rsidRPr="003A1328">
        <w:rPr>
          <w:lang w:val="fr-FR"/>
        </w:rPr>
        <w:t>autres</w:t>
      </w:r>
      <w:r>
        <w:rPr>
          <w:lang w:val="fr-FR"/>
        </w:rPr>
        <w:t xml:space="preserve"> </w:t>
      </w:r>
      <w:r w:rsidRPr="003A1328">
        <w:rPr>
          <w:lang w:val="fr-FR"/>
        </w:rPr>
        <w:t>que</w:t>
      </w:r>
      <w:r>
        <w:rPr>
          <w:lang w:val="fr-FR"/>
        </w:rPr>
        <w:t xml:space="preserve"> </w:t>
      </w:r>
      <w:r w:rsidRPr="003A1328">
        <w:rPr>
          <w:lang w:val="fr-FR"/>
        </w:rPr>
        <w:t>les</w:t>
      </w:r>
      <w:r>
        <w:rPr>
          <w:lang w:val="fr-FR"/>
        </w:rPr>
        <w:t xml:space="preserve"> </w:t>
      </w:r>
      <w:r w:rsidRPr="003A1328">
        <w:rPr>
          <w:lang w:val="fr-FR"/>
        </w:rPr>
        <w:t>marques</w:t>
      </w:r>
      <w:r>
        <w:rPr>
          <w:lang w:val="fr-FR"/>
        </w:rPr>
        <w:t xml:space="preserve"> </w:t>
      </w:r>
      <w:r w:rsidRPr="003A1328">
        <w:rPr>
          <w:lang w:val="fr-FR"/>
        </w:rPr>
        <w:t>routières</w:t>
      </w:r>
      <w:r>
        <w:rPr>
          <w:lang w:val="fr-FR"/>
        </w:rPr>
        <w:t xml:space="preserve"> </w:t>
      </w:r>
      <w:r w:rsidRPr="003A1328">
        <w:rPr>
          <w:lang w:val="fr-FR"/>
        </w:rPr>
        <w:t>(par</w:t>
      </w:r>
      <w:r>
        <w:rPr>
          <w:lang w:val="fr-FR"/>
        </w:rPr>
        <w:t xml:space="preserve"> </w:t>
      </w:r>
      <w:r w:rsidRPr="003A1328">
        <w:rPr>
          <w:lang w:val="fr-FR"/>
        </w:rPr>
        <w:t>exemple,</w:t>
      </w:r>
      <w:r>
        <w:rPr>
          <w:lang w:val="fr-FR"/>
        </w:rPr>
        <w:t xml:space="preserve"> </w:t>
      </w:r>
      <w:r w:rsidRPr="003A1328">
        <w:rPr>
          <w:lang w:val="fr-FR"/>
        </w:rPr>
        <w:t>délimitations</w:t>
      </w:r>
      <w:r>
        <w:rPr>
          <w:lang w:val="fr-FR"/>
        </w:rPr>
        <w:t xml:space="preserve"> </w:t>
      </w:r>
      <w:r w:rsidRPr="003A1328">
        <w:rPr>
          <w:lang w:val="fr-FR"/>
        </w:rPr>
        <w:t>des</w:t>
      </w:r>
      <w:r>
        <w:rPr>
          <w:lang w:val="fr-FR"/>
        </w:rPr>
        <w:t xml:space="preserve"> </w:t>
      </w:r>
      <w:r w:rsidRPr="003A1328">
        <w:rPr>
          <w:lang w:val="fr-FR"/>
        </w:rPr>
        <w:t>routes,</w:t>
      </w:r>
      <w:r>
        <w:rPr>
          <w:lang w:val="fr-FR"/>
        </w:rPr>
        <w:t xml:space="preserve"> </w:t>
      </w:r>
      <w:r w:rsidRPr="003A1328">
        <w:rPr>
          <w:lang w:val="fr-FR"/>
        </w:rPr>
        <w:t>séparateur</w:t>
      </w:r>
      <w:r>
        <w:rPr>
          <w:lang w:val="fr-FR"/>
        </w:rPr>
        <w:t xml:space="preserve"> </w:t>
      </w:r>
      <w:r w:rsidRPr="003A1328">
        <w:rPr>
          <w:lang w:val="fr-FR"/>
        </w:rPr>
        <w:t>physique,</w:t>
      </w:r>
      <w:r>
        <w:rPr>
          <w:lang w:val="fr-FR"/>
        </w:rPr>
        <w:t xml:space="preserve"> </w:t>
      </w:r>
      <w:r w:rsidRPr="003A1328">
        <w:rPr>
          <w:lang w:val="fr-FR"/>
        </w:rPr>
        <w:t>circulation</w:t>
      </w:r>
      <w:r>
        <w:rPr>
          <w:lang w:val="fr-FR"/>
        </w:rPr>
        <w:t xml:space="preserve"> </w:t>
      </w:r>
      <w:r w:rsidRPr="003A1328">
        <w:rPr>
          <w:lang w:val="fr-FR"/>
        </w:rPr>
        <w:t>routière,</w:t>
      </w:r>
      <w:r>
        <w:rPr>
          <w:lang w:val="fr-FR"/>
        </w:rPr>
        <w:t xml:space="preserve"> </w:t>
      </w:r>
      <w:r w:rsidRPr="003A1328">
        <w:rPr>
          <w:lang w:val="fr-FR"/>
        </w:rPr>
        <w:t>données</w:t>
      </w:r>
      <w:r>
        <w:rPr>
          <w:lang w:val="fr-FR"/>
        </w:rPr>
        <w:t xml:space="preserve"> </w:t>
      </w:r>
      <w:r w:rsidRPr="003A1328">
        <w:rPr>
          <w:lang w:val="fr-FR"/>
        </w:rPr>
        <w:t>de</w:t>
      </w:r>
      <w:r>
        <w:rPr>
          <w:lang w:val="fr-FR"/>
        </w:rPr>
        <w:t xml:space="preserve"> </w:t>
      </w:r>
      <w:r w:rsidRPr="003A1328">
        <w:rPr>
          <w:lang w:val="fr-FR"/>
        </w:rPr>
        <w:t>la</w:t>
      </w:r>
      <w:r>
        <w:rPr>
          <w:lang w:val="fr-FR"/>
        </w:rPr>
        <w:t xml:space="preserve"> </w:t>
      </w:r>
      <w:r w:rsidRPr="003A1328">
        <w:rPr>
          <w:lang w:val="fr-FR"/>
        </w:rPr>
        <w:t>carte)</w:t>
      </w:r>
      <w:r>
        <w:rPr>
          <w:lang w:val="fr-FR"/>
        </w:rPr>
        <w:t xml:space="preserve"> </w:t>
      </w:r>
      <w:r w:rsidRPr="003A1328">
        <w:rPr>
          <w:lang w:val="fr-FR"/>
        </w:rPr>
        <w:t>utilisées</w:t>
      </w:r>
      <w:r>
        <w:rPr>
          <w:lang w:val="fr-FR"/>
        </w:rPr>
        <w:t xml:space="preserve"> </w:t>
      </w:r>
      <w:r w:rsidRPr="003A1328">
        <w:rPr>
          <w:lang w:val="fr-FR"/>
        </w:rPr>
        <w:t>par</w:t>
      </w:r>
      <w:r>
        <w:rPr>
          <w:lang w:val="fr-FR"/>
        </w:rPr>
        <w:t xml:space="preserve"> </w:t>
      </w:r>
      <w:r w:rsidRPr="003A1328">
        <w:rPr>
          <w:lang w:val="fr-FR"/>
        </w:rPr>
        <w:t>le</w:t>
      </w:r>
      <w:r>
        <w:rPr>
          <w:lang w:val="fr-FR"/>
        </w:rPr>
        <w:t xml:space="preserve"> </w:t>
      </w:r>
      <w:r w:rsidRPr="003A1328">
        <w:rPr>
          <w:lang w:val="fr-FR"/>
        </w:rPr>
        <w:t>système</w:t>
      </w:r>
      <w:r>
        <w:rPr>
          <w:lang w:val="fr-FR"/>
        </w:rPr>
        <w:t xml:space="preserve"> </w:t>
      </w:r>
      <w:r w:rsidRPr="003A1328">
        <w:rPr>
          <w:lang w:val="fr-FR"/>
        </w:rPr>
        <w:t>pour</w:t>
      </w:r>
      <w:r>
        <w:rPr>
          <w:lang w:val="fr-FR"/>
        </w:rPr>
        <w:t xml:space="preserve"> </w:t>
      </w:r>
      <w:r w:rsidRPr="003A1328">
        <w:rPr>
          <w:lang w:val="fr-FR"/>
        </w:rPr>
        <w:t>déterminer</w:t>
      </w:r>
      <w:r>
        <w:rPr>
          <w:lang w:val="fr-FR"/>
        </w:rPr>
        <w:t xml:space="preserve"> </w:t>
      </w:r>
      <w:r w:rsidRPr="003A1328">
        <w:rPr>
          <w:lang w:val="fr-FR"/>
        </w:rPr>
        <w:t>avec</w:t>
      </w:r>
      <w:r>
        <w:rPr>
          <w:lang w:val="fr-FR"/>
        </w:rPr>
        <w:t xml:space="preserve"> </w:t>
      </w:r>
      <w:r w:rsidRPr="003A1328">
        <w:rPr>
          <w:lang w:val="fr-FR"/>
        </w:rPr>
        <w:t>précision</w:t>
      </w:r>
      <w:r>
        <w:rPr>
          <w:lang w:val="fr-FR"/>
        </w:rPr>
        <w:t xml:space="preserve"> </w:t>
      </w:r>
      <w:r w:rsidRPr="003A1328">
        <w:rPr>
          <w:lang w:val="fr-FR"/>
        </w:rPr>
        <w:t>le</w:t>
      </w:r>
      <w:r>
        <w:rPr>
          <w:lang w:val="fr-FR"/>
        </w:rPr>
        <w:t xml:space="preserve"> </w:t>
      </w:r>
      <w:r w:rsidRPr="003A1328">
        <w:rPr>
          <w:lang w:val="fr-FR"/>
        </w:rPr>
        <w:t>tracé</w:t>
      </w:r>
      <w:r>
        <w:rPr>
          <w:lang w:val="fr-FR"/>
        </w:rPr>
        <w:t xml:space="preserve"> </w:t>
      </w:r>
      <w:r w:rsidRPr="003A1328">
        <w:rPr>
          <w:lang w:val="fr-FR"/>
        </w:rPr>
        <w:t>de</w:t>
      </w:r>
      <w:r>
        <w:rPr>
          <w:lang w:val="fr-FR"/>
        </w:rPr>
        <w:t xml:space="preserve"> </w:t>
      </w:r>
      <w:r w:rsidRPr="003A1328">
        <w:rPr>
          <w:lang w:val="fr-FR"/>
        </w:rPr>
        <w:t>la</w:t>
      </w:r>
      <w:r>
        <w:rPr>
          <w:lang w:val="fr-FR"/>
        </w:rPr>
        <w:t xml:space="preserve"> </w:t>
      </w:r>
      <w:r w:rsidRPr="003A1328">
        <w:rPr>
          <w:lang w:val="fr-FR"/>
        </w:rPr>
        <w:t>voie.</w:t>
      </w:r>
    </w:p>
    <w:p w14:paraId="05B13AD3" w14:textId="2BBCF9AD" w:rsidR="00BD683B" w:rsidRDefault="00BD683B" w:rsidP="00060602">
      <w:pPr>
        <w:pStyle w:val="SingleTxtG"/>
        <w:ind w:left="2268" w:hanging="1134"/>
        <w:rPr>
          <w:rFonts w:eastAsia="MS Mincho"/>
          <w:iCs/>
          <w:lang w:eastAsia="ja-JP"/>
        </w:rPr>
      </w:pPr>
      <w:r w:rsidRPr="00A37DDD">
        <w:rPr>
          <w:iCs/>
        </w:rPr>
        <w:t>5.6.3</w:t>
      </w:r>
      <w:r w:rsidRPr="00A37DDD">
        <w:rPr>
          <w:iCs/>
        </w:rPr>
        <w:tab/>
        <w:t>(</w:t>
      </w:r>
      <w:r w:rsidRPr="00A37DDD">
        <w:t>Réservé</w:t>
      </w:r>
      <w:r w:rsidRPr="00A37DDD">
        <w:rPr>
          <w:iCs/>
        </w:rPr>
        <w:t xml:space="preserve"> pour les ACSF de catégorie</w:t>
      </w:r>
      <w:r w:rsidR="00060602">
        <w:rPr>
          <w:iCs/>
        </w:rPr>
        <w:t> </w:t>
      </w:r>
      <w:r w:rsidRPr="00A37DDD">
        <w:rPr>
          <w:rFonts w:eastAsia="MS Mincho"/>
          <w:iCs/>
          <w:lang w:eastAsia="ja-JP"/>
        </w:rPr>
        <w:t>B2)</w:t>
      </w:r>
    </w:p>
    <w:p w14:paraId="7B2A616D" w14:textId="33A7A1CE" w:rsidR="00BD683B" w:rsidRPr="00A37DDD" w:rsidRDefault="00BD683B" w:rsidP="00060602">
      <w:pPr>
        <w:pStyle w:val="SingleTxtG"/>
        <w:ind w:left="2268" w:hanging="1134"/>
      </w:pPr>
      <w:r w:rsidRPr="00A37DDD">
        <w:t>5.6.4</w:t>
      </w:r>
      <w:r w:rsidRPr="00A37DDD">
        <w:tab/>
        <w:t>Dispositions spéciales applicables aux ACSF de catégorie</w:t>
      </w:r>
      <w:r w:rsidR="00060602">
        <w:t> </w:t>
      </w:r>
      <w:r w:rsidRPr="00A37DDD">
        <w:t>C</w:t>
      </w:r>
    </w:p>
    <w:p w14:paraId="23E89C51" w14:textId="6596CDBE" w:rsidR="00BD683B" w:rsidRPr="00A37DDD" w:rsidRDefault="00BD683B" w:rsidP="00060602">
      <w:pPr>
        <w:pStyle w:val="SingleTxtG"/>
        <w:ind w:left="2268"/>
      </w:pPr>
      <w:r w:rsidRPr="00A37DDD">
        <w:t>Les véhicules équipés d</w:t>
      </w:r>
      <w:r>
        <w:t>’</w:t>
      </w:r>
      <w:r w:rsidRPr="00A37DDD">
        <w:t>ACSF de catégorie</w:t>
      </w:r>
      <w:r w:rsidR="00060602">
        <w:t> </w:t>
      </w:r>
      <w:r w:rsidRPr="00A37DDD">
        <w:t>C doivent satisfaire aux prescriptions suivantes.</w:t>
      </w:r>
    </w:p>
    <w:p w14:paraId="2DC1A3DF" w14:textId="77777777" w:rsidR="00BD683B" w:rsidRPr="00A37DDD" w:rsidRDefault="00BD683B" w:rsidP="00060602">
      <w:pPr>
        <w:pStyle w:val="SingleTxtG"/>
        <w:ind w:left="2268" w:hanging="1134"/>
      </w:pPr>
      <w:r w:rsidRPr="00A37DDD">
        <w:t>5.6.4.1</w:t>
      </w:r>
      <w:r w:rsidRPr="00A37DDD">
        <w:tab/>
        <w:t>Généralités</w:t>
      </w:r>
    </w:p>
    <w:p w14:paraId="78B870AF" w14:textId="428BAA0E" w:rsidR="00BD683B" w:rsidRPr="00A37DDD" w:rsidRDefault="00BD683B" w:rsidP="00060602">
      <w:pPr>
        <w:pStyle w:val="SingleTxtG"/>
        <w:ind w:left="2268" w:hanging="1134"/>
      </w:pPr>
      <w:r w:rsidRPr="00A37DDD">
        <w:t>5.6.4.1.1</w:t>
      </w:r>
      <w:r w:rsidRPr="00A37DDD">
        <w:rPr>
          <w:rFonts w:eastAsia="MS Mincho"/>
          <w:lang w:eastAsia="ja-JP"/>
        </w:rPr>
        <w:tab/>
      </w:r>
      <w:r w:rsidRPr="00A37DDD">
        <w:t>Tout véhicule équipé d</w:t>
      </w:r>
      <w:r>
        <w:t>’</w:t>
      </w:r>
      <w:r w:rsidRPr="00A37DDD">
        <w:t>une ACSF de catégorie</w:t>
      </w:r>
      <w:r w:rsidR="00060602">
        <w:t> </w:t>
      </w:r>
      <w:r w:rsidRPr="00A37DDD">
        <w:t>C doit aussi être équipé d</w:t>
      </w:r>
      <w:r>
        <w:t>’</w:t>
      </w:r>
      <w:r w:rsidRPr="00A37DDD">
        <w:t>une ACSF de catégorie</w:t>
      </w:r>
      <w:r w:rsidR="00060602">
        <w:t> </w:t>
      </w:r>
      <w:r w:rsidRPr="00A37DDD">
        <w:t>B1 conforme aux prescriptions du présent Règlement.</w:t>
      </w:r>
    </w:p>
    <w:p w14:paraId="56C7DF23" w14:textId="77777777" w:rsidR="00BD683B" w:rsidRPr="00060249" w:rsidRDefault="00BD683B" w:rsidP="00060602">
      <w:pPr>
        <w:pStyle w:val="SingleTxtG"/>
        <w:ind w:left="2268" w:hanging="1134"/>
        <w:rPr>
          <w:lang w:val="fr-FR"/>
        </w:rPr>
      </w:pPr>
      <w:r w:rsidRPr="00A37DDD">
        <w:t>5.6.4.1.2</w:t>
      </w:r>
      <w:r w:rsidRPr="00A37DDD">
        <w:tab/>
      </w:r>
      <w:r>
        <w:rPr>
          <w:lang w:val="fr-FR"/>
        </w:rPr>
        <w:t>Lorsqu’une ACSF de catégorie C est en mode veille, l’ACSF de catégorie B1 doit avoir pour fonction de maintenir le véhicule au milieu de la voie, à moins qu’une position différente dans la voie ne soit jugée raisonnable en raison de la situation ou à la suite d’une intervention du conducteur (par exemple, lorsqu’un autre véhicule circule parallèlement à faible distance).</w:t>
      </w:r>
    </w:p>
    <w:p w14:paraId="60B756C6" w14:textId="77777777" w:rsidR="00060602" w:rsidRDefault="00BD683B" w:rsidP="00060602">
      <w:pPr>
        <w:pStyle w:val="SingleTxtG"/>
        <w:ind w:left="2268"/>
        <w:rPr>
          <w:lang w:val="fr-FR"/>
        </w:rPr>
      </w:pPr>
      <w:r>
        <w:rPr>
          <w:lang w:val="fr-FR"/>
        </w:rPr>
        <w:t>Ceci doit être démontré au service technique par le constructeur du véhicule lors de l’homologation de type.</w:t>
      </w:r>
    </w:p>
    <w:p w14:paraId="4CC81B67" w14:textId="072C5345" w:rsidR="00BD683B" w:rsidRPr="00A37DDD" w:rsidRDefault="00BD683B" w:rsidP="00060602">
      <w:pPr>
        <w:pStyle w:val="SingleTxtG"/>
        <w:ind w:left="2268" w:hanging="1134"/>
      </w:pPr>
      <w:r w:rsidRPr="00A37DDD">
        <w:t>5.6.4.2</w:t>
      </w:r>
      <w:r w:rsidRPr="00A37DDD">
        <w:tab/>
        <w:t>Activation/désactivation de l</w:t>
      </w:r>
      <w:r>
        <w:t>’</w:t>
      </w:r>
      <w:r w:rsidRPr="00A37DDD">
        <w:t>ACSF de catégorie</w:t>
      </w:r>
      <w:r w:rsidR="00060602">
        <w:t> </w:t>
      </w:r>
      <w:r w:rsidRPr="00A37DDD">
        <w:t>C</w:t>
      </w:r>
    </w:p>
    <w:p w14:paraId="33D02884" w14:textId="3CCB02E6" w:rsidR="00BD683B" w:rsidRPr="00A37DDD" w:rsidRDefault="00BD683B" w:rsidP="00060602">
      <w:pPr>
        <w:pStyle w:val="SingleTxtG"/>
        <w:ind w:left="2268" w:hanging="1134"/>
        <w:rPr>
          <w:lang w:eastAsia="ja-JP"/>
        </w:rPr>
      </w:pPr>
      <w:r w:rsidRPr="00A37DDD">
        <w:t>5.6.4.2.1</w:t>
      </w:r>
      <w:r w:rsidRPr="00A37DDD">
        <w:rPr>
          <w:lang w:eastAsia="ja-JP"/>
        </w:rPr>
        <w:tab/>
      </w:r>
      <w:r w:rsidRPr="00A37DDD">
        <w:t>Par</w:t>
      </w:r>
      <w:r w:rsidRPr="00A37DDD">
        <w:rPr>
          <w:lang w:eastAsia="ja-JP"/>
        </w:rPr>
        <w:t xml:space="preserve"> défaut, le système doit être désactivé à chaque nouveau démarrage du</w:t>
      </w:r>
      <w:r w:rsidR="00060602">
        <w:rPr>
          <w:lang w:eastAsia="ja-JP"/>
        </w:rPr>
        <w:t> </w:t>
      </w:r>
      <w:r w:rsidRPr="00A37DDD">
        <w:rPr>
          <w:lang w:eastAsia="ja-JP"/>
        </w:rPr>
        <w:t>moteur.</w:t>
      </w:r>
    </w:p>
    <w:p w14:paraId="53AF3195" w14:textId="77777777" w:rsidR="00BD683B" w:rsidRPr="00A37DDD" w:rsidRDefault="00BD683B" w:rsidP="00BD683B">
      <w:pPr>
        <w:pStyle w:val="SingleTxtG"/>
        <w:ind w:left="2268"/>
        <w:rPr>
          <w:rFonts w:eastAsia="MS Mincho"/>
          <w:lang w:eastAsia="ja-JP"/>
        </w:rPr>
      </w:pPr>
      <w:r w:rsidRPr="00A37DDD">
        <w:t>Cette</w:t>
      </w:r>
      <w:r w:rsidRPr="00A37DDD">
        <w:rPr>
          <w:lang w:eastAsia="ja-JP"/>
        </w:rPr>
        <w:t xml:space="preserve"> prescription ne s</w:t>
      </w:r>
      <w:r>
        <w:rPr>
          <w:lang w:eastAsia="ja-JP"/>
        </w:rPr>
        <w:t>’</w:t>
      </w:r>
      <w:r w:rsidRPr="00A37DDD">
        <w:rPr>
          <w:lang w:eastAsia="ja-JP"/>
        </w:rPr>
        <w:t>applique pas lorsque le moteur redémarre automatiquement, par exemple dans le cas d</w:t>
      </w:r>
      <w:r>
        <w:rPr>
          <w:lang w:eastAsia="ja-JP"/>
        </w:rPr>
        <w:t>’</w:t>
      </w:r>
      <w:r w:rsidRPr="00A37DDD">
        <w:rPr>
          <w:lang w:eastAsia="ja-JP"/>
        </w:rPr>
        <w:t>un systè</w:t>
      </w:r>
      <w:r w:rsidRPr="00A37DDD">
        <w:t>m</w:t>
      </w:r>
      <w:r w:rsidRPr="00A37DDD">
        <w:rPr>
          <w:lang w:eastAsia="ja-JP"/>
        </w:rPr>
        <w:t>e de mise en veille (système arrêt-démarrage automatique).</w:t>
      </w:r>
    </w:p>
    <w:p w14:paraId="030E14F9" w14:textId="1BA9ADEF" w:rsidR="00BD683B" w:rsidRPr="00A37DDD" w:rsidRDefault="00BD683B" w:rsidP="00BD683B">
      <w:pPr>
        <w:pStyle w:val="SingleTxtG"/>
        <w:ind w:left="2268" w:hanging="1134"/>
      </w:pPr>
      <w:r w:rsidRPr="00A37DDD">
        <w:t>5.6.4.2</w:t>
      </w:r>
      <w:r w:rsidRPr="00A37DDD">
        <w:rPr>
          <w:rFonts w:eastAsia="MS Mincho"/>
          <w:lang w:eastAsia="ja-JP"/>
        </w:rPr>
        <w:t>.2</w:t>
      </w:r>
      <w:r w:rsidRPr="00A37DDD">
        <w:rPr>
          <w:rFonts w:eastAsia="MS Mincho"/>
          <w:lang w:eastAsia="ja-JP"/>
        </w:rPr>
        <w:tab/>
      </w:r>
      <w:r w:rsidRPr="00A37DDD">
        <w:t>Le véhicule doit être équipé d</w:t>
      </w:r>
      <w:r>
        <w:t>’</w:t>
      </w:r>
      <w:r w:rsidRPr="00A37DDD">
        <w:t>un moyen permettant au conducteur d</w:t>
      </w:r>
      <w:r>
        <w:t>’</w:t>
      </w:r>
      <w:r w:rsidRPr="00A37DDD">
        <w:t>activer (mode veille) et de désactiver (mode arrêt) le système. Il peut s</w:t>
      </w:r>
      <w:r>
        <w:t>’</w:t>
      </w:r>
      <w:r w:rsidRPr="00A37DDD">
        <w:t>agir du même moyen que celui utilisé pour l</w:t>
      </w:r>
      <w:r>
        <w:t>’</w:t>
      </w:r>
      <w:r w:rsidRPr="00A37DDD">
        <w:t>ACSF de catégorie</w:t>
      </w:r>
      <w:r w:rsidR="00060602">
        <w:t> </w:t>
      </w:r>
      <w:r w:rsidRPr="00A37DDD">
        <w:t>B1.</w:t>
      </w:r>
    </w:p>
    <w:p w14:paraId="4E4740E4" w14:textId="02A194A8" w:rsidR="00BD683B" w:rsidRPr="00A37DDD" w:rsidRDefault="00BD683B" w:rsidP="00BD683B">
      <w:pPr>
        <w:pStyle w:val="SingleTxtG"/>
        <w:ind w:left="2268" w:hanging="1134"/>
      </w:pPr>
      <w:r w:rsidRPr="00A37DDD">
        <w:t>5.6.4.2.3</w:t>
      </w:r>
      <w:r w:rsidRPr="00A37DDD">
        <w:rPr>
          <w:rFonts w:eastAsia="MS Mincho"/>
          <w:lang w:eastAsia="ja-JP"/>
        </w:rPr>
        <w:tab/>
      </w:r>
      <w:r w:rsidRPr="00A37DDD">
        <w:t>Le système ne doit être activé (mode veille) qu</w:t>
      </w:r>
      <w:r>
        <w:t>’</w:t>
      </w:r>
      <w:r w:rsidRPr="00A37DDD">
        <w:t>après une action délibérée du</w:t>
      </w:r>
      <w:r w:rsidR="00060602">
        <w:t> </w:t>
      </w:r>
      <w:r w:rsidRPr="00A37DDD">
        <w:t>conducteur.</w:t>
      </w:r>
    </w:p>
    <w:p w14:paraId="1E9139A8" w14:textId="165EBD75" w:rsidR="00BD683B" w:rsidRPr="00A37DDD" w:rsidRDefault="00BD683B" w:rsidP="00BD683B">
      <w:pPr>
        <w:pStyle w:val="SingleTxtG"/>
        <w:ind w:left="2268"/>
      </w:pPr>
      <w:r w:rsidRPr="00A37DDD">
        <w:rPr>
          <w:rFonts w:eastAsia="MS Mincho"/>
          <w:lang w:eastAsia="ja-JP"/>
        </w:rPr>
        <w:t>L</w:t>
      </w:r>
      <w:r>
        <w:rPr>
          <w:rFonts w:eastAsia="MS Mincho"/>
          <w:lang w:eastAsia="ja-JP"/>
        </w:rPr>
        <w:t>’</w:t>
      </w:r>
      <w:r w:rsidRPr="00A37DDD">
        <w:rPr>
          <w:rFonts w:eastAsia="MS Mincho"/>
          <w:lang w:eastAsia="ja-JP"/>
        </w:rPr>
        <w:t xml:space="preserve">activation par le conducteur ne doit être possible que sur des routes interdites aux piétons et aux cyclistes et qui, </w:t>
      </w:r>
      <w:r w:rsidRPr="00A37DDD">
        <w:t>de par leur conception, sont équipées d</w:t>
      </w:r>
      <w:r>
        <w:t>’</w:t>
      </w:r>
      <w:r w:rsidRPr="00A37DDD">
        <w:t>une séparation physique entre les sens de circulations opposés et comportent au moins deux voies dans le sens de circulation du véhicule considéré. Ces</w:t>
      </w:r>
      <w:r w:rsidR="00060602">
        <w:t> </w:t>
      </w:r>
      <w:r w:rsidRPr="00A37DDD">
        <w:t>conditions doivent être vérifiées par au moins deux moyens indépendants.</w:t>
      </w:r>
    </w:p>
    <w:p w14:paraId="445DAFCF" w14:textId="79848434" w:rsidR="00BD683B" w:rsidRPr="00A37DDD" w:rsidRDefault="00BD683B" w:rsidP="00BD683B">
      <w:pPr>
        <w:pStyle w:val="SingleTxtG"/>
        <w:ind w:left="2268"/>
      </w:pPr>
      <w:r w:rsidRPr="00A37DDD">
        <w:t>Si le véhicule quitte un type de route sur lequel l</w:t>
      </w:r>
      <w:r>
        <w:t>’</w:t>
      </w:r>
      <w:r w:rsidRPr="00A37DDD">
        <w:t>utilisation d</w:t>
      </w:r>
      <w:r>
        <w:t>’</w:t>
      </w:r>
      <w:r w:rsidRPr="00A37DDD">
        <w:t>une ACSF de catégorie</w:t>
      </w:r>
      <w:r w:rsidR="00060602">
        <w:t> </w:t>
      </w:r>
      <w:r w:rsidRPr="00A37DDD">
        <w:t>C est autorisée pour emprunter une route sur laquelle elle est interdite, le système doit être automatiquement désactivé</w:t>
      </w:r>
      <w:r>
        <w:t xml:space="preserve"> (mode arrêt)</w:t>
      </w:r>
      <w:r>
        <w:rPr>
          <w:lang w:val="fr-FR"/>
        </w:rPr>
        <w:t>, à moins que l’absence d’une deuxième voie dans le sens de la circulation soit la seule condition non remplie parmi celles mentionnées ci-dessus (par exemple, sur une bretelle de raccordement entre deux autoroutes)</w:t>
      </w:r>
      <w:r w:rsidRPr="00A37DDD">
        <w:t>.</w:t>
      </w:r>
    </w:p>
    <w:p w14:paraId="592E6081" w14:textId="77777777" w:rsidR="00BD683B" w:rsidRPr="00A37DDD" w:rsidRDefault="00BD683B" w:rsidP="00BD683B">
      <w:pPr>
        <w:pStyle w:val="SingleTxtG"/>
        <w:ind w:left="2268" w:hanging="1134"/>
      </w:pPr>
      <w:r w:rsidRPr="00A37DDD">
        <w:rPr>
          <w:rFonts w:eastAsia="MS Mincho"/>
          <w:lang w:eastAsia="ja-JP"/>
        </w:rPr>
        <w:t>5.6.4.2.4</w:t>
      </w:r>
      <w:r w:rsidRPr="00A37DDD">
        <w:rPr>
          <w:rFonts w:eastAsia="MS Mincho"/>
          <w:lang w:eastAsia="ja-JP"/>
        </w:rPr>
        <w:tab/>
      </w:r>
      <w:r w:rsidRPr="00A37DDD">
        <w:t>Le conducteur doit pouvoir à tout moment désactiver le système (mode arrêt) par une simple action. Une fois le système ainsi désactivé, il ne doit être possible de le réactiver (mode veille) que par une action délibérée du conducteur.</w:t>
      </w:r>
    </w:p>
    <w:p w14:paraId="63391991" w14:textId="02724B3C" w:rsidR="00BD683B" w:rsidRPr="00A37DDD" w:rsidRDefault="00BD683B" w:rsidP="00BD683B">
      <w:pPr>
        <w:pStyle w:val="SingleTxtG"/>
        <w:ind w:left="2268" w:hanging="1134"/>
      </w:pPr>
      <w:r w:rsidRPr="00A37DDD">
        <w:rPr>
          <w:lang w:eastAsia="ja-JP"/>
        </w:rPr>
        <w:t>5.6.4.2.5</w:t>
      </w:r>
      <w:r w:rsidRPr="00A37DDD">
        <w:rPr>
          <w:lang w:eastAsia="ja-JP"/>
        </w:rPr>
        <w:tab/>
      </w:r>
      <w:r w:rsidRPr="00A37DDD">
        <w:t>Nonobstant les prescriptions ci-dessus, les essais pertinents visés à l</w:t>
      </w:r>
      <w:r>
        <w:t>’</w:t>
      </w:r>
      <w:r w:rsidRPr="00A37DDD">
        <w:t>annexe</w:t>
      </w:r>
      <w:r>
        <w:t> </w:t>
      </w:r>
      <w:r w:rsidRPr="00A37DDD">
        <w:t>8 du présent Règlement peuvent être réalisés sur une piste d</w:t>
      </w:r>
      <w:r>
        <w:t>’</w:t>
      </w:r>
      <w:r w:rsidRPr="00A37DDD">
        <w:t>essai.</w:t>
      </w:r>
    </w:p>
    <w:p w14:paraId="2096AE50" w14:textId="77777777" w:rsidR="00BD683B" w:rsidRPr="00A37DDD" w:rsidRDefault="00BD683B" w:rsidP="00B65F31">
      <w:pPr>
        <w:pStyle w:val="SingleTxtG"/>
        <w:ind w:left="2268" w:hanging="1134"/>
        <w:rPr>
          <w:rFonts w:eastAsia="MS Mincho"/>
          <w:lang w:eastAsia="ja-JP"/>
        </w:rPr>
      </w:pPr>
      <w:r w:rsidRPr="00A37DDD">
        <w:rPr>
          <w:rFonts w:eastAsia="MS Mincho"/>
          <w:lang w:eastAsia="ja-JP"/>
        </w:rPr>
        <w:t>5.6.4.3</w:t>
      </w:r>
      <w:r w:rsidRPr="00A37DDD">
        <w:rPr>
          <w:rFonts w:eastAsia="MS Mincho"/>
          <w:lang w:eastAsia="ja-JP"/>
        </w:rPr>
        <w:tab/>
      </w:r>
      <w:r w:rsidRPr="00A37DDD">
        <w:t>Neutralisation</w:t>
      </w:r>
    </w:p>
    <w:p w14:paraId="4FA9F659" w14:textId="6B018E9F" w:rsidR="00BD683B" w:rsidRPr="00A37DDD" w:rsidRDefault="00BD683B" w:rsidP="00B65F31">
      <w:pPr>
        <w:pStyle w:val="SingleTxtG"/>
        <w:ind w:left="2268"/>
        <w:rPr>
          <w:rFonts w:eastAsia="MS Mincho"/>
          <w:lang w:eastAsia="ja-JP"/>
        </w:rPr>
      </w:pPr>
      <w:r w:rsidRPr="00A37DDD">
        <w:rPr>
          <w:rFonts w:eastAsia="MS Mincho"/>
          <w:lang w:eastAsia="ja-JP"/>
        </w:rPr>
        <w:t>Le conducteur doit exercer une force sur la commande de direction afin de neutraliser l</w:t>
      </w:r>
      <w:r>
        <w:rPr>
          <w:rFonts w:eastAsia="MS Mincho"/>
          <w:lang w:eastAsia="ja-JP"/>
        </w:rPr>
        <w:t>’</w:t>
      </w:r>
      <w:r w:rsidRPr="00A37DDD">
        <w:rPr>
          <w:rFonts w:eastAsia="MS Mincho"/>
          <w:lang w:eastAsia="ja-JP"/>
        </w:rPr>
        <w:t xml:space="preserve">action du système sur la </w:t>
      </w:r>
      <w:r w:rsidRPr="00A37DDD">
        <w:t>direction</w:t>
      </w:r>
      <w:r w:rsidRPr="00A37DDD">
        <w:rPr>
          <w:rFonts w:eastAsia="MS Mincho"/>
          <w:lang w:eastAsia="ja-JP"/>
        </w:rPr>
        <w:t>. La force nécessaire pour neutraliser le changement de trajectoire déclenché par le système ne doit pas dépasser 50</w:t>
      </w:r>
      <w:r w:rsidR="00B65F31">
        <w:rPr>
          <w:rFonts w:eastAsia="MS Mincho"/>
          <w:lang w:eastAsia="ja-JP"/>
        </w:rPr>
        <w:t> </w:t>
      </w:r>
      <w:r w:rsidRPr="00A37DDD">
        <w:rPr>
          <w:rFonts w:eastAsia="MS Mincho"/>
          <w:lang w:eastAsia="ja-JP"/>
        </w:rPr>
        <w:t>N.</w:t>
      </w:r>
    </w:p>
    <w:p w14:paraId="465C9284" w14:textId="35C95609" w:rsidR="00BD683B" w:rsidRPr="00A37DDD" w:rsidRDefault="00BD683B" w:rsidP="00B65F31">
      <w:pPr>
        <w:pStyle w:val="SingleTxtG"/>
        <w:ind w:left="2268"/>
      </w:pPr>
      <w:r w:rsidRPr="00A37DDD">
        <w:rPr>
          <w:rFonts w:eastAsia="MS Mincho"/>
          <w:lang w:eastAsia="ja-JP"/>
        </w:rPr>
        <w:t xml:space="preserve">Le système peut rester </w:t>
      </w:r>
      <w:r>
        <w:rPr>
          <w:rFonts w:eastAsia="MS Mincho"/>
          <w:lang w:eastAsia="ja-JP"/>
        </w:rPr>
        <w:t>actif</w:t>
      </w:r>
      <w:r w:rsidRPr="00A37DDD">
        <w:rPr>
          <w:rFonts w:eastAsia="MS Mincho"/>
          <w:lang w:eastAsia="ja-JP"/>
        </w:rPr>
        <w:t xml:space="preserve"> pendant la période de </w:t>
      </w:r>
      <w:r w:rsidRPr="00A37DDD">
        <w:t>neutralisation à condition que la priorité soit donnée au conducteur.</w:t>
      </w:r>
    </w:p>
    <w:p w14:paraId="686DB827" w14:textId="77777777" w:rsidR="00BD683B" w:rsidRPr="00A37DDD" w:rsidRDefault="00BD683B" w:rsidP="00B65F31">
      <w:pPr>
        <w:pStyle w:val="SingleTxtG"/>
        <w:ind w:left="2268" w:hanging="1134"/>
        <w:rPr>
          <w:rFonts w:eastAsia="MS Mincho"/>
          <w:lang w:eastAsia="ja-JP"/>
        </w:rPr>
      </w:pPr>
      <w:r w:rsidRPr="00A37DDD">
        <w:rPr>
          <w:rFonts w:eastAsia="MS Mincho"/>
          <w:lang w:eastAsia="ja-JP"/>
        </w:rPr>
        <w:t>5.6</w:t>
      </w:r>
      <w:r w:rsidRPr="00A37DDD">
        <w:rPr>
          <w:bCs/>
        </w:rPr>
        <w:t>.</w:t>
      </w:r>
      <w:r w:rsidRPr="00A37DDD">
        <w:rPr>
          <w:rFonts w:eastAsia="MS Mincho"/>
          <w:lang w:eastAsia="ja-JP"/>
        </w:rPr>
        <w:t>4.4</w:t>
      </w:r>
      <w:r w:rsidRPr="00A37DDD">
        <w:rPr>
          <w:rFonts w:eastAsia="MS Mincho"/>
          <w:lang w:eastAsia="ja-JP"/>
        </w:rPr>
        <w:tab/>
      </w:r>
      <w:r w:rsidRPr="00A37DDD">
        <w:t>Accélération</w:t>
      </w:r>
      <w:r w:rsidRPr="00A37DDD">
        <w:rPr>
          <w:rFonts w:eastAsia="MS Mincho"/>
          <w:lang w:eastAsia="ja-JP"/>
        </w:rPr>
        <w:t xml:space="preserve"> </w:t>
      </w:r>
      <w:r>
        <w:rPr>
          <w:rFonts w:eastAsia="MS Mincho"/>
          <w:lang w:eastAsia="ja-JP"/>
        </w:rPr>
        <w:t>latérale</w:t>
      </w:r>
    </w:p>
    <w:p w14:paraId="543EA714" w14:textId="77777777" w:rsidR="00BD683B" w:rsidRPr="00A37DDD" w:rsidRDefault="00BD683B" w:rsidP="00B65F31">
      <w:pPr>
        <w:pStyle w:val="SingleTxtG"/>
        <w:ind w:left="2268"/>
        <w:rPr>
          <w:rFonts w:eastAsia="MS Mincho"/>
          <w:lang w:eastAsia="ja-JP"/>
        </w:rPr>
      </w:pPr>
      <w:r w:rsidRPr="00A37DDD">
        <w:t>L</w:t>
      </w:r>
      <w:r>
        <w:t>’</w:t>
      </w:r>
      <w:r w:rsidRPr="00A37DDD">
        <w:t xml:space="preserve">accélération </w:t>
      </w:r>
      <w:r>
        <w:t>latérale</w:t>
      </w:r>
      <w:r w:rsidRPr="00A37DDD">
        <w:t xml:space="preserve"> induite par le système pendant la manœuvre de changement de voie :</w:t>
      </w:r>
    </w:p>
    <w:p w14:paraId="029C8E39" w14:textId="77777777" w:rsidR="00BD683B" w:rsidRPr="00A37DDD" w:rsidRDefault="00BD683B" w:rsidP="00B65F31">
      <w:pPr>
        <w:pStyle w:val="SingleTxtG"/>
        <w:ind w:left="2835" w:hanging="567"/>
        <w:rPr>
          <w:bCs/>
          <w:lang w:eastAsia="ja-JP"/>
        </w:rPr>
      </w:pPr>
      <w:r w:rsidRPr="00A37DDD">
        <w:rPr>
          <w:bCs/>
          <w:lang w:eastAsia="ja-JP"/>
        </w:rPr>
        <w:t>a</w:t>
      </w:r>
      <w:r w:rsidRPr="00A37DDD">
        <w:t>)</w:t>
      </w:r>
      <w:r w:rsidRPr="00A37DDD">
        <w:rPr>
          <w:bCs/>
          <w:lang w:eastAsia="ja-JP"/>
        </w:rPr>
        <w:tab/>
      </w:r>
      <w:r w:rsidRPr="00A37DDD">
        <w:t>Ne</w:t>
      </w:r>
      <w:r w:rsidRPr="00A37DDD">
        <w:rPr>
          <w:bCs/>
          <w:lang w:eastAsia="ja-JP"/>
        </w:rPr>
        <w:t xml:space="preserve"> </w:t>
      </w:r>
      <w:r w:rsidRPr="00A37DDD">
        <w:t>doit</w:t>
      </w:r>
      <w:r w:rsidRPr="00A37DDD">
        <w:rPr>
          <w:bCs/>
          <w:lang w:eastAsia="ja-JP"/>
        </w:rPr>
        <w:t xml:space="preserve"> pas être supérieure à 1 m/s</w:t>
      </w:r>
      <w:r w:rsidRPr="00A37DDD">
        <w:rPr>
          <w:bCs/>
          <w:vertAlign w:val="superscript"/>
          <w:lang w:eastAsia="ja-JP"/>
        </w:rPr>
        <w:t>2</w:t>
      </w:r>
      <w:r w:rsidRPr="00A37DDD">
        <w:rPr>
          <w:bCs/>
          <w:lang w:eastAsia="ja-JP"/>
        </w:rPr>
        <w:t>, sans compter l</w:t>
      </w:r>
      <w:r>
        <w:rPr>
          <w:bCs/>
          <w:lang w:eastAsia="ja-JP"/>
        </w:rPr>
        <w:t>’</w:t>
      </w:r>
      <w:r w:rsidRPr="00A37DDD">
        <w:rPr>
          <w:bCs/>
          <w:lang w:eastAsia="ja-JP"/>
        </w:rPr>
        <w:t xml:space="preserve">accélération </w:t>
      </w:r>
      <w:r>
        <w:rPr>
          <w:bCs/>
          <w:lang w:eastAsia="ja-JP"/>
        </w:rPr>
        <w:t>latérale</w:t>
      </w:r>
      <w:r w:rsidRPr="00A37DDD">
        <w:rPr>
          <w:bCs/>
          <w:lang w:eastAsia="ja-JP"/>
        </w:rPr>
        <w:t xml:space="preserve"> générée par la courbure de la voie ;</w:t>
      </w:r>
    </w:p>
    <w:p w14:paraId="4B08E005" w14:textId="77777777" w:rsidR="00BD683B" w:rsidRPr="00A37DDD" w:rsidRDefault="00BD683B" w:rsidP="00B65F31">
      <w:pPr>
        <w:pStyle w:val="SingleTxtG"/>
        <w:ind w:left="2835" w:hanging="567"/>
        <w:rPr>
          <w:bCs/>
          <w:lang w:eastAsia="ja-JP"/>
        </w:rPr>
      </w:pPr>
      <w:r w:rsidRPr="00A37DDD">
        <w:rPr>
          <w:bCs/>
          <w:lang w:eastAsia="ja-JP"/>
        </w:rPr>
        <w:t>b)</w:t>
      </w:r>
      <w:r w:rsidRPr="00A37DDD">
        <w:rPr>
          <w:bCs/>
          <w:lang w:eastAsia="ja-JP"/>
        </w:rPr>
        <w:tab/>
        <w:t>Ne doit pas porter l</w:t>
      </w:r>
      <w:r>
        <w:rPr>
          <w:bCs/>
          <w:lang w:eastAsia="ja-JP"/>
        </w:rPr>
        <w:t>’</w:t>
      </w:r>
      <w:r w:rsidRPr="00A37DDD">
        <w:rPr>
          <w:bCs/>
          <w:lang w:eastAsia="ja-JP"/>
        </w:rPr>
        <w:t xml:space="preserve">accélération </w:t>
      </w:r>
      <w:r>
        <w:rPr>
          <w:bCs/>
          <w:lang w:eastAsia="ja-JP"/>
        </w:rPr>
        <w:t>latérale</w:t>
      </w:r>
      <w:r w:rsidRPr="00A37DDD">
        <w:rPr>
          <w:bCs/>
          <w:lang w:eastAsia="ja-JP"/>
        </w:rPr>
        <w:t xml:space="preserve"> totale du véhicule au</w:t>
      </w:r>
      <w:r w:rsidRPr="00A37DDD">
        <w:rPr>
          <w:bCs/>
          <w:lang w:eastAsia="ja-JP"/>
        </w:rPr>
        <w:noBreakHyphen/>
        <w:t>delà des valeurs maximales indiquées dans les tableaux du paragraphe</w:t>
      </w:r>
      <w:r>
        <w:rPr>
          <w:bCs/>
          <w:lang w:eastAsia="ja-JP"/>
        </w:rPr>
        <w:t> </w:t>
      </w:r>
      <w:r w:rsidRPr="00A37DDD">
        <w:rPr>
          <w:bCs/>
          <w:lang w:eastAsia="ja-JP"/>
        </w:rPr>
        <w:t>5.6.2.1.3 ci-dessus.</w:t>
      </w:r>
    </w:p>
    <w:p w14:paraId="2E870C51" w14:textId="77777777" w:rsidR="00BD683B" w:rsidRPr="00A37DDD" w:rsidRDefault="00BD683B" w:rsidP="00B65F31">
      <w:pPr>
        <w:pStyle w:val="SingleTxtG"/>
        <w:ind w:left="2268"/>
      </w:pPr>
      <w:r w:rsidRPr="00A37DDD">
        <w:t>La moyenne mobile, sur une durée d</w:t>
      </w:r>
      <w:r>
        <w:t>’</w:t>
      </w:r>
      <w:r w:rsidRPr="00A37DDD">
        <w:t>une demi-seconde, de l</w:t>
      </w:r>
      <w:r>
        <w:t>’</w:t>
      </w:r>
      <w:r w:rsidRPr="00A37DDD">
        <w:t>à-coup latéral produit par le système ne doit pas être supérieure à 5 m/s</w:t>
      </w:r>
      <w:r w:rsidRPr="00A37DDD">
        <w:rPr>
          <w:vertAlign w:val="superscript"/>
        </w:rPr>
        <w:t>3</w:t>
      </w:r>
      <w:r w:rsidRPr="00A37DDD">
        <w:t>.</w:t>
      </w:r>
    </w:p>
    <w:p w14:paraId="0DF04A82" w14:textId="77777777" w:rsidR="00BD683B" w:rsidRPr="00A37DDD" w:rsidRDefault="00BD683B" w:rsidP="00B65F31">
      <w:pPr>
        <w:pStyle w:val="SingleTxtG"/>
        <w:ind w:left="2268" w:hanging="1134"/>
        <w:rPr>
          <w:rFonts w:eastAsia="MS Mincho"/>
          <w:lang w:eastAsia="ja-JP"/>
        </w:rPr>
      </w:pPr>
      <w:r w:rsidRPr="00A37DDD">
        <w:t>5</w:t>
      </w:r>
      <w:r w:rsidRPr="00A37DDD">
        <w:rPr>
          <w:bCs/>
        </w:rPr>
        <w:t>.</w:t>
      </w:r>
      <w:r w:rsidRPr="00A37DDD">
        <w:t>6.4.5</w:t>
      </w:r>
      <w:r w:rsidRPr="00A37DDD">
        <w:tab/>
        <w:t>Interface homme-machine (IHM)</w:t>
      </w:r>
    </w:p>
    <w:p w14:paraId="566710DA" w14:textId="456AEDB9" w:rsidR="00BD683B" w:rsidRPr="00A37DDD" w:rsidRDefault="00BD683B" w:rsidP="00B65F31">
      <w:pPr>
        <w:pStyle w:val="SingleTxtG"/>
        <w:ind w:left="2268" w:hanging="1134"/>
      </w:pPr>
      <w:r w:rsidRPr="00A37DDD">
        <w:t>5.6.4.5.1</w:t>
      </w:r>
      <w:r w:rsidRPr="00A37DDD">
        <w:tab/>
        <w:t>Sauf disposition contraire, les signaux visuels visés au paragraphe</w:t>
      </w:r>
      <w:r>
        <w:t> </w:t>
      </w:r>
      <w:r w:rsidRPr="00A37DDD">
        <w:t>5.6.4.5 doivent pouvoir être facilement distingués les uns des autres (par</w:t>
      </w:r>
      <w:r w:rsidR="005071D6">
        <w:t> </w:t>
      </w:r>
      <w:r w:rsidRPr="00A37DDD">
        <w:t>exemple, symbole, couleur, clignotement ou texte différents).</w:t>
      </w:r>
    </w:p>
    <w:p w14:paraId="4AFE5ACE" w14:textId="77777777" w:rsidR="00BD683B" w:rsidRPr="00A37DDD" w:rsidRDefault="00BD683B" w:rsidP="00B65F31">
      <w:pPr>
        <w:pStyle w:val="SingleTxtG"/>
        <w:ind w:left="2268" w:hanging="1134"/>
      </w:pPr>
      <w:r w:rsidRPr="00A37DDD">
        <w:rPr>
          <w:rFonts w:eastAsia="MS Mincho"/>
          <w:lang w:eastAsia="ja-JP"/>
        </w:rPr>
        <w:t>5.6.4.5.2</w:t>
      </w:r>
      <w:r w:rsidRPr="00A37DDD">
        <w:rPr>
          <w:rFonts w:eastAsia="MS Mincho"/>
          <w:lang w:eastAsia="ja-JP"/>
        </w:rPr>
        <w:tab/>
      </w:r>
      <w:r w:rsidRPr="00A37DDD">
        <w:t>Lorsque</w:t>
      </w:r>
      <w:r w:rsidRPr="00A37DDD">
        <w:rPr>
          <w:rFonts w:eastAsia="MS Mincho"/>
          <w:lang w:eastAsia="ja-JP"/>
        </w:rPr>
        <w:t xml:space="preserve"> le système est en mode veille (c</w:t>
      </w:r>
      <w:r>
        <w:rPr>
          <w:rFonts w:eastAsia="MS Mincho"/>
          <w:lang w:eastAsia="ja-JP"/>
        </w:rPr>
        <w:t>’</w:t>
      </w:r>
      <w:r w:rsidRPr="00A37DDD">
        <w:rPr>
          <w:rFonts w:eastAsia="MS Mincho"/>
          <w:lang w:eastAsia="ja-JP"/>
        </w:rPr>
        <w:t>est-à-dire prêt à intervenir</w:t>
      </w:r>
      <w:r w:rsidRPr="00A37DDD">
        <w:t>), le conducteur doit en être informé par un signal visuel.</w:t>
      </w:r>
    </w:p>
    <w:p w14:paraId="1AEE61FC" w14:textId="77777777" w:rsidR="00BD683B" w:rsidRPr="00A37DDD" w:rsidRDefault="00BD683B" w:rsidP="00B65F31">
      <w:pPr>
        <w:pStyle w:val="SingleTxtG"/>
        <w:ind w:left="2268" w:hanging="1134"/>
      </w:pPr>
      <w:r w:rsidRPr="00A37DDD">
        <w:t>5.6.4.5.</w:t>
      </w:r>
      <w:r w:rsidRPr="00A37DDD">
        <w:rPr>
          <w:lang w:eastAsia="ja-JP"/>
        </w:rPr>
        <w:t>3</w:t>
      </w:r>
      <w:r w:rsidRPr="00A37DDD">
        <w:tab/>
        <w:t>Lorsque la procédure de changement de voie est en cours, le conducteur doit en être informé par un signal visuel.</w:t>
      </w:r>
    </w:p>
    <w:p w14:paraId="4631CF85" w14:textId="1545BBF8" w:rsidR="00BD683B" w:rsidRPr="00A37DDD" w:rsidRDefault="00BD683B" w:rsidP="00BD683B">
      <w:pPr>
        <w:pStyle w:val="SingleTxtG"/>
        <w:ind w:left="2268" w:hanging="1134"/>
      </w:pPr>
      <w:r w:rsidRPr="00A37DDD">
        <w:rPr>
          <w:lang w:eastAsia="ja-JP"/>
        </w:rPr>
        <w:t>5.6.4.5.4</w:t>
      </w:r>
      <w:r w:rsidRPr="00A37DDD">
        <w:rPr>
          <w:lang w:eastAsia="ja-JP"/>
        </w:rPr>
        <w:tab/>
      </w:r>
      <w:r w:rsidRPr="00A37DDD">
        <w:t>Lorsque la procédure de changement de voie est annulée, conformément au paragraphe</w:t>
      </w:r>
      <w:r w:rsidR="005071D6">
        <w:t> </w:t>
      </w:r>
      <w:r w:rsidRPr="00A37DDD">
        <w:t>5.6.4.6.8, le système doit en informer clairement le conducteur au moyen d</w:t>
      </w:r>
      <w:r>
        <w:t>’</w:t>
      </w:r>
      <w:r w:rsidRPr="00A37DDD">
        <w:t>un signal d</w:t>
      </w:r>
      <w:r>
        <w:t>’</w:t>
      </w:r>
      <w:r w:rsidRPr="00A37DDD">
        <w:t>avertissement et d</w:t>
      </w:r>
      <w:r>
        <w:t>’</w:t>
      </w:r>
      <w:r w:rsidRPr="00A37DDD">
        <w:t xml:space="preserve">un signal </w:t>
      </w:r>
      <w:r>
        <w:t>sonore</w:t>
      </w:r>
      <w:r w:rsidRPr="00A37DDD">
        <w:t xml:space="preserve"> ou haptique. Si</w:t>
      </w:r>
      <w:r>
        <w:t> </w:t>
      </w:r>
      <w:r w:rsidRPr="00A37DDD">
        <w:t>l</w:t>
      </w:r>
      <w:r>
        <w:t>’</w:t>
      </w:r>
      <w:r w:rsidRPr="00A37DDD">
        <w:t>annulation est déclenchée par le conducteur, un signal visuel suffit.</w:t>
      </w:r>
    </w:p>
    <w:p w14:paraId="7FF30C63" w14:textId="77777777" w:rsidR="00BD683B" w:rsidRPr="00A37DDD" w:rsidRDefault="00BD683B" w:rsidP="00BD683B">
      <w:pPr>
        <w:pStyle w:val="SingleTxtG"/>
        <w:ind w:left="2268" w:hanging="1134"/>
      </w:pPr>
      <w:r w:rsidRPr="00A37DDD">
        <w:rPr>
          <w:rFonts w:eastAsia="MS Mincho"/>
          <w:lang w:eastAsia="ja-JP"/>
        </w:rPr>
        <w:t>5.6.4.5.5</w:t>
      </w:r>
      <w:r w:rsidRPr="00A37DDD">
        <w:tab/>
        <w:t>Toute défaillance du système doit être signalée au conducteur au moyen d</w:t>
      </w:r>
      <w:r>
        <w:t>’</w:t>
      </w:r>
      <w:r w:rsidRPr="00A37DDD">
        <w:t>un signal d</w:t>
      </w:r>
      <w:r>
        <w:t>’</w:t>
      </w:r>
      <w:r w:rsidRPr="00A37DDD">
        <w:t>avertissement visuel. Toutefois, lorsque le système est désactivé manuellement par le conducteur, l</w:t>
      </w:r>
      <w:r>
        <w:t>’</w:t>
      </w:r>
      <w:r w:rsidRPr="00A37DDD">
        <w:t>indication de la défaillance peut être annulée.</w:t>
      </w:r>
    </w:p>
    <w:p w14:paraId="2A2F2176" w14:textId="77777777" w:rsidR="00BD683B" w:rsidRPr="00A37DDD" w:rsidRDefault="00BD683B" w:rsidP="00BD683B">
      <w:pPr>
        <w:pStyle w:val="SingleTxtG"/>
        <w:ind w:left="2268"/>
        <w:rPr>
          <w:rFonts w:eastAsia="MS Mincho"/>
          <w:lang w:eastAsia="ja-JP"/>
        </w:rPr>
      </w:pPr>
      <w:r w:rsidRPr="00A37DDD">
        <w:rPr>
          <w:rFonts w:eastAsia="MS Mincho"/>
          <w:lang w:eastAsia="ja-JP"/>
        </w:rPr>
        <w:t xml:space="preserve">Si une défaillance du système survient pendant une manœuvre de changement de voie, le conducteur doit en être </w:t>
      </w:r>
      <w:r w:rsidRPr="00A37DDD">
        <w:t>informé</w:t>
      </w:r>
      <w:r w:rsidRPr="00A37DDD">
        <w:rPr>
          <w:rFonts w:eastAsia="MS Mincho"/>
          <w:lang w:eastAsia="ja-JP"/>
        </w:rPr>
        <w:t xml:space="preserve"> au moyen d</w:t>
      </w:r>
      <w:r>
        <w:rPr>
          <w:rFonts w:eastAsia="MS Mincho"/>
          <w:lang w:eastAsia="ja-JP"/>
        </w:rPr>
        <w:t>’</w:t>
      </w:r>
      <w:r w:rsidRPr="00A37DDD">
        <w:rPr>
          <w:rFonts w:eastAsia="MS Mincho"/>
          <w:lang w:eastAsia="ja-JP"/>
        </w:rPr>
        <w:t>un signal visuel et d</w:t>
      </w:r>
      <w:r>
        <w:rPr>
          <w:rFonts w:eastAsia="MS Mincho"/>
          <w:lang w:eastAsia="ja-JP"/>
        </w:rPr>
        <w:t>’</w:t>
      </w:r>
      <w:r w:rsidRPr="00A37DDD">
        <w:rPr>
          <w:rFonts w:eastAsia="MS Mincho"/>
          <w:lang w:eastAsia="ja-JP"/>
        </w:rPr>
        <w:t xml:space="preserve">un signal </w:t>
      </w:r>
      <w:r>
        <w:rPr>
          <w:rFonts w:eastAsia="MS Mincho"/>
          <w:lang w:eastAsia="ja-JP"/>
        </w:rPr>
        <w:t>sonore</w:t>
      </w:r>
      <w:r w:rsidRPr="00A37DDD">
        <w:rPr>
          <w:rFonts w:eastAsia="MS Mincho"/>
          <w:lang w:eastAsia="ja-JP"/>
        </w:rPr>
        <w:t xml:space="preserve"> ou haptique.</w:t>
      </w:r>
    </w:p>
    <w:p w14:paraId="6D236A21" w14:textId="77777777" w:rsidR="00BD683B" w:rsidRPr="00A37DDD" w:rsidRDefault="00BD683B" w:rsidP="00B65F31">
      <w:pPr>
        <w:pStyle w:val="SingleTxtG"/>
        <w:ind w:left="2268" w:hanging="1134"/>
      </w:pPr>
      <w:r w:rsidRPr="00A37DDD">
        <w:rPr>
          <w:rFonts w:eastAsia="MS Mincho"/>
          <w:lang w:eastAsia="ja-JP"/>
        </w:rPr>
        <w:t>5.6.4.5.6</w:t>
      </w:r>
      <w:r w:rsidRPr="00A37DDD">
        <w:tab/>
        <w:t>Le système doit disposer d</w:t>
      </w:r>
      <w:r>
        <w:t>’</w:t>
      </w:r>
      <w:r w:rsidRPr="00A37DDD">
        <w:t>un moyen de détecter que le conducteur tient la commande de direction et avertir le conducteur conformément à la stratégie décrite ci-après :</w:t>
      </w:r>
    </w:p>
    <w:p w14:paraId="02AB7206" w14:textId="3FA9141D" w:rsidR="00BD683B" w:rsidRPr="00A37DDD" w:rsidRDefault="00BD683B" w:rsidP="00BD683B">
      <w:pPr>
        <w:pStyle w:val="SingleTxtG"/>
        <w:ind w:left="2268"/>
      </w:pPr>
      <w:r w:rsidRPr="00516F9C">
        <w:t xml:space="preserve">Si, dans les </w:t>
      </w:r>
      <w:r w:rsidR="00516F9C" w:rsidRPr="00516F9C">
        <w:t>3 </w:t>
      </w:r>
      <w:r w:rsidRPr="00516F9C">
        <w:t>s suivant le</w:t>
      </w:r>
      <w:r w:rsidRPr="00A37DDD">
        <w:t xml:space="preserve"> lancement de la procédure de changement de voie</w:t>
      </w:r>
      <w:r w:rsidRPr="00EB14E4">
        <w:t xml:space="preserve"> </w:t>
      </w:r>
      <w:r w:rsidRPr="00846B3F">
        <w:t>et avant la manœuvre de changement de voie</w:t>
      </w:r>
      <w:r w:rsidRPr="00A37DDD">
        <w:t>, le conducteur ne tient pas la commande de direction, un signal d</w:t>
      </w:r>
      <w:r>
        <w:t>’</w:t>
      </w:r>
      <w:r w:rsidRPr="00A37DDD">
        <w:t>avertissement visuel doit être émis. Ce</w:t>
      </w:r>
      <w:r w:rsidR="005071D6">
        <w:t> </w:t>
      </w:r>
      <w:r w:rsidRPr="00A37DDD">
        <w:t>signal doit être le même que celui visé au paragraphe</w:t>
      </w:r>
      <w:r>
        <w:t> </w:t>
      </w:r>
      <w:r w:rsidRPr="00A37DDD">
        <w:t>5.6.2.2.5 ci-dessus.</w:t>
      </w:r>
    </w:p>
    <w:p w14:paraId="0641F160" w14:textId="77777777" w:rsidR="00BD683B" w:rsidRPr="00A37DDD" w:rsidRDefault="00BD683B" w:rsidP="00BD683B">
      <w:pPr>
        <w:pStyle w:val="SingleTxtG"/>
        <w:ind w:left="2268"/>
      </w:pPr>
      <w:r w:rsidRPr="00A37DDD">
        <w:t>Le signal d</w:t>
      </w:r>
      <w:r>
        <w:t>’</w:t>
      </w:r>
      <w:r w:rsidRPr="00A37DDD">
        <w:t>avertissement doit rester actif jusqu</w:t>
      </w:r>
      <w:r>
        <w:t>’</w:t>
      </w:r>
      <w:r w:rsidRPr="00A37DDD">
        <w:t>à ce que le conducteur reprenne la commande de direction en main ou que le système soit désactivé, manuellement ou automatiquement</w:t>
      </w:r>
      <w:r w:rsidRPr="000D3538">
        <w:t xml:space="preserve"> </w:t>
      </w:r>
      <w:r w:rsidRPr="00846B3F">
        <w:t>conformément au paragraphe 5.6.4.6.8</w:t>
      </w:r>
      <w:r w:rsidRPr="00A37DDD">
        <w:t>.</w:t>
      </w:r>
    </w:p>
    <w:p w14:paraId="2AD5B543" w14:textId="77777777" w:rsidR="00BD683B" w:rsidRPr="00A37DDD" w:rsidRDefault="00BD683B" w:rsidP="00B65F31">
      <w:pPr>
        <w:pStyle w:val="SingleTxtG"/>
        <w:ind w:left="2268" w:hanging="1134"/>
      </w:pPr>
      <w:r w:rsidRPr="00A37DDD">
        <w:t>5.6.4.6</w:t>
      </w:r>
      <w:r w:rsidRPr="00A37DDD">
        <w:tab/>
        <w:t>Procédure de changement de voie</w:t>
      </w:r>
    </w:p>
    <w:p w14:paraId="63979D73" w14:textId="4B3168E8" w:rsidR="00BD683B" w:rsidRPr="00A37DDD" w:rsidRDefault="00BD683B" w:rsidP="00BD683B">
      <w:pPr>
        <w:pStyle w:val="SingleTxtG"/>
        <w:ind w:left="2268" w:hanging="1134"/>
      </w:pPr>
      <w:r w:rsidRPr="00A37DDD">
        <w:t>5.6.4.6.1</w:t>
      </w:r>
      <w:r w:rsidRPr="00A37DDD">
        <w:tab/>
        <w:t>Une ACSF de catégorie</w:t>
      </w:r>
      <w:r w:rsidR="005071D6">
        <w:t> </w:t>
      </w:r>
      <w:r w:rsidRPr="00A37DDD">
        <w:t>C ne doit pouvoir lancer une procédure de changement de voie que si une ACSF de catégorie</w:t>
      </w:r>
      <w:r w:rsidR="005071D6">
        <w:t> </w:t>
      </w:r>
      <w:r w:rsidRPr="00A37DDD">
        <w:t>B1 est déjà active.</w:t>
      </w:r>
    </w:p>
    <w:p w14:paraId="4A8038BB" w14:textId="77777777" w:rsidR="00BD683B" w:rsidRPr="00A37DDD" w:rsidRDefault="00BD683B" w:rsidP="00BD683B">
      <w:pPr>
        <w:pStyle w:val="SingleTxtG"/>
        <w:ind w:left="2268" w:hanging="1134"/>
      </w:pPr>
      <w:r w:rsidRPr="00A37DDD">
        <w:t>5.6.4.6.</w:t>
      </w:r>
      <w:r w:rsidRPr="00A37DDD">
        <w:rPr>
          <w:lang w:eastAsia="ja-JP"/>
        </w:rPr>
        <w:t>2</w:t>
      </w:r>
      <w:r w:rsidRPr="00A37DDD">
        <w:tab/>
        <w:t>Pour qu</w:t>
      </w:r>
      <w:r>
        <w:t>’</w:t>
      </w:r>
      <w:r w:rsidRPr="00A37DDD">
        <w:t>une procédure de changement de voie soit lancée, le conducteur doit activer manuellement l</w:t>
      </w:r>
      <w:r>
        <w:t>’</w:t>
      </w:r>
      <w:r w:rsidRPr="00A37DDD">
        <w:t>indicateur de direction correspondant à la voie vers laquelle il souhaite se diriger, après quoi la procédure doit débuter immédiatement.</w:t>
      </w:r>
    </w:p>
    <w:p w14:paraId="340D27F7" w14:textId="60112BFC" w:rsidR="00BD683B" w:rsidRPr="00A37DDD" w:rsidRDefault="00BD683B" w:rsidP="00BD683B">
      <w:pPr>
        <w:pStyle w:val="SingleTxtG"/>
        <w:ind w:left="2268" w:hanging="1134"/>
      </w:pPr>
      <w:r w:rsidRPr="00A37DDD">
        <w:t>5.6.4.6.3</w:t>
      </w:r>
      <w:r w:rsidRPr="00A37DDD">
        <w:tab/>
        <w:t>Une fois que la procédure de changement de voie est lancée, le fonctionnement de l</w:t>
      </w:r>
      <w:r>
        <w:t>’</w:t>
      </w:r>
      <w:r w:rsidRPr="00A37DDD">
        <w:t>ACSF de catégorie</w:t>
      </w:r>
      <w:r w:rsidR="005071D6">
        <w:t> </w:t>
      </w:r>
      <w:r w:rsidRPr="00A37DDD">
        <w:t>B1 doit être interrompu et l</w:t>
      </w:r>
      <w:r>
        <w:t>’</w:t>
      </w:r>
      <w:r w:rsidRPr="00A37DDD">
        <w:t>ACSF de catégorie</w:t>
      </w:r>
      <w:r w:rsidR="005071D6">
        <w:t> </w:t>
      </w:r>
      <w:r w:rsidRPr="00A37DDD">
        <w:t>C doit prendre en charge la fonction de maintien dans la voie assurée précédemment par le système de catégorie</w:t>
      </w:r>
      <w:r w:rsidR="005071D6">
        <w:t> </w:t>
      </w:r>
      <w:r w:rsidRPr="00A37DDD">
        <w:t>B1, jusqu</w:t>
      </w:r>
      <w:r>
        <w:t>’</w:t>
      </w:r>
      <w:r w:rsidRPr="00A37DDD">
        <w:t>à ce que la manœuvre de changement de voie débute.</w:t>
      </w:r>
    </w:p>
    <w:p w14:paraId="77C2F3E3" w14:textId="77777777" w:rsidR="00BD683B" w:rsidRPr="00A37DDD" w:rsidRDefault="00BD683B" w:rsidP="00BD683B">
      <w:pPr>
        <w:pStyle w:val="SingleTxtG"/>
        <w:ind w:left="2268" w:hanging="1134"/>
      </w:pPr>
      <w:r w:rsidRPr="00A37DDD">
        <w:t>5.6.4.6.</w:t>
      </w:r>
      <w:r w:rsidRPr="00A37DDD">
        <w:rPr>
          <w:lang w:eastAsia="ja-JP"/>
        </w:rPr>
        <w:t>4</w:t>
      </w:r>
      <w:r w:rsidRPr="00A37DDD">
        <w:tab/>
        <w:t xml:space="preserve">Le déplacement latéral du véhicule vers la voie de destination ne doit pas commencer </w:t>
      </w:r>
      <w:r>
        <w:t>moins de</w:t>
      </w:r>
      <w:r w:rsidRPr="00A37DDD">
        <w:t xml:space="preserve"> 1</w:t>
      </w:r>
      <w:r>
        <w:t>,0</w:t>
      </w:r>
      <w:r w:rsidRPr="00A37DDD">
        <w:t xml:space="preserve"> s </w:t>
      </w:r>
      <w:r>
        <w:t>après le</w:t>
      </w:r>
      <w:r w:rsidRPr="00A37DDD">
        <w:t xml:space="preserve"> début de la procédure de changement de voie. En outre, le déplacement latéral en direction des marques routières et le déplacement latéral nécessaire pour que s</w:t>
      </w:r>
      <w:r>
        <w:t>’</w:t>
      </w:r>
      <w:r w:rsidRPr="00A37DDD">
        <w:t>achève la manœuvre de changement de voie doivent s</w:t>
      </w:r>
      <w:r>
        <w:t>’</w:t>
      </w:r>
      <w:r w:rsidRPr="00A37DDD">
        <w:t>effectuer en un seul mouvement continu.</w:t>
      </w:r>
    </w:p>
    <w:p w14:paraId="0D133E69" w14:textId="77777777" w:rsidR="00BD683B" w:rsidRPr="008A68D6" w:rsidRDefault="00BD683B" w:rsidP="00BD683B">
      <w:pPr>
        <w:pStyle w:val="SingleTxtG"/>
        <w:ind w:left="2268"/>
        <w:rPr>
          <w:lang w:val="fr-FR"/>
        </w:rPr>
      </w:pPr>
      <w:r w:rsidRPr="008A68D6">
        <w:rPr>
          <w:lang w:val="fr-FR"/>
        </w:rPr>
        <w:t xml:space="preserve">La manœuvre de changement de voie doit débuter soit automatiquement soit après une deuxième </w:t>
      </w:r>
      <w:r>
        <w:rPr>
          <w:lang w:val="fr-FR"/>
        </w:rPr>
        <w:t>action</w:t>
      </w:r>
      <w:r w:rsidRPr="008A68D6">
        <w:rPr>
          <w:lang w:val="fr-FR"/>
        </w:rPr>
        <w:t xml:space="preserve"> délibérée du conducteur. Un véhicule ne doit pas être équipé de ces deux moyens d</w:t>
      </w:r>
      <w:r>
        <w:rPr>
          <w:lang w:val="fr-FR"/>
        </w:rPr>
        <w:t>’</w:t>
      </w:r>
      <w:r w:rsidRPr="008A68D6">
        <w:rPr>
          <w:lang w:val="fr-FR"/>
        </w:rPr>
        <w:t>amorçage.</w:t>
      </w:r>
    </w:p>
    <w:p w14:paraId="364DE7D6" w14:textId="77777777" w:rsidR="00BD683B" w:rsidRPr="008A68D6" w:rsidRDefault="00BD683B" w:rsidP="00BD683B">
      <w:pPr>
        <w:pStyle w:val="SingleTxtG"/>
        <w:ind w:left="2268" w:hanging="1134"/>
        <w:rPr>
          <w:lang w:val="fr-FR"/>
        </w:rPr>
      </w:pPr>
      <w:r w:rsidRPr="008A68D6">
        <w:rPr>
          <w:lang w:val="fr-FR"/>
        </w:rPr>
        <w:t>5.6.4.6.4.1</w:t>
      </w:r>
      <w:r w:rsidRPr="008A68D6">
        <w:rPr>
          <w:lang w:val="fr-FR"/>
        </w:rPr>
        <w:tab/>
        <w:t xml:space="preserve">Amorçage automatique de la </w:t>
      </w:r>
      <w:r w:rsidRPr="008A68D6">
        <w:rPr>
          <w:bCs/>
          <w:lang w:val="fr-FR"/>
        </w:rPr>
        <w:t>manœuvre de changement de voie</w:t>
      </w:r>
    </w:p>
    <w:p w14:paraId="65C3BE3A" w14:textId="3DB903BC" w:rsidR="00BD683B" w:rsidRPr="008A68D6" w:rsidRDefault="00BD683B" w:rsidP="00BD683B">
      <w:pPr>
        <w:pStyle w:val="SingleTxtG"/>
        <w:spacing w:after="240"/>
        <w:ind w:left="2268"/>
        <w:rPr>
          <w:lang w:val="fr-FR"/>
        </w:rPr>
      </w:pPr>
      <w:r w:rsidRPr="008A68D6">
        <w:rPr>
          <w:lang w:val="fr-FR"/>
        </w:rPr>
        <w:t>En cas d</w:t>
      </w:r>
      <w:r>
        <w:rPr>
          <w:lang w:val="fr-FR"/>
        </w:rPr>
        <w:t>’</w:t>
      </w:r>
      <w:r w:rsidRPr="008A68D6">
        <w:rPr>
          <w:lang w:val="fr-FR"/>
        </w:rPr>
        <w:t xml:space="preserve">amorçage automatique, la </w:t>
      </w:r>
      <w:r w:rsidRPr="008A68D6">
        <w:rPr>
          <w:bCs/>
          <w:lang w:val="fr-FR"/>
        </w:rPr>
        <w:t>manœuvre de changement de voie</w:t>
      </w:r>
      <w:r w:rsidRPr="008A68D6">
        <w:rPr>
          <w:lang w:val="fr-FR"/>
        </w:rPr>
        <w:t xml:space="preserve"> doit commencer entre 3</w:t>
      </w:r>
      <w:r>
        <w:rPr>
          <w:lang w:val="fr-FR"/>
        </w:rPr>
        <w:t>,0</w:t>
      </w:r>
      <w:r w:rsidRPr="008A68D6">
        <w:rPr>
          <w:lang w:val="fr-FR"/>
        </w:rPr>
        <w:t> s et 5</w:t>
      </w:r>
      <w:r>
        <w:rPr>
          <w:lang w:val="fr-FR"/>
        </w:rPr>
        <w:t>,0</w:t>
      </w:r>
      <w:r w:rsidRPr="008A68D6">
        <w:rPr>
          <w:lang w:val="fr-FR"/>
        </w:rPr>
        <w:t> s après l</w:t>
      </w:r>
      <w:r>
        <w:rPr>
          <w:lang w:val="fr-FR"/>
        </w:rPr>
        <w:t>’</w:t>
      </w:r>
      <w:r w:rsidRPr="008A68D6">
        <w:rPr>
          <w:lang w:val="fr-FR"/>
        </w:rPr>
        <w:t>activation manuelle de la procédure décrite au paragraphe 5.6.4.6.2 et représentée dans la figure ci-dessous.</w:t>
      </w:r>
    </w:p>
    <w:p w14:paraId="2165ADD5" w14:textId="77777777" w:rsidR="00BD683B" w:rsidRPr="008A68D6" w:rsidRDefault="00BD683B" w:rsidP="00BD683B">
      <w:pPr>
        <w:pStyle w:val="SingleTxtG"/>
        <w:ind w:left="2268"/>
        <w:rPr>
          <w:rFonts w:ascii="Calibri" w:eastAsia="DengXian" w:hAnsi="Calibri" w:cs="Arial"/>
          <w:bCs/>
          <w:sz w:val="22"/>
          <w:szCs w:val="22"/>
          <w:lang w:val="fr-FR"/>
        </w:rPr>
      </w:pPr>
      <w:r w:rsidRPr="008A68D6">
        <w:rPr>
          <w:noProof/>
          <w:lang w:val="fr-FR" w:eastAsia="fr-CH"/>
        </w:rPr>
        <w:drawing>
          <wp:inline distT="0" distB="0" distL="0" distR="0" wp14:anchorId="53D19E16" wp14:editId="094A3D66">
            <wp:extent cx="3627120" cy="2026920"/>
            <wp:effectExtent l="0" t="0" r="0" b="0"/>
            <wp:docPr id="17" name="Image 4"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4" descr="Une image contenant texte, capture d’écran, diagramme, lign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2026920"/>
                    </a:xfrm>
                    <a:prstGeom prst="rect">
                      <a:avLst/>
                    </a:prstGeom>
                    <a:noFill/>
                    <a:ln>
                      <a:noFill/>
                    </a:ln>
                  </pic:spPr>
                </pic:pic>
              </a:graphicData>
            </a:graphic>
          </wp:inline>
        </w:drawing>
      </w:r>
    </w:p>
    <w:p w14:paraId="54CA9A65" w14:textId="77777777" w:rsidR="00BD683B" w:rsidRPr="008A68D6" w:rsidRDefault="00BD683B" w:rsidP="00BD683B">
      <w:pPr>
        <w:pStyle w:val="SingleTxtG"/>
        <w:spacing w:before="240"/>
        <w:ind w:left="2268" w:hanging="1134"/>
        <w:rPr>
          <w:lang w:val="fr-FR"/>
        </w:rPr>
      </w:pPr>
      <w:r w:rsidRPr="008A68D6">
        <w:rPr>
          <w:lang w:val="fr-FR"/>
        </w:rPr>
        <w:t>5.6.4.6.4.2</w:t>
      </w:r>
      <w:r w:rsidRPr="008A68D6">
        <w:rPr>
          <w:lang w:val="fr-FR"/>
        </w:rPr>
        <w:tab/>
        <w:t xml:space="preserve">Amorçage de la </w:t>
      </w:r>
      <w:r w:rsidRPr="008A68D6">
        <w:rPr>
          <w:bCs/>
          <w:lang w:val="fr-FR"/>
        </w:rPr>
        <w:t>manœuvre de changement de voie</w:t>
      </w:r>
      <w:r w:rsidRPr="008A68D6">
        <w:rPr>
          <w:lang w:val="fr-FR"/>
        </w:rPr>
        <w:t xml:space="preserve"> par une deuxième </w:t>
      </w:r>
      <w:r>
        <w:rPr>
          <w:lang w:val="fr-FR"/>
        </w:rPr>
        <w:t>action</w:t>
      </w:r>
      <w:r w:rsidRPr="008A68D6">
        <w:rPr>
          <w:lang w:val="fr-FR"/>
        </w:rPr>
        <w:t xml:space="preserve"> délibérée</w:t>
      </w:r>
    </w:p>
    <w:p w14:paraId="7B92029C" w14:textId="77777777" w:rsidR="00BD683B" w:rsidRPr="008A68D6" w:rsidRDefault="00BD683B" w:rsidP="00BD683B">
      <w:pPr>
        <w:pStyle w:val="SingleTxtG"/>
        <w:ind w:left="2268"/>
        <w:rPr>
          <w:lang w:val="fr-FR"/>
        </w:rPr>
      </w:pPr>
      <w:r w:rsidRPr="008A68D6">
        <w:rPr>
          <w:lang w:val="fr-FR"/>
        </w:rPr>
        <w:t>En cas d</w:t>
      </w:r>
      <w:r>
        <w:rPr>
          <w:lang w:val="fr-FR"/>
        </w:rPr>
        <w:t>’</w:t>
      </w:r>
      <w:r w:rsidRPr="008A68D6">
        <w:rPr>
          <w:lang w:val="fr-FR"/>
        </w:rPr>
        <w:t xml:space="preserve">amorçage par une deuxième </w:t>
      </w:r>
      <w:r>
        <w:rPr>
          <w:lang w:val="fr-FR"/>
        </w:rPr>
        <w:t>action</w:t>
      </w:r>
      <w:r w:rsidRPr="008A68D6">
        <w:rPr>
          <w:lang w:val="fr-FR"/>
        </w:rPr>
        <w:t xml:space="preserve"> délibérée, la </w:t>
      </w:r>
      <w:r w:rsidRPr="008A68D6">
        <w:rPr>
          <w:bCs/>
          <w:lang w:val="fr-FR"/>
        </w:rPr>
        <w:t>manœuvre de changement de voie</w:t>
      </w:r>
      <w:r w:rsidRPr="008A68D6">
        <w:rPr>
          <w:lang w:val="fr-FR"/>
        </w:rPr>
        <w:t xml:space="preserve"> doit commencer entre 3</w:t>
      </w:r>
      <w:r>
        <w:rPr>
          <w:lang w:val="fr-FR"/>
        </w:rPr>
        <w:t>,0</w:t>
      </w:r>
      <w:r w:rsidRPr="008A68D6">
        <w:rPr>
          <w:lang w:val="fr-FR"/>
        </w:rPr>
        <w:t> s et 7</w:t>
      </w:r>
      <w:r>
        <w:rPr>
          <w:lang w:val="fr-FR"/>
        </w:rPr>
        <w:t>,0</w:t>
      </w:r>
      <w:r w:rsidRPr="008A68D6">
        <w:rPr>
          <w:lang w:val="fr-FR"/>
        </w:rPr>
        <w:t> s après l</w:t>
      </w:r>
      <w:r>
        <w:rPr>
          <w:lang w:val="fr-FR"/>
        </w:rPr>
        <w:t>’</w:t>
      </w:r>
      <w:r w:rsidRPr="008A68D6">
        <w:rPr>
          <w:lang w:val="fr-FR"/>
        </w:rPr>
        <w:t>activation manuelle de la procédure décrite au paragraphe 5.6.4.6.2.</w:t>
      </w:r>
    </w:p>
    <w:p w14:paraId="2B7B066C" w14:textId="77777777" w:rsidR="00BD683B" w:rsidRPr="005071D6" w:rsidRDefault="00BD683B" w:rsidP="003B0326">
      <w:pPr>
        <w:pStyle w:val="SingleTxtG"/>
        <w:keepNext/>
        <w:keepLines/>
        <w:spacing w:after="240"/>
        <w:ind w:left="2268"/>
        <w:rPr>
          <w:lang w:val="fr-FR"/>
        </w:rPr>
      </w:pPr>
      <w:r w:rsidRPr="005071D6">
        <w:rPr>
          <w:lang w:val="fr-FR"/>
        </w:rPr>
        <w:t xml:space="preserve">En outre, la </w:t>
      </w:r>
      <w:r w:rsidRPr="005071D6">
        <w:rPr>
          <w:bCs/>
          <w:lang w:val="fr-FR"/>
        </w:rPr>
        <w:t>manœuvre de changement de voie</w:t>
      </w:r>
      <w:r w:rsidRPr="005071D6">
        <w:rPr>
          <w:lang w:val="fr-FR"/>
        </w:rPr>
        <w:t xml:space="preserve"> doit commencer au plus tard 3,0 s après la deuxième action délibérée, comme le montre la figure ci-dessous.</w:t>
      </w:r>
    </w:p>
    <w:p w14:paraId="29B21881" w14:textId="77777777" w:rsidR="00BD683B" w:rsidRPr="008A68D6" w:rsidRDefault="00BD683B" w:rsidP="00BD683B">
      <w:pPr>
        <w:pStyle w:val="SingleTxtG"/>
        <w:ind w:left="2268"/>
        <w:rPr>
          <w:lang w:val="fr-FR"/>
        </w:rPr>
      </w:pPr>
      <w:r w:rsidRPr="008A68D6">
        <w:rPr>
          <w:noProof/>
          <w:lang w:val="fr-FR" w:eastAsia="fr-CH"/>
        </w:rPr>
        <w:drawing>
          <wp:inline distT="0" distB="0" distL="0" distR="0" wp14:anchorId="49AC1193" wp14:editId="270F194C">
            <wp:extent cx="3589020" cy="2026920"/>
            <wp:effectExtent l="0" t="0" r="0" b="0"/>
            <wp:docPr id="15" name="Image 15" descr="Une image contenant texte, capture d’écran,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apture d’écran, ligne, diagramm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9020" cy="2026920"/>
                    </a:xfrm>
                    <a:prstGeom prst="rect">
                      <a:avLst/>
                    </a:prstGeom>
                    <a:noFill/>
                    <a:ln>
                      <a:noFill/>
                    </a:ln>
                  </pic:spPr>
                </pic:pic>
              </a:graphicData>
            </a:graphic>
          </wp:inline>
        </w:drawing>
      </w:r>
    </w:p>
    <w:p w14:paraId="3062DA57" w14:textId="7DD10FDF" w:rsidR="00BD683B" w:rsidRPr="00A37DDD" w:rsidRDefault="00BD683B" w:rsidP="00BD683B">
      <w:pPr>
        <w:pStyle w:val="SingleTxtG"/>
        <w:ind w:left="2268"/>
      </w:pPr>
      <w:r w:rsidRPr="008A68D6">
        <w:rPr>
          <w:lang w:val="fr-FR"/>
        </w:rPr>
        <w:t>La commande permettant d</w:t>
      </w:r>
      <w:r>
        <w:rPr>
          <w:lang w:val="fr-FR"/>
        </w:rPr>
        <w:t>’</w:t>
      </w:r>
      <w:r w:rsidRPr="008A68D6">
        <w:rPr>
          <w:lang w:val="fr-FR"/>
        </w:rPr>
        <w:t xml:space="preserve">amorcer la deuxième </w:t>
      </w:r>
      <w:r>
        <w:rPr>
          <w:lang w:val="fr-FR"/>
        </w:rPr>
        <w:t>action</w:t>
      </w:r>
      <w:r w:rsidRPr="008A68D6">
        <w:rPr>
          <w:lang w:val="fr-FR"/>
        </w:rPr>
        <w:t xml:space="preserve"> délibérée doit se trouver à </w:t>
      </w:r>
      <w:r w:rsidRPr="008A68D6">
        <w:rPr>
          <w:bCs/>
          <w:lang w:val="fr-FR"/>
        </w:rPr>
        <w:t>proximité</w:t>
      </w:r>
      <w:r w:rsidRPr="008A68D6">
        <w:rPr>
          <w:lang w:val="fr-FR"/>
        </w:rPr>
        <w:t xml:space="preserve"> de la commande de direction.</w:t>
      </w:r>
    </w:p>
    <w:p w14:paraId="5B5F0E66" w14:textId="77777777" w:rsidR="00BD683B" w:rsidRPr="00A37DDD" w:rsidRDefault="00BD683B" w:rsidP="0053328F">
      <w:pPr>
        <w:pStyle w:val="SingleTxtG"/>
        <w:ind w:left="2268" w:hanging="1134"/>
        <w:rPr>
          <w:rFonts w:eastAsia="MS Mincho"/>
          <w:lang w:eastAsia="ja-JP"/>
        </w:rPr>
      </w:pPr>
      <w:r w:rsidRPr="00A37DDD">
        <w:t>5.6.4.6.</w:t>
      </w:r>
      <w:r w:rsidRPr="00A37DDD">
        <w:rPr>
          <w:lang w:eastAsia="ja-JP"/>
        </w:rPr>
        <w:t>5</w:t>
      </w:r>
      <w:r w:rsidRPr="00A37DDD">
        <w:tab/>
        <w:t>La</w:t>
      </w:r>
      <w:r w:rsidRPr="00A37DDD">
        <w:rPr>
          <w:rFonts w:eastAsia="MS Mincho"/>
          <w:lang w:eastAsia="ja-JP"/>
        </w:rPr>
        <w:t xml:space="preserve"> manœuvre de changement de voie doit être achevée en moins de :</w:t>
      </w:r>
    </w:p>
    <w:p w14:paraId="68B8543E" w14:textId="6747344B" w:rsidR="00BD683B" w:rsidRPr="00A37DDD" w:rsidRDefault="00BD683B" w:rsidP="0053328F">
      <w:pPr>
        <w:pStyle w:val="SingleTxtG"/>
        <w:ind w:left="2835" w:hanging="567"/>
        <w:rPr>
          <w:rFonts w:eastAsia="MS Mincho"/>
          <w:lang w:eastAsia="ja-JP"/>
        </w:rPr>
      </w:pPr>
      <w:r w:rsidRPr="00A37DDD">
        <w:rPr>
          <w:rFonts w:eastAsia="MS Mincho"/>
          <w:lang w:eastAsia="ja-JP"/>
        </w:rPr>
        <w:t>a)</w:t>
      </w:r>
      <w:r w:rsidRPr="00A37DDD">
        <w:rPr>
          <w:rFonts w:eastAsia="MS Mincho"/>
          <w:lang w:eastAsia="ja-JP"/>
        </w:rPr>
        <w:tab/>
        <w:t>5 </w:t>
      </w:r>
      <w:r w:rsidRPr="00A37DDD">
        <w:t>s</w:t>
      </w:r>
      <w:r w:rsidRPr="00A37DDD">
        <w:rPr>
          <w:rFonts w:eastAsia="MS Mincho"/>
          <w:lang w:eastAsia="ja-JP"/>
        </w:rPr>
        <w:t xml:space="preserve"> pour les véhicules des catégories</w:t>
      </w:r>
      <w:r w:rsidR="0053328F">
        <w:rPr>
          <w:rFonts w:eastAsia="MS Mincho"/>
          <w:lang w:eastAsia="ja-JP"/>
        </w:rPr>
        <w:t> </w:t>
      </w:r>
      <w:r w:rsidRPr="00A37DDD">
        <w:rPr>
          <w:rFonts w:eastAsia="MS Mincho"/>
          <w:lang w:eastAsia="ja-JP"/>
        </w:rPr>
        <w:t>M</w:t>
      </w:r>
      <w:r w:rsidRPr="00A37DDD">
        <w:rPr>
          <w:rFonts w:eastAsia="MS Mincho"/>
          <w:vertAlign w:val="subscript"/>
          <w:lang w:eastAsia="ja-JP"/>
        </w:rPr>
        <w:t>1</w:t>
      </w:r>
      <w:r w:rsidRPr="00A37DDD">
        <w:rPr>
          <w:rFonts w:eastAsia="MS Mincho"/>
          <w:lang w:eastAsia="ja-JP"/>
        </w:rPr>
        <w:t xml:space="preserve"> et N</w:t>
      </w:r>
      <w:r w:rsidRPr="00A37DDD">
        <w:rPr>
          <w:rFonts w:eastAsia="MS Mincho"/>
          <w:vertAlign w:val="subscript"/>
          <w:lang w:eastAsia="ja-JP"/>
        </w:rPr>
        <w:t>1</w:t>
      </w:r>
      <w:r w:rsidRPr="005D1201">
        <w:rPr>
          <w:rFonts w:eastAsia="MS Mincho"/>
          <w:lang w:eastAsia="ja-JP"/>
        </w:rPr>
        <w:t> </w:t>
      </w:r>
      <w:r w:rsidRPr="00A37DDD">
        <w:rPr>
          <w:rFonts w:eastAsia="MS Mincho"/>
          <w:lang w:eastAsia="ja-JP"/>
        </w:rPr>
        <w:t>;</w:t>
      </w:r>
    </w:p>
    <w:p w14:paraId="0284ABAA" w14:textId="7DF8C4F5" w:rsidR="00BD683B" w:rsidRPr="00A37DDD" w:rsidRDefault="00BD683B" w:rsidP="0053328F">
      <w:pPr>
        <w:pStyle w:val="SingleTxtG"/>
        <w:ind w:left="2835" w:hanging="567"/>
        <w:rPr>
          <w:rFonts w:eastAsia="MS Mincho"/>
          <w:lang w:eastAsia="ja-JP"/>
        </w:rPr>
      </w:pPr>
      <w:r w:rsidRPr="00A37DDD">
        <w:rPr>
          <w:rFonts w:eastAsia="MS Mincho"/>
          <w:lang w:eastAsia="ja-JP"/>
        </w:rPr>
        <w:t>b)</w:t>
      </w:r>
      <w:r w:rsidRPr="00A37DDD">
        <w:rPr>
          <w:rFonts w:eastAsia="MS Mincho"/>
          <w:lang w:eastAsia="ja-JP"/>
        </w:rPr>
        <w:tab/>
        <w:t>10 </w:t>
      </w:r>
      <w:r w:rsidRPr="00A37DDD">
        <w:t>s</w:t>
      </w:r>
      <w:r w:rsidRPr="00A37DDD">
        <w:rPr>
          <w:rFonts w:eastAsia="MS Mincho"/>
          <w:lang w:eastAsia="ja-JP"/>
        </w:rPr>
        <w:t xml:space="preserve"> pour les véhicules des catégories</w:t>
      </w:r>
      <w:r w:rsidR="0053328F">
        <w:rPr>
          <w:rFonts w:eastAsia="MS Mincho"/>
          <w:lang w:eastAsia="ja-JP"/>
        </w:rPr>
        <w:t> </w:t>
      </w:r>
      <w:r w:rsidRPr="00A37DDD">
        <w:rPr>
          <w:rFonts w:eastAsia="MS Mincho"/>
          <w:lang w:eastAsia="ja-JP"/>
        </w:rPr>
        <w:t>M</w:t>
      </w:r>
      <w:r w:rsidRPr="00A37DDD">
        <w:rPr>
          <w:rFonts w:eastAsia="MS Mincho"/>
          <w:vertAlign w:val="subscript"/>
          <w:lang w:eastAsia="ja-JP"/>
        </w:rPr>
        <w:t>2</w:t>
      </w:r>
      <w:r w:rsidRPr="00A37DDD">
        <w:rPr>
          <w:rFonts w:eastAsia="MS Mincho"/>
          <w:lang w:eastAsia="ja-JP"/>
        </w:rPr>
        <w:t>, M</w:t>
      </w:r>
      <w:r w:rsidRPr="00A37DDD">
        <w:rPr>
          <w:rFonts w:eastAsia="MS Mincho"/>
          <w:vertAlign w:val="subscript"/>
          <w:lang w:eastAsia="ja-JP"/>
        </w:rPr>
        <w:t>3</w:t>
      </w:r>
      <w:r w:rsidRPr="00A37DDD">
        <w:rPr>
          <w:rFonts w:eastAsia="MS Mincho"/>
          <w:lang w:eastAsia="ja-JP"/>
        </w:rPr>
        <w:t>, N</w:t>
      </w:r>
      <w:r w:rsidRPr="00A37DDD">
        <w:rPr>
          <w:rFonts w:eastAsia="MS Mincho"/>
          <w:vertAlign w:val="subscript"/>
          <w:lang w:eastAsia="ja-JP"/>
        </w:rPr>
        <w:t>2</w:t>
      </w:r>
      <w:r w:rsidRPr="00A37DDD">
        <w:rPr>
          <w:rFonts w:eastAsia="MS Mincho"/>
          <w:lang w:eastAsia="ja-JP"/>
        </w:rPr>
        <w:t xml:space="preserve"> et N</w:t>
      </w:r>
      <w:r w:rsidRPr="00A37DDD">
        <w:rPr>
          <w:rFonts w:eastAsia="MS Mincho"/>
          <w:vertAlign w:val="subscript"/>
          <w:lang w:eastAsia="ja-JP"/>
        </w:rPr>
        <w:t>3</w:t>
      </w:r>
      <w:r w:rsidRPr="00A37DDD">
        <w:rPr>
          <w:rFonts w:eastAsia="MS Mincho"/>
          <w:lang w:eastAsia="ja-JP"/>
        </w:rPr>
        <w:t>.</w:t>
      </w:r>
    </w:p>
    <w:p w14:paraId="36BA43C4" w14:textId="2A628148" w:rsidR="00BD683B" w:rsidRPr="00A37DDD" w:rsidRDefault="00BD683B" w:rsidP="0053328F">
      <w:pPr>
        <w:pStyle w:val="SingleTxtG"/>
        <w:ind w:left="2268" w:hanging="1134"/>
        <w:rPr>
          <w:rFonts w:eastAsia="MS Mincho"/>
          <w:lang w:eastAsia="ja-JP"/>
        </w:rPr>
      </w:pPr>
      <w:r w:rsidRPr="00A37DDD">
        <w:t>5.6.4.6.6</w:t>
      </w:r>
      <w:r w:rsidRPr="00A37DDD">
        <w:tab/>
        <w:t>Une fois la manœuvre de changement de voie achevée, la fonction de maintien dans la voie de l</w:t>
      </w:r>
      <w:r>
        <w:t>’</w:t>
      </w:r>
      <w:r w:rsidRPr="00A37DDD">
        <w:t>ACSF de catégorie</w:t>
      </w:r>
      <w:r w:rsidR="0053328F">
        <w:t> </w:t>
      </w:r>
      <w:r w:rsidRPr="00A37DDD">
        <w:t>B1 doit reprendre automatiquement.</w:t>
      </w:r>
    </w:p>
    <w:p w14:paraId="22C69A16" w14:textId="223F4FA3" w:rsidR="00BD683B" w:rsidRPr="00A37DDD" w:rsidRDefault="00BD683B" w:rsidP="0053328F">
      <w:pPr>
        <w:pStyle w:val="SingleTxtG"/>
        <w:ind w:left="2268" w:hanging="1134"/>
        <w:rPr>
          <w:bCs/>
        </w:rPr>
      </w:pPr>
      <w:r w:rsidRPr="00A37DDD">
        <w:rPr>
          <w:bCs/>
        </w:rPr>
        <w:t>5.6.4.6.7</w:t>
      </w:r>
      <w:r w:rsidRPr="00A37DDD">
        <w:rPr>
          <w:bCs/>
        </w:rPr>
        <w:tab/>
      </w:r>
      <w:r w:rsidRPr="00A37DDD">
        <w:t>L</w:t>
      </w:r>
      <w:r>
        <w:t>’</w:t>
      </w:r>
      <w:r w:rsidRPr="00A37DDD">
        <w:t>indicateur</w:t>
      </w:r>
      <w:r w:rsidRPr="00A37DDD">
        <w:rPr>
          <w:bCs/>
        </w:rPr>
        <w:t xml:space="preserve"> de direction doit rester activé pendant toute la durée de la manœuvre de changement de voie et doit être</w:t>
      </w:r>
      <w:r>
        <w:rPr>
          <w:bCs/>
        </w:rPr>
        <w:t xml:space="preserve"> automatiquement</w:t>
      </w:r>
      <w:r w:rsidRPr="00A37DDD">
        <w:rPr>
          <w:bCs/>
        </w:rPr>
        <w:t xml:space="preserve"> désactivé par le système au plus tard 0,5 s après la reprise de la fonction de maintien dans la voie de l</w:t>
      </w:r>
      <w:r>
        <w:rPr>
          <w:bCs/>
        </w:rPr>
        <w:t>’</w:t>
      </w:r>
      <w:r w:rsidRPr="00A37DDD">
        <w:rPr>
          <w:bCs/>
        </w:rPr>
        <w:t>ACSF de catégorie</w:t>
      </w:r>
      <w:r w:rsidR="0053328F">
        <w:rPr>
          <w:bCs/>
        </w:rPr>
        <w:t> </w:t>
      </w:r>
      <w:r w:rsidRPr="00A37DDD">
        <w:rPr>
          <w:bCs/>
        </w:rPr>
        <w:t>B1 comme décrit au paragraphe</w:t>
      </w:r>
      <w:r>
        <w:rPr>
          <w:bCs/>
        </w:rPr>
        <w:t> </w:t>
      </w:r>
      <w:r w:rsidRPr="00A37DDD">
        <w:rPr>
          <w:bCs/>
        </w:rPr>
        <w:t>5.6.4.6.6 ci</w:t>
      </w:r>
      <w:r w:rsidR="0053328F">
        <w:rPr>
          <w:bCs/>
        </w:rPr>
        <w:noBreakHyphen/>
      </w:r>
      <w:r w:rsidRPr="00A37DDD">
        <w:rPr>
          <w:bCs/>
        </w:rPr>
        <w:t>dessus.</w:t>
      </w:r>
      <w:r w:rsidRPr="0050059A">
        <w:rPr>
          <w:lang w:val="fr-FR"/>
        </w:rPr>
        <w:t xml:space="preserve"> </w:t>
      </w:r>
      <w:r w:rsidRPr="008A68D6">
        <w:rPr>
          <w:lang w:val="fr-FR"/>
        </w:rPr>
        <w:t>L</w:t>
      </w:r>
      <w:r>
        <w:rPr>
          <w:lang w:val="fr-FR"/>
        </w:rPr>
        <w:t>’</w:t>
      </w:r>
      <w:r w:rsidRPr="008A68D6">
        <w:rPr>
          <w:lang w:val="fr-FR"/>
        </w:rPr>
        <w:t>indicateur de direction ne doit être désactivé automatiquement par le système que si la manœuvre de changement de voie a été amorcée automatiquement</w:t>
      </w:r>
      <w:r w:rsidR="0053328F">
        <w:rPr>
          <w:lang w:val="fr-FR"/>
        </w:rPr>
        <w:t xml:space="preserve"> </w:t>
      </w:r>
      <w:r w:rsidRPr="003A1328">
        <w:rPr>
          <w:lang w:val="fr-FR"/>
        </w:rPr>
        <w:t>et</w:t>
      </w:r>
      <w:r>
        <w:rPr>
          <w:lang w:val="fr-FR"/>
        </w:rPr>
        <w:t xml:space="preserve"> </w:t>
      </w:r>
      <w:r w:rsidRPr="003A1328">
        <w:rPr>
          <w:lang w:val="fr-FR"/>
        </w:rPr>
        <w:t>si</w:t>
      </w:r>
      <w:r>
        <w:rPr>
          <w:lang w:val="fr-FR"/>
        </w:rPr>
        <w:t xml:space="preserve"> </w:t>
      </w:r>
      <w:r w:rsidRPr="003A1328">
        <w:rPr>
          <w:lang w:val="fr-FR"/>
        </w:rPr>
        <w:t>le</w:t>
      </w:r>
      <w:r>
        <w:rPr>
          <w:lang w:val="fr-FR"/>
        </w:rPr>
        <w:t xml:space="preserve"> </w:t>
      </w:r>
      <w:r w:rsidRPr="003A1328">
        <w:rPr>
          <w:lang w:val="fr-FR"/>
        </w:rPr>
        <w:t>dispositif</w:t>
      </w:r>
      <w:r>
        <w:rPr>
          <w:lang w:val="fr-FR"/>
        </w:rPr>
        <w:t xml:space="preserve"> </w:t>
      </w:r>
      <w:r w:rsidRPr="003A1328">
        <w:rPr>
          <w:lang w:val="fr-FR"/>
        </w:rPr>
        <w:t>d</w:t>
      </w:r>
      <w:r>
        <w:rPr>
          <w:lang w:val="fr-FR"/>
        </w:rPr>
        <w:t>’</w:t>
      </w:r>
      <w:r w:rsidRPr="003A1328">
        <w:rPr>
          <w:lang w:val="fr-FR"/>
        </w:rPr>
        <w:t>allumage</w:t>
      </w:r>
      <w:r>
        <w:rPr>
          <w:lang w:val="fr-FR"/>
        </w:rPr>
        <w:t xml:space="preserve"> </w:t>
      </w:r>
      <w:r w:rsidRPr="003A1328">
        <w:rPr>
          <w:lang w:val="fr-FR"/>
        </w:rPr>
        <w:t>des</w:t>
      </w:r>
      <w:r>
        <w:rPr>
          <w:lang w:val="fr-FR"/>
        </w:rPr>
        <w:t xml:space="preserve"> </w:t>
      </w:r>
      <w:r w:rsidRPr="003A1328">
        <w:rPr>
          <w:lang w:val="fr-FR"/>
        </w:rPr>
        <w:t>feux</w:t>
      </w:r>
      <w:r>
        <w:rPr>
          <w:lang w:val="fr-FR"/>
        </w:rPr>
        <w:t xml:space="preserve"> </w:t>
      </w:r>
      <w:r w:rsidRPr="003A1328">
        <w:rPr>
          <w:lang w:val="fr-FR"/>
        </w:rPr>
        <w:t>n</w:t>
      </w:r>
      <w:r>
        <w:rPr>
          <w:lang w:val="fr-FR"/>
        </w:rPr>
        <w:t>’</w:t>
      </w:r>
      <w:r w:rsidRPr="003A1328">
        <w:rPr>
          <w:lang w:val="fr-FR"/>
        </w:rPr>
        <w:t>est</w:t>
      </w:r>
      <w:r>
        <w:rPr>
          <w:lang w:val="fr-FR"/>
        </w:rPr>
        <w:t xml:space="preserve"> </w:t>
      </w:r>
      <w:r w:rsidRPr="003A1328">
        <w:rPr>
          <w:lang w:val="fr-FR"/>
        </w:rPr>
        <w:t>pas</w:t>
      </w:r>
      <w:r>
        <w:rPr>
          <w:lang w:val="fr-FR"/>
        </w:rPr>
        <w:t xml:space="preserve"> </w:t>
      </w:r>
      <w:r w:rsidRPr="003A1328">
        <w:rPr>
          <w:lang w:val="fr-FR"/>
        </w:rPr>
        <w:t>compl</w:t>
      </w:r>
      <w:r>
        <w:rPr>
          <w:lang w:val="fr-FR"/>
        </w:rPr>
        <w:t>è</w:t>
      </w:r>
      <w:r w:rsidRPr="003A1328">
        <w:rPr>
          <w:lang w:val="fr-FR"/>
        </w:rPr>
        <w:t>tement</w:t>
      </w:r>
      <w:r>
        <w:rPr>
          <w:lang w:val="fr-FR"/>
        </w:rPr>
        <w:t xml:space="preserve"> </w:t>
      </w:r>
      <w:r w:rsidRPr="003A1328">
        <w:rPr>
          <w:lang w:val="fr-FR"/>
        </w:rPr>
        <w:t>engagé</w:t>
      </w:r>
      <w:r>
        <w:rPr>
          <w:lang w:val="fr-FR"/>
        </w:rPr>
        <w:t xml:space="preserve"> </w:t>
      </w:r>
      <w:r w:rsidRPr="003A1328">
        <w:rPr>
          <w:lang w:val="fr-FR"/>
        </w:rPr>
        <w:t>(position</w:t>
      </w:r>
      <w:r>
        <w:rPr>
          <w:lang w:val="fr-FR"/>
        </w:rPr>
        <w:t xml:space="preserve"> </w:t>
      </w:r>
      <w:r w:rsidRPr="003A1328">
        <w:rPr>
          <w:lang w:val="fr-FR"/>
        </w:rPr>
        <w:t>fermée)</w:t>
      </w:r>
      <w:r>
        <w:rPr>
          <w:lang w:val="fr-FR"/>
        </w:rPr>
        <w:t xml:space="preserve"> </w:t>
      </w:r>
      <w:r w:rsidRPr="003A1328">
        <w:rPr>
          <w:lang w:val="fr-FR"/>
        </w:rPr>
        <w:t>pendant</w:t>
      </w:r>
      <w:r>
        <w:rPr>
          <w:lang w:val="fr-FR"/>
        </w:rPr>
        <w:t xml:space="preserve"> </w:t>
      </w:r>
      <w:r w:rsidRPr="003A1328">
        <w:rPr>
          <w:lang w:val="fr-FR"/>
        </w:rPr>
        <w:t>la</w:t>
      </w:r>
      <w:r>
        <w:rPr>
          <w:lang w:val="fr-FR"/>
        </w:rPr>
        <w:t xml:space="preserve"> </w:t>
      </w:r>
      <w:r w:rsidRPr="003A1328">
        <w:rPr>
          <w:lang w:val="fr-FR"/>
        </w:rPr>
        <w:t>manœuvre.</w:t>
      </w:r>
    </w:p>
    <w:p w14:paraId="38120D58" w14:textId="77777777" w:rsidR="00BD683B" w:rsidRPr="00A37DDD" w:rsidRDefault="00BD683B" w:rsidP="0053328F">
      <w:pPr>
        <w:pStyle w:val="SingleTxtG"/>
        <w:ind w:left="2268" w:hanging="1134"/>
        <w:rPr>
          <w:rFonts w:eastAsia="MS Mincho"/>
          <w:lang w:eastAsia="ja-JP"/>
        </w:rPr>
      </w:pPr>
      <w:r w:rsidRPr="00A37DDD">
        <w:rPr>
          <w:rFonts w:eastAsia="MS Mincho"/>
          <w:lang w:eastAsia="ja-JP"/>
        </w:rPr>
        <w:t>5.6.4.6.8</w:t>
      </w:r>
      <w:r w:rsidRPr="00A37DDD">
        <w:rPr>
          <w:rFonts w:eastAsia="MS Mincho"/>
          <w:lang w:eastAsia="ja-JP"/>
        </w:rPr>
        <w:tab/>
      </w:r>
      <w:r w:rsidRPr="00A37DDD">
        <w:t>Annulation de la procédure de changement de voie</w:t>
      </w:r>
    </w:p>
    <w:p w14:paraId="2796AA28" w14:textId="71DEF422" w:rsidR="00BD683B" w:rsidRPr="00A37DDD" w:rsidRDefault="00BD683B" w:rsidP="0053328F">
      <w:pPr>
        <w:pStyle w:val="SingleTxtG"/>
        <w:ind w:left="2268" w:hanging="1134"/>
      </w:pPr>
      <w:r w:rsidRPr="00A37DDD">
        <w:t>5.6.4.6.</w:t>
      </w:r>
      <w:r w:rsidRPr="00A37DDD">
        <w:rPr>
          <w:lang w:eastAsia="ja-JP"/>
        </w:rPr>
        <w:t>8</w:t>
      </w:r>
      <w:r w:rsidRPr="00A37DDD">
        <w:t>.1</w:t>
      </w:r>
      <w:r w:rsidRPr="00A37DDD">
        <w:tab/>
        <w:t>La procédure de changement de voie doit être annulée automatiquement par le système si au moins une des situations ci-après se produit avant le début de la manœuvre de changement de voie :</w:t>
      </w:r>
    </w:p>
    <w:p w14:paraId="5A0A9B6B" w14:textId="77777777" w:rsidR="00BD683B" w:rsidRPr="00A37DDD" w:rsidRDefault="00BD683B" w:rsidP="00BD683B">
      <w:pPr>
        <w:pStyle w:val="SingleTxtG"/>
        <w:ind w:left="2835" w:hanging="567"/>
      </w:pPr>
      <w:r w:rsidRPr="00A37DDD">
        <w:t>a)</w:t>
      </w:r>
      <w:r w:rsidRPr="00A37DDD">
        <w:tab/>
        <w:t>Le système détecte une situation critique (telle que définie au paragraphe</w:t>
      </w:r>
      <w:r>
        <w:t> </w:t>
      </w:r>
      <w:r w:rsidRPr="00A37DDD">
        <w:t>5.6.4.7) ;</w:t>
      </w:r>
    </w:p>
    <w:p w14:paraId="63F93E5F" w14:textId="77777777" w:rsidR="00BD683B" w:rsidRPr="00A37DDD" w:rsidRDefault="00BD683B" w:rsidP="00BD683B">
      <w:pPr>
        <w:pStyle w:val="SingleTxtG"/>
        <w:ind w:left="2835" w:hanging="567"/>
      </w:pPr>
      <w:r w:rsidRPr="00A37DDD">
        <w:t>b)</w:t>
      </w:r>
      <w:r w:rsidRPr="00A37DDD">
        <w:tab/>
        <w:t>Le système est neutralisé ou désactivé par le conducteur ;</w:t>
      </w:r>
    </w:p>
    <w:p w14:paraId="6BDAAEEE" w14:textId="77777777" w:rsidR="00BD683B" w:rsidRPr="00A37DDD" w:rsidRDefault="00BD683B" w:rsidP="00BD683B">
      <w:pPr>
        <w:pStyle w:val="SingleTxtG"/>
        <w:ind w:left="2835" w:hanging="567"/>
      </w:pPr>
      <w:r w:rsidRPr="00A37DDD">
        <w:t>c)</w:t>
      </w:r>
      <w:r w:rsidRPr="00A37DDD">
        <w:tab/>
        <w:t>Le système atteint ses limites (par exemple, les marques routières ne sont plus détectées) ;</w:t>
      </w:r>
    </w:p>
    <w:p w14:paraId="3F75DA4B" w14:textId="77777777" w:rsidR="00BD683B" w:rsidRPr="00A37DDD" w:rsidRDefault="00BD683B" w:rsidP="00BD683B">
      <w:pPr>
        <w:pStyle w:val="SingleTxtG"/>
        <w:ind w:left="2835" w:hanging="567"/>
      </w:pPr>
      <w:r w:rsidRPr="00A37DDD">
        <w:t>d)</w:t>
      </w:r>
      <w:r w:rsidRPr="00A37DDD">
        <w:tab/>
        <w:t>Le système a détecté que le conducteur ne tenait plus la commande de direction au début de la manœuvre de changement de voie ;</w:t>
      </w:r>
    </w:p>
    <w:p w14:paraId="27445693" w14:textId="2B3A8A95" w:rsidR="00BD683B" w:rsidRPr="00A37DDD" w:rsidRDefault="00BD683B" w:rsidP="00BD683B">
      <w:pPr>
        <w:pStyle w:val="SingleTxtG"/>
        <w:ind w:left="2835" w:hanging="567"/>
      </w:pPr>
      <w:r w:rsidRPr="00A37DDD">
        <w:t>e)</w:t>
      </w:r>
      <w:r w:rsidRPr="00A37DDD">
        <w:tab/>
        <w:t>Les feux indicateurs de direction sont manuellement désactivés par le</w:t>
      </w:r>
      <w:r w:rsidR="0053328F">
        <w:t> </w:t>
      </w:r>
      <w:r w:rsidRPr="00A37DDD">
        <w:t>conducteur ;</w:t>
      </w:r>
    </w:p>
    <w:p w14:paraId="03BA0B64" w14:textId="77777777" w:rsidR="00BD683B" w:rsidRDefault="00BD683B" w:rsidP="00BD683B">
      <w:pPr>
        <w:pStyle w:val="SingleTxtG"/>
        <w:ind w:left="2835" w:hanging="567"/>
      </w:pPr>
      <w:r w:rsidRPr="00A37DDD">
        <w:t>f)</w:t>
      </w:r>
      <w:r w:rsidRPr="00A37DDD">
        <w:tab/>
      </w:r>
      <w:r w:rsidRPr="008A68D6">
        <w:rPr>
          <w:lang w:val="fr-FR" w:eastAsia="fr-FR"/>
        </w:rPr>
        <w:t xml:space="preserve">À la suite de </w:t>
      </w:r>
      <w:r>
        <w:rPr>
          <w:lang w:val="fr-FR" w:eastAsia="fr-FR"/>
        </w:rPr>
        <w:t>l’action</w:t>
      </w:r>
      <w:r w:rsidRPr="008A68D6">
        <w:rPr>
          <w:lang w:val="fr-FR" w:eastAsia="fr-FR"/>
        </w:rPr>
        <w:t xml:space="preserve"> délibéré du conducteur décrite au paragraphe 5.6.4.6.2,</w:t>
      </w:r>
      <w:r>
        <w:t xml:space="preserve"> l</w:t>
      </w:r>
      <w:r w:rsidRPr="001D5FF0">
        <w:t>a manœuvre de changement de voie n</w:t>
      </w:r>
      <w:r>
        <w:t>’</w:t>
      </w:r>
      <w:r w:rsidRPr="001D5FF0">
        <w:t>a pas débuté</w:t>
      </w:r>
      <w:r>
        <w:t> :</w:t>
      </w:r>
    </w:p>
    <w:p w14:paraId="1353A178" w14:textId="77777777" w:rsidR="00BD683B" w:rsidRDefault="00BD683B" w:rsidP="00BD683B">
      <w:pPr>
        <w:pStyle w:val="SingleTxtG"/>
        <w:ind w:left="2835"/>
      </w:pPr>
      <w:r>
        <w:t>i)</w:t>
      </w:r>
      <w:r>
        <w:tab/>
        <w:t>D</w:t>
      </w:r>
      <w:r w:rsidRPr="001D5FF0">
        <w:t>ans les 5</w:t>
      </w:r>
      <w:r>
        <w:t>,0</w:t>
      </w:r>
      <w:r w:rsidRPr="001D5FF0">
        <w:t> s</w:t>
      </w:r>
      <w:r>
        <w:t>, en cas d’amorçage automatique ;</w:t>
      </w:r>
    </w:p>
    <w:p w14:paraId="0A663D88" w14:textId="6653CF9C" w:rsidR="00BD683B" w:rsidRDefault="00BD683B" w:rsidP="00BD683B">
      <w:pPr>
        <w:pStyle w:val="SingleTxtG"/>
        <w:ind w:left="2835"/>
      </w:pPr>
      <w:r>
        <w:t>ii)</w:t>
      </w:r>
      <w:r>
        <w:tab/>
        <w:t>Dans les 7,0</w:t>
      </w:r>
      <w:r w:rsidR="0053328F">
        <w:t> </w:t>
      </w:r>
      <w:r>
        <w:t>s, en cas d’amorçage par une deuxième action délibérée ;</w:t>
      </w:r>
    </w:p>
    <w:p w14:paraId="0F534215" w14:textId="02CAB224" w:rsidR="00BD683B" w:rsidRDefault="00BD683B" w:rsidP="00BD683B">
      <w:pPr>
        <w:pStyle w:val="SingleTxtG"/>
        <w:ind w:left="2835"/>
      </w:pPr>
      <w:r>
        <w:t>iii)</w:t>
      </w:r>
      <w:r>
        <w:tab/>
        <w:t>Dans les 3,0</w:t>
      </w:r>
      <w:r w:rsidR="0053328F">
        <w:t> </w:t>
      </w:r>
      <w:r>
        <w:t>s suivant la deuxième action délibérée, en cas d’amorçage par une deuxième action délibérée ;</w:t>
      </w:r>
    </w:p>
    <w:p w14:paraId="081AD189" w14:textId="77777777" w:rsidR="00BD683B" w:rsidRPr="008A68D6" w:rsidRDefault="00BD683B" w:rsidP="00BD683B">
      <w:pPr>
        <w:pStyle w:val="SingleTxtG"/>
        <w:ind w:left="2835" w:hanging="567"/>
        <w:rPr>
          <w:lang w:val="fr-FR" w:eastAsia="fr-FR"/>
        </w:rPr>
      </w:pPr>
      <w:r w:rsidRPr="001D5FF0">
        <w:t>g)</w:t>
      </w:r>
      <w:r w:rsidRPr="001D5FF0">
        <w:tab/>
      </w:r>
      <w:r w:rsidRPr="008A68D6">
        <w:rPr>
          <w:lang w:val="fr-FR" w:eastAsia="fr-FR"/>
        </w:rPr>
        <w:t>Le système, en cas d</w:t>
      </w:r>
      <w:r>
        <w:rPr>
          <w:lang w:val="fr-FR" w:eastAsia="fr-FR"/>
        </w:rPr>
        <w:t>’</w:t>
      </w:r>
      <w:r w:rsidRPr="008A68D6">
        <w:rPr>
          <w:lang w:val="fr-FR" w:eastAsia="fr-FR"/>
        </w:rPr>
        <w:t xml:space="preserve">amorçage de la manœuvre de changement de voie par une deuxième </w:t>
      </w:r>
      <w:r>
        <w:rPr>
          <w:lang w:val="fr-FR" w:eastAsia="fr-FR"/>
        </w:rPr>
        <w:t>action</w:t>
      </w:r>
      <w:r w:rsidRPr="008A68D6">
        <w:rPr>
          <w:lang w:val="fr-FR" w:eastAsia="fr-FR"/>
        </w:rPr>
        <w:t xml:space="preserve"> délibérée n</w:t>
      </w:r>
      <w:r>
        <w:rPr>
          <w:lang w:val="fr-FR" w:eastAsia="fr-FR"/>
        </w:rPr>
        <w:t>’</w:t>
      </w:r>
      <w:r w:rsidRPr="008A68D6">
        <w:rPr>
          <w:lang w:val="fr-FR" w:eastAsia="fr-FR"/>
        </w:rPr>
        <w:t>a pas détecté cette action dans les 5</w:t>
      </w:r>
      <w:r>
        <w:rPr>
          <w:lang w:val="fr-FR" w:eastAsia="fr-FR"/>
        </w:rPr>
        <w:t>,0</w:t>
      </w:r>
      <w:r w:rsidRPr="008A68D6">
        <w:rPr>
          <w:lang w:val="fr-FR" w:eastAsia="fr-FR"/>
        </w:rPr>
        <w:t> s suivant le commencement de la procédure de changement de voie ;</w:t>
      </w:r>
    </w:p>
    <w:p w14:paraId="07E52733" w14:textId="77777777" w:rsidR="00BD683B" w:rsidRPr="001D5FF0" w:rsidRDefault="00BD683B" w:rsidP="00BD683B">
      <w:pPr>
        <w:pStyle w:val="SingleTxtG"/>
        <w:ind w:left="2835" w:hanging="567"/>
      </w:pPr>
      <w:r w:rsidRPr="008A68D6">
        <w:rPr>
          <w:lang w:val="fr-FR" w:eastAsia="fr-FR"/>
        </w:rPr>
        <w:t>h)</w:t>
      </w:r>
      <w:r w:rsidRPr="008A68D6">
        <w:rPr>
          <w:lang w:val="fr-FR" w:eastAsia="fr-FR"/>
        </w:rPr>
        <w:tab/>
        <w:t>Le déplacement latéral décrit au paragraphe 5.6.4.6.4 n</w:t>
      </w:r>
      <w:r>
        <w:rPr>
          <w:lang w:val="fr-FR" w:eastAsia="fr-FR"/>
        </w:rPr>
        <w:t>’</w:t>
      </w:r>
      <w:r w:rsidRPr="008A68D6">
        <w:rPr>
          <w:lang w:val="fr-FR" w:eastAsia="fr-FR"/>
        </w:rPr>
        <w:t>est pas continu.</w:t>
      </w:r>
    </w:p>
    <w:p w14:paraId="7D1D8C5E" w14:textId="77777777" w:rsidR="00BD683B" w:rsidRPr="00A37DDD" w:rsidRDefault="00BD683B" w:rsidP="00BD683B">
      <w:pPr>
        <w:pStyle w:val="SingleTxtG"/>
        <w:ind w:left="2268" w:hanging="1134"/>
      </w:pPr>
      <w:r w:rsidRPr="00A37DDD">
        <w:t>5.6.4.6.8.2</w:t>
      </w:r>
      <w:r w:rsidRPr="00A37DDD">
        <w:tab/>
        <w:t>Le conducteur doit pouvoir, à tout moment, annuler la procédure de changement de voie au moyen de la commande manuelle de l</w:t>
      </w:r>
      <w:r>
        <w:t>’</w:t>
      </w:r>
      <w:r w:rsidRPr="00A37DDD">
        <w:t>indicateur de direction.</w:t>
      </w:r>
    </w:p>
    <w:p w14:paraId="719EDEDE" w14:textId="77777777" w:rsidR="00BD683B" w:rsidRPr="00A37DDD" w:rsidRDefault="00BD683B" w:rsidP="0053328F">
      <w:pPr>
        <w:pStyle w:val="SingleTxtG"/>
        <w:ind w:left="2268" w:hanging="1134"/>
      </w:pPr>
      <w:r w:rsidRPr="00A37DDD">
        <w:t>5</w:t>
      </w:r>
      <w:r w:rsidRPr="00A37DDD">
        <w:rPr>
          <w:bCs/>
        </w:rPr>
        <w:t>.</w:t>
      </w:r>
      <w:r w:rsidRPr="00A37DDD">
        <w:t>6.4.7</w:t>
      </w:r>
      <w:r w:rsidRPr="00A37DDD">
        <w:tab/>
        <w:t>Situations critiques</w:t>
      </w:r>
    </w:p>
    <w:p w14:paraId="76D8DA10" w14:textId="77777777" w:rsidR="00BD683B" w:rsidRPr="00A37DDD" w:rsidRDefault="00BD683B" w:rsidP="00BD683B">
      <w:pPr>
        <w:pStyle w:val="SingleTxtG"/>
        <w:ind w:left="2268"/>
        <w:rPr>
          <w:lang w:eastAsia="ja-JP"/>
        </w:rPr>
      </w:pPr>
      <w:r w:rsidRPr="00A37DDD">
        <w:rPr>
          <w:lang w:eastAsia="ja-JP"/>
        </w:rPr>
        <w:t>Une situation est considérée comme critique si, au moment où débute une manœuvre de changement de voie, un véhicule en approche dans la voie de destination est obligé de ralentir en effectuant une décélération supérieure à 3 m/s</w:t>
      </w:r>
      <w:r w:rsidRPr="00A37DDD">
        <w:rPr>
          <w:vertAlign w:val="superscript"/>
          <w:lang w:eastAsia="ja-JP"/>
        </w:rPr>
        <w:t>2</w:t>
      </w:r>
      <w:r w:rsidRPr="00A37DDD">
        <w:rPr>
          <w:lang w:eastAsia="ja-JP"/>
        </w:rPr>
        <w:t xml:space="preserve">, 0,4 s après le début de la manœuvre, pour que la distance entre les deux véhicules ne soit jamais inférieure à la </w:t>
      </w:r>
      <w:r w:rsidRPr="00A37DDD">
        <w:t>distance</w:t>
      </w:r>
      <w:r w:rsidRPr="00A37DDD">
        <w:rPr>
          <w:lang w:eastAsia="ja-JP"/>
        </w:rPr>
        <w:t xml:space="preserve"> parcourue en 1 s par le véhicule changeant de voie.</w:t>
      </w:r>
    </w:p>
    <w:p w14:paraId="78329BE8" w14:textId="77777777" w:rsidR="00BD683B" w:rsidRPr="00A37DDD" w:rsidRDefault="00BD683B" w:rsidP="00BD683B">
      <w:pPr>
        <w:pStyle w:val="SingleTxtG"/>
        <w:ind w:left="2268"/>
        <w:rPr>
          <w:lang w:eastAsia="ja-JP"/>
        </w:rPr>
      </w:pPr>
      <w:r w:rsidRPr="00A37DDD">
        <w:rPr>
          <w:lang w:eastAsia="ja-JP"/>
        </w:rPr>
        <w:t xml:space="preserve">La </w:t>
      </w:r>
      <w:r w:rsidRPr="00A37DDD">
        <w:t>distance</w:t>
      </w:r>
      <w:r w:rsidRPr="00A37DDD">
        <w:rPr>
          <w:lang w:eastAsia="ja-JP"/>
        </w:rPr>
        <w:t xml:space="preserve"> critique au début de la manœuvre de changement de voie doit être calculée selon la formule suivante :</w:t>
      </w:r>
    </w:p>
    <w:p w14:paraId="48941C7A" w14:textId="77777777" w:rsidR="00BD683B" w:rsidRPr="00060249" w:rsidRDefault="00BD683B" w:rsidP="00BD683B">
      <w:pPr>
        <w:pStyle w:val="SingleTxtG"/>
        <w:ind w:left="2835" w:hanging="567"/>
        <w:rPr>
          <w:rFonts w:eastAsia="Times New Roman"/>
          <w:i/>
          <w:iCs/>
          <w:lang w:eastAsia="ja-JP"/>
        </w:rPr>
      </w:pPr>
      <w:r w:rsidRPr="00060249">
        <w:rPr>
          <w:rFonts w:eastAsia="Times New Roman"/>
          <w:i/>
          <w:iCs/>
        </w:rPr>
        <w:t>S</w:t>
      </w:r>
      <w:r w:rsidRPr="00060249">
        <w:rPr>
          <w:rFonts w:eastAsia="Times New Roman"/>
          <w:i/>
          <w:iCs/>
          <w:vertAlign w:val="subscript"/>
        </w:rPr>
        <w:t>critical</w:t>
      </w:r>
      <w:r w:rsidRPr="00060249">
        <w:rPr>
          <w:rFonts w:eastAsia="Times New Roman"/>
          <w:i/>
          <w:iCs/>
        </w:rPr>
        <w:t xml:space="preserve"> = (v</w:t>
      </w:r>
      <w:r w:rsidRPr="00060249">
        <w:rPr>
          <w:rFonts w:eastAsia="Times New Roman"/>
          <w:i/>
          <w:iCs/>
          <w:vertAlign w:val="subscript"/>
        </w:rPr>
        <w:t>rear</w:t>
      </w:r>
      <w:r w:rsidRPr="00060249">
        <w:rPr>
          <w:rFonts w:eastAsia="Times New Roman"/>
          <w:i/>
          <w:iCs/>
        </w:rPr>
        <w:t xml:space="preserve"> - v</w:t>
      </w:r>
      <w:r w:rsidRPr="00060249">
        <w:rPr>
          <w:rFonts w:eastAsia="Times New Roman"/>
          <w:i/>
          <w:iCs/>
          <w:vertAlign w:val="subscript"/>
        </w:rPr>
        <w:t>ACSF</w:t>
      </w:r>
      <w:r w:rsidRPr="00060249">
        <w:rPr>
          <w:rFonts w:eastAsia="Times New Roman"/>
          <w:i/>
          <w:iCs/>
        </w:rPr>
        <w:t>) * t</w:t>
      </w:r>
      <w:r w:rsidRPr="00060249">
        <w:rPr>
          <w:rFonts w:eastAsia="Times New Roman"/>
          <w:i/>
          <w:iCs/>
          <w:vertAlign w:val="subscript"/>
        </w:rPr>
        <w:t>B</w:t>
      </w:r>
      <w:r w:rsidRPr="00060249">
        <w:rPr>
          <w:rFonts w:eastAsia="Times New Roman"/>
          <w:i/>
          <w:iCs/>
        </w:rPr>
        <w:t xml:space="preserve"> + (v</w:t>
      </w:r>
      <w:r w:rsidRPr="00060249">
        <w:rPr>
          <w:rFonts w:eastAsia="Times New Roman"/>
          <w:i/>
          <w:iCs/>
          <w:vertAlign w:val="subscript"/>
        </w:rPr>
        <w:t>rear</w:t>
      </w:r>
      <w:r w:rsidRPr="00060249">
        <w:rPr>
          <w:rFonts w:eastAsia="Times New Roman"/>
          <w:i/>
          <w:iCs/>
        </w:rPr>
        <w:t xml:space="preserve"> - v</w:t>
      </w:r>
      <w:r w:rsidRPr="00060249">
        <w:rPr>
          <w:rFonts w:eastAsia="Times New Roman"/>
          <w:i/>
          <w:iCs/>
          <w:vertAlign w:val="subscript"/>
        </w:rPr>
        <w:t>ACSF</w:t>
      </w:r>
      <w:r w:rsidRPr="00060249">
        <w:rPr>
          <w:rFonts w:eastAsia="Times New Roman"/>
          <w:i/>
          <w:iCs/>
        </w:rPr>
        <w:t>)</w:t>
      </w:r>
      <w:r w:rsidRPr="00060249">
        <w:rPr>
          <w:rFonts w:eastAsia="Times New Roman"/>
          <w:i/>
          <w:iCs/>
          <w:vertAlign w:val="superscript"/>
        </w:rPr>
        <w:t>2</w:t>
      </w:r>
      <w:r w:rsidRPr="00060249">
        <w:rPr>
          <w:rFonts w:eastAsia="Times New Roman"/>
          <w:i/>
          <w:iCs/>
        </w:rPr>
        <w:t xml:space="preserve"> / (2 * a) + v</w:t>
      </w:r>
      <w:r w:rsidRPr="00060249">
        <w:rPr>
          <w:rFonts w:eastAsia="Times New Roman"/>
          <w:i/>
          <w:iCs/>
          <w:vertAlign w:val="subscript"/>
        </w:rPr>
        <w:t>ACSF</w:t>
      </w:r>
      <w:r w:rsidRPr="00060249">
        <w:rPr>
          <w:rFonts w:eastAsia="Times New Roman"/>
          <w:i/>
          <w:iCs/>
        </w:rPr>
        <w:t xml:space="preserve"> * t</w:t>
      </w:r>
      <w:r w:rsidRPr="00060249">
        <w:rPr>
          <w:rFonts w:eastAsia="Times New Roman"/>
          <w:i/>
          <w:iCs/>
          <w:vertAlign w:val="subscript"/>
        </w:rPr>
        <w:t>G</w:t>
      </w:r>
    </w:p>
    <w:p w14:paraId="75153E46" w14:textId="77777777" w:rsidR="00BD683B" w:rsidRPr="00A37DDD" w:rsidRDefault="00BD683B" w:rsidP="00BD683B">
      <w:pPr>
        <w:pStyle w:val="SingleTxtG"/>
        <w:ind w:left="2835" w:hanging="567"/>
        <w:rPr>
          <w:rFonts w:eastAsia="Times New Roman"/>
          <w:lang w:eastAsia="ja-JP"/>
        </w:rPr>
      </w:pPr>
      <w:r>
        <w:rPr>
          <w:rFonts w:eastAsia="Times New Roman"/>
          <w:lang w:eastAsia="ja-JP"/>
        </w:rPr>
        <w:t>O</w:t>
      </w:r>
      <w:r w:rsidRPr="00A37DDD">
        <w:rPr>
          <w:rFonts w:eastAsia="Times New Roman"/>
          <w:lang w:eastAsia="ja-JP"/>
        </w:rPr>
        <w:t>ù :</w:t>
      </w:r>
    </w:p>
    <w:p w14:paraId="4B02E7FC" w14:textId="5B5FA4EE" w:rsidR="00BD683B" w:rsidRPr="00A37DDD" w:rsidRDefault="00BD683B" w:rsidP="00BD683B">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rear</w:t>
      </w:r>
      <w:r w:rsidRPr="00A37DDD">
        <w:rPr>
          <w:rFonts w:eastAsia="Times New Roman"/>
          <w:lang w:eastAsia="ja-JP"/>
        </w:rPr>
        <w:tab/>
        <w:t>est</w:t>
      </w:r>
      <w:r w:rsidRPr="00A37DDD">
        <w:rPr>
          <w:rFonts w:eastAsia="Times New Roman"/>
          <w:lang w:eastAsia="ja-JP"/>
        </w:rPr>
        <w:tab/>
      </w:r>
      <w:r>
        <w:rPr>
          <w:rFonts w:eastAsia="Times New Roman"/>
          <w:lang w:eastAsia="ja-JP"/>
        </w:rPr>
        <w:t>l</w:t>
      </w:r>
      <w:r w:rsidRPr="00A37DDD">
        <w:rPr>
          <w:rFonts w:eastAsia="Times New Roman"/>
          <w:lang w:eastAsia="ja-JP"/>
        </w:rPr>
        <w:t>a vitesse effective du véhicule en approche ou 130 km/h, la valeur retenue étant la moins élevée</w:t>
      </w:r>
      <w:r>
        <w:rPr>
          <w:rFonts w:eastAsia="Times New Roman"/>
          <w:lang w:eastAsia="ja-JP"/>
        </w:rPr>
        <w:t> ;</w:t>
      </w:r>
    </w:p>
    <w:p w14:paraId="498A7F65" w14:textId="3318D993" w:rsidR="00BD683B" w:rsidRPr="00A37DDD" w:rsidRDefault="00BD683B" w:rsidP="00BD683B">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ACSF</w:t>
      </w:r>
      <w:r w:rsidRPr="00A37DDD">
        <w:rPr>
          <w:rFonts w:eastAsia="Times New Roman"/>
          <w:vertAlign w:val="subscript"/>
          <w:lang w:eastAsia="ja-JP"/>
        </w:rPr>
        <w:tab/>
      </w:r>
      <w:r w:rsidRPr="00A37DDD">
        <w:rPr>
          <w:rFonts w:eastAsia="Times New Roman"/>
          <w:lang w:eastAsia="ja-JP"/>
        </w:rPr>
        <w:t>est</w:t>
      </w:r>
      <w:r w:rsidRPr="00A37DDD">
        <w:rPr>
          <w:rFonts w:eastAsia="Times New Roman"/>
          <w:lang w:eastAsia="ja-JP"/>
        </w:rPr>
        <w:tab/>
      </w:r>
      <w:r>
        <w:t>l</w:t>
      </w:r>
      <w:r w:rsidRPr="00A37DDD">
        <w:t>a</w:t>
      </w:r>
      <w:r w:rsidRPr="00A37DDD">
        <w:rPr>
          <w:rFonts w:eastAsia="Times New Roman"/>
          <w:lang w:eastAsia="ja-JP"/>
        </w:rPr>
        <w:t xml:space="preserve"> vitesse effective du véhicule équipé de l</w:t>
      </w:r>
      <w:r>
        <w:rPr>
          <w:rFonts w:eastAsia="Times New Roman"/>
          <w:lang w:eastAsia="ja-JP"/>
        </w:rPr>
        <w:t>’</w:t>
      </w:r>
      <w:r w:rsidRPr="00A37DDD">
        <w:rPr>
          <w:rFonts w:eastAsia="Times New Roman"/>
          <w:lang w:eastAsia="ja-JP"/>
        </w:rPr>
        <w:t>ACSF</w:t>
      </w:r>
      <w:r>
        <w:rPr>
          <w:rFonts w:eastAsia="Times New Roman"/>
          <w:lang w:eastAsia="ja-JP"/>
        </w:rPr>
        <w:t> ;</w:t>
      </w:r>
    </w:p>
    <w:p w14:paraId="61461F27" w14:textId="07CE45D3" w:rsidR="00BD683B" w:rsidRPr="00A37DDD" w:rsidRDefault="00BD683B" w:rsidP="00BD683B">
      <w:pPr>
        <w:pStyle w:val="SingleTxtG"/>
        <w:tabs>
          <w:tab w:val="left" w:pos="2835"/>
          <w:tab w:val="left" w:pos="3119"/>
        </w:tabs>
        <w:ind w:left="3969" w:hanging="1701"/>
        <w:rPr>
          <w:rFonts w:eastAsia="Times New Roman"/>
          <w:lang w:eastAsia="ja-JP"/>
        </w:rPr>
      </w:pPr>
      <w:r w:rsidRPr="00A37DDD">
        <w:rPr>
          <w:rFonts w:eastAsia="Times New Roman"/>
          <w:lang w:eastAsia="ja-JP"/>
        </w:rPr>
        <w:t>a</w:t>
      </w:r>
      <w:r w:rsidRPr="00A37DDD">
        <w:rPr>
          <w:rFonts w:eastAsia="Times New Roman"/>
          <w:lang w:eastAsia="ja-JP"/>
        </w:rPr>
        <w:tab/>
        <w:t>=</w:t>
      </w:r>
      <w:r w:rsidRPr="00A37DDD">
        <w:rPr>
          <w:rFonts w:eastAsia="Times New Roman"/>
          <w:lang w:eastAsia="ja-JP"/>
        </w:rPr>
        <w:tab/>
        <w:t>3</w:t>
      </w:r>
      <w:r w:rsidR="009C557F">
        <w:rPr>
          <w:rFonts w:eastAsia="Times New Roman"/>
          <w:lang w:eastAsia="ja-JP"/>
        </w:rPr>
        <w:t> </w:t>
      </w:r>
      <w:r w:rsidRPr="00A37DDD">
        <w:rPr>
          <w:rFonts w:eastAsia="Times New Roman"/>
          <w:lang w:eastAsia="ja-JP"/>
        </w:rPr>
        <w:t>m/s</w:t>
      </w:r>
      <w:r w:rsidRPr="00A37DDD">
        <w:rPr>
          <w:rFonts w:eastAsia="Times New Roman"/>
          <w:vertAlign w:val="superscript"/>
          <w:lang w:eastAsia="ja-JP"/>
        </w:rPr>
        <w:t>2</w:t>
      </w:r>
      <w:r w:rsidRPr="00A37DDD">
        <w:rPr>
          <w:rFonts w:eastAsia="Times New Roman"/>
          <w:lang w:eastAsia="ja-JP"/>
        </w:rPr>
        <w:tab/>
        <w:t>(Décélération du véhicule en approche)</w:t>
      </w:r>
      <w:r>
        <w:rPr>
          <w:rFonts w:eastAsia="Times New Roman"/>
          <w:lang w:eastAsia="ja-JP"/>
        </w:rPr>
        <w:t> ;</w:t>
      </w:r>
    </w:p>
    <w:p w14:paraId="5A2616B9" w14:textId="4126C7DD" w:rsidR="00BD683B" w:rsidRPr="00A37DDD" w:rsidRDefault="00BD683B" w:rsidP="00BD683B">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B</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0,4</w:t>
      </w:r>
      <w:r w:rsidR="009C557F">
        <w:rPr>
          <w:rFonts w:eastAsia="Times New Roman"/>
          <w:lang w:eastAsia="ja-JP"/>
        </w:rPr>
        <w:t> </w:t>
      </w:r>
      <w:r w:rsidRPr="00A37DDD">
        <w:rPr>
          <w:rFonts w:eastAsia="Times New Roman"/>
          <w:lang w:eastAsia="ja-JP"/>
        </w:rPr>
        <w:t>s</w:t>
      </w:r>
      <w:r w:rsidRPr="00A37DDD">
        <w:rPr>
          <w:rFonts w:eastAsia="Times New Roman"/>
          <w:lang w:eastAsia="ja-JP"/>
        </w:rPr>
        <w:tab/>
        <w:t>(Temps écoulé après le début de la manœuvre</w:t>
      </w:r>
      <w:r w:rsidRPr="00A37DDD">
        <w:t xml:space="preserve"> </w:t>
      </w:r>
      <w:r w:rsidRPr="00A37DDD">
        <w:rPr>
          <w:rFonts w:eastAsia="Times New Roman"/>
          <w:lang w:eastAsia="ja-JP"/>
        </w:rPr>
        <w:t>de changement de voie, correspondant au début de la décélération du véhicule en approche)</w:t>
      </w:r>
      <w:r>
        <w:rPr>
          <w:rFonts w:eastAsia="Times New Roman"/>
          <w:lang w:eastAsia="ja-JP"/>
        </w:rPr>
        <w:t> ;</w:t>
      </w:r>
    </w:p>
    <w:p w14:paraId="0242A535" w14:textId="69537119" w:rsidR="00BD683B" w:rsidRDefault="00BD683B" w:rsidP="00BD683B">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G</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1</w:t>
      </w:r>
      <w:r w:rsidR="009C557F">
        <w:rPr>
          <w:rFonts w:eastAsia="Times New Roman"/>
          <w:lang w:eastAsia="ja-JP"/>
        </w:rPr>
        <w:t> </w:t>
      </w:r>
      <w:r w:rsidRPr="00A37DDD">
        <w:rPr>
          <w:rFonts w:eastAsia="Times New Roman"/>
          <w:lang w:eastAsia="ja-JP"/>
        </w:rPr>
        <w:t>s</w:t>
      </w:r>
      <w:r w:rsidRPr="00A37DDD">
        <w:rPr>
          <w:rFonts w:eastAsia="Times New Roman"/>
          <w:lang w:eastAsia="ja-JP"/>
        </w:rPr>
        <w:tab/>
        <w:t>(Écart restant entre les véhicules après la décélération du véhicule en approche).</w:t>
      </w:r>
    </w:p>
    <w:p w14:paraId="51C8883E" w14:textId="77777777" w:rsidR="00BD683B" w:rsidRPr="00A37DDD" w:rsidRDefault="00BD683B" w:rsidP="0053328F">
      <w:pPr>
        <w:pStyle w:val="SingleTxtG"/>
        <w:ind w:left="2268" w:hanging="1134"/>
      </w:pPr>
      <w:r w:rsidRPr="00A37DDD">
        <w:t>5.6.4.8</w:t>
      </w:r>
      <w:r w:rsidRPr="00A37DDD">
        <w:tab/>
        <w:t>Distance minimale et vitesse minimale d</w:t>
      </w:r>
      <w:r>
        <w:t>’</w:t>
      </w:r>
      <w:r w:rsidRPr="00A37DDD">
        <w:t>activation</w:t>
      </w:r>
    </w:p>
    <w:p w14:paraId="151F8FE4" w14:textId="751CC50F" w:rsidR="00BD683B" w:rsidRPr="00A37DDD" w:rsidRDefault="00BD683B" w:rsidP="0053328F">
      <w:pPr>
        <w:pStyle w:val="SingleTxtG"/>
        <w:ind w:left="2268" w:hanging="1134"/>
        <w:rPr>
          <w:u w:val="single"/>
        </w:rPr>
      </w:pPr>
      <w:r w:rsidRPr="00A37DDD">
        <w:t>5.6.4.8.1</w:t>
      </w:r>
      <w:r w:rsidRPr="00A37DDD">
        <w:tab/>
        <w:t>L</w:t>
      </w:r>
      <w:r>
        <w:t>’</w:t>
      </w:r>
      <w:r w:rsidRPr="00A37DDD">
        <w:t>ACSF de catégorie</w:t>
      </w:r>
      <w:r w:rsidR="009C557F">
        <w:t> </w:t>
      </w:r>
      <w:r w:rsidRPr="00A37DDD">
        <w:t>C doit être capable de détecter des véhicules s</w:t>
      </w:r>
      <w:r>
        <w:t>’</w:t>
      </w:r>
      <w:r w:rsidRPr="00A37DDD">
        <w:t>approchant par l</w:t>
      </w:r>
      <w:r>
        <w:t>’</w:t>
      </w:r>
      <w:r w:rsidRPr="00A37DDD">
        <w:t>arrière dans une voie adjacente, jusqu</w:t>
      </w:r>
      <w:r>
        <w:t>’</w:t>
      </w:r>
      <w:r w:rsidRPr="00A37DDD">
        <w:t>à une distance S</w:t>
      </w:r>
      <w:r w:rsidRPr="00A37DDD">
        <w:rPr>
          <w:vertAlign w:val="subscript"/>
        </w:rPr>
        <w:t>rear</w:t>
      </w:r>
      <w:r w:rsidRPr="00A37DDD">
        <w:t xml:space="preserve"> définie ci-après :</w:t>
      </w:r>
    </w:p>
    <w:p w14:paraId="76DFCE61" w14:textId="77777777" w:rsidR="00BD683B" w:rsidRPr="00A37DDD" w:rsidRDefault="00BD683B" w:rsidP="00BD683B">
      <w:pPr>
        <w:pStyle w:val="SingleTxtG"/>
        <w:ind w:left="2268"/>
        <w:rPr>
          <w:lang w:eastAsia="ja-JP"/>
        </w:rPr>
      </w:pPr>
      <w:r w:rsidRPr="00A37DDD">
        <w:rPr>
          <w:lang w:eastAsia="ja-JP"/>
        </w:rPr>
        <w:t xml:space="preserve">La </w:t>
      </w:r>
      <w:r w:rsidRPr="00A37DDD">
        <w:t>distance</w:t>
      </w:r>
      <w:r w:rsidRPr="00A37DDD">
        <w:rPr>
          <w:lang w:eastAsia="ja-JP"/>
        </w:rPr>
        <w:t xml:space="preserve"> minimale S</w:t>
      </w:r>
      <w:r w:rsidRPr="00A37DDD">
        <w:rPr>
          <w:vertAlign w:val="subscript"/>
          <w:lang w:eastAsia="ja-JP"/>
        </w:rPr>
        <w:t>rear</w:t>
      </w:r>
      <w:r w:rsidRPr="00A37DDD">
        <w:rPr>
          <w:lang w:eastAsia="ja-JP"/>
        </w:rPr>
        <w:t xml:space="preserve"> doit être déclarée par le constructeur du véhicule. Sa valeur ne doit pas être inférieure à 55 m.</w:t>
      </w:r>
    </w:p>
    <w:p w14:paraId="02FD540E" w14:textId="340F7BCE" w:rsidR="00BD683B" w:rsidRPr="00A37DDD" w:rsidRDefault="00BD683B" w:rsidP="00BD683B">
      <w:pPr>
        <w:pStyle w:val="SingleTxtG"/>
        <w:ind w:left="2268"/>
      </w:pPr>
      <w:r w:rsidRPr="00A37DDD">
        <w:rPr>
          <w:spacing w:val="-2"/>
        </w:rPr>
        <w:t xml:space="preserve">La </w:t>
      </w:r>
      <w:r w:rsidRPr="00A37DDD">
        <w:t>distance</w:t>
      </w:r>
      <w:r w:rsidRPr="00A37DDD">
        <w:rPr>
          <w:spacing w:val="-2"/>
        </w:rPr>
        <w:t xml:space="preserve"> déclarée doit être vérifiée conformément à l</w:t>
      </w:r>
      <w:r>
        <w:rPr>
          <w:spacing w:val="-2"/>
        </w:rPr>
        <w:t>’</w:t>
      </w:r>
      <w:r w:rsidRPr="00A37DDD">
        <w:rPr>
          <w:spacing w:val="-2"/>
        </w:rPr>
        <w:t>essai pertinent</w:t>
      </w:r>
      <w:r w:rsidRPr="00A37DDD">
        <w:t xml:space="preserve"> </w:t>
      </w:r>
      <w:r w:rsidRPr="00A37DDD">
        <w:rPr>
          <w:spacing w:val="-2"/>
        </w:rPr>
        <w:t>de l</w:t>
      </w:r>
      <w:r>
        <w:rPr>
          <w:spacing w:val="-2"/>
        </w:rPr>
        <w:t>’</w:t>
      </w:r>
      <w:r w:rsidRPr="00A37DDD">
        <w:rPr>
          <w:spacing w:val="-2"/>
        </w:rPr>
        <w:t>annexe</w:t>
      </w:r>
      <w:r w:rsidR="009C557F">
        <w:rPr>
          <w:spacing w:val="-2"/>
        </w:rPr>
        <w:t> </w:t>
      </w:r>
      <w:r w:rsidRPr="00A37DDD">
        <w:rPr>
          <w:spacing w:val="-2"/>
        </w:rPr>
        <w:t>8, en utilisant un véhicule à moteur à deux roues de catégorie</w:t>
      </w:r>
      <w:r w:rsidR="009C557F">
        <w:t> </w:t>
      </w:r>
      <w:r w:rsidRPr="00A37DDD">
        <w:t>L</w:t>
      </w:r>
      <w:r w:rsidRPr="00A37DDD">
        <w:rPr>
          <w:vertAlign w:val="subscript"/>
        </w:rPr>
        <w:t>3</w:t>
      </w:r>
      <w:r w:rsidRPr="00987368">
        <w:rPr>
          <w:sz w:val="18"/>
          <w:szCs w:val="18"/>
          <w:vertAlign w:val="superscript"/>
        </w:rPr>
        <w:t>1</w:t>
      </w:r>
      <w:r w:rsidRPr="00A37DDD">
        <w:t xml:space="preserve"> comme </w:t>
      </w:r>
      <w:r>
        <w:t>véhicule en approche</w:t>
      </w:r>
      <w:r w:rsidRPr="00A37DDD">
        <w:t>.</w:t>
      </w:r>
    </w:p>
    <w:p w14:paraId="4B8E5774" w14:textId="77777777" w:rsidR="00BD683B" w:rsidRPr="00A37DDD" w:rsidRDefault="00BD683B" w:rsidP="00BD683B">
      <w:pPr>
        <w:pStyle w:val="SingleTxtG"/>
        <w:ind w:left="2268"/>
        <w:rPr>
          <w:lang w:eastAsia="ja-JP"/>
        </w:rPr>
      </w:pPr>
      <w:r w:rsidRPr="00A37DDD">
        <w:rPr>
          <w:lang w:eastAsia="ja-JP"/>
        </w:rPr>
        <w:t xml:space="preserve">La </w:t>
      </w:r>
      <w:r w:rsidRPr="00A37DDD">
        <w:t>vitesse</w:t>
      </w:r>
      <w:r w:rsidRPr="00A37DDD">
        <w:rPr>
          <w:lang w:eastAsia="ja-JP"/>
        </w:rPr>
        <w:t xml:space="preserve"> minimale de fonctionnement V</w:t>
      </w:r>
      <w:r w:rsidRPr="00A37DDD">
        <w:rPr>
          <w:vertAlign w:val="subscript"/>
          <w:lang w:eastAsia="ja-JP"/>
        </w:rPr>
        <w:t>smin</w:t>
      </w:r>
      <w:r w:rsidRPr="00A37DDD">
        <w:rPr>
          <w:lang w:eastAsia="ja-JP"/>
        </w:rPr>
        <w:t>, à laquelle l</w:t>
      </w:r>
      <w:r>
        <w:rPr>
          <w:lang w:eastAsia="ja-JP"/>
        </w:rPr>
        <w:t>’</w:t>
      </w:r>
      <w:r w:rsidRPr="00A37DDD">
        <w:rPr>
          <w:lang w:eastAsia="ja-JP"/>
        </w:rPr>
        <w:t>ACSF de catégorie C peut réaliser une manœuvre de changement de voie, est calculée pour la distance minimale S</w:t>
      </w:r>
      <w:r w:rsidRPr="00A37DDD">
        <w:rPr>
          <w:vertAlign w:val="subscript"/>
          <w:lang w:eastAsia="ja-JP"/>
        </w:rPr>
        <w:t>rear</w:t>
      </w:r>
      <w:r w:rsidRPr="00A37DDD">
        <w:rPr>
          <w:lang w:eastAsia="ja-JP"/>
        </w:rPr>
        <w:t xml:space="preserve"> à l</w:t>
      </w:r>
      <w:r>
        <w:rPr>
          <w:lang w:eastAsia="ja-JP"/>
        </w:rPr>
        <w:t>’</w:t>
      </w:r>
      <w:r w:rsidRPr="00A37DDD">
        <w:rPr>
          <w:lang w:eastAsia="ja-JP"/>
        </w:rPr>
        <w:t>aide de la formule suivante :</w:t>
      </w:r>
    </w:p>
    <w:p w14:paraId="2EBDEA17" w14:textId="77777777" w:rsidR="00BD683B" w:rsidRPr="00A37DDD" w:rsidRDefault="00DF3CCD" w:rsidP="00BD683B">
      <w:pPr>
        <w:pStyle w:val="SingleTxtG"/>
        <w:ind w:left="2268"/>
        <w:rPr>
          <w:sz w:val="18"/>
          <w:szCs w:val="18"/>
          <w:lang w:eastAsia="ja-JP"/>
        </w:rPr>
      </w:pPr>
      <m:oMathPara>
        <m:oMathParaPr>
          <m:jc m:val="left"/>
        </m:oMathParaPr>
        <m:oMath>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smin</m:t>
              </m:r>
            </m:sub>
          </m:sSub>
          <m:r>
            <m:rPr>
              <m:sty m:val="p"/>
            </m:rPr>
            <w:rPr>
              <w:rFonts w:ascii="Cambria Math" w:hAnsi="Cambria Math"/>
              <w:sz w:val="18"/>
              <w:szCs w:val="18"/>
              <w:lang w:eastAsia="ja-JP"/>
            </w:rPr>
            <m:t>= a*</m:t>
          </m:r>
          <m:d>
            <m:dPr>
              <m:ctrlPr>
                <w:rPr>
                  <w:rFonts w:ascii="Cambria Math" w:hAnsi="Cambria Math"/>
                  <w:sz w:val="18"/>
                  <w:szCs w:val="18"/>
                  <w:lang w:eastAsia="ja-JP"/>
                </w:rPr>
              </m:ctrlPr>
            </m:dPr>
            <m:e>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e>
          </m:d>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rad>
            <m:radPr>
              <m:degHide m:val="1"/>
              <m:ctrlPr>
                <w:rPr>
                  <w:rFonts w:ascii="Cambria Math" w:hAnsi="Cambria Math"/>
                  <w:sz w:val="18"/>
                  <w:szCs w:val="18"/>
                  <w:lang w:eastAsia="ja-JP"/>
                </w:rPr>
              </m:ctrlPr>
            </m:radPr>
            <m:deg/>
            <m:e>
              <m:sSup>
                <m:sSupPr>
                  <m:ctrlPr>
                    <w:rPr>
                      <w:rFonts w:ascii="Cambria Math" w:hAnsi="Cambria Math"/>
                      <w:sz w:val="18"/>
                      <w:szCs w:val="18"/>
                      <w:lang w:eastAsia="ja-JP"/>
                    </w:rPr>
                  </m:ctrlPr>
                </m:sSupPr>
                <m:e>
                  <m:r>
                    <m:rPr>
                      <m:sty m:val="p"/>
                    </m:rPr>
                    <w:rPr>
                      <w:rFonts w:ascii="Cambria Math" w:hAnsi="Cambria Math"/>
                      <w:sz w:val="18"/>
                      <w:szCs w:val="18"/>
                      <w:lang w:eastAsia="ja-JP"/>
                    </w:rPr>
                    <m:t>a</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sSup>
                <m:sSupPr>
                  <m:ctrlPr>
                    <w:rPr>
                      <w:rFonts w:ascii="Cambria Math" w:hAnsi="Cambria Math"/>
                      <w:sz w:val="18"/>
                      <w:szCs w:val="18"/>
                      <w:lang w:eastAsia="ja-JP"/>
                    </w:rPr>
                  </m:ctrlPr>
                </m:sSupPr>
                <m:e>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- 2*a*(</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S</m:t>
                  </m:r>
                </m:e>
                <m:sub>
                  <m:r>
                    <m:rPr>
                      <m:sty m:val="p"/>
                    </m:rPr>
                    <w:rPr>
                      <w:rFonts w:ascii="Cambria Math" w:hAnsi="Cambria Math"/>
                      <w:sz w:val="18"/>
                      <w:szCs w:val="18"/>
                      <w:lang w:eastAsia="ja-JP"/>
                    </w:rPr>
                    <m:t>rear</m:t>
                  </m:r>
                </m:sub>
              </m:sSub>
              <m:r>
                <m:rPr>
                  <m:sty m:val="p"/>
                </m:rPr>
                <w:rPr>
                  <w:rFonts w:ascii="Cambria Math" w:hAnsi="Cambria Math"/>
                  <w:sz w:val="18"/>
                  <w:szCs w:val="18"/>
                  <w:lang w:eastAsia="ja-JP"/>
                </w:rPr>
                <m:t>)</m:t>
              </m:r>
            </m:e>
          </m:rad>
        </m:oMath>
      </m:oMathPara>
    </w:p>
    <w:p w14:paraId="46CA42E1" w14:textId="31075C8E" w:rsidR="00BD683B" w:rsidRPr="00A37DDD" w:rsidRDefault="009C557F" w:rsidP="00BD683B">
      <w:pPr>
        <w:pStyle w:val="SingleTxtG"/>
        <w:ind w:left="2268"/>
        <w:rPr>
          <w:lang w:eastAsia="ja-JP"/>
        </w:rPr>
      </w:pPr>
      <w:r>
        <w:t>O</w:t>
      </w:r>
      <w:r w:rsidR="00BD683B" w:rsidRPr="00A37DDD">
        <w:t>ù :</w:t>
      </w:r>
    </w:p>
    <w:p w14:paraId="5874995D" w14:textId="02767BE5" w:rsidR="00BD683B" w:rsidRPr="00A37DDD" w:rsidRDefault="00BD683B" w:rsidP="00BD683B">
      <w:pPr>
        <w:pStyle w:val="SingleTxtG"/>
        <w:tabs>
          <w:tab w:val="left" w:pos="2835"/>
          <w:tab w:val="left" w:pos="3119"/>
        </w:tabs>
        <w:ind w:left="3969" w:hanging="1701"/>
        <w:rPr>
          <w:lang w:eastAsia="ja-JP"/>
        </w:rPr>
      </w:pPr>
      <w:r w:rsidRPr="00A37DDD">
        <w:rPr>
          <w:lang w:eastAsia="ja-JP"/>
        </w:rPr>
        <w:t>S</w:t>
      </w:r>
      <w:r w:rsidRPr="00A37DDD">
        <w:rPr>
          <w:vertAlign w:val="subscript"/>
          <w:lang w:eastAsia="ja-JP"/>
        </w:rPr>
        <w:t>rear</w:t>
      </w:r>
      <w:r w:rsidRPr="00A37DDD">
        <w:rPr>
          <w:rFonts w:eastAsia="Times New Roman"/>
          <w:lang w:eastAsia="ja-JP"/>
        </w:rPr>
        <w:tab/>
        <w:t>(</w:t>
      </w:r>
      <w:r w:rsidRPr="00A37DDD">
        <w:rPr>
          <w:lang w:eastAsia="ja-JP"/>
        </w:rPr>
        <w:t>en m</w:t>
      </w:r>
      <w:r w:rsidRPr="00A37DDD">
        <w:rPr>
          <w:rFonts w:eastAsia="Times New Roman"/>
          <w:lang w:eastAsia="ja-JP"/>
        </w:rPr>
        <w:t>)</w:t>
      </w:r>
      <w:r w:rsidRPr="00A37DDD">
        <w:rPr>
          <w:rFonts w:eastAsia="Times New Roman"/>
          <w:lang w:eastAsia="ja-JP"/>
        </w:rPr>
        <w:tab/>
      </w:r>
      <w:r w:rsidRPr="00A37DDD">
        <w:rPr>
          <w:lang w:eastAsia="ja-JP"/>
        </w:rPr>
        <w:t>est</w:t>
      </w:r>
      <w:r w:rsidRPr="00A37DDD">
        <w:rPr>
          <w:rFonts w:eastAsia="Times New Roman"/>
          <w:lang w:eastAsia="ja-JP"/>
        </w:rPr>
        <w:t xml:space="preserve"> la</w:t>
      </w:r>
      <w:r w:rsidRPr="00A37DDD">
        <w:rPr>
          <w:lang w:eastAsia="ja-JP"/>
        </w:rPr>
        <w:t xml:space="preserve"> distance </w:t>
      </w:r>
      <w:r w:rsidRPr="00A37DDD">
        <w:t>minimale</w:t>
      </w:r>
      <w:r w:rsidRPr="00A37DDD">
        <w:rPr>
          <w:lang w:eastAsia="ja-JP"/>
        </w:rPr>
        <w:t xml:space="preserve"> déclarée par le constructeur ;</w:t>
      </w:r>
    </w:p>
    <w:p w14:paraId="0C2C66A5" w14:textId="2449460C" w:rsidR="00BD683B" w:rsidRPr="00A37DDD" w:rsidRDefault="00BD683B" w:rsidP="00BD683B">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app</w:t>
      </w:r>
      <w:r w:rsidRPr="00A37DDD">
        <w:rPr>
          <w:vertAlign w:val="subscript"/>
          <w:lang w:eastAsia="ja-JP"/>
        </w:rPr>
        <w:tab/>
      </w:r>
      <w:r w:rsidRPr="00A37DDD">
        <w:rPr>
          <w:lang w:eastAsia="ja-JP"/>
        </w:rPr>
        <w:t>=</w:t>
      </w:r>
      <w:r w:rsidRPr="00A37DDD">
        <w:rPr>
          <w:lang w:eastAsia="ja-JP"/>
        </w:rPr>
        <w:tab/>
        <w:t>36,1</w:t>
      </w:r>
      <w:r w:rsidR="009C557F">
        <w:rPr>
          <w:lang w:eastAsia="ja-JP"/>
        </w:rPr>
        <w:t> </w:t>
      </w:r>
      <w:r w:rsidRPr="00A37DDD">
        <w:rPr>
          <w:lang w:eastAsia="ja-JP"/>
        </w:rPr>
        <w:t>m/s</w:t>
      </w:r>
      <w:r w:rsidRPr="00A37DDD">
        <w:rPr>
          <w:lang w:eastAsia="ja-JP"/>
        </w:rPr>
        <w:tab/>
        <w:t>(</w:t>
      </w:r>
      <w:r w:rsidRPr="00A37DDD">
        <w:t>Vitesse</w:t>
      </w:r>
      <w:r w:rsidRPr="00A37DDD">
        <w:rPr>
          <w:lang w:eastAsia="ja-JP"/>
        </w:rPr>
        <w:t xml:space="preserve"> du véhicule en approche = 130 km/h) ;</w:t>
      </w:r>
    </w:p>
    <w:p w14:paraId="1E6A83F6" w14:textId="66923BA3" w:rsidR="00BD683B" w:rsidRPr="00A37DDD" w:rsidRDefault="00BD683B" w:rsidP="00BD683B">
      <w:pPr>
        <w:pStyle w:val="SingleTxtG"/>
        <w:tabs>
          <w:tab w:val="left" w:pos="2835"/>
          <w:tab w:val="left" w:pos="3119"/>
        </w:tabs>
        <w:ind w:left="3969" w:hanging="1701"/>
        <w:rPr>
          <w:lang w:eastAsia="ja-JP"/>
        </w:rPr>
      </w:pPr>
      <w:r w:rsidRPr="00A37DDD">
        <w:rPr>
          <w:lang w:eastAsia="ja-JP"/>
        </w:rPr>
        <w:t>a</w:t>
      </w:r>
      <w:r w:rsidRPr="00A37DDD">
        <w:rPr>
          <w:lang w:eastAsia="ja-JP"/>
        </w:rPr>
        <w:tab/>
        <w:t>=</w:t>
      </w:r>
      <w:r w:rsidRPr="00A37DDD">
        <w:rPr>
          <w:lang w:eastAsia="ja-JP"/>
        </w:rPr>
        <w:tab/>
        <w:t>3</w:t>
      </w:r>
      <w:r w:rsidR="009C557F">
        <w:rPr>
          <w:lang w:eastAsia="ja-JP"/>
        </w:rPr>
        <w:t> </w:t>
      </w:r>
      <w:r w:rsidRPr="00A37DDD">
        <w:rPr>
          <w:lang w:eastAsia="ja-JP"/>
        </w:rPr>
        <w:t>m/s</w:t>
      </w:r>
      <w:r w:rsidRPr="00A37DDD">
        <w:rPr>
          <w:vertAlign w:val="superscript"/>
          <w:lang w:eastAsia="ja-JP"/>
        </w:rPr>
        <w:t>2</w:t>
      </w:r>
      <w:r w:rsidRPr="00A37DDD">
        <w:rPr>
          <w:lang w:eastAsia="ja-JP"/>
        </w:rPr>
        <w:tab/>
        <w:t>(</w:t>
      </w:r>
      <w:r w:rsidRPr="00A37DDD">
        <w:t>Décélération</w:t>
      </w:r>
      <w:r w:rsidRPr="00A37DDD">
        <w:rPr>
          <w:lang w:eastAsia="ja-JP"/>
        </w:rPr>
        <w:t xml:space="preserve"> du véhicule en approche) ;</w:t>
      </w:r>
    </w:p>
    <w:p w14:paraId="77553ACC" w14:textId="77777777" w:rsidR="00BD683B" w:rsidRPr="00A37DDD" w:rsidRDefault="00BD683B" w:rsidP="00BD683B">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B</w:t>
      </w:r>
      <w:r w:rsidRPr="00A37DDD">
        <w:rPr>
          <w:vertAlign w:val="subscript"/>
          <w:lang w:eastAsia="ja-JP"/>
        </w:rPr>
        <w:tab/>
      </w:r>
      <w:r w:rsidRPr="00A37DDD">
        <w:rPr>
          <w:lang w:eastAsia="ja-JP"/>
        </w:rPr>
        <w:t>=</w:t>
      </w:r>
      <w:r w:rsidRPr="00A37DDD">
        <w:rPr>
          <w:lang w:eastAsia="ja-JP"/>
        </w:rPr>
        <w:tab/>
        <w:t>0,4 s</w:t>
      </w:r>
      <w:r w:rsidRPr="00A37DDD">
        <w:rPr>
          <w:lang w:eastAsia="ja-JP"/>
        </w:rPr>
        <w:tab/>
        <w:t>(</w:t>
      </w:r>
      <w:r w:rsidRPr="00A37DDD">
        <w:rPr>
          <w:rFonts w:eastAsia="Times New Roman"/>
          <w:lang w:eastAsia="ja-JP"/>
        </w:rPr>
        <w:t>Temps</w:t>
      </w:r>
      <w:r w:rsidRPr="00A37DDD">
        <w:rPr>
          <w:lang w:eastAsia="ja-JP"/>
        </w:rPr>
        <w:t xml:space="preserve"> écoulé après le début de la manœuvre, correspondant au début de la décélération du véhicule en approche) ;</w:t>
      </w:r>
    </w:p>
    <w:p w14:paraId="1BBD9A6C" w14:textId="77777777" w:rsidR="00BD683B" w:rsidRPr="00A37DDD" w:rsidRDefault="00BD683B" w:rsidP="00BD683B">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G</w:t>
      </w:r>
      <w:r w:rsidRPr="00A37DDD">
        <w:rPr>
          <w:vertAlign w:val="subscript"/>
          <w:lang w:eastAsia="ja-JP"/>
        </w:rPr>
        <w:tab/>
      </w:r>
      <w:r w:rsidRPr="00A37DDD">
        <w:rPr>
          <w:lang w:eastAsia="ja-JP"/>
        </w:rPr>
        <w:t>=</w:t>
      </w:r>
      <w:r w:rsidRPr="00A37DDD">
        <w:rPr>
          <w:lang w:eastAsia="ja-JP"/>
        </w:rPr>
        <w:tab/>
        <w:t>1 s</w:t>
      </w:r>
      <w:r w:rsidRPr="00A37DDD">
        <w:rPr>
          <w:lang w:eastAsia="ja-JP"/>
        </w:rPr>
        <w:tab/>
        <w:t>(</w:t>
      </w:r>
      <w:r w:rsidRPr="00A37DDD">
        <w:t>Écart</w:t>
      </w:r>
      <w:r w:rsidRPr="00A37DDD">
        <w:rPr>
          <w:lang w:eastAsia="ja-JP"/>
        </w:rPr>
        <w:t xml:space="preserve"> restant entre les véhicules après la décélération du véhicule en approche) ;</w:t>
      </w:r>
    </w:p>
    <w:p w14:paraId="53D9F3E1" w14:textId="057CF200" w:rsidR="00BD683B" w:rsidRPr="00A37DDD" w:rsidRDefault="00BD683B" w:rsidP="00BD683B">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smin</w:t>
      </w:r>
      <w:r w:rsidRPr="00A37DDD">
        <w:rPr>
          <w:vertAlign w:val="subscript"/>
          <w:lang w:eastAsia="ja-JP"/>
        </w:rPr>
        <w:tab/>
      </w:r>
      <w:r w:rsidRPr="00A37DDD">
        <w:rPr>
          <w:lang w:eastAsia="ja-JP"/>
        </w:rPr>
        <w:t>(en m/s)</w:t>
      </w:r>
      <w:r w:rsidRPr="00A37DDD">
        <w:rPr>
          <w:lang w:eastAsia="ja-JP"/>
        </w:rPr>
        <w:tab/>
        <w:t>est la vitesse minimale d</w:t>
      </w:r>
      <w:r>
        <w:rPr>
          <w:lang w:eastAsia="ja-JP"/>
        </w:rPr>
        <w:t>’</w:t>
      </w:r>
      <w:r w:rsidRPr="00A37DDD">
        <w:rPr>
          <w:lang w:eastAsia="ja-JP"/>
        </w:rPr>
        <w:t>activation de l</w:t>
      </w:r>
      <w:r>
        <w:rPr>
          <w:lang w:eastAsia="ja-JP"/>
        </w:rPr>
        <w:t>’</w:t>
      </w:r>
      <w:r w:rsidRPr="00A37DDD">
        <w:rPr>
          <w:lang w:eastAsia="ja-JP"/>
        </w:rPr>
        <w:t>ACSF de catégorie</w:t>
      </w:r>
      <w:r w:rsidR="009C557F">
        <w:rPr>
          <w:lang w:eastAsia="ja-JP"/>
        </w:rPr>
        <w:t> </w:t>
      </w:r>
      <w:r w:rsidRPr="00A37DDD">
        <w:rPr>
          <w:lang w:eastAsia="ja-JP"/>
        </w:rPr>
        <w:t>C.</w:t>
      </w:r>
    </w:p>
    <w:p w14:paraId="6B6DE5FD" w14:textId="77777777" w:rsidR="00BD683B" w:rsidRPr="00A37DDD" w:rsidRDefault="00BD683B" w:rsidP="00BD683B">
      <w:pPr>
        <w:pStyle w:val="SingleTxtG"/>
        <w:ind w:left="2268"/>
        <w:rPr>
          <w:lang w:eastAsia="ja-JP"/>
        </w:rPr>
      </w:pPr>
      <w:r w:rsidRPr="00A37DDD">
        <w:rPr>
          <w:lang w:eastAsia="ja-JP"/>
        </w:rPr>
        <w:t>Si le véhicule circule dans un pays dans lequel la limite générale de vitesse est inférieure à 130 km/h, cette vitesse limite peut remplacer V</w:t>
      </w:r>
      <w:r w:rsidRPr="00A37DDD">
        <w:rPr>
          <w:vertAlign w:val="subscript"/>
          <w:lang w:eastAsia="ja-JP"/>
        </w:rPr>
        <w:t>app</w:t>
      </w:r>
      <w:r w:rsidRPr="00A37DDD">
        <w:rPr>
          <w:lang w:eastAsia="ja-JP"/>
        </w:rPr>
        <w:t>, pour le calcul de la vitesse minimale d</w:t>
      </w:r>
      <w:r>
        <w:rPr>
          <w:lang w:eastAsia="ja-JP"/>
        </w:rPr>
        <w:t>’</w:t>
      </w:r>
      <w:r w:rsidRPr="00A37DDD">
        <w:rPr>
          <w:lang w:eastAsia="ja-JP"/>
        </w:rPr>
        <w:t>activation V</w:t>
      </w:r>
      <w:r w:rsidRPr="00A37DDD">
        <w:rPr>
          <w:vertAlign w:val="subscript"/>
          <w:lang w:eastAsia="ja-JP"/>
        </w:rPr>
        <w:t>smin</w:t>
      </w:r>
      <w:r w:rsidRPr="00A37DDD">
        <w:rPr>
          <w:lang w:eastAsia="ja-JP"/>
        </w:rPr>
        <w:t xml:space="preserve"> selon dans la formule ci</w:t>
      </w:r>
      <w:r w:rsidRPr="00A37DDD">
        <w:rPr>
          <w:lang w:eastAsia="ja-JP"/>
        </w:rPr>
        <w:noBreakHyphen/>
        <w:t xml:space="preserve">dessus. Dans ce cas, le </w:t>
      </w:r>
      <w:r w:rsidRPr="00A37DDD">
        <w:t>véhicule</w:t>
      </w:r>
      <w:r w:rsidRPr="00A37DDD">
        <w:rPr>
          <w:lang w:eastAsia="ja-JP"/>
        </w:rPr>
        <w:t xml:space="preserve"> doit être équipé d</w:t>
      </w:r>
      <w:r>
        <w:rPr>
          <w:lang w:eastAsia="ja-JP"/>
        </w:rPr>
        <w:t>’</w:t>
      </w:r>
      <w:r w:rsidRPr="00A37DDD">
        <w:rPr>
          <w:lang w:eastAsia="ja-JP"/>
        </w:rPr>
        <w:t>un dispositif permettant de détecter le pays dans lequel circule le véhicule et le système doit connaître la limite générale de vitesse en vigueur dans ce pays.</w:t>
      </w:r>
    </w:p>
    <w:p w14:paraId="721D0049" w14:textId="146A0F51" w:rsidR="00BD683B" w:rsidRPr="00A37DDD" w:rsidRDefault="00BD683B" w:rsidP="009C557F">
      <w:pPr>
        <w:pStyle w:val="SingleTxtG"/>
        <w:ind w:left="2268"/>
        <w:rPr>
          <w:lang w:eastAsia="ja-JP"/>
        </w:rPr>
      </w:pPr>
      <w:r w:rsidRPr="00A37DDD">
        <w:t>Nonobstant</w:t>
      </w:r>
      <w:r w:rsidRPr="00A37DDD">
        <w:rPr>
          <w:szCs w:val="26"/>
          <w:shd w:val="clear" w:color="auto" w:fill="FFFFFF"/>
        </w:rPr>
        <w:t xml:space="preserve"> les prescriptions énoncées ci-dessus dans le présent paragraphe, l</w:t>
      </w:r>
      <w:r>
        <w:rPr>
          <w:szCs w:val="26"/>
          <w:shd w:val="clear" w:color="auto" w:fill="FFFFFF"/>
        </w:rPr>
        <w:t>’</w:t>
      </w:r>
      <w:r w:rsidRPr="00A37DDD">
        <w:rPr>
          <w:szCs w:val="26"/>
          <w:shd w:val="clear" w:color="auto" w:fill="FFFFFF"/>
        </w:rPr>
        <w:t>ACSF de catégorie</w:t>
      </w:r>
      <w:r w:rsidR="009C557F">
        <w:rPr>
          <w:szCs w:val="26"/>
          <w:shd w:val="clear" w:color="auto" w:fill="FFFFFF"/>
        </w:rPr>
        <w:t> </w:t>
      </w:r>
      <w:r w:rsidRPr="00A37DDD">
        <w:rPr>
          <w:szCs w:val="26"/>
          <w:shd w:val="clear" w:color="auto" w:fill="FFFFFF"/>
        </w:rPr>
        <w:t>C est autorisée à réaliser une manœuvre de changement de voie à des vitesses inférieures à la valeur calculée V</w:t>
      </w:r>
      <w:r w:rsidRPr="00A37DDD">
        <w:rPr>
          <w:sz w:val="14"/>
          <w:szCs w:val="19"/>
          <w:vertAlign w:val="subscript"/>
        </w:rPr>
        <w:t>smin</w:t>
      </w:r>
      <w:r w:rsidRPr="00A37DDD">
        <w:rPr>
          <w:szCs w:val="26"/>
          <w:shd w:val="clear" w:color="auto" w:fill="FFFFFF"/>
        </w:rPr>
        <w:t>, sous réserve que les conditions ci-après soient satisfaites :</w:t>
      </w:r>
    </w:p>
    <w:p w14:paraId="5DA0E794" w14:textId="77777777" w:rsidR="00BD683B" w:rsidRPr="00A37DDD" w:rsidRDefault="00BD683B" w:rsidP="009C557F">
      <w:pPr>
        <w:pStyle w:val="SingleTxtG"/>
        <w:ind w:left="2835" w:hanging="567"/>
        <w:rPr>
          <w:lang w:eastAsia="ja-JP"/>
        </w:rPr>
      </w:pPr>
      <w:r w:rsidRPr="00A37DDD">
        <w:rPr>
          <w:lang w:eastAsia="ja-JP"/>
        </w:rPr>
        <w:t>a)</w:t>
      </w:r>
      <w:r w:rsidRPr="00A37DDD">
        <w:rPr>
          <w:lang w:eastAsia="ja-JP"/>
        </w:rPr>
        <w:tab/>
        <w:t>Le système a détecté la présence d</w:t>
      </w:r>
      <w:r>
        <w:rPr>
          <w:lang w:eastAsia="ja-JP"/>
        </w:rPr>
        <w:t>’</w:t>
      </w:r>
      <w:r w:rsidRPr="00A37DDD">
        <w:rPr>
          <w:lang w:eastAsia="ja-JP"/>
        </w:rPr>
        <w:t xml:space="preserve">un autre véhicule dans la voie adjacente que le conducteur </w:t>
      </w:r>
      <w:r w:rsidRPr="00A37DDD">
        <w:rPr>
          <w:rFonts w:eastAsia="Times New Roman"/>
          <w:lang w:eastAsia="ja-JP"/>
        </w:rPr>
        <w:t>souhaite</w:t>
      </w:r>
      <w:r w:rsidRPr="00A37DDD">
        <w:rPr>
          <w:lang w:eastAsia="ja-JP"/>
        </w:rPr>
        <w:t xml:space="preserve"> emprunter, à une distance inférieure à S</w:t>
      </w:r>
      <w:r w:rsidRPr="00A37DDD">
        <w:rPr>
          <w:vertAlign w:val="subscript"/>
          <w:lang w:eastAsia="ja-JP"/>
        </w:rPr>
        <w:t>rear ;</w:t>
      </w:r>
    </w:p>
    <w:p w14:paraId="00E10ABC" w14:textId="77777777" w:rsidR="00BD683B" w:rsidRPr="00A37DDD" w:rsidRDefault="00BD683B" w:rsidP="009C557F">
      <w:pPr>
        <w:pStyle w:val="SingleTxtG"/>
        <w:ind w:left="2835" w:hanging="567"/>
        <w:rPr>
          <w:lang w:eastAsia="ja-JP"/>
        </w:rPr>
      </w:pPr>
      <w:r w:rsidRPr="00A37DDD">
        <w:rPr>
          <w:lang w:eastAsia="ja-JP"/>
        </w:rPr>
        <w:t>b)</w:t>
      </w:r>
      <w:r w:rsidRPr="00A37DDD">
        <w:rPr>
          <w:lang w:eastAsia="ja-JP"/>
        </w:rPr>
        <w:tab/>
      </w:r>
      <w:r w:rsidRPr="00A37DDD">
        <w:t>La</w:t>
      </w:r>
      <w:r w:rsidRPr="00A37DDD">
        <w:rPr>
          <w:lang w:eastAsia="ja-JP"/>
        </w:rPr>
        <w:t xml:space="preserve"> situation </w:t>
      </w:r>
      <w:r w:rsidRPr="00A37DDD">
        <w:rPr>
          <w:rFonts w:eastAsia="Times New Roman"/>
          <w:lang w:eastAsia="ja-JP"/>
        </w:rPr>
        <w:t>n</w:t>
      </w:r>
      <w:r>
        <w:rPr>
          <w:rFonts w:eastAsia="Times New Roman"/>
          <w:lang w:eastAsia="ja-JP"/>
        </w:rPr>
        <w:t>’</w:t>
      </w:r>
      <w:r w:rsidRPr="00A37DDD">
        <w:rPr>
          <w:rFonts w:eastAsia="Times New Roman"/>
          <w:lang w:eastAsia="ja-JP"/>
        </w:rPr>
        <w:t>est</w:t>
      </w:r>
      <w:r w:rsidRPr="00A37DDD">
        <w:rPr>
          <w:lang w:eastAsia="ja-JP"/>
        </w:rPr>
        <w:t xml:space="preserve"> pas considérée comme critique selon le paragraphe</w:t>
      </w:r>
      <w:r>
        <w:rPr>
          <w:lang w:eastAsia="ja-JP"/>
        </w:rPr>
        <w:t> </w:t>
      </w:r>
      <w:r w:rsidRPr="00A37DDD">
        <w:rPr>
          <w:lang w:eastAsia="ja-JP"/>
        </w:rPr>
        <w:t>5.6.4.7 (par exemple, l</w:t>
      </w:r>
      <w:r>
        <w:rPr>
          <w:lang w:eastAsia="ja-JP"/>
        </w:rPr>
        <w:t>’</w:t>
      </w:r>
      <w:r w:rsidRPr="00A37DDD">
        <w:rPr>
          <w:lang w:eastAsia="ja-JP"/>
        </w:rPr>
        <w:t>écart de vitesse est faible et V</w:t>
      </w:r>
      <w:r w:rsidRPr="00A37DDD">
        <w:rPr>
          <w:vertAlign w:val="subscript"/>
          <w:lang w:eastAsia="ja-JP"/>
        </w:rPr>
        <w:t>app</w:t>
      </w:r>
      <w:r w:rsidRPr="00A37DDD">
        <w:t> </w:t>
      </w:r>
      <w:r w:rsidRPr="00A37DDD">
        <w:rPr>
          <w:lang w:eastAsia="ja-JP"/>
        </w:rPr>
        <w:t>&lt; 130 km/h) ;</w:t>
      </w:r>
    </w:p>
    <w:p w14:paraId="54658C56" w14:textId="77777777" w:rsidR="00BD683B" w:rsidRPr="00A37DDD" w:rsidRDefault="00BD683B" w:rsidP="009C557F">
      <w:pPr>
        <w:pStyle w:val="SingleTxtG"/>
        <w:ind w:left="2835" w:hanging="567"/>
        <w:rPr>
          <w:szCs w:val="26"/>
          <w:shd w:val="clear" w:color="auto" w:fill="FFFFFF"/>
        </w:rPr>
      </w:pPr>
      <w:r w:rsidRPr="00A37DDD">
        <w:rPr>
          <w:lang w:eastAsia="ja-JP"/>
        </w:rPr>
        <w:t>c)</w:t>
      </w:r>
      <w:r w:rsidRPr="00A37DDD">
        <w:rPr>
          <w:lang w:eastAsia="ja-JP"/>
        </w:rPr>
        <w:tab/>
      </w:r>
      <w:r w:rsidRPr="00A37DDD">
        <w:rPr>
          <w:szCs w:val="26"/>
          <w:shd w:val="clear" w:color="auto" w:fill="FFFFFF"/>
        </w:rPr>
        <w:t>La valeur S</w:t>
      </w:r>
      <w:r w:rsidRPr="00A37DDD">
        <w:rPr>
          <w:sz w:val="14"/>
          <w:szCs w:val="19"/>
          <w:vertAlign w:val="subscript"/>
        </w:rPr>
        <w:t>rear</w:t>
      </w:r>
      <w:r w:rsidRPr="00A37DDD">
        <w:rPr>
          <w:sz w:val="14"/>
          <w:szCs w:val="19"/>
        </w:rPr>
        <w:t xml:space="preserve"> </w:t>
      </w:r>
      <w:r w:rsidRPr="00A37DDD">
        <w:rPr>
          <w:szCs w:val="26"/>
          <w:shd w:val="clear" w:color="auto" w:fill="FFFFFF"/>
        </w:rPr>
        <w:t>déclarée est supérieure à la valeur calculée pour la distance S</w:t>
      </w:r>
      <w:r w:rsidRPr="00A37DDD">
        <w:rPr>
          <w:sz w:val="14"/>
          <w:szCs w:val="19"/>
          <w:vertAlign w:val="subscript"/>
        </w:rPr>
        <w:t>critical</w:t>
      </w:r>
      <w:r w:rsidRPr="00A37DDD">
        <w:rPr>
          <w:szCs w:val="26"/>
          <w:shd w:val="clear" w:color="auto" w:fill="FFFFFF"/>
        </w:rPr>
        <w:t>, telle que visée au paragraphe</w:t>
      </w:r>
      <w:r>
        <w:rPr>
          <w:szCs w:val="26"/>
          <w:shd w:val="clear" w:color="auto" w:fill="FFFFFF"/>
        </w:rPr>
        <w:t> </w:t>
      </w:r>
      <w:r w:rsidRPr="00A37DDD">
        <w:rPr>
          <w:szCs w:val="26"/>
          <w:shd w:val="clear" w:color="auto" w:fill="FFFFFF"/>
        </w:rPr>
        <w:t>5.6.4.7 ci-</w:t>
      </w:r>
      <w:r w:rsidRPr="00A37DDD">
        <w:t>dessus</w:t>
      </w:r>
      <w:r w:rsidRPr="00A37DDD">
        <w:rPr>
          <w:szCs w:val="26"/>
          <w:shd w:val="clear" w:color="auto" w:fill="FFFFFF"/>
        </w:rPr>
        <w:t>.</w:t>
      </w:r>
    </w:p>
    <w:p w14:paraId="56C5A85E" w14:textId="77777777" w:rsidR="00BD683B" w:rsidRPr="00A37DDD" w:rsidRDefault="00BD683B" w:rsidP="009C557F">
      <w:pPr>
        <w:pStyle w:val="SingleTxtG"/>
        <w:ind w:left="2268" w:hanging="1134"/>
        <w:rPr>
          <w:rFonts w:eastAsia="+mn-ea"/>
          <w:kern w:val="24"/>
          <w:lang w:eastAsia="en-GB"/>
        </w:rPr>
      </w:pPr>
      <w:r w:rsidRPr="00A37DDD">
        <w:rPr>
          <w:rFonts w:eastAsia="MS Mincho"/>
          <w:lang w:eastAsia="ja-JP"/>
        </w:rPr>
        <w:t>5.6.4.8.2</w:t>
      </w:r>
      <w:r w:rsidRPr="00A37DDD">
        <w:rPr>
          <w:rFonts w:eastAsia="MS Mincho"/>
          <w:lang w:eastAsia="ja-JP"/>
        </w:rPr>
        <w:tab/>
      </w:r>
      <w:r w:rsidRPr="00A37DDD">
        <w:rPr>
          <w:rFonts w:eastAsia="+mn-ea"/>
          <w:kern w:val="24"/>
          <w:lang w:eastAsia="en-GB"/>
        </w:rPr>
        <w:t>La zone de détection du système au niveau du sol doit correspondre au minimum à la surface indiquée dans la figure ci-après.</w:t>
      </w:r>
    </w:p>
    <w:p w14:paraId="77D8FD61" w14:textId="77777777" w:rsidR="00BD683B" w:rsidRPr="00A37DDD" w:rsidRDefault="00BD683B" w:rsidP="009C557F">
      <w:pPr>
        <w:spacing w:after="240"/>
        <w:ind w:left="2268"/>
        <w:rPr>
          <w:lang w:eastAsia="en-GB"/>
        </w:rPr>
      </w:pPr>
      <w:r w:rsidRPr="00A37DDD">
        <w:rPr>
          <w:noProof/>
          <w:lang w:eastAsia="fr-CH"/>
        </w:rPr>
        <mc:AlternateContent>
          <mc:Choice Requires="wps">
            <w:drawing>
              <wp:anchor distT="0" distB="0" distL="114300" distR="114300" simplePos="0" relativeHeight="251664384" behindDoc="0" locked="0" layoutInCell="1" allowOverlap="1" wp14:anchorId="3574BF2F" wp14:editId="5AD74F7B">
                <wp:simplePos x="0" y="0"/>
                <wp:positionH relativeFrom="column">
                  <wp:posOffset>2391410</wp:posOffset>
                </wp:positionH>
                <wp:positionV relativeFrom="paragraph">
                  <wp:posOffset>313055</wp:posOffset>
                </wp:positionV>
                <wp:extent cx="89535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32CBB8E8" w14:textId="77777777" w:rsidR="00BD683B" w:rsidRPr="002F0B4A" w:rsidRDefault="00BD683B" w:rsidP="00BD683B">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4BF2F" id="Zone de texte 6" o:spid="_x0000_s1030" type="#_x0000_t202" style="position:absolute;left:0;text-align:left;margin-left:188.3pt;margin-top:24.65pt;width:70.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" filled="f" stroked="f" strokeweight=".5pt">
                <v:textbox inset="0,0,0,0">
                  <w:txbxContent>
                    <w:p w14:paraId="32CBB8E8" w14:textId="77777777" w:rsidR="00BD683B" w:rsidRPr="002F0B4A" w:rsidRDefault="00BD683B" w:rsidP="00BD683B">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65408" behindDoc="0" locked="0" layoutInCell="1" allowOverlap="1" wp14:anchorId="1111009F" wp14:editId="54518C8E">
                <wp:simplePos x="0" y="0"/>
                <wp:positionH relativeFrom="column">
                  <wp:posOffset>2391410</wp:posOffset>
                </wp:positionH>
                <wp:positionV relativeFrom="paragraph">
                  <wp:posOffset>1017905</wp:posOffset>
                </wp:positionV>
                <wp:extent cx="895350"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1CE27D58" w14:textId="77777777" w:rsidR="00BD683B" w:rsidRPr="002F0B4A" w:rsidRDefault="00BD683B" w:rsidP="00BD683B">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11009F" id="Zone de texte 7" o:spid="_x0000_s1031" type="#_x0000_t202" style="position:absolute;left:0;text-align:left;margin-left:188.3pt;margin-top:80.15pt;width:70.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" filled="f" stroked="f" strokeweight=".5pt">
                <v:textbox inset="0,0,0,0">
                  <w:txbxContent>
                    <w:p w14:paraId="1CE27D58" w14:textId="77777777" w:rsidR="00BD683B" w:rsidRPr="002F0B4A" w:rsidRDefault="00BD683B" w:rsidP="00BD683B">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68480" behindDoc="0" locked="0" layoutInCell="1" allowOverlap="1" wp14:anchorId="578A17A6" wp14:editId="67BA2301">
                <wp:simplePos x="0" y="0"/>
                <wp:positionH relativeFrom="column">
                  <wp:posOffset>3858260</wp:posOffset>
                </wp:positionH>
                <wp:positionV relativeFrom="paragraph">
                  <wp:posOffset>903605</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72296506" w14:textId="77777777" w:rsidR="00BD683B" w:rsidRPr="00F675E1" w:rsidRDefault="00BD683B" w:rsidP="00BD683B">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17A6" id="Zone de texte 10" o:spid="_x0000_s1032" type="#_x0000_t202" style="position:absolute;left:0;text-align:left;margin-left:303.8pt;margin-top:71.15pt;width:34.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" filled="f" stroked="f" strokeweight=".5pt">
                <v:textbox inset="0,0,0,0">
                  <w:txbxContent>
                    <w:p w14:paraId="72296506" w14:textId="77777777" w:rsidR="00BD683B" w:rsidRPr="00F675E1" w:rsidRDefault="00BD683B" w:rsidP="00BD683B">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66432" behindDoc="0" locked="0" layoutInCell="1" allowOverlap="1" wp14:anchorId="6ADDC630" wp14:editId="5908FDB2">
                <wp:simplePos x="0" y="0"/>
                <wp:positionH relativeFrom="column">
                  <wp:posOffset>2620010</wp:posOffset>
                </wp:positionH>
                <wp:positionV relativeFrom="paragraph">
                  <wp:posOffset>725805</wp:posOffset>
                </wp:positionV>
                <wp:extent cx="438150" cy="1143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14:paraId="0A1016F0" w14:textId="77777777" w:rsidR="00BD683B" w:rsidRPr="00CC787F" w:rsidRDefault="00BD683B" w:rsidP="00BD683B">
                            <w:pPr>
                              <w:spacing w:line="240" w:lineRule="auto"/>
                              <w:rPr>
                                <w:sz w:val="12"/>
                                <w:szCs w:val="12"/>
                              </w:rPr>
                            </w:pPr>
                            <w:r w:rsidRPr="00CC787F">
                              <w:rPr>
                                <w:sz w:val="12"/>
                                <w:szCs w:val="12"/>
                              </w:rPr>
                              <w:t>S</w:t>
                            </w:r>
                            <w:r w:rsidRPr="00CC787F">
                              <w:rPr>
                                <w:sz w:val="12"/>
                                <w:szCs w:val="12"/>
                                <w:vertAlign w:val="subscript"/>
                              </w:rPr>
                              <w:t>sensor,rear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C630" id="Zone de texte 5" o:spid="_x0000_s1033" type="#_x0000_t202" style="position:absolute;left:0;text-align:left;margin-left:206.3pt;margin-top:57.15pt;width:34.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" filled="f" stroked="f" strokeweight=".5pt">
                <v:textbox inset="0,0,0,0">
                  <w:txbxContent>
                    <w:p w14:paraId="0A1016F0" w14:textId="77777777" w:rsidR="00BD683B" w:rsidRPr="00CC787F" w:rsidRDefault="00BD683B" w:rsidP="00BD683B">
                      <w:pPr>
                        <w:spacing w:line="240" w:lineRule="auto"/>
                        <w:rPr>
                          <w:sz w:val="12"/>
                          <w:szCs w:val="12"/>
                        </w:rPr>
                      </w:pPr>
                      <w:r w:rsidRPr="00CC787F">
                        <w:rPr>
                          <w:sz w:val="12"/>
                          <w:szCs w:val="12"/>
                        </w:rPr>
                        <w:t>S</w:t>
                      </w:r>
                      <w:r w:rsidRPr="00CC787F">
                        <w:rPr>
                          <w:sz w:val="12"/>
                          <w:szCs w:val="12"/>
                          <w:vertAlign w:val="subscript"/>
                        </w:rPr>
                        <w:t>sensor,rear</w:t>
                      </w:r>
                    </w:p>
                  </w:txbxContent>
                </v:textbox>
              </v:shape>
            </w:pict>
          </mc:Fallback>
        </mc:AlternateContent>
      </w:r>
      <w:r w:rsidRPr="00A37DDD">
        <w:rPr>
          <w:noProof/>
          <w:lang w:eastAsia="fr-CH"/>
        </w:rPr>
        <mc:AlternateContent>
          <mc:Choice Requires="wps">
            <w:drawing>
              <wp:anchor distT="0" distB="0" distL="114300" distR="114300" simplePos="0" relativeHeight="251669504" behindDoc="0" locked="0" layoutInCell="1" allowOverlap="1" wp14:anchorId="48F982FC" wp14:editId="2722D7EA">
                <wp:simplePos x="0" y="0"/>
                <wp:positionH relativeFrom="column">
                  <wp:posOffset>4398010</wp:posOffset>
                </wp:positionH>
                <wp:positionV relativeFrom="paragraph">
                  <wp:posOffset>421005</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14:paraId="68145ABA" w14:textId="77777777" w:rsidR="00BD683B" w:rsidRPr="00F675E1" w:rsidRDefault="00BD683B" w:rsidP="00BD683B">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82FC" id="Zone de texte 11" o:spid="_x0000_s1034" type="#_x0000_t202" style="position:absolute;left:0;text-align:left;margin-left:346.3pt;margin-top:33.15pt;width:42.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" filled="f" stroked="f" strokeweight=".5pt">
                <v:textbox inset="0,0,0,0">
                  <w:txbxContent>
                    <w:p w14:paraId="68145ABA" w14:textId="77777777" w:rsidR="00BD683B" w:rsidRPr="00F675E1" w:rsidRDefault="00BD683B" w:rsidP="00BD683B">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v:textbox>
              </v:shape>
            </w:pict>
          </mc:Fallback>
        </mc:AlternateContent>
      </w:r>
      <w:r w:rsidRPr="00A37DDD">
        <w:rPr>
          <w:noProof/>
          <w:lang w:eastAsia="fr-CH"/>
        </w:rPr>
        <mc:AlternateContent>
          <mc:Choice Requires="wps">
            <w:drawing>
              <wp:anchor distT="0" distB="0" distL="114300" distR="114300" simplePos="0" relativeHeight="251667456" behindDoc="0" locked="0" layoutInCell="1" allowOverlap="1" wp14:anchorId="7EC1E1BA" wp14:editId="6EFDA5D6">
                <wp:simplePos x="0" y="0"/>
                <wp:positionH relativeFrom="column">
                  <wp:posOffset>3858260</wp:posOffset>
                </wp:positionH>
                <wp:positionV relativeFrom="paragraph">
                  <wp:posOffset>592455</wp:posOffset>
                </wp:positionV>
                <wp:extent cx="438150" cy="952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6B7F2DA6" w14:textId="77777777" w:rsidR="00BD683B" w:rsidRPr="00F675E1" w:rsidRDefault="00BD683B" w:rsidP="00BD683B">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E1BA" id="Zone de texte 8" o:spid="_x0000_s1035" type="#_x0000_t202" style="position:absolute;left:0;text-align:left;margin-left:303.8pt;margin-top:46.65pt;width:3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" filled="f" stroked="f" strokeweight=".5pt">
                <v:textbox inset="0,0,0,0">
                  <w:txbxContent>
                    <w:p w14:paraId="6B7F2DA6" w14:textId="77777777" w:rsidR="00BD683B" w:rsidRPr="00F675E1" w:rsidRDefault="00BD683B" w:rsidP="00BD683B">
                      <w:pPr>
                        <w:spacing w:line="240" w:lineRule="auto"/>
                        <w:rPr>
                          <w:sz w:val="12"/>
                          <w:szCs w:val="12"/>
                        </w:rPr>
                      </w:pPr>
                      <w:r w:rsidRPr="00F675E1">
                        <w:rPr>
                          <w:sz w:val="12"/>
                          <w:szCs w:val="12"/>
                        </w:rPr>
                        <w:t>R = 0,5 m</w:t>
                      </w:r>
                    </w:p>
                  </w:txbxContent>
                </v:textbox>
              </v:shape>
            </w:pict>
          </mc:Fallback>
        </mc:AlternateContent>
      </w:r>
      <w:r w:rsidRPr="00A37DDD">
        <w:rPr>
          <w:noProof/>
          <w:lang w:eastAsia="fr-CH"/>
        </w:rPr>
        <w:drawing>
          <wp:inline distT="0" distB="0" distL="0" distR="0" wp14:anchorId="13CFF9F5" wp14:editId="2CB4DF2E">
            <wp:extent cx="3492500" cy="1504950"/>
            <wp:effectExtent l="0" t="0" r="0" b="0"/>
            <wp:docPr id="13" name="Image 13" descr="Une image contenant capture d’écran, ligne, Rectang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capture d’écran, ligne, Rectangle,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14:paraId="5A7D6D45" w14:textId="280A17D3" w:rsidR="00BD683B" w:rsidRPr="00A37DDD" w:rsidRDefault="00BD683B" w:rsidP="009C557F">
      <w:pPr>
        <w:pStyle w:val="SingleTxtG"/>
        <w:ind w:left="2268" w:hanging="1134"/>
        <w:rPr>
          <w:rFonts w:eastAsia="MS Mincho"/>
          <w:lang w:eastAsia="ja-JP"/>
        </w:rPr>
      </w:pPr>
      <w:r w:rsidRPr="00A37DDD">
        <w:rPr>
          <w:rFonts w:eastAsia="MS Mincho"/>
          <w:lang w:eastAsia="ja-JP"/>
        </w:rPr>
        <w:t>5.6.4.8.3</w:t>
      </w:r>
      <w:r w:rsidRPr="00A37DDD">
        <w:rPr>
          <w:rFonts w:eastAsia="MS Mincho"/>
          <w:lang w:eastAsia="ja-JP"/>
        </w:rPr>
        <w:tab/>
      </w:r>
      <w:r w:rsidRPr="00A37DDD">
        <w:t>Après</w:t>
      </w:r>
      <w:r w:rsidRPr="00A37DDD">
        <w:rPr>
          <w:shd w:val="clear" w:color="auto" w:fill="FFFFFF"/>
        </w:rPr>
        <w:t xml:space="preserve"> chaque nouveau démarrage du moteur (à l</w:t>
      </w:r>
      <w:r>
        <w:rPr>
          <w:shd w:val="clear" w:color="auto" w:fill="FFFFFF"/>
        </w:rPr>
        <w:t>’</w:t>
      </w:r>
      <w:r w:rsidRPr="00A37DDD">
        <w:rPr>
          <w:shd w:val="clear" w:color="auto" w:fill="FFFFFF"/>
        </w:rPr>
        <w:t>exception des démarrages automatiques, par exemple dans le cas d</w:t>
      </w:r>
      <w:r>
        <w:rPr>
          <w:shd w:val="clear" w:color="auto" w:fill="FFFFFF"/>
        </w:rPr>
        <w:t>’</w:t>
      </w:r>
      <w:r w:rsidRPr="00A37DDD">
        <w:rPr>
          <w:shd w:val="clear" w:color="auto" w:fill="FFFFFF"/>
        </w:rPr>
        <w:t>un système de mise en veille (système arrêt-démarrage automatique)), l</w:t>
      </w:r>
      <w:r>
        <w:rPr>
          <w:shd w:val="clear" w:color="auto" w:fill="FFFFFF"/>
        </w:rPr>
        <w:t>’</w:t>
      </w:r>
      <w:r w:rsidRPr="00A37DDD">
        <w:rPr>
          <w:shd w:val="clear" w:color="auto" w:fill="FFFFFF"/>
        </w:rPr>
        <w:t>ACSF de catégorie</w:t>
      </w:r>
      <w:r w:rsidR="009C557F">
        <w:rPr>
          <w:shd w:val="clear" w:color="auto" w:fill="FFFFFF"/>
        </w:rPr>
        <w:t> </w:t>
      </w:r>
      <w:r w:rsidRPr="00A37DDD">
        <w:rPr>
          <w:shd w:val="clear" w:color="auto" w:fill="FFFFFF"/>
        </w:rPr>
        <w:t>C ne doit pas pouvoir réaliser une manœuvre de changement de voie avant que le système ait détecté, au moins une fois, un objet mobile à une distance supérieure à la distance minimale S</w:t>
      </w:r>
      <w:r w:rsidRPr="00A37DDD">
        <w:rPr>
          <w:vertAlign w:val="subscript"/>
        </w:rPr>
        <w:t>rear</w:t>
      </w:r>
      <w:r w:rsidRPr="00A37DDD">
        <w:rPr>
          <w:rFonts w:eastAsia="MS Mincho"/>
          <w:lang w:eastAsia="ja-JP"/>
        </w:rPr>
        <w:t xml:space="preserve"> déclarée par le constructeur, dont il est question au paragraphe</w:t>
      </w:r>
      <w:r>
        <w:rPr>
          <w:rFonts w:eastAsia="MS Mincho"/>
          <w:lang w:eastAsia="ja-JP"/>
        </w:rPr>
        <w:t> </w:t>
      </w:r>
      <w:r w:rsidRPr="00A37DDD">
        <w:rPr>
          <w:rFonts w:eastAsia="MS Mincho"/>
          <w:lang w:eastAsia="ja-JP"/>
        </w:rPr>
        <w:t>5.6.4.8.1 ci-dessus.</w:t>
      </w:r>
    </w:p>
    <w:p w14:paraId="18D5D3CC" w14:textId="744B9A95" w:rsidR="00BD683B" w:rsidRPr="00A37DDD" w:rsidRDefault="00BD683B" w:rsidP="009C557F">
      <w:pPr>
        <w:pStyle w:val="SingleTxtG"/>
        <w:ind w:left="2268" w:hanging="1134"/>
        <w:rPr>
          <w:lang w:eastAsia="ja-JP"/>
        </w:rPr>
      </w:pPr>
      <w:r w:rsidRPr="00A37DDD">
        <w:rPr>
          <w:rFonts w:eastAsia="MS Mincho"/>
          <w:lang w:eastAsia="ja-JP"/>
        </w:rPr>
        <w:t>5.6.4.8.4</w:t>
      </w:r>
      <w:r w:rsidRPr="00A37DDD">
        <w:rPr>
          <w:rFonts w:eastAsia="MS Mincho"/>
          <w:lang w:eastAsia="ja-JP"/>
        </w:rPr>
        <w:tab/>
      </w:r>
      <w:r w:rsidRPr="00A37DDD">
        <w:t>L</w:t>
      </w:r>
      <w:r>
        <w:t>’</w:t>
      </w:r>
      <w:r w:rsidRPr="00A37DDD">
        <w:t>ACSF</w:t>
      </w:r>
      <w:r w:rsidRPr="00A37DDD">
        <w:rPr>
          <w:rFonts w:eastAsia="MS Mincho"/>
          <w:lang w:eastAsia="ja-JP"/>
        </w:rPr>
        <w:t xml:space="preserve"> de catégorie</w:t>
      </w:r>
      <w:r w:rsidR="009C557F">
        <w:rPr>
          <w:rFonts w:eastAsia="MS Mincho"/>
          <w:lang w:eastAsia="ja-JP"/>
        </w:rPr>
        <w:t> </w:t>
      </w:r>
      <w:r w:rsidRPr="00A37DDD">
        <w:rPr>
          <w:rFonts w:eastAsia="MS Mincho"/>
          <w:lang w:eastAsia="ja-JP"/>
        </w:rPr>
        <w:t>C doit pouvoir détecter que le capteur est occulté (par</w:t>
      </w:r>
      <w:r w:rsidR="009C557F">
        <w:rPr>
          <w:rFonts w:eastAsia="MS Mincho"/>
          <w:lang w:eastAsia="ja-JP"/>
        </w:rPr>
        <w:t> </w:t>
      </w:r>
      <w:r w:rsidRPr="00A37DDD">
        <w:rPr>
          <w:rFonts w:eastAsia="MS Mincho"/>
          <w:lang w:eastAsia="ja-JP"/>
        </w:rPr>
        <w:t>exemple à cause d</w:t>
      </w:r>
      <w:r>
        <w:rPr>
          <w:rFonts w:eastAsia="MS Mincho"/>
          <w:lang w:eastAsia="ja-JP"/>
        </w:rPr>
        <w:t>’</w:t>
      </w:r>
      <w:r w:rsidRPr="00A37DDD">
        <w:rPr>
          <w:rFonts w:eastAsia="MS Mincho"/>
          <w:lang w:eastAsia="ja-JP"/>
        </w:rPr>
        <w:t>une accumulation de saleté, de givre ou de neige). Si une occultation est détectée, l</w:t>
      </w:r>
      <w:r>
        <w:rPr>
          <w:rFonts w:eastAsia="MS Mincho"/>
          <w:lang w:eastAsia="ja-JP"/>
        </w:rPr>
        <w:t>’</w:t>
      </w:r>
      <w:r w:rsidRPr="00A37DDD">
        <w:rPr>
          <w:rFonts w:eastAsia="MS Mincho"/>
          <w:lang w:eastAsia="ja-JP"/>
        </w:rPr>
        <w:t>ACSF de catégorie</w:t>
      </w:r>
      <w:r w:rsidR="009C557F">
        <w:rPr>
          <w:rFonts w:eastAsia="MS Mincho"/>
          <w:lang w:eastAsia="ja-JP"/>
        </w:rPr>
        <w:t> </w:t>
      </w:r>
      <w:r w:rsidRPr="00A37DDD">
        <w:rPr>
          <w:rFonts w:eastAsia="MS Mincho"/>
          <w:lang w:eastAsia="ja-JP"/>
        </w:rPr>
        <w:t>C ne doit pas pouvoir réaliser une manœuvre de changement de voie. L</w:t>
      </w:r>
      <w:r>
        <w:rPr>
          <w:rFonts w:eastAsia="MS Mincho"/>
          <w:lang w:eastAsia="ja-JP"/>
        </w:rPr>
        <w:t>’</w:t>
      </w:r>
      <w:r w:rsidRPr="00A37DDD">
        <w:rPr>
          <w:rFonts w:eastAsia="MS Mincho"/>
          <w:lang w:eastAsia="ja-JP"/>
        </w:rPr>
        <w:t xml:space="preserve">état du système doit être signalé au </w:t>
      </w:r>
      <w:r w:rsidRPr="00870198">
        <w:rPr>
          <w:rFonts w:eastAsia="MS Mincho"/>
          <w:spacing w:val="-3"/>
          <w:lang w:eastAsia="ja-JP"/>
        </w:rPr>
        <w:t>conducteur au plus tard au lancement de la procédure</w:t>
      </w:r>
      <w:r w:rsidRPr="00870198">
        <w:rPr>
          <w:spacing w:val="-3"/>
        </w:rPr>
        <w:t>. Le signal d</w:t>
      </w:r>
      <w:r>
        <w:rPr>
          <w:spacing w:val="-3"/>
        </w:rPr>
        <w:t>’</w:t>
      </w:r>
      <w:r w:rsidRPr="00870198">
        <w:rPr>
          <w:spacing w:val="-3"/>
        </w:rPr>
        <w:t>avertissement</w:t>
      </w:r>
      <w:r w:rsidRPr="00A37DDD">
        <w:t xml:space="preserve"> utilisé peut être le même que celui visé au paragraphe</w:t>
      </w:r>
      <w:r>
        <w:rPr>
          <w:rFonts w:eastAsia="MS Mincho"/>
          <w:lang w:eastAsia="ja-JP"/>
        </w:rPr>
        <w:t> </w:t>
      </w:r>
      <w:r w:rsidRPr="00A37DDD">
        <w:rPr>
          <w:rFonts w:eastAsia="MS Mincho"/>
          <w:lang w:eastAsia="ja-JP"/>
        </w:rPr>
        <w:t>5.6.4.5.5 (défaillance du</w:t>
      </w:r>
      <w:r w:rsidR="009C557F">
        <w:rPr>
          <w:rFonts w:eastAsia="MS Mincho"/>
          <w:lang w:eastAsia="ja-JP"/>
        </w:rPr>
        <w:t> </w:t>
      </w:r>
      <w:r w:rsidRPr="00A37DDD">
        <w:rPr>
          <w:rFonts w:eastAsia="MS Mincho"/>
          <w:lang w:eastAsia="ja-JP"/>
        </w:rPr>
        <w:t>système).</w:t>
      </w:r>
    </w:p>
    <w:p w14:paraId="5E2B09E1" w14:textId="77777777" w:rsidR="00BD683B" w:rsidRPr="00A37DDD" w:rsidRDefault="00BD683B" w:rsidP="003B0326">
      <w:pPr>
        <w:pStyle w:val="SingleTxtG"/>
        <w:keepNext/>
        <w:keepLines/>
        <w:ind w:left="2268" w:hanging="1134"/>
        <w:rPr>
          <w:lang w:eastAsia="ja-JP"/>
        </w:rPr>
      </w:pPr>
      <w:r w:rsidRPr="00A37DDD">
        <w:rPr>
          <w:lang w:eastAsia="ja-JP"/>
        </w:rPr>
        <w:t>5.6.4.9</w:t>
      </w:r>
      <w:r w:rsidRPr="00A37DDD">
        <w:tab/>
      </w:r>
      <w:r w:rsidRPr="00A37DDD">
        <w:rPr>
          <w:lang w:eastAsia="ja-JP"/>
        </w:rPr>
        <w:t>Données concernant le système</w:t>
      </w:r>
    </w:p>
    <w:p w14:paraId="3426F599" w14:textId="37E005CE" w:rsidR="00BD683B" w:rsidRPr="00A37DDD" w:rsidRDefault="00BD683B" w:rsidP="00BD683B">
      <w:pPr>
        <w:pStyle w:val="SingleTxtG"/>
        <w:ind w:left="2268" w:hanging="1134"/>
        <w:rPr>
          <w:rFonts w:eastAsia="MS Mincho"/>
          <w:lang w:eastAsia="ja-JP"/>
        </w:rPr>
      </w:pPr>
      <w:r w:rsidRPr="00A37DDD">
        <w:rPr>
          <w:rFonts w:eastAsia="MS Mincho"/>
          <w:lang w:eastAsia="ja-JP"/>
        </w:rPr>
        <w:t>5.6.4.9.1</w:t>
      </w:r>
      <w:r w:rsidRPr="00A37DDD">
        <w:rPr>
          <w:rFonts w:eastAsia="MS Mincho"/>
          <w:lang w:eastAsia="ja-JP"/>
        </w:rPr>
        <w:tab/>
      </w:r>
      <w:r w:rsidRPr="00A37DDD">
        <w:t>Les données suivantes doivent être fournies au service technique, avec le dossier d</w:t>
      </w:r>
      <w:r>
        <w:t>’</w:t>
      </w:r>
      <w:r w:rsidRPr="00A37DDD">
        <w:t>information visé à l</w:t>
      </w:r>
      <w:r>
        <w:t>’</w:t>
      </w:r>
      <w:r w:rsidRPr="00A37DDD">
        <w:t>annexe</w:t>
      </w:r>
      <w:r w:rsidR="009C557F">
        <w:t> </w:t>
      </w:r>
      <w:r w:rsidRPr="00A37DDD">
        <w:t>6 du présent Règlement, au moment de l</w:t>
      </w:r>
      <w:r>
        <w:t>’</w:t>
      </w:r>
      <w:r w:rsidRPr="00A37DDD">
        <w:t>homologation de type</w:t>
      </w:r>
      <w:r w:rsidRPr="00A37DDD">
        <w:rPr>
          <w:rFonts w:eastAsia="MS Mincho"/>
          <w:lang w:eastAsia="ja-JP"/>
        </w:rPr>
        <w:t>.</w:t>
      </w:r>
    </w:p>
    <w:p w14:paraId="55A8C7E5" w14:textId="77777777" w:rsidR="00BD683B" w:rsidRPr="00A37DDD" w:rsidRDefault="00BD683B" w:rsidP="00BD683B">
      <w:pPr>
        <w:pStyle w:val="SingleTxtG"/>
        <w:ind w:left="2268" w:hanging="1134"/>
      </w:pPr>
      <w:r w:rsidRPr="00A37DDD">
        <w:t>5.6.4.9.1.1</w:t>
      </w:r>
      <w:r w:rsidRPr="00A37DDD">
        <w:tab/>
        <w:t>Les conditions dans lesquelles le système peut être activé et les limites de fonctionnement (conditions limites). Le constructeur du véhicule doit fournir les valeurs de V</w:t>
      </w:r>
      <w:r w:rsidRPr="00A37DDD">
        <w:rPr>
          <w:vertAlign w:val="subscript"/>
        </w:rPr>
        <w:t>smax</w:t>
      </w:r>
      <w:r w:rsidRPr="00A37DDD">
        <w:t>, V</w:t>
      </w:r>
      <w:r w:rsidRPr="00A37DDD">
        <w:rPr>
          <w:vertAlign w:val="subscript"/>
        </w:rPr>
        <w:t>smin</w:t>
      </w:r>
      <w:r w:rsidRPr="00A37DDD">
        <w:t xml:space="preserve"> et ay</w:t>
      </w:r>
      <w:r w:rsidRPr="00A37DDD">
        <w:rPr>
          <w:vertAlign w:val="subscript"/>
        </w:rPr>
        <w:t>smax</w:t>
      </w:r>
      <w:r w:rsidRPr="00A37DDD">
        <w:t xml:space="preserve"> pour chaque plage de vitesses indiquée dans le tableau du paragraphe</w:t>
      </w:r>
      <w:r>
        <w:t> </w:t>
      </w:r>
      <w:r w:rsidRPr="00A37DDD">
        <w:t>5.6.2.1.3 du présent Règlement.</w:t>
      </w:r>
    </w:p>
    <w:p w14:paraId="470989D0" w14:textId="77777777" w:rsidR="00BD683B" w:rsidRPr="00A37DDD" w:rsidRDefault="00BD683B" w:rsidP="00BD683B">
      <w:pPr>
        <w:pStyle w:val="SingleTxtG"/>
        <w:ind w:left="2268" w:hanging="1134"/>
      </w:pPr>
      <w:r w:rsidRPr="00A37DDD">
        <w:t>5.6.4.9.1.2</w:t>
      </w:r>
      <w:r w:rsidRPr="00A37DDD">
        <w:tab/>
        <w:t>Des informations concernant la manière dont le système détecte que le conducteur a la commande de direction en main.</w:t>
      </w:r>
    </w:p>
    <w:p w14:paraId="53F8C06F" w14:textId="77777777" w:rsidR="00BD683B" w:rsidRPr="00A37DDD" w:rsidRDefault="00BD683B" w:rsidP="00BD683B">
      <w:pPr>
        <w:pStyle w:val="SingleTxtG"/>
        <w:ind w:left="2268" w:hanging="1134"/>
        <w:rPr>
          <w:rFonts w:eastAsia="MS Mincho"/>
          <w:lang w:eastAsia="ja-JP"/>
        </w:rPr>
      </w:pPr>
      <w:r w:rsidRPr="00A37DDD">
        <w:rPr>
          <w:rFonts w:eastAsia="MS Mincho"/>
          <w:lang w:eastAsia="ja-JP"/>
        </w:rPr>
        <w:t>5.6.4.9.1.3</w:t>
      </w:r>
      <w:r w:rsidRPr="00A37DDD">
        <w:rPr>
          <w:rFonts w:eastAsia="MS Mincho"/>
          <w:lang w:eastAsia="ja-JP"/>
        </w:rPr>
        <w:tab/>
      </w:r>
      <w:r w:rsidRPr="00A37DDD">
        <w:t>Les</w:t>
      </w:r>
      <w:r w:rsidRPr="00A37DDD">
        <w:rPr>
          <w:rFonts w:eastAsia="MS Mincho"/>
          <w:lang w:eastAsia="ja-JP"/>
        </w:rPr>
        <w:t xml:space="preserve"> moyens de neutraliser ou d</w:t>
      </w:r>
      <w:r>
        <w:rPr>
          <w:rFonts w:eastAsia="MS Mincho"/>
          <w:lang w:eastAsia="ja-JP"/>
        </w:rPr>
        <w:t>’</w:t>
      </w:r>
      <w:r w:rsidRPr="00A37DDD">
        <w:rPr>
          <w:rFonts w:eastAsia="MS Mincho"/>
          <w:lang w:eastAsia="ja-JP"/>
        </w:rPr>
        <w:t>annuler l</w:t>
      </w:r>
      <w:r>
        <w:rPr>
          <w:rFonts w:eastAsia="MS Mincho"/>
          <w:lang w:eastAsia="ja-JP"/>
        </w:rPr>
        <w:t>’</w:t>
      </w:r>
      <w:r w:rsidRPr="00A37DDD">
        <w:rPr>
          <w:rFonts w:eastAsia="MS Mincho"/>
          <w:lang w:eastAsia="ja-JP"/>
        </w:rPr>
        <w:t>intervention du système.</w:t>
      </w:r>
    </w:p>
    <w:p w14:paraId="08FB544B" w14:textId="77777777" w:rsidR="00BD683B" w:rsidRPr="00A37DDD" w:rsidRDefault="00BD683B" w:rsidP="00BD683B">
      <w:pPr>
        <w:pStyle w:val="SingleTxtG"/>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6.4.9.1.4</w:t>
      </w:r>
      <w:r w:rsidRPr="00A37DDD">
        <w:rPr>
          <w:rFonts w:eastAsia="MS Mincho"/>
          <w:lang w:eastAsia="ja-JP"/>
        </w:rPr>
        <w:tab/>
      </w:r>
      <w:r w:rsidRPr="00A37DDD">
        <w:t>Des</w:t>
      </w:r>
      <w:r w:rsidRPr="00A37DDD">
        <w:rPr>
          <w:rFonts w:eastAsia="MS Mincho"/>
          <w:lang w:eastAsia="ja-JP"/>
        </w:rPr>
        <w:t xml:space="preserve"> informations concernant la manière dont l</w:t>
      </w:r>
      <w:r>
        <w:rPr>
          <w:rFonts w:eastAsia="MS Mincho"/>
          <w:lang w:eastAsia="ja-JP"/>
        </w:rPr>
        <w:t>’</w:t>
      </w:r>
      <w:r w:rsidRPr="00A37DDD">
        <w:rPr>
          <w:rFonts w:eastAsia="MS Mincho"/>
          <w:lang w:eastAsia="ja-JP"/>
        </w:rPr>
        <w:t>état du signal de défaillance et les caractéristiques fonctionnelles de l</w:t>
      </w:r>
      <w:r>
        <w:rPr>
          <w:rFonts w:eastAsia="MS Mincho"/>
          <w:lang w:eastAsia="ja-JP"/>
        </w:rPr>
        <w:t>’</w:t>
      </w:r>
      <w:r w:rsidRPr="00A37DDD">
        <w:rPr>
          <w:rFonts w:eastAsia="MS Mincho"/>
          <w:lang w:eastAsia="ja-JP"/>
        </w:rPr>
        <w:t>ACSF liées à la version du logiciel peuvent être vérifiés à l</w:t>
      </w:r>
      <w:r>
        <w:rPr>
          <w:rFonts w:eastAsia="MS Mincho"/>
          <w:lang w:eastAsia="ja-JP"/>
        </w:rPr>
        <w:t>’</w:t>
      </w:r>
      <w:r w:rsidRPr="00A37DDD">
        <w:rPr>
          <w:rFonts w:eastAsia="MS Mincho"/>
          <w:lang w:eastAsia="ja-JP"/>
        </w:rPr>
        <w:t>aide d</w:t>
      </w:r>
      <w:r>
        <w:rPr>
          <w:rFonts w:eastAsia="MS Mincho"/>
          <w:lang w:eastAsia="ja-JP"/>
        </w:rPr>
        <w:t>’</w:t>
      </w:r>
      <w:r w:rsidRPr="00A37DDD">
        <w:rPr>
          <w:rFonts w:eastAsia="MS Mincho"/>
          <w:lang w:eastAsia="ja-JP"/>
        </w:rPr>
        <w:t>une interface de communication électronique</w:t>
      </w:r>
      <w:r w:rsidRPr="00060249">
        <w:rPr>
          <w:rStyle w:val="Appelnotedebasdep"/>
        </w:rPr>
        <w:footnoteReference w:id="8"/>
      </w:r>
      <w:r w:rsidRPr="00A37DDD">
        <w:rPr>
          <w:rFonts w:eastAsia="MS Mincho"/>
          <w:lang w:eastAsia="ja-JP"/>
        </w:rPr>
        <w:t>.</w:t>
      </w:r>
    </w:p>
    <w:p w14:paraId="2CDD7F4A" w14:textId="77777777" w:rsidR="00BD683B" w:rsidRPr="00A37DDD" w:rsidRDefault="00BD683B" w:rsidP="00BD683B">
      <w:pPr>
        <w:pStyle w:val="SingleTxtG"/>
        <w:ind w:left="2268" w:hanging="1134"/>
      </w:pPr>
      <w:r w:rsidRPr="00A37DDD">
        <w:rPr>
          <w:rFonts w:eastAsia="MS Mincho"/>
          <w:lang w:eastAsia="ja-JP"/>
        </w:rPr>
        <w:t>5.6</w:t>
      </w:r>
      <w:r w:rsidRPr="00A37DDD">
        <w:rPr>
          <w:bCs/>
        </w:rPr>
        <w:t>.</w:t>
      </w:r>
      <w:r w:rsidRPr="00A37DDD">
        <w:rPr>
          <w:rFonts w:eastAsia="MS Mincho"/>
          <w:lang w:eastAsia="ja-JP"/>
        </w:rPr>
        <w:t>4.9.1.5</w:t>
      </w:r>
      <w:r w:rsidRPr="00A37DDD">
        <w:tab/>
      </w:r>
      <w:r w:rsidRPr="00A37DDD">
        <w:rPr>
          <w:rFonts w:eastAsia="MS Mincho"/>
          <w:lang w:eastAsia="ja-JP"/>
        </w:rPr>
        <w:t>Un document indiquant quelles caractéristiques fonctionnelles de l</w:t>
      </w:r>
      <w:r>
        <w:rPr>
          <w:rFonts w:eastAsia="MS Mincho"/>
          <w:lang w:eastAsia="ja-JP"/>
        </w:rPr>
        <w:t>’</w:t>
      </w:r>
      <w:r w:rsidRPr="00A37DDD">
        <w:rPr>
          <w:rFonts w:eastAsia="MS Mincho"/>
          <w:lang w:eastAsia="ja-JP"/>
        </w:rPr>
        <w:t>ACSF liées à la version du logiciel sont valides. Ce document doit être mis à jour chaque fois qu</w:t>
      </w:r>
      <w:r>
        <w:rPr>
          <w:rFonts w:eastAsia="MS Mincho"/>
          <w:lang w:eastAsia="ja-JP"/>
        </w:rPr>
        <w:t>’</w:t>
      </w:r>
      <w:r w:rsidRPr="00A37DDD">
        <w:rPr>
          <w:rFonts w:eastAsia="MS Mincho"/>
          <w:lang w:eastAsia="ja-JP"/>
        </w:rPr>
        <w:t>une version du logiciel est modifiée</w:t>
      </w:r>
      <w:r w:rsidRPr="002A71DB">
        <w:rPr>
          <w:rFonts w:eastAsia="MS Mincho"/>
          <w:vertAlign w:val="superscript"/>
          <w:lang w:eastAsia="ja-JP"/>
        </w:rPr>
        <w:t>6</w:t>
      </w:r>
      <w:r w:rsidRPr="00A37DDD">
        <w:t>.</w:t>
      </w:r>
    </w:p>
    <w:p w14:paraId="4868FCA5" w14:textId="77777777" w:rsidR="00BD683B" w:rsidRPr="00A37DDD" w:rsidRDefault="00BD683B" w:rsidP="00BD683B">
      <w:pPr>
        <w:pStyle w:val="SingleTxtG"/>
        <w:ind w:left="2268" w:hanging="1134"/>
        <w:rPr>
          <w:rFonts w:eastAsia="MS Mincho"/>
          <w:lang w:eastAsia="ja-JP"/>
        </w:rPr>
      </w:pPr>
      <w:r w:rsidRPr="00A37DDD">
        <w:rPr>
          <w:rFonts w:eastAsia="MS Mincho"/>
          <w:lang w:eastAsia="ja-JP"/>
        </w:rPr>
        <w:t>5.6.4.9.1.6</w:t>
      </w:r>
      <w:r w:rsidRPr="00A37DDD">
        <w:rPr>
          <w:rFonts w:eastAsia="MS Mincho"/>
          <w:lang w:eastAsia="ja-JP"/>
        </w:rPr>
        <w:tab/>
      </w:r>
      <w:r w:rsidRPr="00A37DDD">
        <w:t>Des</w:t>
      </w:r>
      <w:r w:rsidRPr="00A37DDD">
        <w:rPr>
          <w:rFonts w:eastAsia="MS Mincho"/>
          <w:lang w:eastAsia="ja-JP"/>
        </w:rPr>
        <w:t xml:space="preserve"> informations concernant la plage de fonctionnement du capteur pendant sa durée de vie. La plage de fonctionnement du capteur doit être telle que la détérioration du capteur n</w:t>
      </w:r>
      <w:r>
        <w:rPr>
          <w:rFonts w:eastAsia="MS Mincho"/>
          <w:lang w:eastAsia="ja-JP"/>
        </w:rPr>
        <w:t>’</w:t>
      </w:r>
      <w:r w:rsidRPr="00A37DDD">
        <w:rPr>
          <w:rFonts w:eastAsia="MS Mincho"/>
          <w:lang w:eastAsia="ja-JP"/>
        </w:rPr>
        <w:t>ait pas d</w:t>
      </w:r>
      <w:r>
        <w:rPr>
          <w:rFonts w:eastAsia="MS Mincho"/>
          <w:lang w:eastAsia="ja-JP"/>
        </w:rPr>
        <w:t>’</w:t>
      </w:r>
      <w:r w:rsidRPr="00A37DDD">
        <w:rPr>
          <w:rFonts w:eastAsia="MS Mincho"/>
          <w:lang w:eastAsia="ja-JP"/>
        </w:rPr>
        <w:t>incidence sur le respect des prescriptions des paragraphes</w:t>
      </w:r>
      <w:r>
        <w:rPr>
          <w:rFonts w:eastAsia="MS Mincho"/>
          <w:lang w:eastAsia="ja-JP"/>
        </w:rPr>
        <w:t> </w:t>
      </w:r>
      <w:r w:rsidRPr="00A37DDD">
        <w:rPr>
          <w:rFonts w:eastAsia="MS Mincho"/>
          <w:lang w:eastAsia="ja-JP"/>
        </w:rPr>
        <w:t>5.6.4.8.3 et 5.6.4.8.4 du présent Règlement.</w:t>
      </w:r>
    </w:p>
    <w:p w14:paraId="7EB119B5" w14:textId="68DA1E8A" w:rsidR="00BD683B" w:rsidRDefault="00BD683B" w:rsidP="00BD683B">
      <w:pPr>
        <w:pStyle w:val="SingleTxtG"/>
        <w:ind w:left="2268" w:hanging="1134"/>
        <w:rPr>
          <w:rFonts w:eastAsia="MS Mincho"/>
          <w:spacing w:val="-1"/>
          <w:lang w:eastAsia="ja-JP"/>
        </w:rPr>
      </w:pPr>
      <w:r w:rsidRPr="00A37DDD">
        <w:rPr>
          <w:rFonts w:eastAsia="MS Mincho"/>
          <w:lang w:eastAsia="ja-JP"/>
        </w:rPr>
        <w:t>5.6.4.10</w:t>
      </w:r>
      <w:r w:rsidRPr="00A37DDD">
        <w:rPr>
          <w:rFonts w:eastAsia="MS Mincho"/>
          <w:lang w:eastAsia="ja-JP"/>
        </w:rPr>
        <w:tab/>
        <w:t>Le véhicule équipé d</w:t>
      </w:r>
      <w:r>
        <w:rPr>
          <w:rFonts w:eastAsia="MS Mincho"/>
          <w:lang w:eastAsia="ja-JP"/>
        </w:rPr>
        <w:t>’</w:t>
      </w:r>
      <w:r w:rsidRPr="00A37DDD">
        <w:rPr>
          <w:rFonts w:eastAsia="MS Mincho"/>
          <w:lang w:eastAsia="ja-JP"/>
        </w:rPr>
        <w:t>une ACSF de catégorie</w:t>
      </w:r>
      <w:r w:rsidR="009C557F">
        <w:rPr>
          <w:rFonts w:eastAsia="MS Mincho"/>
          <w:lang w:eastAsia="ja-JP"/>
        </w:rPr>
        <w:t> </w:t>
      </w:r>
      <w:r w:rsidRPr="00A37DDD">
        <w:rPr>
          <w:rFonts w:eastAsia="MS Mincho"/>
          <w:lang w:eastAsia="ja-JP"/>
        </w:rPr>
        <w:t>C doit être mis à l</w:t>
      </w:r>
      <w:r>
        <w:rPr>
          <w:rFonts w:eastAsia="MS Mincho"/>
          <w:lang w:eastAsia="ja-JP"/>
        </w:rPr>
        <w:t>’</w:t>
      </w:r>
      <w:r w:rsidRPr="00A37DDD">
        <w:rPr>
          <w:rFonts w:eastAsia="MS Mincho"/>
          <w:lang w:eastAsia="ja-JP"/>
        </w:rPr>
        <w:t>essai conformément aux essais pertinents visés à l</w:t>
      </w:r>
      <w:r>
        <w:rPr>
          <w:rFonts w:eastAsia="MS Mincho"/>
          <w:lang w:eastAsia="ja-JP"/>
        </w:rPr>
        <w:t>’</w:t>
      </w:r>
      <w:r w:rsidRPr="00A37DDD">
        <w:rPr>
          <w:rFonts w:eastAsia="MS Mincho"/>
          <w:lang w:eastAsia="ja-JP"/>
        </w:rPr>
        <w:t>annexe</w:t>
      </w:r>
      <w:r>
        <w:rPr>
          <w:rFonts w:eastAsia="MS Mincho"/>
          <w:lang w:eastAsia="ja-JP"/>
        </w:rPr>
        <w:t> </w:t>
      </w:r>
      <w:r w:rsidRPr="00A37DDD">
        <w:t>8 du présent Règlement</w:t>
      </w:r>
      <w:r w:rsidRPr="00A37DDD">
        <w:rPr>
          <w:rFonts w:eastAsia="MS Mincho"/>
          <w:lang w:eastAsia="ja-JP"/>
        </w:rPr>
        <w:t>. Pour les situations de conduite qui ne relèvent pas des essais de l</w:t>
      </w:r>
      <w:r>
        <w:rPr>
          <w:rFonts w:eastAsia="MS Mincho"/>
          <w:lang w:eastAsia="ja-JP"/>
        </w:rPr>
        <w:t>’</w:t>
      </w:r>
      <w:r w:rsidRPr="00A37DDD">
        <w:rPr>
          <w:rFonts w:eastAsia="MS Mincho"/>
          <w:lang w:eastAsia="ja-JP"/>
        </w:rPr>
        <w:t>annexe</w:t>
      </w:r>
      <w:r w:rsidR="009C557F">
        <w:rPr>
          <w:rFonts w:eastAsia="MS Mincho"/>
          <w:lang w:eastAsia="ja-JP"/>
        </w:rPr>
        <w:t> </w:t>
      </w:r>
      <w:r w:rsidRPr="00A37DDD">
        <w:rPr>
          <w:rFonts w:eastAsia="MS Mincho"/>
          <w:lang w:eastAsia="ja-JP"/>
        </w:rPr>
        <w:t xml:space="preserve">8, le constructeur du véhicule doit apporter la preuve de la sécurité du </w:t>
      </w:r>
      <w:r w:rsidRPr="001F30EC">
        <w:rPr>
          <w:rFonts w:eastAsia="MS Mincho"/>
          <w:spacing w:val="-1"/>
          <w:lang w:eastAsia="ja-JP"/>
        </w:rPr>
        <w:t>fonctionnement de l</w:t>
      </w:r>
      <w:r>
        <w:rPr>
          <w:rFonts w:eastAsia="MS Mincho"/>
          <w:spacing w:val="-1"/>
          <w:lang w:eastAsia="ja-JP"/>
        </w:rPr>
        <w:t>’</w:t>
      </w:r>
      <w:r w:rsidRPr="001F30EC">
        <w:rPr>
          <w:rFonts w:eastAsia="MS Mincho"/>
          <w:spacing w:val="-1"/>
          <w:lang w:eastAsia="ja-JP"/>
        </w:rPr>
        <w:t>ACSF conformément à l</w:t>
      </w:r>
      <w:r>
        <w:rPr>
          <w:rFonts w:eastAsia="MS Mincho"/>
          <w:spacing w:val="-1"/>
          <w:lang w:eastAsia="ja-JP"/>
        </w:rPr>
        <w:t>’</w:t>
      </w:r>
      <w:r w:rsidRPr="001F30EC">
        <w:rPr>
          <w:rFonts w:eastAsia="MS Mincho"/>
          <w:spacing w:val="-1"/>
          <w:lang w:eastAsia="ja-JP"/>
        </w:rPr>
        <w:t>annexe 6 du présent Règlement.</w:t>
      </w:r>
    </w:p>
    <w:p w14:paraId="6B3437CD" w14:textId="598F5E5F" w:rsidR="00BD683B" w:rsidRPr="008A68D6" w:rsidRDefault="00BD683B" w:rsidP="00BD683B">
      <w:pPr>
        <w:pStyle w:val="SingleTxtG"/>
        <w:ind w:left="2268" w:hanging="1134"/>
        <w:rPr>
          <w:bCs/>
          <w:lang w:val="fr-FR" w:eastAsia="fr-FR"/>
        </w:rPr>
      </w:pPr>
      <w:r w:rsidRPr="008A68D6">
        <w:rPr>
          <w:bCs/>
          <w:lang w:val="fr-FR" w:eastAsia="fr-FR"/>
        </w:rPr>
        <w:t>5.7</w:t>
      </w:r>
      <w:r w:rsidRPr="008A68D6">
        <w:rPr>
          <w:bCs/>
          <w:lang w:val="fr-FR" w:eastAsia="fr-FR"/>
        </w:rPr>
        <w:tab/>
        <w:t>Prescriptions applicables aux systèmes de manœuvre télécommandés montés sur les véhicules des catégories</w:t>
      </w:r>
      <w:r w:rsidR="009C557F">
        <w:rPr>
          <w:bCs/>
          <w:lang w:val="fr-FR" w:eastAsia="fr-FR"/>
        </w:rPr>
        <w:t> </w:t>
      </w:r>
      <w:r w:rsidRPr="008A68D6">
        <w:rPr>
          <w:bCs/>
          <w:lang w:val="fr-FR" w:eastAsia="fr-FR"/>
        </w:rPr>
        <w:t>M</w:t>
      </w:r>
      <w:r w:rsidRPr="008A68D6">
        <w:rPr>
          <w:bCs/>
          <w:vertAlign w:val="subscript"/>
          <w:lang w:val="fr-FR" w:eastAsia="fr-FR"/>
        </w:rPr>
        <w:t>1</w:t>
      </w:r>
      <w:r w:rsidRPr="008A68D6">
        <w:rPr>
          <w:bCs/>
          <w:lang w:val="fr-FR" w:eastAsia="fr-FR"/>
        </w:rPr>
        <w:t xml:space="preserve"> et N</w:t>
      </w:r>
      <w:r w:rsidRPr="008A68D6">
        <w:rPr>
          <w:bCs/>
          <w:vertAlign w:val="subscript"/>
          <w:lang w:val="fr-FR" w:eastAsia="fr-FR"/>
        </w:rPr>
        <w:t>1</w:t>
      </w:r>
    </w:p>
    <w:p w14:paraId="4D4DA7D6" w14:textId="12D28547" w:rsidR="00BD683B" w:rsidRDefault="00BD683B" w:rsidP="00BD683B">
      <w:pPr>
        <w:pStyle w:val="SingleTxtG"/>
        <w:ind w:left="2268"/>
        <w:rPr>
          <w:bCs/>
          <w:lang w:val="fr-FR" w:eastAsia="fr-FR"/>
        </w:rPr>
      </w:pPr>
      <w:r w:rsidRPr="008A68D6">
        <w:rPr>
          <w:bCs/>
          <w:lang w:val="fr-FR" w:eastAsia="fr-FR"/>
        </w:rPr>
        <w:t xml:space="preserve">Tout système de manœuvre télécommandé est soumis aux dispositions de </w:t>
      </w:r>
      <w:r w:rsidRPr="008A68D6">
        <w:rPr>
          <w:bCs/>
          <w:lang w:val="fr-FR" w:eastAsia="fr-FR"/>
        </w:rPr>
        <w:tab/>
        <w:t>l</w:t>
      </w:r>
      <w:r>
        <w:rPr>
          <w:bCs/>
          <w:lang w:val="fr-FR" w:eastAsia="fr-FR"/>
        </w:rPr>
        <w:t>’</w:t>
      </w:r>
      <w:r w:rsidRPr="008A68D6">
        <w:rPr>
          <w:bCs/>
          <w:lang w:val="fr-FR" w:eastAsia="fr-FR"/>
        </w:rPr>
        <w:t>annexe 6.</w:t>
      </w:r>
    </w:p>
    <w:p w14:paraId="372C9A07" w14:textId="77777777" w:rsidR="00BD683B" w:rsidRPr="008A68D6" w:rsidRDefault="00BD683B" w:rsidP="00BD683B">
      <w:pPr>
        <w:pStyle w:val="SingleTxtG"/>
        <w:ind w:left="2268" w:hanging="1134"/>
        <w:rPr>
          <w:bCs/>
          <w:lang w:val="fr-FR" w:eastAsia="fr-FR"/>
        </w:rPr>
      </w:pPr>
      <w:r w:rsidRPr="008A68D6">
        <w:rPr>
          <w:bCs/>
          <w:lang w:val="fr-FR" w:eastAsia="fr-FR"/>
        </w:rPr>
        <w:t>5.7.1</w:t>
      </w:r>
      <w:r w:rsidRPr="008A68D6">
        <w:rPr>
          <w:bCs/>
          <w:lang w:val="fr-FR" w:eastAsia="fr-FR"/>
        </w:rPr>
        <w:tab/>
        <w:t xml:space="preserve">Les </w:t>
      </w:r>
      <w:r w:rsidRPr="008A68D6">
        <w:rPr>
          <w:lang w:val="fr-FR"/>
        </w:rPr>
        <w:t>véhicules</w:t>
      </w:r>
      <w:r w:rsidRPr="008A68D6">
        <w:rPr>
          <w:bCs/>
          <w:lang w:val="fr-FR" w:eastAsia="fr-FR"/>
        </w:rPr>
        <w:t xml:space="preserve"> des catégories </w:t>
      </w:r>
      <w:r w:rsidRPr="008A68D6">
        <w:rPr>
          <w:lang w:val="fr-FR" w:eastAsia="fr-FR"/>
        </w:rPr>
        <w:t>M</w:t>
      </w:r>
      <w:r w:rsidRPr="008A68D6">
        <w:rPr>
          <w:vertAlign w:val="subscript"/>
          <w:lang w:val="fr-FR" w:eastAsia="fr-FR"/>
        </w:rPr>
        <w:t>1</w:t>
      </w:r>
      <w:r w:rsidRPr="008A68D6">
        <w:rPr>
          <w:lang w:val="fr-FR" w:eastAsia="fr-FR"/>
        </w:rPr>
        <w:t xml:space="preserve"> et N</w:t>
      </w:r>
      <w:r w:rsidRPr="008A68D6">
        <w:rPr>
          <w:vertAlign w:val="subscript"/>
          <w:lang w:val="fr-FR" w:eastAsia="fr-FR"/>
        </w:rPr>
        <w:t>1</w:t>
      </w:r>
      <w:r w:rsidRPr="008A68D6">
        <w:rPr>
          <w:lang w:val="fr-FR" w:eastAsia="fr-FR"/>
        </w:rPr>
        <w:t xml:space="preserve"> satisfaisant aux prescriptions de la catégorie G</w:t>
      </w:r>
      <w:r w:rsidRPr="00060249">
        <w:rPr>
          <w:rStyle w:val="Appelnotedebasdep"/>
        </w:rPr>
        <w:footnoteReference w:id="9"/>
      </w:r>
      <w:r w:rsidRPr="008A68D6">
        <w:rPr>
          <w:lang w:val="fr-FR" w:eastAsia="fr-FR"/>
        </w:rPr>
        <w:t xml:space="preserve"> peuvent être équipés d</w:t>
      </w:r>
      <w:r>
        <w:rPr>
          <w:lang w:val="fr-FR" w:eastAsia="fr-FR"/>
        </w:rPr>
        <w:t>’</w:t>
      </w:r>
      <w:r w:rsidRPr="008A68D6">
        <w:rPr>
          <w:lang w:val="fr-FR" w:eastAsia="fr-FR"/>
        </w:rPr>
        <w:t>un système de manœuvre télécommandé s</w:t>
      </w:r>
      <w:r>
        <w:rPr>
          <w:lang w:val="fr-FR" w:eastAsia="fr-FR"/>
        </w:rPr>
        <w:t>’</w:t>
      </w:r>
      <w:r w:rsidRPr="008A68D6">
        <w:rPr>
          <w:lang w:val="fr-FR" w:eastAsia="fr-FR"/>
        </w:rPr>
        <w:t>il satisfait aux prescriptions suivantes :</w:t>
      </w:r>
    </w:p>
    <w:p w14:paraId="451DDDDA" w14:textId="77777777" w:rsidR="00BD683B" w:rsidRPr="008A68D6" w:rsidRDefault="00BD683B" w:rsidP="00BD683B">
      <w:pPr>
        <w:pStyle w:val="SingleTxtG"/>
        <w:ind w:left="2268" w:hanging="1134"/>
        <w:rPr>
          <w:bCs/>
          <w:lang w:val="fr-FR" w:eastAsia="fr-FR"/>
        </w:rPr>
      </w:pPr>
      <w:r w:rsidRPr="008A68D6">
        <w:rPr>
          <w:bCs/>
          <w:lang w:val="fr-FR" w:eastAsia="fr-FR"/>
        </w:rPr>
        <w:t>5.7.1.1</w:t>
      </w:r>
      <w:r w:rsidRPr="008A68D6">
        <w:rPr>
          <w:bCs/>
          <w:lang w:val="fr-FR" w:eastAsia="fr-FR"/>
        </w:rPr>
        <w:tab/>
        <w:t xml:space="preserve">La fonction MTC doit se composer de logiciels et de matériel installés sur un véhicule </w:t>
      </w:r>
      <w:r w:rsidRPr="008A68D6">
        <w:rPr>
          <w:lang w:val="fr-FR"/>
        </w:rPr>
        <w:t>pour</w:t>
      </w:r>
      <w:r w:rsidRPr="008A68D6">
        <w:rPr>
          <w:bCs/>
          <w:lang w:val="fr-FR" w:eastAsia="fr-FR"/>
        </w:rPr>
        <w:t xml:space="preserve"> permettre d</w:t>
      </w:r>
      <w:r>
        <w:rPr>
          <w:bCs/>
          <w:lang w:val="fr-FR" w:eastAsia="fr-FR"/>
        </w:rPr>
        <w:t>’</w:t>
      </w:r>
      <w:r w:rsidRPr="008A68D6">
        <w:rPr>
          <w:bCs/>
          <w:lang w:val="fr-FR" w:eastAsia="fr-FR"/>
        </w:rPr>
        <w:t>en télécommander les manœuvres ainsi que d</w:t>
      </w:r>
      <w:r>
        <w:rPr>
          <w:bCs/>
          <w:lang w:val="fr-FR" w:eastAsia="fr-FR"/>
        </w:rPr>
        <w:t>’</w:t>
      </w:r>
      <w:r w:rsidRPr="008A68D6">
        <w:rPr>
          <w:bCs/>
          <w:lang w:val="fr-FR" w:eastAsia="fr-FR"/>
        </w:rPr>
        <w:t>un actionneur qui commande la fonction située sur un dispositif de télécommande séparé.</w:t>
      </w:r>
    </w:p>
    <w:p w14:paraId="25D4CFD6" w14:textId="77777777" w:rsidR="00BD683B" w:rsidRPr="008A68D6" w:rsidRDefault="00BD683B" w:rsidP="00BD683B">
      <w:pPr>
        <w:pStyle w:val="SingleTxtG"/>
        <w:ind w:left="2268" w:hanging="1134"/>
        <w:rPr>
          <w:bCs/>
          <w:spacing w:val="-2"/>
          <w:lang w:val="fr-FR" w:eastAsia="fr-FR"/>
        </w:rPr>
      </w:pPr>
      <w:r w:rsidRPr="008A68D6">
        <w:rPr>
          <w:bCs/>
          <w:spacing w:val="-2"/>
          <w:lang w:val="fr-FR" w:eastAsia="fr-FR"/>
        </w:rPr>
        <w:t>5.7.1.2</w:t>
      </w:r>
      <w:r w:rsidRPr="008A68D6">
        <w:rPr>
          <w:bCs/>
          <w:spacing w:val="-2"/>
          <w:lang w:val="fr-FR" w:eastAsia="fr-FR"/>
        </w:rPr>
        <w:tab/>
        <w:t>La fonction MTC ne doit s</w:t>
      </w:r>
      <w:r>
        <w:rPr>
          <w:bCs/>
          <w:spacing w:val="-2"/>
          <w:lang w:val="fr-FR" w:eastAsia="fr-FR"/>
        </w:rPr>
        <w:t>’</w:t>
      </w:r>
      <w:r w:rsidRPr="008A68D6">
        <w:rPr>
          <w:bCs/>
          <w:spacing w:val="-2"/>
          <w:lang w:val="fr-FR" w:eastAsia="fr-FR"/>
        </w:rPr>
        <w:t>activer qu</w:t>
      </w:r>
      <w:r>
        <w:rPr>
          <w:bCs/>
          <w:spacing w:val="-2"/>
          <w:lang w:val="fr-FR" w:eastAsia="fr-FR"/>
        </w:rPr>
        <w:t>’</w:t>
      </w:r>
      <w:r w:rsidRPr="008A68D6">
        <w:rPr>
          <w:bCs/>
          <w:spacing w:val="-2"/>
          <w:lang w:val="fr-FR" w:eastAsia="fr-FR"/>
        </w:rPr>
        <w:t xml:space="preserve">après une </w:t>
      </w:r>
      <w:r>
        <w:rPr>
          <w:bCs/>
          <w:spacing w:val="-2"/>
          <w:lang w:val="fr-FR" w:eastAsia="fr-FR"/>
        </w:rPr>
        <w:t>action</w:t>
      </w:r>
      <w:r w:rsidRPr="008A68D6">
        <w:rPr>
          <w:bCs/>
          <w:spacing w:val="-2"/>
          <w:lang w:val="fr-FR" w:eastAsia="fr-FR"/>
        </w:rPr>
        <w:t xml:space="preserve"> délibérée du conducteur et si les conditions nécessaires à son fonctionnement sont remplies (toutes les fonctions associées, par exemple le freinage, l</w:t>
      </w:r>
      <w:r>
        <w:rPr>
          <w:bCs/>
          <w:spacing w:val="-2"/>
          <w:lang w:val="fr-FR" w:eastAsia="fr-FR"/>
        </w:rPr>
        <w:t>’</w:t>
      </w:r>
      <w:r w:rsidRPr="008A68D6">
        <w:rPr>
          <w:bCs/>
          <w:spacing w:val="-2"/>
          <w:lang w:val="fr-FR" w:eastAsia="fr-FR"/>
        </w:rPr>
        <w:t>accélération, la direction et la détection par caméra, radar ou lidar, sont en bon état de marche).</w:t>
      </w:r>
    </w:p>
    <w:p w14:paraId="7035FDD6" w14:textId="77777777" w:rsidR="00BD683B" w:rsidRPr="008A68D6" w:rsidRDefault="00BD683B" w:rsidP="003B0326">
      <w:pPr>
        <w:pStyle w:val="SingleTxtG"/>
        <w:keepNext/>
        <w:keepLines/>
        <w:ind w:left="2268" w:hanging="1134"/>
        <w:rPr>
          <w:bCs/>
          <w:lang w:val="fr-FR" w:eastAsia="fr-FR"/>
        </w:rPr>
      </w:pPr>
      <w:r w:rsidRPr="008A68D6">
        <w:rPr>
          <w:bCs/>
          <w:lang w:val="fr-FR" w:eastAsia="fr-FR"/>
        </w:rPr>
        <w:t>5.7.1.3</w:t>
      </w:r>
      <w:r w:rsidRPr="008A68D6">
        <w:rPr>
          <w:bCs/>
          <w:lang w:val="fr-FR" w:eastAsia="fr-FR"/>
        </w:rPr>
        <w:tab/>
        <w:t>La fonction MTC ne doit être activée que si le conducteur actionne l</w:t>
      </w:r>
      <w:r>
        <w:rPr>
          <w:bCs/>
          <w:lang w:val="fr-FR" w:eastAsia="fr-FR"/>
        </w:rPr>
        <w:t>’</w:t>
      </w:r>
      <w:r w:rsidRPr="008A68D6">
        <w:rPr>
          <w:bCs/>
          <w:lang w:val="fr-FR" w:eastAsia="fr-FR"/>
        </w:rPr>
        <w:t>interrupteur/le bouton spécifique de la télécommande de façon continue. Un autre bouton/interrupteur de la télécommande peut être utilisé pour commander la manœuvre du véhicule.</w:t>
      </w:r>
    </w:p>
    <w:p w14:paraId="6257E450" w14:textId="77777777" w:rsidR="00BD683B" w:rsidRPr="008A68D6" w:rsidRDefault="00BD683B" w:rsidP="00BD683B">
      <w:pPr>
        <w:pStyle w:val="SingleTxtG"/>
        <w:ind w:left="2268" w:hanging="1134"/>
        <w:rPr>
          <w:bCs/>
          <w:lang w:val="fr-FR" w:eastAsia="fr-FR"/>
        </w:rPr>
      </w:pPr>
      <w:r w:rsidRPr="008A68D6">
        <w:rPr>
          <w:bCs/>
          <w:lang w:val="fr-FR" w:eastAsia="fr-FR"/>
        </w:rPr>
        <w:t>5.7.1.4</w:t>
      </w:r>
      <w:r w:rsidRPr="008A68D6">
        <w:rPr>
          <w:bCs/>
          <w:lang w:val="fr-FR" w:eastAsia="fr-FR"/>
        </w:rPr>
        <w:tab/>
        <w:t xml:space="preserve">Chaque fois que la fonction MTC est activée le conducteur doit en être averti par un signal visuel </w:t>
      </w:r>
      <w:r w:rsidRPr="008A68D6">
        <w:rPr>
          <w:lang w:val="fr-FR"/>
        </w:rPr>
        <w:t>au</w:t>
      </w:r>
      <w:r w:rsidRPr="008A68D6">
        <w:rPr>
          <w:bCs/>
          <w:lang w:val="fr-FR" w:eastAsia="fr-FR"/>
        </w:rPr>
        <w:t xml:space="preserve"> moins sur le dispositif de télécommande.</w:t>
      </w:r>
    </w:p>
    <w:p w14:paraId="60DECEB7" w14:textId="77777777" w:rsidR="00BD683B" w:rsidRPr="008A68D6" w:rsidRDefault="00BD683B" w:rsidP="00BD683B">
      <w:pPr>
        <w:pStyle w:val="SingleTxtG"/>
        <w:ind w:left="2268" w:hanging="1134"/>
        <w:rPr>
          <w:bCs/>
          <w:lang w:val="fr-FR" w:eastAsia="fr-FR"/>
        </w:rPr>
      </w:pPr>
      <w:r w:rsidRPr="008A68D6">
        <w:rPr>
          <w:bCs/>
          <w:lang w:val="fr-FR" w:eastAsia="fr-FR"/>
        </w:rPr>
        <w:t>5.7.1.5</w:t>
      </w:r>
      <w:r w:rsidRPr="008A68D6">
        <w:rPr>
          <w:bCs/>
          <w:lang w:val="fr-FR" w:eastAsia="fr-FR"/>
        </w:rPr>
        <w:tab/>
        <w:t xml:space="preserve">La </w:t>
      </w:r>
      <w:r w:rsidRPr="008A68D6">
        <w:rPr>
          <w:lang w:val="fr-FR"/>
        </w:rPr>
        <w:t>fonction</w:t>
      </w:r>
      <w:r w:rsidRPr="008A68D6">
        <w:rPr>
          <w:bCs/>
          <w:lang w:val="fr-FR" w:eastAsia="fr-FR"/>
        </w:rPr>
        <w:t xml:space="preserve"> MTC ne doit fonctionner que jusqu</w:t>
      </w:r>
      <w:r>
        <w:rPr>
          <w:bCs/>
          <w:lang w:val="fr-FR" w:eastAsia="fr-FR"/>
        </w:rPr>
        <w:t>’</w:t>
      </w:r>
      <w:r w:rsidRPr="008A68D6">
        <w:rPr>
          <w:bCs/>
          <w:lang w:val="fr-FR" w:eastAsia="fr-FR"/>
        </w:rPr>
        <w:t>à une vitesse de 5 km/h (tolérance de +1 km/h).</w:t>
      </w:r>
    </w:p>
    <w:p w14:paraId="5EAD33C5" w14:textId="77777777" w:rsidR="00BD683B" w:rsidRPr="008A68D6" w:rsidRDefault="00BD683B" w:rsidP="00BD683B">
      <w:pPr>
        <w:pStyle w:val="SingleTxtG"/>
        <w:ind w:left="2268" w:hanging="1134"/>
        <w:rPr>
          <w:bCs/>
          <w:lang w:val="fr-FR" w:eastAsia="fr-FR"/>
        </w:rPr>
      </w:pPr>
      <w:r w:rsidRPr="008A68D6">
        <w:rPr>
          <w:bCs/>
          <w:lang w:val="fr-FR" w:eastAsia="fr-FR"/>
        </w:rPr>
        <w:t>5.7.1.6</w:t>
      </w:r>
      <w:r w:rsidRPr="008A68D6">
        <w:rPr>
          <w:bCs/>
          <w:lang w:val="fr-FR" w:eastAsia="fr-FR"/>
        </w:rPr>
        <w:tab/>
        <w:t>Si le véhicule s</w:t>
      </w:r>
      <w:r>
        <w:rPr>
          <w:bCs/>
          <w:lang w:val="fr-FR" w:eastAsia="fr-FR"/>
        </w:rPr>
        <w:t>’</w:t>
      </w:r>
      <w:r w:rsidRPr="008A68D6">
        <w:rPr>
          <w:bCs/>
          <w:lang w:val="fr-FR" w:eastAsia="fr-FR"/>
        </w:rPr>
        <w:t>immobilise au cours d</w:t>
      </w:r>
      <w:r>
        <w:rPr>
          <w:bCs/>
          <w:lang w:val="fr-FR" w:eastAsia="fr-FR"/>
        </w:rPr>
        <w:t>’</w:t>
      </w:r>
      <w:r w:rsidRPr="008A68D6">
        <w:rPr>
          <w:bCs/>
          <w:lang w:val="fr-FR" w:eastAsia="fr-FR"/>
        </w:rPr>
        <w:t xml:space="preserve">une manœuvre, la fonction MTC doit empêcher sa </w:t>
      </w:r>
      <w:r w:rsidRPr="008A68D6">
        <w:rPr>
          <w:lang w:val="fr-FR"/>
        </w:rPr>
        <w:t>remise</w:t>
      </w:r>
      <w:r w:rsidRPr="008A68D6">
        <w:rPr>
          <w:bCs/>
          <w:lang w:val="fr-FR" w:eastAsia="fr-FR"/>
        </w:rPr>
        <w:t xml:space="preserve"> en mouvement.</w:t>
      </w:r>
    </w:p>
    <w:p w14:paraId="35A7FEFC" w14:textId="77777777" w:rsidR="00BD683B" w:rsidRPr="008A68D6" w:rsidRDefault="00BD683B" w:rsidP="00BD683B">
      <w:pPr>
        <w:pStyle w:val="SingleTxtG"/>
        <w:ind w:left="2268" w:hanging="1134"/>
        <w:rPr>
          <w:bCs/>
          <w:lang w:val="fr-FR" w:eastAsia="fr-FR"/>
        </w:rPr>
      </w:pPr>
      <w:r w:rsidRPr="008A68D6">
        <w:rPr>
          <w:bCs/>
          <w:lang w:val="fr-FR" w:eastAsia="fr-FR"/>
        </w:rPr>
        <w:t>5.7.1.7</w:t>
      </w:r>
      <w:r w:rsidRPr="008A68D6">
        <w:rPr>
          <w:bCs/>
          <w:lang w:val="fr-FR" w:eastAsia="fr-FR"/>
        </w:rPr>
        <w:tab/>
        <w:t>Si l</w:t>
      </w:r>
      <w:r>
        <w:rPr>
          <w:bCs/>
          <w:lang w:val="fr-FR" w:eastAsia="fr-FR"/>
        </w:rPr>
        <w:t>’</w:t>
      </w:r>
      <w:r w:rsidRPr="008A68D6">
        <w:rPr>
          <w:bCs/>
          <w:lang w:val="fr-FR" w:eastAsia="fr-FR"/>
        </w:rPr>
        <w:t>activation est interrompue ou si la distance entre le véhicule et la télécommande dépasse la portée maximale indiquée du système MTC (P</w:t>
      </w:r>
      <w:r w:rsidRPr="008A68D6">
        <w:rPr>
          <w:bCs/>
          <w:vertAlign w:val="subscript"/>
          <w:lang w:val="fr-FR" w:eastAsia="fr-FR"/>
        </w:rPr>
        <w:t>MTCmax</w:t>
      </w:r>
      <w:r w:rsidRPr="008A68D6">
        <w:rPr>
          <w:bCs/>
          <w:lang w:val="fr-FR" w:eastAsia="fr-FR"/>
        </w:rPr>
        <w:t>) ou si la connexion sécurisée entre la télécommande et le véhicule s</w:t>
      </w:r>
      <w:r>
        <w:rPr>
          <w:bCs/>
          <w:lang w:val="fr-FR" w:eastAsia="fr-FR"/>
        </w:rPr>
        <w:t>’</w:t>
      </w:r>
      <w:r w:rsidRPr="008A68D6">
        <w:rPr>
          <w:bCs/>
          <w:lang w:val="fr-FR" w:eastAsia="fr-FR"/>
        </w:rPr>
        <w:t>interrompt, le véhicule doit s</w:t>
      </w:r>
      <w:r>
        <w:rPr>
          <w:bCs/>
          <w:lang w:val="fr-FR" w:eastAsia="fr-FR"/>
        </w:rPr>
        <w:t>’</w:t>
      </w:r>
      <w:r w:rsidRPr="008A68D6">
        <w:rPr>
          <w:bCs/>
          <w:lang w:val="fr-FR" w:eastAsia="fr-FR"/>
        </w:rPr>
        <w:t>immobiliser immédiatement.</w:t>
      </w:r>
    </w:p>
    <w:p w14:paraId="08EDCB0A" w14:textId="77777777" w:rsidR="00BD683B" w:rsidRPr="008A68D6" w:rsidRDefault="00BD683B" w:rsidP="00BD683B">
      <w:pPr>
        <w:pStyle w:val="SingleTxtG"/>
        <w:ind w:left="2268" w:hanging="1134"/>
        <w:rPr>
          <w:bCs/>
          <w:lang w:val="fr-FR" w:eastAsia="fr-FR"/>
        </w:rPr>
      </w:pPr>
      <w:r w:rsidRPr="008A68D6">
        <w:rPr>
          <w:bCs/>
          <w:lang w:val="fr-FR" w:eastAsia="fr-FR"/>
        </w:rPr>
        <w:t>5.7.1.8</w:t>
      </w:r>
      <w:r w:rsidRPr="008A68D6">
        <w:rPr>
          <w:bCs/>
          <w:lang w:val="fr-FR" w:eastAsia="fr-FR"/>
        </w:rPr>
        <w:tab/>
        <w:t xml:space="preserve">La </w:t>
      </w:r>
      <w:r w:rsidRPr="008A68D6">
        <w:rPr>
          <w:lang w:val="fr-FR"/>
        </w:rPr>
        <w:t>portée</w:t>
      </w:r>
      <w:r w:rsidRPr="008A68D6">
        <w:rPr>
          <w:bCs/>
          <w:lang w:val="fr-FR" w:eastAsia="fr-FR"/>
        </w:rPr>
        <w:t xml:space="preserve"> maximale théorique du système MTC (P</w:t>
      </w:r>
      <w:r w:rsidRPr="008A68D6">
        <w:rPr>
          <w:bCs/>
          <w:vertAlign w:val="subscript"/>
          <w:lang w:val="fr-FR" w:eastAsia="fr-FR"/>
        </w:rPr>
        <w:t>MTCmax</w:t>
      </w:r>
      <w:r w:rsidRPr="008A68D6">
        <w:rPr>
          <w:bCs/>
          <w:lang w:val="fr-FR" w:eastAsia="fr-FR"/>
        </w:rPr>
        <w:t>) ne doit pas dépasser 6 m.</w:t>
      </w:r>
    </w:p>
    <w:p w14:paraId="2592E8AB" w14:textId="77777777" w:rsidR="00BD683B" w:rsidRPr="008A68D6" w:rsidRDefault="00BD683B" w:rsidP="00BD683B">
      <w:pPr>
        <w:pStyle w:val="SingleTxtG"/>
        <w:ind w:left="2268" w:hanging="1134"/>
        <w:rPr>
          <w:bCs/>
          <w:lang w:val="fr-FR" w:eastAsia="fr-FR"/>
        </w:rPr>
      </w:pPr>
      <w:r w:rsidRPr="008A68D6">
        <w:rPr>
          <w:bCs/>
          <w:lang w:val="fr-FR" w:eastAsia="fr-FR"/>
        </w:rPr>
        <w:t>5.7.1.9</w:t>
      </w:r>
      <w:r w:rsidRPr="008A68D6">
        <w:rPr>
          <w:bCs/>
          <w:lang w:val="fr-FR" w:eastAsia="fr-FR"/>
        </w:rPr>
        <w:tab/>
        <w:t>Il doit être possible au conducteur de désactiver à tout moment la fonction MTC.</w:t>
      </w:r>
    </w:p>
    <w:p w14:paraId="0FF4BE24" w14:textId="77777777" w:rsidR="00BD683B" w:rsidRPr="008A68D6" w:rsidRDefault="00BD683B" w:rsidP="00BD683B">
      <w:pPr>
        <w:pStyle w:val="SingleTxtG"/>
        <w:ind w:left="2268" w:hanging="1134"/>
        <w:rPr>
          <w:bCs/>
          <w:lang w:val="fr-FR" w:eastAsia="fr-FR"/>
        </w:rPr>
      </w:pPr>
      <w:r w:rsidRPr="008A68D6">
        <w:rPr>
          <w:bCs/>
          <w:lang w:val="fr-FR" w:eastAsia="fr-FR"/>
        </w:rPr>
        <w:t>5.7.1.10</w:t>
      </w:r>
      <w:r w:rsidRPr="008A68D6">
        <w:rPr>
          <w:bCs/>
          <w:lang w:val="fr-FR" w:eastAsia="fr-FR"/>
        </w:rPr>
        <w:tab/>
        <w:t>Si une porte ou le coffre du véhicule s</w:t>
      </w:r>
      <w:r>
        <w:rPr>
          <w:bCs/>
          <w:lang w:val="fr-FR" w:eastAsia="fr-FR"/>
        </w:rPr>
        <w:t>’</w:t>
      </w:r>
      <w:r w:rsidRPr="008A68D6">
        <w:rPr>
          <w:bCs/>
          <w:lang w:val="fr-FR" w:eastAsia="fr-FR"/>
        </w:rPr>
        <w:t>ouvre au cours de la manœuvre, le véhicule doit s</w:t>
      </w:r>
      <w:r>
        <w:rPr>
          <w:bCs/>
          <w:lang w:val="fr-FR" w:eastAsia="fr-FR"/>
        </w:rPr>
        <w:t>’</w:t>
      </w:r>
      <w:r w:rsidRPr="008A68D6">
        <w:rPr>
          <w:bCs/>
          <w:lang w:val="fr-FR" w:eastAsia="fr-FR"/>
        </w:rPr>
        <w:t>immobiliser immédiatement et la fonction MTC doit se désactiver.</w:t>
      </w:r>
    </w:p>
    <w:p w14:paraId="3B2F32A3" w14:textId="77777777" w:rsidR="00BD683B" w:rsidRPr="008A68D6" w:rsidRDefault="00BD683B" w:rsidP="00BD683B">
      <w:pPr>
        <w:pStyle w:val="SingleTxtG"/>
        <w:ind w:left="2268" w:hanging="1134"/>
        <w:rPr>
          <w:bCs/>
          <w:lang w:val="fr-FR" w:eastAsia="fr-FR"/>
        </w:rPr>
      </w:pPr>
      <w:r w:rsidRPr="008A68D6">
        <w:rPr>
          <w:bCs/>
          <w:lang w:val="fr-FR" w:eastAsia="fr-FR"/>
        </w:rPr>
        <w:t>5.7.1.11</w:t>
      </w:r>
      <w:r w:rsidRPr="008A68D6">
        <w:rPr>
          <w:bCs/>
          <w:lang w:val="fr-FR" w:eastAsia="fr-FR"/>
        </w:rPr>
        <w:tab/>
        <w:t>Sécurité</w:t>
      </w:r>
    </w:p>
    <w:p w14:paraId="1CB65C9A" w14:textId="77777777" w:rsidR="00BD683B" w:rsidRPr="008A68D6" w:rsidRDefault="00BD683B" w:rsidP="00BD683B">
      <w:pPr>
        <w:pStyle w:val="SingleTxtG"/>
        <w:ind w:left="2268" w:hanging="1134"/>
        <w:rPr>
          <w:bCs/>
          <w:lang w:val="fr-FR" w:eastAsia="fr-FR"/>
        </w:rPr>
      </w:pPr>
      <w:r w:rsidRPr="008A68D6">
        <w:rPr>
          <w:bCs/>
          <w:lang w:val="fr-FR" w:eastAsia="fr-FR"/>
        </w:rPr>
        <w:t>5.7.1.11.1</w:t>
      </w:r>
      <w:r w:rsidRPr="008A68D6">
        <w:rPr>
          <w:bCs/>
          <w:lang w:val="fr-FR" w:eastAsia="fr-FR"/>
        </w:rPr>
        <w:tab/>
        <w:t>La fonction MTC doit être à l</w:t>
      </w:r>
      <w:r>
        <w:rPr>
          <w:bCs/>
          <w:lang w:val="fr-FR" w:eastAsia="fr-FR"/>
        </w:rPr>
        <w:t>’</w:t>
      </w:r>
      <w:r w:rsidRPr="008A68D6">
        <w:rPr>
          <w:bCs/>
          <w:lang w:val="fr-FR" w:eastAsia="fr-FR"/>
        </w:rPr>
        <w:t>abri d</w:t>
      </w:r>
      <w:r>
        <w:rPr>
          <w:bCs/>
          <w:lang w:val="fr-FR" w:eastAsia="fr-FR"/>
        </w:rPr>
        <w:t>’</w:t>
      </w:r>
      <w:r w:rsidRPr="008A68D6">
        <w:rPr>
          <w:bCs/>
          <w:lang w:val="fr-FR" w:eastAsia="fr-FR"/>
        </w:rPr>
        <w:t>une activation ou d</w:t>
      </w:r>
      <w:r>
        <w:rPr>
          <w:bCs/>
          <w:lang w:val="fr-FR" w:eastAsia="fr-FR"/>
        </w:rPr>
        <w:t>’</w:t>
      </w:r>
      <w:r w:rsidRPr="008A68D6">
        <w:rPr>
          <w:bCs/>
          <w:lang w:val="fr-FR" w:eastAsia="fr-FR"/>
        </w:rPr>
        <w:t xml:space="preserve">une utilisation non </w:t>
      </w:r>
      <w:r w:rsidRPr="008A68D6">
        <w:rPr>
          <w:lang w:val="fr-FR"/>
        </w:rPr>
        <w:t>autorisée</w:t>
      </w:r>
      <w:r w:rsidRPr="008A68D6">
        <w:rPr>
          <w:bCs/>
          <w:lang w:val="fr-FR" w:eastAsia="fr-FR"/>
        </w:rPr>
        <w:t xml:space="preserve"> et protégée contre les intrusions dans cette fonction.</w:t>
      </w:r>
    </w:p>
    <w:p w14:paraId="1B0B3B11" w14:textId="77777777" w:rsidR="00BD683B" w:rsidRPr="008A68D6" w:rsidRDefault="00BD683B" w:rsidP="00BD683B">
      <w:pPr>
        <w:pStyle w:val="SingleTxtG"/>
        <w:ind w:left="2268" w:hanging="1134"/>
        <w:rPr>
          <w:bCs/>
          <w:lang w:val="fr-FR" w:eastAsia="fr-FR"/>
        </w:rPr>
      </w:pPr>
      <w:r w:rsidRPr="008A68D6">
        <w:rPr>
          <w:bCs/>
          <w:lang w:val="fr-FR" w:eastAsia="fr-FR"/>
        </w:rPr>
        <w:t>5.7.1.11.2</w:t>
      </w:r>
      <w:r w:rsidRPr="008A68D6">
        <w:rPr>
          <w:bCs/>
          <w:lang w:val="fr-FR" w:eastAsia="fr-FR"/>
        </w:rPr>
        <w:tab/>
        <w:t>La connexion entre le dispositif de télécommande et le véhicule doit être sécurisée et cryptée. Il faut faire en sorte, par des moyens techniques, que la fonction MTC ne puisse être activée que par un dispositif de télécommande autorisé.</w:t>
      </w:r>
    </w:p>
    <w:p w14:paraId="18E5BAB8" w14:textId="77777777" w:rsidR="00BD683B" w:rsidRPr="008A68D6" w:rsidRDefault="00BD683B" w:rsidP="00BD683B">
      <w:pPr>
        <w:pStyle w:val="SingleTxtG"/>
        <w:ind w:left="2268" w:hanging="1134"/>
        <w:rPr>
          <w:bCs/>
          <w:lang w:val="fr-FR" w:eastAsia="fr-FR"/>
        </w:rPr>
      </w:pPr>
      <w:r w:rsidRPr="008A68D6">
        <w:rPr>
          <w:bCs/>
          <w:lang w:val="fr-FR" w:eastAsia="fr-FR"/>
        </w:rPr>
        <w:t>5.7.1.12</w:t>
      </w:r>
      <w:r w:rsidRPr="008A68D6">
        <w:rPr>
          <w:bCs/>
          <w:lang w:val="fr-FR" w:eastAsia="fr-FR"/>
        </w:rPr>
        <w:tab/>
        <w:t>Données concernant le système</w:t>
      </w:r>
    </w:p>
    <w:p w14:paraId="4038D985" w14:textId="659B8B88" w:rsidR="00BD683B" w:rsidRPr="008A68D6" w:rsidRDefault="00BD683B" w:rsidP="00BD683B">
      <w:pPr>
        <w:pStyle w:val="SingleTxtG"/>
        <w:ind w:left="2268"/>
        <w:rPr>
          <w:bCs/>
          <w:lang w:val="fr-FR" w:eastAsia="fr-FR"/>
        </w:rPr>
      </w:pPr>
      <w:r w:rsidRPr="008A68D6">
        <w:rPr>
          <w:bCs/>
          <w:lang w:val="fr-FR" w:eastAsia="fr-FR"/>
        </w:rPr>
        <w:tab/>
        <w:t>Les données suivantes doivent être fournies au service technique, avec le dossier d</w:t>
      </w:r>
      <w:r>
        <w:rPr>
          <w:bCs/>
          <w:lang w:val="fr-FR" w:eastAsia="fr-FR"/>
        </w:rPr>
        <w:t>’</w:t>
      </w:r>
      <w:r w:rsidRPr="008A68D6">
        <w:rPr>
          <w:bCs/>
          <w:lang w:val="fr-FR" w:eastAsia="fr-FR"/>
        </w:rPr>
        <w:t>information prescrit à l</w:t>
      </w:r>
      <w:r>
        <w:rPr>
          <w:bCs/>
          <w:lang w:val="fr-FR" w:eastAsia="fr-FR"/>
        </w:rPr>
        <w:t>’</w:t>
      </w:r>
      <w:r w:rsidRPr="008A68D6">
        <w:rPr>
          <w:bCs/>
          <w:lang w:val="fr-FR" w:eastAsia="fr-FR"/>
        </w:rPr>
        <w:t>annexe</w:t>
      </w:r>
      <w:r w:rsidR="00A23702">
        <w:rPr>
          <w:bCs/>
          <w:lang w:val="fr-FR" w:eastAsia="fr-FR"/>
        </w:rPr>
        <w:t> </w:t>
      </w:r>
      <w:r w:rsidRPr="008A68D6">
        <w:rPr>
          <w:bCs/>
          <w:lang w:val="fr-FR" w:eastAsia="fr-FR"/>
        </w:rPr>
        <w:t>6 du présent Règlement, au moment de l</w:t>
      </w:r>
      <w:r>
        <w:rPr>
          <w:bCs/>
          <w:lang w:val="fr-FR" w:eastAsia="fr-FR"/>
        </w:rPr>
        <w:t>’</w:t>
      </w:r>
      <w:r w:rsidRPr="008A68D6">
        <w:rPr>
          <w:bCs/>
          <w:lang w:val="fr-FR" w:eastAsia="fr-FR"/>
        </w:rPr>
        <w:t>homologation de type :</w:t>
      </w:r>
    </w:p>
    <w:p w14:paraId="5FFD9164" w14:textId="77777777" w:rsidR="00BD683B" w:rsidRPr="008A68D6" w:rsidRDefault="00BD683B" w:rsidP="00BD683B">
      <w:pPr>
        <w:pStyle w:val="SingleTxtG"/>
        <w:ind w:left="2268" w:hanging="1134"/>
        <w:rPr>
          <w:bCs/>
          <w:lang w:val="fr-FR" w:eastAsia="fr-FR"/>
        </w:rPr>
      </w:pPr>
      <w:r w:rsidRPr="008A68D6">
        <w:rPr>
          <w:bCs/>
          <w:lang w:val="fr-FR" w:eastAsia="fr-FR"/>
        </w:rPr>
        <w:t>5.7.1.12.1</w:t>
      </w:r>
      <w:r w:rsidRPr="008A68D6">
        <w:rPr>
          <w:bCs/>
          <w:lang w:val="fr-FR" w:eastAsia="fr-FR"/>
        </w:rPr>
        <w:tab/>
        <w:t xml:space="preserve">La </w:t>
      </w:r>
      <w:r w:rsidRPr="008A68D6">
        <w:rPr>
          <w:lang w:val="fr-FR"/>
        </w:rPr>
        <w:t>portée</w:t>
      </w:r>
      <w:r w:rsidRPr="008A68D6">
        <w:rPr>
          <w:bCs/>
          <w:lang w:val="fr-FR" w:eastAsia="fr-FR"/>
        </w:rPr>
        <w:t xml:space="preserve"> maximale théorique du système MTC (P</w:t>
      </w:r>
      <w:r w:rsidRPr="008A68D6">
        <w:rPr>
          <w:bCs/>
          <w:vertAlign w:val="subscript"/>
          <w:lang w:val="fr-FR" w:eastAsia="fr-FR"/>
        </w:rPr>
        <w:t>MTCmax</w:t>
      </w:r>
      <w:r w:rsidRPr="008A68D6">
        <w:rPr>
          <w:bCs/>
          <w:lang w:val="fr-FR" w:eastAsia="fr-FR"/>
        </w:rPr>
        <w:t>) ;</w:t>
      </w:r>
    </w:p>
    <w:p w14:paraId="1DBF8D82" w14:textId="77777777" w:rsidR="00BD683B" w:rsidRPr="008A68D6" w:rsidRDefault="00BD683B" w:rsidP="00BD683B">
      <w:pPr>
        <w:pStyle w:val="SingleTxtG"/>
        <w:ind w:left="2268" w:hanging="1134"/>
        <w:rPr>
          <w:bCs/>
          <w:lang w:val="fr-FR" w:eastAsia="fr-FR"/>
        </w:rPr>
      </w:pPr>
      <w:r w:rsidRPr="008A68D6">
        <w:rPr>
          <w:bCs/>
          <w:lang w:val="fr-FR" w:eastAsia="fr-FR"/>
        </w:rPr>
        <w:t>5.7.1.12.2</w:t>
      </w:r>
      <w:r w:rsidRPr="008A68D6">
        <w:rPr>
          <w:bCs/>
          <w:lang w:val="fr-FR" w:eastAsia="fr-FR"/>
        </w:rPr>
        <w:tab/>
        <w:t>Les conditions dans lesquelles le système peut être activé, c</w:t>
      </w:r>
      <w:r>
        <w:rPr>
          <w:bCs/>
          <w:lang w:val="fr-FR" w:eastAsia="fr-FR"/>
        </w:rPr>
        <w:t>’</w:t>
      </w:r>
      <w:r w:rsidRPr="008A68D6">
        <w:rPr>
          <w:bCs/>
          <w:lang w:val="fr-FR" w:eastAsia="fr-FR"/>
        </w:rPr>
        <w:t xml:space="preserve">est-à-dire lorsque les </w:t>
      </w:r>
      <w:r w:rsidRPr="008A68D6">
        <w:rPr>
          <w:lang w:val="fr-FR"/>
        </w:rPr>
        <w:t>conditions</w:t>
      </w:r>
      <w:r w:rsidRPr="008A68D6">
        <w:rPr>
          <w:bCs/>
          <w:lang w:val="fr-FR" w:eastAsia="fr-FR"/>
        </w:rPr>
        <w:t xml:space="preserve"> de son fonctionnement sont remplies ;</w:t>
      </w:r>
    </w:p>
    <w:p w14:paraId="58A48872" w14:textId="77777777" w:rsidR="00BD683B" w:rsidRPr="008A68D6" w:rsidRDefault="00BD683B" w:rsidP="00BD683B">
      <w:pPr>
        <w:pStyle w:val="SingleTxtG"/>
        <w:ind w:left="2268" w:hanging="1134"/>
        <w:rPr>
          <w:bCs/>
          <w:lang w:val="fr-FR" w:eastAsia="fr-FR"/>
        </w:rPr>
      </w:pPr>
      <w:r w:rsidRPr="008A68D6">
        <w:rPr>
          <w:bCs/>
          <w:lang w:val="fr-FR" w:eastAsia="fr-FR"/>
        </w:rPr>
        <w:t>5.7.1.12.3</w:t>
      </w:r>
      <w:r w:rsidRPr="008A68D6">
        <w:rPr>
          <w:bCs/>
          <w:lang w:val="fr-FR" w:eastAsia="fr-FR"/>
        </w:rPr>
        <w:tab/>
        <w:t>Le constructeur doit fournir aux autorités techniques des explications sur la façon dont le système MTC est protégé contre une activation ou une utilisation non autorisée.</w:t>
      </w:r>
    </w:p>
    <w:p w14:paraId="3B135D8C" w14:textId="77777777" w:rsidR="00BD683B" w:rsidRPr="008A68D6" w:rsidRDefault="00BD683B" w:rsidP="00A23702">
      <w:pPr>
        <w:pStyle w:val="SingleTxtG"/>
        <w:ind w:left="2268" w:hanging="1134"/>
        <w:rPr>
          <w:bCs/>
          <w:lang w:val="fr-FR" w:eastAsia="fr-FR"/>
        </w:rPr>
      </w:pPr>
      <w:r w:rsidRPr="008A68D6">
        <w:rPr>
          <w:bCs/>
          <w:lang w:val="fr-FR" w:eastAsia="fr-FR"/>
        </w:rPr>
        <w:t>5.7.1.13</w:t>
      </w:r>
      <w:r w:rsidRPr="008A68D6">
        <w:rPr>
          <w:bCs/>
          <w:lang w:val="fr-FR" w:eastAsia="fr-FR"/>
        </w:rPr>
        <w:tab/>
        <w:t>La fonction MTC doit être conçue de telle sorte qu</w:t>
      </w:r>
      <w:r>
        <w:rPr>
          <w:bCs/>
          <w:lang w:val="fr-FR" w:eastAsia="fr-FR"/>
        </w:rPr>
        <w:t>’</w:t>
      </w:r>
      <w:r w:rsidRPr="008A68D6">
        <w:rPr>
          <w:bCs/>
          <w:lang w:val="fr-FR" w:eastAsia="fr-FR"/>
        </w:rPr>
        <w:t xml:space="preserve">elle ne puisse être activée que lorsque </w:t>
      </w:r>
      <w:r w:rsidRPr="008A68D6">
        <w:rPr>
          <w:lang w:val="fr-FR"/>
        </w:rPr>
        <w:t>le</w:t>
      </w:r>
      <w:r w:rsidRPr="008A68D6">
        <w:rPr>
          <w:bCs/>
          <w:lang w:val="fr-FR" w:eastAsia="fr-FR"/>
        </w:rPr>
        <w:t xml:space="preserve"> véhicule ne se trouve pas dans l</w:t>
      </w:r>
      <w:r>
        <w:rPr>
          <w:bCs/>
          <w:lang w:val="fr-FR" w:eastAsia="fr-FR"/>
        </w:rPr>
        <w:t>’</w:t>
      </w:r>
      <w:r w:rsidRPr="008A68D6">
        <w:rPr>
          <w:bCs/>
          <w:lang w:val="fr-FR" w:eastAsia="fr-FR"/>
        </w:rPr>
        <w:t>un des lieux suivants :</w:t>
      </w:r>
    </w:p>
    <w:p w14:paraId="70F89F6B" w14:textId="77777777" w:rsidR="00BD683B" w:rsidRPr="008A68D6" w:rsidRDefault="00BD683B" w:rsidP="00BD683B">
      <w:pPr>
        <w:pStyle w:val="SingleTxtG"/>
        <w:ind w:left="2835" w:hanging="567"/>
        <w:rPr>
          <w:bCs/>
          <w:lang w:val="fr-FR" w:eastAsia="fr-FR"/>
        </w:rPr>
      </w:pPr>
      <w:r w:rsidRPr="008A68D6">
        <w:rPr>
          <w:bCs/>
          <w:lang w:val="fr-FR" w:eastAsia="fr-FR"/>
        </w:rPr>
        <w:t>a)</w:t>
      </w:r>
      <w:r w:rsidRPr="008A68D6">
        <w:rPr>
          <w:bCs/>
          <w:lang w:val="fr-FR" w:eastAsia="fr-FR"/>
        </w:rPr>
        <w:tab/>
      </w:r>
      <w:r w:rsidRPr="008A68D6">
        <w:rPr>
          <w:bCs/>
          <w:lang w:val="fr-FR" w:eastAsia="fr-FR"/>
        </w:rPr>
        <w:tab/>
        <w:t>Une voie publique ;</w:t>
      </w:r>
    </w:p>
    <w:p w14:paraId="0D08CABA" w14:textId="77777777" w:rsidR="00BD683B" w:rsidRPr="008A68D6" w:rsidRDefault="00BD683B" w:rsidP="00BD683B">
      <w:pPr>
        <w:pStyle w:val="SingleTxtG"/>
        <w:ind w:left="2835" w:hanging="567"/>
        <w:rPr>
          <w:bCs/>
          <w:lang w:val="fr-FR" w:eastAsia="fr-FR"/>
        </w:rPr>
      </w:pPr>
      <w:r w:rsidRPr="008A68D6">
        <w:rPr>
          <w:bCs/>
          <w:lang w:val="fr-FR" w:eastAsia="fr-FR"/>
        </w:rPr>
        <w:t>b)</w:t>
      </w:r>
      <w:r w:rsidRPr="008A68D6">
        <w:rPr>
          <w:bCs/>
          <w:lang w:val="fr-FR" w:eastAsia="fr-FR"/>
        </w:rPr>
        <w:tab/>
      </w:r>
      <w:r w:rsidRPr="008A68D6">
        <w:rPr>
          <w:bCs/>
          <w:lang w:val="fr-FR" w:eastAsia="fr-FR"/>
        </w:rPr>
        <w:tab/>
        <w:t xml:space="preserve">Un </w:t>
      </w:r>
      <w:r w:rsidRPr="008A68D6">
        <w:rPr>
          <w:lang w:val="fr-FR" w:eastAsia="fr-FR"/>
        </w:rPr>
        <w:t>parc</w:t>
      </w:r>
      <w:r w:rsidRPr="008A68D6">
        <w:rPr>
          <w:bCs/>
          <w:lang w:val="fr-FR" w:eastAsia="fr-FR"/>
        </w:rPr>
        <w:t xml:space="preserve"> de stationnement public ;</w:t>
      </w:r>
    </w:p>
    <w:p w14:paraId="255608FB" w14:textId="77777777" w:rsidR="00BD683B" w:rsidRPr="008A68D6" w:rsidRDefault="00BD683B" w:rsidP="00BD683B">
      <w:pPr>
        <w:pStyle w:val="SingleTxtG"/>
        <w:ind w:left="2835" w:hanging="567"/>
        <w:rPr>
          <w:bCs/>
          <w:lang w:val="fr-FR" w:eastAsia="fr-FR"/>
        </w:rPr>
      </w:pPr>
      <w:r w:rsidRPr="008A68D6">
        <w:rPr>
          <w:bCs/>
          <w:lang w:val="fr-FR" w:eastAsia="fr-FR"/>
        </w:rPr>
        <w:t>c)</w:t>
      </w:r>
      <w:r w:rsidRPr="008A68D6">
        <w:rPr>
          <w:bCs/>
          <w:lang w:val="fr-FR" w:eastAsia="fr-FR"/>
        </w:rPr>
        <w:tab/>
      </w:r>
      <w:r w:rsidRPr="008A68D6">
        <w:rPr>
          <w:bCs/>
          <w:lang w:val="fr-FR" w:eastAsia="fr-FR"/>
        </w:rPr>
        <w:tab/>
        <w:t xml:space="preserve">Une </w:t>
      </w:r>
      <w:r w:rsidRPr="008A68D6">
        <w:rPr>
          <w:lang w:val="fr-FR" w:eastAsia="fr-FR"/>
        </w:rPr>
        <w:t>zone</w:t>
      </w:r>
      <w:r w:rsidRPr="008A68D6">
        <w:rPr>
          <w:bCs/>
          <w:lang w:val="fr-FR" w:eastAsia="fr-FR"/>
        </w:rPr>
        <w:t xml:space="preserve"> exclusivement réservée aux piétons ou aux cyclistes.</w:t>
      </w:r>
    </w:p>
    <w:p w14:paraId="70A33CA1" w14:textId="77777777" w:rsidR="00BD683B" w:rsidRPr="008A68D6" w:rsidRDefault="00BD683B" w:rsidP="00BD683B">
      <w:pPr>
        <w:pStyle w:val="SingleTxtG"/>
        <w:ind w:left="2268"/>
        <w:rPr>
          <w:bCs/>
          <w:lang w:val="fr-FR" w:eastAsia="fr-FR"/>
        </w:rPr>
      </w:pPr>
      <w:r w:rsidRPr="008A68D6">
        <w:rPr>
          <w:bCs/>
          <w:lang w:val="fr-FR" w:eastAsia="fr-FR"/>
        </w:rPr>
        <w:t>Le véhicule doit être en mesure de confirmer qu</w:t>
      </w:r>
      <w:r>
        <w:rPr>
          <w:bCs/>
          <w:lang w:val="fr-FR" w:eastAsia="fr-FR"/>
        </w:rPr>
        <w:t>’</w:t>
      </w:r>
      <w:r w:rsidRPr="008A68D6">
        <w:rPr>
          <w:bCs/>
          <w:lang w:val="fr-FR" w:eastAsia="fr-FR"/>
        </w:rPr>
        <w:t>il ne se trouve pas dans l</w:t>
      </w:r>
      <w:r>
        <w:rPr>
          <w:bCs/>
          <w:lang w:val="fr-FR" w:eastAsia="fr-FR"/>
        </w:rPr>
        <w:t>’</w:t>
      </w:r>
      <w:r w:rsidRPr="008A68D6">
        <w:rPr>
          <w:bCs/>
          <w:lang w:val="fr-FR" w:eastAsia="fr-FR"/>
        </w:rPr>
        <w:t>un des lieux précités lorsque le système MTC est activé, et ce par au moins deux moyens techniques indépendants</w:t>
      </w:r>
      <w:r w:rsidRPr="00060249">
        <w:rPr>
          <w:rStyle w:val="Appelnotedebasdep"/>
        </w:rPr>
        <w:footnoteReference w:id="10"/>
      </w:r>
      <w:r w:rsidRPr="008A68D6">
        <w:rPr>
          <w:bCs/>
          <w:lang w:val="fr-FR" w:eastAsia="fr-FR"/>
        </w:rPr>
        <w:t>. Au cas où des cartes de navigation seraient utilisées à cet effet, la fonction MTC doit être désactivée si les données de la carte n</w:t>
      </w:r>
      <w:r>
        <w:rPr>
          <w:bCs/>
          <w:lang w:val="fr-FR" w:eastAsia="fr-FR"/>
        </w:rPr>
        <w:t>’</w:t>
      </w:r>
      <w:r w:rsidRPr="008A68D6">
        <w:rPr>
          <w:bCs/>
          <w:lang w:val="fr-FR" w:eastAsia="fr-FR"/>
        </w:rPr>
        <w:t>ont pas été mises à jour au cours des douze derniers mois.</w:t>
      </w:r>
    </w:p>
    <w:p w14:paraId="4159D636" w14:textId="77777777" w:rsidR="00BD683B" w:rsidRPr="008A68D6" w:rsidRDefault="00BD683B" w:rsidP="00BD683B">
      <w:pPr>
        <w:pStyle w:val="SingleTxtG"/>
        <w:ind w:left="2268" w:hanging="1134"/>
        <w:rPr>
          <w:bCs/>
          <w:lang w:val="fr-FR" w:eastAsia="fr-FR"/>
        </w:rPr>
      </w:pPr>
      <w:r w:rsidRPr="008A68D6">
        <w:rPr>
          <w:bCs/>
          <w:lang w:val="fr-FR" w:eastAsia="fr-FR"/>
        </w:rPr>
        <w:t>5.7.1.14</w:t>
      </w:r>
      <w:r w:rsidRPr="008A68D6">
        <w:rPr>
          <w:bCs/>
          <w:lang w:val="fr-FR" w:eastAsia="fr-FR"/>
        </w:rPr>
        <w:tab/>
        <w:t>Le véhicule doit être équipé d</w:t>
      </w:r>
      <w:r>
        <w:rPr>
          <w:bCs/>
          <w:lang w:val="fr-FR" w:eastAsia="fr-FR"/>
        </w:rPr>
        <w:t>’</w:t>
      </w:r>
      <w:r w:rsidRPr="008A68D6">
        <w:rPr>
          <w:bCs/>
          <w:lang w:val="fr-FR" w:eastAsia="fr-FR"/>
        </w:rPr>
        <w:t>un dispositif lui permettant de détecter les obstacles (</w:t>
      </w:r>
      <w:r w:rsidRPr="008A68D6">
        <w:rPr>
          <w:lang w:val="fr-FR"/>
        </w:rPr>
        <w:t>autres</w:t>
      </w:r>
      <w:r w:rsidRPr="008A68D6">
        <w:rPr>
          <w:bCs/>
          <w:lang w:val="fr-FR" w:eastAsia="fr-FR"/>
        </w:rPr>
        <w:t xml:space="preserve"> véhicules ou piétons, par exemple) qui se trouvent dans la zone de manœuvre et qui soit capable de l</w:t>
      </w:r>
      <w:r>
        <w:rPr>
          <w:bCs/>
          <w:lang w:val="fr-FR" w:eastAsia="fr-FR"/>
        </w:rPr>
        <w:t>’</w:t>
      </w:r>
      <w:r w:rsidRPr="008A68D6">
        <w:rPr>
          <w:bCs/>
          <w:lang w:val="fr-FR" w:eastAsia="fr-FR"/>
        </w:rPr>
        <w:t>immobiliser immédiatement pour éviter une collision.</w:t>
      </w:r>
    </w:p>
    <w:p w14:paraId="2E7BBAD9" w14:textId="77777777" w:rsidR="00BD683B" w:rsidRPr="008A68D6" w:rsidRDefault="00BD683B" w:rsidP="00BD683B">
      <w:pPr>
        <w:pStyle w:val="SingleTxtG"/>
        <w:ind w:left="2268" w:hanging="1134"/>
        <w:rPr>
          <w:bCs/>
          <w:lang w:val="fr-FR" w:eastAsia="fr-FR"/>
        </w:rPr>
      </w:pPr>
      <w:r w:rsidRPr="008A68D6">
        <w:rPr>
          <w:bCs/>
          <w:lang w:val="fr-FR" w:eastAsia="fr-FR"/>
        </w:rPr>
        <w:t>5.7.1.15</w:t>
      </w:r>
      <w:r w:rsidRPr="008A68D6">
        <w:rPr>
          <w:bCs/>
          <w:lang w:val="fr-FR" w:eastAsia="fr-FR"/>
        </w:rPr>
        <w:tab/>
        <w:t>Si le véhicule s</w:t>
      </w:r>
      <w:r>
        <w:rPr>
          <w:bCs/>
          <w:lang w:val="fr-FR" w:eastAsia="fr-FR"/>
        </w:rPr>
        <w:t>’</w:t>
      </w:r>
      <w:r w:rsidRPr="008A68D6">
        <w:rPr>
          <w:bCs/>
          <w:lang w:val="fr-FR" w:eastAsia="fr-FR"/>
        </w:rPr>
        <w:t>immobilise après avoir détecté un obstacle dans la zone de manœuvre, une nouvelle manœuvre ne doit être possible qu</w:t>
      </w:r>
      <w:r>
        <w:rPr>
          <w:bCs/>
          <w:lang w:val="fr-FR" w:eastAsia="fr-FR"/>
        </w:rPr>
        <w:t>’</w:t>
      </w:r>
      <w:r w:rsidRPr="008A68D6">
        <w:rPr>
          <w:bCs/>
          <w:lang w:val="fr-FR" w:eastAsia="fr-FR"/>
        </w:rPr>
        <w:t xml:space="preserve">après confirmation de la part du </w:t>
      </w:r>
      <w:r w:rsidRPr="008A68D6">
        <w:rPr>
          <w:lang w:val="fr-FR"/>
        </w:rPr>
        <w:t>conducteur</w:t>
      </w:r>
      <w:r w:rsidRPr="008A68D6">
        <w:rPr>
          <w:bCs/>
          <w:lang w:val="fr-FR" w:eastAsia="fr-FR"/>
        </w:rPr>
        <w:t>. Le véhicule doit réagir quel que soit l</w:t>
      </w:r>
      <w:r>
        <w:rPr>
          <w:bCs/>
          <w:lang w:val="fr-FR" w:eastAsia="fr-FR"/>
        </w:rPr>
        <w:t>’</w:t>
      </w:r>
      <w:r w:rsidRPr="008A68D6">
        <w:rPr>
          <w:bCs/>
          <w:lang w:val="fr-FR" w:eastAsia="fr-FR"/>
        </w:rPr>
        <w:t>objet détecté dans la zone de manœuvre, comme il est prescrit au paragraphe 5.7.1.14.</w:t>
      </w:r>
    </w:p>
    <w:p w14:paraId="5BBBD984" w14:textId="77777777" w:rsidR="00BD683B" w:rsidRPr="008A68D6" w:rsidRDefault="00BD683B" w:rsidP="00BD683B">
      <w:pPr>
        <w:pStyle w:val="SingleTxtG"/>
        <w:ind w:left="2268" w:hanging="1134"/>
        <w:rPr>
          <w:bCs/>
          <w:lang w:val="fr-FR" w:eastAsia="fr-FR"/>
        </w:rPr>
      </w:pPr>
      <w:r w:rsidRPr="008A68D6">
        <w:rPr>
          <w:bCs/>
          <w:lang w:val="fr-FR" w:eastAsia="fr-FR"/>
        </w:rPr>
        <w:t>5.7.1.16</w:t>
      </w:r>
      <w:r w:rsidRPr="008A68D6">
        <w:rPr>
          <w:bCs/>
          <w:lang w:val="fr-FR" w:eastAsia="fr-FR"/>
        </w:rPr>
        <w:tab/>
        <w:t>La fonction MTC ne doit pouvoir fonctionner que lorsque la transmission se fait au moins sur un essieu avant et un essieu arrière de manière simultanée.</w:t>
      </w:r>
    </w:p>
    <w:p w14:paraId="5094901E" w14:textId="77777777" w:rsidR="00BD683B" w:rsidRPr="008A68D6" w:rsidRDefault="00BD683B" w:rsidP="00BD683B">
      <w:pPr>
        <w:pStyle w:val="SingleTxtG"/>
        <w:ind w:left="2268" w:hanging="1134"/>
        <w:rPr>
          <w:bCs/>
          <w:lang w:val="fr-FR" w:eastAsia="fr-FR"/>
        </w:rPr>
      </w:pPr>
      <w:r w:rsidRPr="008A68D6">
        <w:rPr>
          <w:bCs/>
          <w:lang w:val="fr-FR" w:eastAsia="fr-FR"/>
        </w:rPr>
        <w:t>5.7.1.17</w:t>
      </w:r>
      <w:r w:rsidRPr="008A68D6">
        <w:rPr>
          <w:bCs/>
          <w:lang w:val="fr-FR" w:eastAsia="fr-FR"/>
        </w:rPr>
        <w:tab/>
        <w:t>Tant que la fonction MTC est activée le véhicule doit détecter s</w:t>
      </w:r>
      <w:r>
        <w:rPr>
          <w:bCs/>
          <w:lang w:val="fr-FR" w:eastAsia="fr-FR"/>
        </w:rPr>
        <w:t>’</w:t>
      </w:r>
      <w:r w:rsidRPr="008A68D6">
        <w:rPr>
          <w:bCs/>
          <w:lang w:val="fr-FR" w:eastAsia="fr-FR"/>
        </w:rPr>
        <w:t>il pénètre dans l</w:t>
      </w:r>
      <w:r>
        <w:rPr>
          <w:bCs/>
          <w:lang w:val="fr-FR" w:eastAsia="fr-FR"/>
        </w:rPr>
        <w:t>’</w:t>
      </w:r>
      <w:r w:rsidRPr="008A68D6">
        <w:rPr>
          <w:bCs/>
          <w:lang w:val="fr-FR" w:eastAsia="fr-FR"/>
        </w:rPr>
        <w:t>un quelconque des lieux énumérés au paragraphe 5.7.1.13. Dans ce cas, le véhicule doit s</w:t>
      </w:r>
      <w:r>
        <w:rPr>
          <w:bCs/>
          <w:lang w:val="fr-FR" w:eastAsia="fr-FR"/>
        </w:rPr>
        <w:t>’</w:t>
      </w:r>
      <w:r w:rsidRPr="008A68D6">
        <w:rPr>
          <w:bCs/>
          <w:lang w:val="fr-FR" w:eastAsia="fr-FR"/>
        </w:rPr>
        <w:t>arrêter immédiatement et la fonction de manœuvre télécommandée doit être désactivée.</w:t>
      </w:r>
    </w:p>
    <w:p w14:paraId="6E69AFB4" w14:textId="77777777" w:rsidR="00BD683B" w:rsidRPr="008A68D6" w:rsidRDefault="00BD683B" w:rsidP="00BD683B">
      <w:pPr>
        <w:pStyle w:val="SingleTxtG"/>
        <w:ind w:left="2268" w:hanging="1134"/>
        <w:rPr>
          <w:bCs/>
          <w:lang w:val="fr-FR" w:eastAsia="fr-FR"/>
        </w:rPr>
      </w:pPr>
      <w:r w:rsidRPr="008A68D6">
        <w:rPr>
          <w:bCs/>
          <w:lang w:val="fr-FR" w:eastAsia="fr-FR"/>
        </w:rPr>
        <w:t>5.7.1.18</w:t>
      </w:r>
      <w:r w:rsidRPr="008A68D6">
        <w:rPr>
          <w:bCs/>
          <w:lang w:val="fr-FR" w:eastAsia="fr-FR"/>
        </w:rPr>
        <w:tab/>
        <w:t>La fonction MTC ne doit fonctionner que sur une distance totale parcourue de 100 m au maximum. La mesure de cette distance peut être réinitialisée si la télécommande n</w:t>
      </w:r>
      <w:r>
        <w:rPr>
          <w:bCs/>
          <w:lang w:val="fr-FR" w:eastAsia="fr-FR"/>
        </w:rPr>
        <w:t>’</w:t>
      </w:r>
      <w:r w:rsidRPr="008A68D6">
        <w:rPr>
          <w:bCs/>
          <w:lang w:val="fr-FR" w:eastAsia="fr-FR"/>
        </w:rPr>
        <w:t>a pas été utilisée ou si le système a été désactivé pendant au moins 1 minute.</w:t>
      </w:r>
      <w:r w:rsidRPr="008A68D6">
        <w:rPr>
          <w:lang w:val="fr-FR"/>
        </w:rPr>
        <w:t xml:space="preserve"> La distance doit e</w:t>
      </w:r>
      <w:r w:rsidRPr="008A68D6">
        <w:rPr>
          <w:bCs/>
          <w:lang w:val="fr-FR" w:eastAsia="fr-FR"/>
        </w:rPr>
        <w:t>nsuite être mesurée à partir de l</w:t>
      </w:r>
      <w:r>
        <w:rPr>
          <w:bCs/>
          <w:lang w:val="fr-FR" w:eastAsia="fr-FR"/>
        </w:rPr>
        <w:t>’</w:t>
      </w:r>
      <w:r w:rsidRPr="008A68D6">
        <w:rPr>
          <w:bCs/>
          <w:lang w:val="fr-FR" w:eastAsia="fr-FR"/>
        </w:rPr>
        <w:t>endroit où la fonction MTC est activée.</w:t>
      </w:r>
    </w:p>
    <w:p w14:paraId="6786804D" w14:textId="77777777" w:rsidR="00BD683B" w:rsidRPr="008A68D6" w:rsidRDefault="00BD683B" w:rsidP="00BD683B">
      <w:pPr>
        <w:pStyle w:val="SingleTxtG"/>
        <w:ind w:left="2268" w:hanging="1134"/>
        <w:rPr>
          <w:bCs/>
          <w:lang w:val="fr-FR" w:eastAsia="fr-FR"/>
        </w:rPr>
      </w:pPr>
      <w:r w:rsidRPr="008A68D6">
        <w:rPr>
          <w:bCs/>
          <w:lang w:val="fr-FR" w:eastAsia="fr-FR"/>
        </w:rPr>
        <w:t>5.7.1.19</w:t>
      </w:r>
      <w:r w:rsidRPr="008A68D6">
        <w:rPr>
          <w:bCs/>
          <w:lang w:val="fr-FR" w:eastAsia="fr-FR"/>
        </w:rPr>
        <w:tab/>
        <w:t>Le conducteur doit recevoir un signal d</w:t>
      </w:r>
      <w:r>
        <w:rPr>
          <w:bCs/>
          <w:lang w:val="fr-FR" w:eastAsia="fr-FR"/>
        </w:rPr>
        <w:t>’</w:t>
      </w:r>
      <w:r w:rsidRPr="008A68D6">
        <w:rPr>
          <w:bCs/>
          <w:lang w:val="fr-FR" w:eastAsia="fr-FR"/>
        </w:rPr>
        <w:t>avertissement lorsque la distance totale parcourue atteint 75 m (tolérance de +5 m). Cette prescription doit être satisfaite par l</w:t>
      </w:r>
      <w:r>
        <w:rPr>
          <w:bCs/>
          <w:lang w:val="fr-FR" w:eastAsia="fr-FR"/>
        </w:rPr>
        <w:t>’</w:t>
      </w:r>
      <w:r w:rsidRPr="008A68D6">
        <w:rPr>
          <w:bCs/>
          <w:lang w:val="fr-FR" w:eastAsia="fr-FR"/>
        </w:rPr>
        <w:t>émission d</w:t>
      </w:r>
      <w:r>
        <w:rPr>
          <w:bCs/>
          <w:lang w:val="fr-FR" w:eastAsia="fr-FR"/>
        </w:rPr>
        <w:t>’</w:t>
      </w:r>
      <w:r w:rsidRPr="008A68D6">
        <w:rPr>
          <w:bCs/>
          <w:lang w:val="fr-FR" w:eastAsia="fr-FR"/>
        </w:rPr>
        <w:t>un signal d</w:t>
      </w:r>
      <w:r>
        <w:rPr>
          <w:bCs/>
          <w:lang w:val="fr-FR" w:eastAsia="fr-FR"/>
        </w:rPr>
        <w:t>’</w:t>
      </w:r>
      <w:r w:rsidRPr="008A68D6">
        <w:rPr>
          <w:bCs/>
          <w:lang w:val="fr-FR" w:eastAsia="fr-FR"/>
        </w:rPr>
        <w:t>avertissement visuel, complété par un signal d</w:t>
      </w:r>
      <w:r>
        <w:rPr>
          <w:bCs/>
          <w:lang w:val="fr-FR" w:eastAsia="fr-FR"/>
        </w:rPr>
        <w:t>’</w:t>
      </w:r>
      <w:r w:rsidRPr="008A68D6">
        <w:rPr>
          <w:bCs/>
          <w:lang w:val="fr-FR" w:eastAsia="fr-FR"/>
        </w:rPr>
        <w:t xml:space="preserve">avertissement haptique ou </w:t>
      </w:r>
      <w:r>
        <w:rPr>
          <w:bCs/>
          <w:lang w:val="fr-FR" w:eastAsia="fr-FR"/>
        </w:rPr>
        <w:t>sonor</w:t>
      </w:r>
      <w:r w:rsidRPr="008A68D6">
        <w:rPr>
          <w:bCs/>
          <w:lang w:val="fr-FR" w:eastAsia="fr-FR"/>
        </w:rPr>
        <w:t>e, au moins sur le dispositif de télécommande.</w:t>
      </w:r>
    </w:p>
    <w:p w14:paraId="2DF50A2D" w14:textId="77777777" w:rsidR="00BD683B" w:rsidRPr="008A68D6" w:rsidRDefault="00BD683B" w:rsidP="00BD683B">
      <w:pPr>
        <w:pStyle w:val="SingleTxtG"/>
        <w:ind w:left="2268" w:hanging="1134"/>
        <w:rPr>
          <w:bCs/>
          <w:lang w:val="fr-FR" w:eastAsia="fr-FR"/>
        </w:rPr>
      </w:pPr>
      <w:r w:rsidRPr="008A68D6">
        <w:rPr>
          <w:bCs/>
          <w:lang w:val="fr-FR" w:eastAsia="fr-FR"/>
        </w:rPr>
        <w:t>5.7.1.20</w:t>
      </w:r>
      <w:r w:rsidRPr="008A68D6">
        <w:rPr>
          <w:bCs/>
          <w:lang w:val="fr-FR" w:eastAsia="fr-FR"/>
        </w:rPr>
        <w:tab/>
        <w:t>Si le véhicule atteint ou dépasse la distance totale parcourue maximale définie au paragraphe 5.7.1.18, le véhicule doit s</w:t>
      </w:r>
      <w:r>
        <w:rPr>
          <w:bCs/>
          <w:lang w:val="fr-FR" w:eastAsia="fr-FR"/>
        </w:rPr>
        <w:t>’</w:t>
      </w:r>
      <w:r w:rsidRPr="008A68D6">
        <w:rPr>
          <w:bCs/>
          <w:lang w:val="fr-FR" w:eastAsia="fr-FR"/>
        </w:rPr>
        <w:t>arrêter immédiatement et la fonction MTC doit être désactivée. Elle ne doit pas pouvoir être réactivée avant un délai d</w:t>
      </w:r>
      <w:r>
        <w:rPr>
          <w:bCs/>
          <w:lang w:val="fr-FR" w:eastAsia="fr-FR"/>
        </w:rPr>
        <w:t>’</w:t>
      </w:r>
      <w:r w:rsidRPr="008A68D6">
        <w:rPr>
          <w:bCs/>
          <w:lang w:val="fr-FR" w:eastAsia="fr-FR"/>
        </w:rPr>
        <w:t>au moins 1 minute.</w:t>
      </w:r>
      <w:r w:rsidRPr="008A68D6">
        <w:rPr>
          <w:lang w:val="fr-FR"/>
        </w:rPr>
        <w:t xml:space="preserve"> </w:t>
      </w:r>
      <w:r w:rsidRPr="008A68D6">
        <w:rPr>
          <w:bCs/>
          <w:lang w:val="fr-FR" w:eastAsia="fr-FR"/>
        </w:rPr>
        <w:t>Le conducteur doit en être informé au moins sur le dispositif de télécommande.</w:t>
      </w:r>
    </w:p>
    <w:p w14:paraId="2C943205" w14:textId="171FC4A9" w:rsidR="00BD683B" w:rsidRPr="00DE4822" w:rsidRDefault="00BD683B" w:rsidP="009448DC">
      <w:pPr>
        <w:pStyle w:val="SingleTxtG"/>
        <w:ind w:left="2259" w:hanging="1125"/>
        <w:rPr>
          <w:lang w:val="fr-FR"/>
        </w:rPr>
      </w:pPr>
      <w:r w:rsidRPr="008A68D6">
        <w:rPr>
          <w:bCs/>
          <w:lang w:val="fr-FR"/>
        </w:rPr>
        <w:t>5.7.1.21</w:t>
      </w:r>
      <w:r w:rsidRPr="008A68D6">
        <w:rPr>
          <w:bCs/>
          <w:lang w:val="fr-FR"/>
        </w:rPr>
        <w:tab/>
        <w:t xml:space="preserve">Le constructeur doit fournir au service technique les documents et pièces justificatives </w:t>
      </w:r>
      <w:r w:rsidRPr="008A68D6">
        <w:rPr>
          <w:bCs/>
          <w:lang w:val="fr-FR" w:eastAsia="fr-FR"/>
        </w:rPr>
        <w:t>nécessaires</w:t>
      </w:r>
      <w:r w:rsidRPr="008A68D6">
        <w:rPr>
          <w:bCs/>
          <w:lang w:val="fr-FR"/>
        </w:rPr>
        <w:t xml:space="preserve"> pour démontrer la conformité aux dispositions des paragraphes 5.7.1.13., 5.7.1.14., 5.7.1.15 et 5.7.1.17. Les renseignements communiqués devront faire l</w:t>
      </w:r>
      <w:r>
        <w:rPr>
          <w:bCs/>
          <w:lang w:val="fr-FR"/>
        </w:rPr>
        <w:t>’</w:t>
      </w:r>
      <w:r w:rsidRPr="008A68D6">
        <w:rPr>
          <w:bCs/>
          <w:lang w:val="fr-FR"/>
        </w:rPr>
        <w:t>objet d</w:t>
      </w:r>
      <w:r>
        <w:rPr>
          <w:bCs/>
          <w:lang w:val="fr-FR"/>
        </w:rPr>
        <w:t>’</w:t>
      </w:r>
      <w:r w:rsidRPr="008A68D6">
        <w:rPr>
          <w:bCs/>
          <w:lang w:val="fr-FR"/>
        </w:rPr>
        <w:t>un examen et d</w:t>
      </w:r>
      <w:r>
        <w:rPr>
          <w:bCs/>
          <w:lang w:val="fr-FR"/>
        </w:rPr>
        <w:t>’</w:t>
      </w:r>
      <w:r w:rsidRPr="008A68D6">
        <w:rPr>
          <w:bCs/>
          <w:lang w:val="fr-FR"/>
        </w:rPr>
        <w:t>un accord entre le service technique et le constructeur.</w:t>
      </w:r>
    </w:p>
    <w:p w14:paraId="4C4FC335" w14:textId="77777777" w:rsidR="00BD683B" w:rsidRPr="00DE4822" w:rsidRDefault="00BD683B" w:rsidP="009448DC">
      <w:pPr>
        <w:pStyle w:val="HChG"/>
        <w:ind w:left="2268"/>
        <w:rPr>
          <w:lang w:val="fr-FR"/>
        </w:rPr>
      </w:pPr>
      <w:r w:rsidRPr="00DE4822">
        <w:rPr>
          <w:lang w:val="fr-FR"/>
        </w:rPr>
        <w:t>6.</w:t>
      </w:r>
      <w:r w:rsidRPr="00DE4822">
        <w:rPr>
          <w:lang w:val="fr-FR"/>
        </w:rPr>
        <w:tab/>
      </w:r>
      <w:r w:rsidRPr="009448DC">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essais</w:t>
      </w:r>
    </w:p>
    <w:p w14:paraId="2B00967B" w14:textId="77777777" w:rsidR="00BD683B" w:rsidRPr="00DE4822" w:rsidRDefault="00BD683B" w:rsidP="009448DC">
      <w:pPr>
        <w:pStyle w:val="SingleTxtG"/>
        <w:ind w:left="2268" w:hanging="1134"/>
        <w:rPr>
          <w:u w:val="single"/>
          <w:lang w:val="fr-FR"/>
        </w:rPr>
      </w:pPr>
      <w:r w:rsidRPr="00DE4822">
        <w:rPr>
          <w:lang w:val="fr-FR"/>
        </w:rPr>
        <w:t>6.1</w:t>
      </w:r>
      <w:r w:rsidRPr="00DE4822">
        <w:rPr>
          <w:lang w:val="fr-FR"/>
        </w:rPr>
        <w:tab/>
        <w:t>Prescriptions</w:t>
      </w:r>
      <w:r>
        <w:rPr>
          <w:lang w:val="fr-FR"/>
        </w:rPr>
        <w:t xml:space="preserve"> </w:t>
      </w:r>
      <w:r w:rsidRPr="00DE4822">
        <w:rPr>
          <w:lang w:val="fr-FR"/>
        </w:rPr>
        <w:t>générales</w:t>
      </w:r>
    </w:p>
    <w:p w14:paraId="5099B86F" w14:textId="77777777" w:rsidR="00BD683B" w:rsidRPr="00DE4822" w:rsidRDefault="00BD683B" w:rsidP="009448DC">
      <w:pPr>
        <w:pStyle w:val="SingleTxtG"/>
        <w:ind w:left="2268" w:hanging="1134"/>
        <w:rPr>
          <w:lang w:val="fr-FR"/>
        </w:rPr>
      </w:pPr>
      <w:r w:rsidRPr="00DE4822">
        <w:rPr>
          <w:lang w:val="fr-FR"/>
        </w:rPr>
        <w:t>6.1.1</w:t>
      </w:r>
      <w:r w:rsidRPr="00DE4822">
        <w:rPr>
          <w:lang w:val="fr-FR"/>
        </w:rPr>
        <w:tab/>
        <w:t>Les</w:t>
      </w:r>
      <w:r>
        <w:rPr>
          <w:lang w:val="fr-FR"/>
        </w:rPr>
        <w:t xml:space="preserve"> </w:t>
      </w:r>
      <w:r w:rsidRPr="00DE4822">
        <w:rPr>
          <w:lang w:val="fr-FR"/>
        </w:rPr>
        <w:t>essais</w:t>
      </w:r>
      <w:r>
        <w:rPr>
          <w:lang w:val="fr-FR"/>
        </w:rPr>
        <w:t xml:space="preserve"> </w:t>
      </w:r>
      <w:r w:rsidRPr="00DE4822">
        <w:rPr>
          <w:lang w:val="fr-FR"/>
        </w:rPr>
        <w:t>sont</w:t>
      </w:r>
      <w:r>
        <w:rPr>
          <w:lang w:val="fr-FR"/>
        </w:rPr>
        <w:t xml:space="preserve"> </w:t>
      </w:r>
      <w:r w:rsidRPr="00DE4822">
        <w:rPr>
          <w:lang w:val="fr-FR"/>
        </w:rPr>
        <w:t>effectués</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surface</w:t>
      </w:r>
      <w:r>
        <w:rPr>
          <w:lang w:val="fr-FR"/>
        </w:rPr>
        <w:t xml:space="preserve"> </w:t>
      </w:r>
      <w:r w:rsidRPr="00DE4822">
        <w:rPr>
          <w:lang w:val="fr-FR"/>
        </w:rPr>
        <w:t>plane</w:t>
      </w:r>
      <w:r>
        <w:rPr>
          <w:lang w:val="fr-FR"/>
        </w:rPr>
        <w:t xml:space="preserve"> </w:t>
      </w:r>
      <w:r w:rsidRPr="00DE4822">
        <w:rPr>
          <w:lang w:val="fr-FR"/>
        </w:rPr>
        <w:t>assurant</w:t>
      </w:r>
      <w:r>
        <w:rPr>
          <w:lang w:val="fr-FR"/>
        </w:rPr>
        <w:t xml:space="preserve"> </w:t>
      </w:r>
      <w:r w:rsidRPr="00DE4822">
        <w:rPr>
          <w:lang w:val="fr-FR"/>
        </w:rPr>
        <w:t>une</w:t>
      </w:r>
      <w:r>
        <w:rPr>
          <w:lang w:val="fr-FR"/>
        </w:rPr>
        <w:t xml:space="preserve"> </w:t>
      </w:r>
      <w:r w:rsidRPr="00DE4822">
        <w:rPr>
          <w:lang w:val="fr-FR"/>
        </w:rPr>
        <w:t>bonne</w:t>
      </w:r>
      <w:r>
        <w:rPr>
          <w:lang w:val="fr-FR"/>
        </w:rPr>
        <w:t xml:space="preserve"> </w:t>
      </w:r>
      <w:r w:rsidRPr="00DE4822">
        <w:rPr>
          <w:lang w:val="fr-FR"/>
        </w:rPr>
        <w:t>adhérence.</w:t>
      </w:r>
    </w:p>
    <w:p w14:paraId="34456CAA" w14:textId="77777777" w:rsidR="00BD683B" w:rsidRPr="00DE4822" w:rsidRDefault="00BD683B" w:rsidP="009448DC">
      <w:pPr>
        <w:pStyle w:val="SingleTxtG"/>
        <w:ind w:left="2268" w:hanging="1134"/>
        <w:rPr>
          <w:lang w:val="fr-FR"/>
        </w:rPr>
      </w:pPr>
      <w:r w:rsidRPr="00DE4822">
        <w:rPr>
          <w:lang w:val="fr-FR"/>
        </w:rPr>
        <w:t>6.1.2</w:t>
      </w:r>
      <w:r w:rsidRPr="00DE4822">
        <w:rPr>
          <w:lang w:val="fr-FR"/>
        </w:rPr>
        <w:tab/>
        <w:t>Pour</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et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directeurs.</w:t>
      </w:r>
    </w:p>
    <w:p w14:paraId="666696A3" w14:textId="77777777" w:rsidR="00BD683B" w:rsidRPr="00DE4822" w:rsidRDefault="00BD683B" w:rsidP="00BD683B">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essieux</w:t>
      </w:r>
      <w:r>
        <w:rPr>
          <w:lang w:val="fr-FR"/>
        </w:rPr>
        <w:t xml:space="preserve"> </w:t>
      </w:r>
      <w:r w:rsidRPr="00DE4822">
        <w:rPr>
          <w:lang w:val="fr-FR"/>
        </w:rPr>
        <w:t>munis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cet</w:t>
      </w:r>
      <w:r>
        <w:rPr>
          <w:lang w:val="fr-FR"/>
        </w:rPr>
        <w:t xml:space="preserve"> </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répété</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essieu</w:t>
      </w:r>
      <w:r>
        <w:rPr>
          <w:lang w:val="fr-FR"/>
        </w:rPr>
        <w:t xml:space="preserve"> </w:t>
      </w:r>
      <w:r w:rsidRPr="00DE4822">
        <w:rPr>
          <w:lang w:val="fr-FR"/>
        </w:rPr>
        <w:t>muni</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chargé</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charge</w:t>
      </w:r>
      <w:r>
        <w:rPr>
          <w:lang w:val="fr-FR"/>
        </w:rPr>
        <w:t xml:space="preserve"> </w:t>
      </w:r>
      <w:r w:rsidRPr="00DE4822">
        <w:rPr>
          <w:lang w:val="fr-FR"/>
        </w:rPr>
        <w:t>maximale</w:t>
      </w:r>
      <w:r>
        <w:rPr>
          <w:lang w:val="fr-FR"/>
        </w:rPr>
        <w:t xml:space="preserve"> </w:t>
      </w:r>
      <w:r w:rsidRPr="00DE4822">
        <w:rPr>
          <w:lang w:val="fr-FR"/>
        </w:rPr>
        <w:t>admissible.</w:t>
      </w:r>
    </w:p>
    <w:p w14:paraId="08ADE61A" w14:textId="77777777" w:rsidR="00BD683B" w:rsidRPr="00DE4822" w:rsidRDefault="00BD683B" w:rsidP="00BD683B">
      <w:pPr>
        <w:pStyle w:val="SingleTxtG"/>
        <w:ind w:left="2268" w:hanging="1134"/>
        <w:rPr>
          <w:lang w:val="fr-FR"/>
        </w:rPr>
      </w:pPr>
      <w:r w:rsidRPr="00DE4822">
        <w:rPr>
          <w:lang w:val="fr-FR"/>
        </w:rPr>
        <w:t>6.1.3</w:t>
      </w:r>
      <w:r w:rsidRPr="00DE4822">
        <w:rPr>
          <w:lang w:val="fr-FR"/>
        </w:rPr>
        <w:tab/>
        <w:t>Au</w:t>
      </w:r>
      <w:r>
        <w:rPr>
          <w:lang w:val="fr-FR"/>
        </w:rPr>
        <w:t xml:space="preserve"> </w:t>
      </w:r>
      <w:r w:rsidRPr="00DE4822">
        <w:rPr>
          <w:lang w:val="fr-FR"/>
        </w:rPr>
        <w:t>début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gonflage</w:t>
      </w:r>
      <w:r>
        <w:rPr>
          <w:lang w:val="fr-FR"/>
        </w:rPr>
        <w:t xml:space="preserve"> </w:t>
      </w:r>
      <w:r w:rsidRPr="00DE4822">
        <w:rPr>
          <w:lang w:val="fr-FR"/>
        </w:rPr>
        <w:t>des</w:t>
      </w:r>
      <w:r>
        <w:rPr>
          <w:lang w:val="fr-FR"/>
        </w:rPr>
        <w:t xml:space="preserve"> </w:t>
      </w:r>
      <w:r w:rsidRPr="00DE4822">
        <w:rPr>
          <w:lang w:val="fr-FR"/>
        </w:rPr>
        <w:t>pneumatiques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celle</w:t>
      </w:r>
      <w:r>
        <w:rPr>
          <w:lang w:val="fr-FR"/>
        </w:rPr>
        <w:t xml:space="preserve"> </w:t>
      </w:r>
      <w:r w:rsidRPr="00DE4822">
        <w:rPr>
          <w:lang w:val="fr-FR"/>
        </w:rPr>
        <w:t>prescrite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prévue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6.1.2,</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étant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p>
    <w:p w14:paraId="126122BA" w14:textId="77777777" w:rsidR="00BD683B" w:rsidRPr="00DE4822" w:rsidRDefault="00BD683B" w:rsidP="00BD683B">
      <w:pPr>
        <w:pStyle w:val="SingleTxtG"/>
        <w:ind w:left="2268" w:hanging="1134"/>
        <w:rPr>
          <w:lang w:val="fr-FR"/>
        </w:rPr>
      </w:pPr>
      <w:r w:rsidRPr="00DE4822">
        <w:rPr>
          <w:lang w:val="fr-FR"/>
        </w:rPr>
        <w:t>6.1.4</w:t>
      </w:r>
      <w:r w:rsidRPr="00DE4822">
        <w:rPr>
          <w:lang w:val="fr-FR"/>
        </w:rPr>
        <w:tab/>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fonctionnant</w:t>
      </w:r>
      <w:r>
        <w:rPr>
          <w:lang w:val="fr-FR"/>
        </w:rPr>
        <w:t xml:space="preserve"> </w:t>
      </w:r>
      <w:r w:rsidRPr="00DE4822">
        <w:rPr>
          <w:lang w:val="fr-FR"/>
        </w:rPr>
        <w:t>en</w:t>
      </w:r>
      <w:r>
        <w:rPr>
          <w:lang w:val="fr-FR"/>
        </w:rPr>
        <w:t xml:space="preserve"> </w:t>
      </w:r>
      <w:r w:rsidRPr="00DE4822">
        <w:rPr>
          <w:lang w:val="fr-FR"/>
        </w:rPr>
        <w:t>partie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totalité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efficacité</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effectués</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w:t>
      </w:r>
      <w:r>
        <w:rPr>
          <w:lang w:val="fr-FR"/>
        </w:rPr>
        <w:t xml:space="preserve"> </w:t>
      </w:r>
      <w:r w:rsidRPr="00DE4822">
        <w:rPr>
          <w:lang w:val="fr-FR"/>
        </w:rPr>
        <w:t>électrique</w:t>
      </w:r>
      <w:r>
        <w:rPr>
          <w:lang w:val="fr-FR"/>
        </w:rPr>
        <w:t xml:space="preserve"> </w:t>
      </w:r>
      <w:r w:rsidRPr="00DE4822">
        <w:rPr>
          <w:lang w:val="fr-FR"/>
        </w:rPr>
        <w:t>effective</w:t>
      </w:r>
      <w:r>
        <w:rPr>
          <w:lang w:val="fr-FR"/>
        </w:rPr>
        <w:t xml:space="preserve"> </w:t>
      </w:r>
      <w:r w:rsidRPr="00DE4822">
        <w:rPr>
          <w:lang w:val="fr-FR"/>
        </w:rPr>
        <w:t>ou</w:t>
      </w:r>
      <w:r>
        <w:rPr>
          <w:lang w:val="fr-FR"/>
        </w:rPr>
        <w:t xml:space="preserve"> </w:t>
      </w:r>
      <w:r w:rsidRPr="00DE4822">
        <w:rPr>
          <w:lang w:val="fr-FR"/>
        </w:rPr>
        <w:t>simulée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des</w:t>
      </w:r>
      <w:r>
        <w:rPr>
          <w:lang w:val="fr-FR"/>
        </w:rPr>
        <w:t xml:space="preserve"> </w:t>
      </w:r>
      <w:r w:rsidRPr="00DE4822">
        <w:rPr>
          <w:lang w:val="fr-FR"/>
        </w:rPr>
        <w:t>principaux</w:t>
      </w:r>
      <w:r>
        <w:rPr>
          <w:lang w:val="fr-FR"/>
        </w:rPr>
        <w:t xml:space="preserve"> </w:t>
      </w:r>
      <w:r w:rsidRPr="00DE4822">
        <w:rPr>
          <w:lang w:val="fr-FR"/>
        </w:rPr>
        <w:t>systèmes</w:t>
      </w:r>
      <w:r>
        <w:rPr>
          <w:lang w:val="fr-FR"/>
        </w:rPr>
        <w:t xml:space="preserve"> </w:t>
      </w:r>
      <w:r w:rsidRPr="00DE4822">
        <w:rPr>
          <w:lang w:val="fr-FR"/>
        </w:rPr>
        <w:t>ou</w:t>
      </w:r>
      <w:r>
        <w:rPr>
          <w:lang w:val="fr-FR"/>
        </w:rPr>
        <w:t xml:space="preserve"> </w:t>
      </w:r>
      <w:r w:rsidRPr="00DE4822">
        <w:rPr>
          <w:lang w:val="fr-FR"/>
        </w:rPr>
        <w:t>éléments</w:t>
      </w:r>
      <w:r>
        <w:rPr>
          <w:lang w:val="fr-FR"/>
        </w:rPr>
        <w:t xml:space="preserve"> </w:t>
      </w:r>
      <w:r w:rsidRPr="00DE4822">
        <w:rPr>
          <w:lang w:val="fr-FR"/>
        </w:rPr>
        <w:t>de</w:t>
      </w:r>
      <w:r>
        <w:rPr>
          <w:lang w:val="fr-FR"/>
        </w:rPr>
        <w:t xml:space="preserve"> </w:t>
      </w:r>
      <w:r w:rsidRPr="00DE4822">
        <w:rPr>
          <w:lang w:val="fr-FR"/>
        </w:rPr>
        <w:t>système</w:t>
      </w:r>
      <w:r>
        <w:rPr>
          <w:lang w:val="fr-FR"/>
        </w:rPr>
        <w:t xml:space="preserve"> </w:t>
      </w:r>
      <w:r w:rsidRPr="00DE4822">
        <w:rPr>
          <w:lang w:val="fr-FR"/>
        </w:rPr>
        <w:t>utilisant</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Les</w:t>
      </w:r>
      <w:r>
        <w:rPr>
          <w:lang w:val="fr-FR"/>
        </w:rPr>
        <w:t xml:space="preserve"> </w:t>
      </w:r>
      <w:r w:rsidRPr="00DE4822">
        <w:rPr>
          <w:lang w:val="fr-FR"/>
        </w:rPr>
        <w:t>principaux</w:t>
      </w:r>
      <w:r>
        <w:rPr>
          <w:lang w:val="fr-FR"/>
        </w:rPr>
        <w:t xml:space="preserve"> </w:t>
      </w:r>
      <w:r w:rsidRPr="00DE4822">
        <w:rPr>
          <w:lang w:val="fr-FR"/>
        </w:rPr>
        <w:t>systèmes</w:t>
      </w:r>
      <w:r>
        <w:rPr>
          <w:lang w:val="fr-FR"/>
        </w:rPr>
        <w:t xml:space="preserve"> </w:t>
      </w:r>
      <w:r w:rsidRPr="00DE4822">
        <w:rPr>
          <w:lang w:val="fr-FR"/>
        </w:rPr>
        <w:t>doivent</w:t>
      </w:r>
      <w:r>
        <w:rPr>
          <w:lang w:val="fr-FR"/>
        </w:rPr>
        <w:t xml:space="preserve"> </w:t>
      </w:r>
      <w:r w:rsidRPr="00DE4822">
        <w:rPr>
          <w:lang w:val="fr-FR"/>
        </w:rPr>
        <w:t>comprendre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w:t>
      </w:r>
      <w:r>
        <w:rPr>
          <w:lang w:val="fr-FR"/>
        </w:rPr>
        <w:t>’</w:t>
      </w:r>
      <w:r w:rsidRPr="00DE4822">
        <w:rPr>
          <w:lang w:val="fr-FR"/>
        </w:rPr>
        <w:t>éclairage,</w:t>
      </w:r>
      <w:r>
        <w:rPr>
          <w:lang w:val="fr-FR"/>
        </w:rPr>
        <w:t xml:space="preserve"> </w:t>
      </w:r>
      <w:r w:rsidRPr="00DE4822">
        <w:rPr>
          <w:lang w:val="fr-FR"/>
        </w:rPr>
        <w:t>les</w:t>
      </w:r>
      <w:r>
        <w:rPr>
          <w:lang w:val="fr-FR"/>
        </w:rPr>
        <w:t xml:space="preserve"> essuie-</w:t>
      </w:r>
      <w:r w:rsidRPr="00DE4822">
        <w:rPr>
          <w:lang w:val="fr-FR"/>
        </w:rPr>
        <w:t>glaces,</w:t>
      </w:r>
      <w:r>
        <w:rPr>
          <w:lang w:val="fr-FR"/>
        </w:rPr>
        <w:t xml:space="preserve"> </w:t>
      </w:r>
      <w:r w:rsidRPr="00DE4822">
        <w:rPr>
          <w:lang w:val="fr-FR"/>
        </w:rPr>
        <w:t>la</w:t>
      </w:r>
      <w:r>
        <w:rPr>
          <w:lang w:val="fr-FR"/>
        </w:rPr>
        <w:t xml:space="preserve"> </w:t>
      </w:r>
      <w:r w:rsidRPr="00DE4822">
        <w:rPr>
          <w:lang w:val="fr-FR"/>
        </w:rPr>
        <w:t>gestion</w:t>
      </w:r>
      <w:r>
        <w:rPr>
          <w:lang w:val="fr-FR"/>
        </w:rPr>
        <w:t xml:space="preserve"> </w:t>
      </w:r>
      <w:r w:rsidRPr="00DE4822">
        <w:rPr>
          <w:lang w:val="fr-FR"/>
        </w:rPr>
        <w:t>du</w:t>
      </w:r>
      <w:r>
        <w:rPr>
          <w:lang w:val="fr-FR"/>
        </w:rPr>
        <w:t xml:space="preserve"> </w:t>
      </w:r>
      <w:r w:rsidRPr="00DE4822">
        <w:rPr>
          <w:lang w:val="fr-FR"/>
        </w:rPr>
        <w:t>moteur</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de</w:t>
      </w:r>
      <w:r>
        <w:rPr>
          <w:lang w:val="fr-FR"/>
        </w:rPr>
        <w:t xml:space="preserve"> </w:t>
      </w:r>
      <w:r w:rsidRPr="00DE4822">
        <w:rPr>
          <w:lang w:val="fr-FR"/>
        </w:rPr>
        <w:t>freinage.</w:t>
      </w:r>
    </w:p>
    <w:p w14:paraId="337E04A6" w14:textId="77777777" w:rsidR="00BD683B" w:rsidRPr="00DE4822" w:rsidRDefault="00BD683B" w:rsidP="003B0326">
      <w:pPr>
        <w:pStyle w:val="SingleTxtG"/>
        <w:ind w:left="2268" w:hanging="1134"/>
        <w:rPr>
          <w:u w:val="single"/>
          <w:lang w:val="fr-FR"/>
        </w:rPr>
      </w:pPr>
      <w:r w:rsidRPr="00DE4822">
        <w:rPr>
          <w:lang w:val="fr-FR"/>
        </w:rPr>
        <w:t>6.2</w:t>
      </w:r>
      <w:r w:rsidRPr="00DE4822">
        <w:rPr>
          <w:lang w:val="fr-FR"/>
        </w:rPr>
        <w:tab/>
        <w:t>Prescriptions</w:t>
      </w:r>
      <w:r>
        <w:rPr>
          <w:lang w:val="fr-FR"/>
        </w:rPr>
        <w:t xml:space="preserve"> </w:t>
      </w:r>
      <w:r w:rsidRPr="00DE4822">
        <w:rPr>
          <w:lang w:val="fr-FR"/>
        </w:rPr>
        <w:t>concernant</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p>
    <w:p w14:paraId="04852E4C" w14:textId="77777777" w:rsidR="00BD683B" w:rsidRPr="009448DC" w:rsidRDefault="00BD683B" w:rsidP="009448DC">
      <w:pPr>
        <w:pStyle w:val="SingleTxtG"/>
        <w:ind w:left="2268" w:hanging="1134"/>
        <w:rPr>
          <w:lang w:val="fr-FR"/>
        </w:rPr>
      </w:pPr>
      <w:r w:rsidRPr="009448DC">
        <w:rPr>
          <w:spacing w:val="-3"/>
          <w:lang w:val="fr-FR"/>
        </w:rPr>
        <w:t>6.2.1</w:t>
      </w:r>
      <w:r w:rsidRPr="009448DC">
        <w:rPr>
          <w:spacing w:val="-3"/>
          <w:lang w:val="fr-FR"/>
        </w:rPr>
        <w:tab/>
        <w:t xml:space="preserve">Le véhicule doit pouvoir prendre la tangente d’une courbe ayant un rayon de 50 m </w:t>
      </w:r>
      <w:r w:rsidRPr="009448DC">
        <w:rPr>
          <w:lang w:val="fr-FR"/>
        </w:rPr>
        <w:t>sans vibrations anormales de l’équipement de direction à la vitesse suivante :</w:t>
      </w:r>
    </w:p>
    <w:p w14:paraId="044DD2DC" w14:textId="77777777" w:rsidR="00BD683B" w:rsidRDefault="00BD683B" w:rsidP="00BD683B">
      <w:pPr>
        <w:pStyle w:val="SingleTxtG"/>
        <w:ind w:left="2268"/>
        <w:rPr>
          <w:lang w:val="fr-FR"/>
        </w:rPr>
      </w:pPr>
      <w:r w:rsidRPr="00DE4822">
        <w:rPr>
          <w:lang w:val="fr-FR"/>
        </w:rPr>
        <w:t>Véhicules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M</w:t>
      </w:r>
      <w:r w:rsidRPr="00DE4822">
        <w:rPr>
          <w:vertAlign w:val="subscript"/>
          <w:lang w:val="fr-FR"/>
        </w:rPr>
        <w:t>1</w:t>
      </w:r>
      <w:r>
        <w:rPr>
          <w:lang w:val="fr-FR"/>
        </w:rPr>
        <w:t xml:space="preserve"> : </w:t>
      </w:r>
      <w:r w:rsidRPr="00DE4822">
        <w:rPr>
          <w:lang w:val="fr-FR"/>
        </w:rPr>
        <w:t>50</w:t>
      </w:r>
      <w:r>
        <w:rPr>
          <w:lang w:val="fr-FR"/>
        </w:rPr>
        <w:t> </w:t>
      </w:r>
      <w:r w:rsidRPr="00DE4822">
        <w:rPr>
          <w:lang w:val="fr-FR"/>
        </w:rPr>
        <w:t>km/h</w:t>
      </w:r>
      <w:r>
        <w:rPr>
          <w:lang w:val="fr-FR"/>
        </w:rPr>
        <w:t> ;</w:t>
      </w:r>
    </w:p>
    <w:p w14:paraId="389EECB5" w14:textId="62B8A3C4" w:rsidR="00BD683B" w:rsidRPr="00DE4822" w:rsidRDefault="00BD683B" w:rsidP="00BD683B">
      <w:pPr>
        <w:pStyle w:val="SingleTxtG"/>
        <w:ind w:left="2268"/>
        <w:rPr>
          <w:lang w:val="fr-FR"/>
        </w:rPr>
      </w:pP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9448DC">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1</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Pr>
          <w:lang w:val="fr-FR"/>
        </w:rPr>
        <w:t xml:space="preserve"> : </w:t>
      </w:r>
      <w:r w:rsidRPr="00DE4822">
        <w:rPr>
          <w:lang w:val="fr-FR"/>
        </w:rPr>
        <w:t>40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par</w:t>
      </w:r>
      <w:r>
        <w:rPr>
          <w:lang w:val="fr-FR"/>
        </w:rPr>
        <w:t xml:space="preserve"> </w:t>
      </w:r>
      <w:r w:rsidRPr="00DE4822">
        <w:rPr>
          <w:lang w:val="fr-FR"/>
        </w:rPr>
        <w:t>construction</w:t>
      </w:r>
      <w:r>
        <w:rPr>
          <w:lang w:val="fr-FR"/>
        </w:rPr>
        <w:t xml:space="preserve"> </w:t>
      </w:r>
      <w:r w:rsidRPr="00DE4822">
        <w:rPr>
          <w:lang w:val="fr-FR"/>
        </w:rPr>
        <w:t>si</w:t>
      </w:r>
      <w:r>
        <w:rPr>
          <w:lang w:val="fr-FR"/>
        </w:rPr>
        <w:t xml:space="preserve"> </w:t>
      </w:r>
      <w:r w:rsidRPr="00DE4822">
        <w:rPr>
          <w:lang w:val="fr-FR"/>
        </w:rPr>
        <w:t>elle</w:t>
      </w:r>
      <w:r>
        <w:rPr>
          <w:lang w:val="fr-FR"/>
        </w:rPr>
        <w:t xml:space="preserve"> </w:t>
      </w:r>
      <w:r w:rsidRPr="00DE4822">
        <w:rPr>
          <w:lang w:val="fr-FR"/>
        </w:rPr>
        <w:t>est</w:t>
      </w:r>
      <w:r>
        <w:rPr>
          <w:lang w:val="fr-FR"/>
        </w:rPr>
        <w:t xml:space="preserve"> </w:t>
      </w:r>
      <w:r w:rsidRPr="00DE4822">
        <w:rPr>
          <w:lang w:val="fr-FR"/>
        </w:rPr>
        <w:t>plus</w:t>
      </w:r>
      <w:r>
        <w:rPr>
          <w:lang w:val="fr-FR"/>
        </w:rPr>
        <w:t xml:space="preserve"> </w:t>
      </w:r>
      <w:r w:rsidRPr="00DE4822">
        <w:rPr>
          <w:lang w:val="fr-FR"/>
        </w:rPr>
        <w:t>basse.</w:t>
      </w:r>
    </w:p>
    <w:p w14:paraId="43EBAABA" w14:textId="77777777" w:rsidR="00BD683B" w:rsidRPr="00DE4822" w:rsidRDefault="00BD683B" w:rsidP="00BD683B">
      <w:pPr>
        <w:pStyle w:val="SingleTxtG"/>
        <w:ind w:left="2268" w:hanging="1134"/>
        <w:rPr>
          <w:lang w:val="fr-FR"/>
        </w:rPr>
      </w:pPr>
      <w:r w:rsidRPr="00DE4822">
        <w:rPr>
          <w:lang w:val="fr-FR"/>
        </w:rPr>
        <w:t>6.2.2</w:t>
      </w:r>
      <w:r w:rsidRPr="00DE4822">
        <w:rPr>
          <w:lang w:val="fr-FR"/>
        </w:rPr>
        <w:tab/>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suit</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avec</w:t>
      </w:r>
      <w:r>
        <w:rPr>
          <w:lang w:val="fr-FR"/>
        </w:rPr>
        <w:t xml:space="preserve"> </w:t>
      </w:r>
      <w:r w:rsidRPr="00DE4822">
        <w:rPr>
          <w:lang w:val="fr-FR"/>
        </w:rPr>
        <w:t>ses</w:t>
      </w:r>
      <w:r>
        <w:rPr>
          <w:lang w:val="fr-FR"/>
        </w:rPr>
        <w:t xml:space="preserve"> </w:t>
      </w:r>
      <w:r w:rsidRPr="00DE4822">
        <w:rPr>
          <w:lang w:val="fr-FR"/>
        </w:rPr>
        <w:t>roues</w:t>
      </w:r>
      <w:r>
        <w:rPr>
          <w:lang w:val="fr-FR"/>
        </w:rPr>
        <w:t xml:space="preserve"> </w:t>
      </w:r>
      <w:r w:rsidRPr="00DE4822">
        <w:rPr>
          <w:lang w:val="fr-FR"/>
        </w:rPr>
        <w:t>directrices</w:t>
      </w:r>
      <w:r>
        <w:rPr>
          <w:lang w:val="fr-FR"/>
        </w:rPr>
        <w:t xml:space="preserve"> </w:t>
      </w:r>
      <w:r w:rsidRPr="00DE4822">
        <w:rPr>
          <w:lang w:val="fr-FR"/>
        </w:rPr>
        <w:t>à</w:t>
      </w:r>
      <w:r>
        <w:rPr>
          <w:lang w:val="fr-FR"/>
        </w:rPr>
        <w:t xml:space="preserve"> </w:t>
      </w:r>
      <w:r w:rsidRPr="00DE4822">
        <w:rPr>
          <w:lang w:val="fr-FR"/>
        </w:rPr>
        <w:t>mi</w:t>
      </w:r>
      <w:r>
        <w:rPr>
          <w:lang w:val="fr-FR"/>
        </w:rPr>
        <w:t>-</w:t>
      </w:r>
      <w:r w:rsidRPr="00DE4822">
        <w:rPr>
          <w:lang w:val="fr-FR"/>
        </w:rPr>
        <w:t>braquage</w:t>
      </w:r>
      <w:r>
        <w:rPr>
          <w:lang w:val="fr-FR"/>
        </w:rPr>
        <w:t xml:space="preserve"> </w:t>
      </w:r>
      <w:r w:rsidRPr="00DE4822">
        <w:rPr>
          <w:lang w:val="fr-FR"/>
        </w:rPr>
        <w:t>environ,</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w:t>
      </w:r>
      <w:r>
        <w:rPr>
          <w:lang w:val="fr-FR"/>
        </w:rPr>
        <w:t>’</w:t>
      </w:r>
      <w:r w:rsidRPr="00DE4822">
        <w:rPr>
          <w:lang w:val="fr-FR"/>
        </w:rPr>
        <w:t>au</w:t>
      </w:r>
      <w:r>
        <w:rPr>
          <w:lang w:val="fr-FR"/>
        </w:rPr>
        <w:t xml:space="preserve"> </w:t>
      </w:r>
      <w:r w:rsidRPr="00DE4822">
        <w:rPr>
          <w:lang w:val="fr-FR"/>
        </w:rPr>
        <w:t>moins</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doit</w:t>
      </w:r>
      <w:r>
        <w:rPr>
          <w:lang w:val="fr-FR"/>
        </w:rPr>
        <w:t xml:space="preserve"> </w:t>
      </w:r>
      <w:r w:rsidRPr="00DE4822">
        <w:rPr>
          <w:lang w:val="fr-FR"/>
        </w:rPr>
        <w:t>rester</w:t>
      </w:r>
      <w:r>
        <w:rPr>
          <w:lang w:val="fr-FR"/>
        </w:rPr>
        <w:t xml:space="preserve"> </w:t>
      </w:r>
      <w:r w:rsidRPr="00DE4822">
        <w:rPr>
          <w:lang w:val="fr-FR"/>
        </w:rPr>
        <w:t>identique</w:t>
      </w:r>
      <w:r>
        <w:rPr>
          <w:lang w:val="fr-FR"/>
        </w:rPr>
        <w:t xml:space="preserve"> </w:t>
      </w:r>
      <w:r w:rsidRPr="00DE4822">
        <w:rPr>
          <w:lang w:val="fr-FR"/>
        </w:rPr>
        <w:t>ou</w:t>
      </w:r>
      <w:r>
        <w:rPr>
          <w:lang w:val="fr-FR"/>
        </w:rPr>
        <w:t xml:space="preserve"> </w:t>
      </w:r>
      <w:r w:rsidRPr="00DE4822">
        <w:rPr>
          <w:lang w:val="fr-FR"/>
        </w:rPr>
        <w:t>s</w:t>
      </w:r>
      <w:r>
        <w:rPr>
          <w:lang w:val="fr-FR"/>
        </w:rPr>
        <w:t>’</w:t>
      </w:r>
      <w:r w:rsidRPr="00DE4822">
        <w:rPr>
          <w:lang w:val="fr-FR"/>
        </w:rPr>
        <w:t>élargir</w:t>
      </w:r>
      <w:r>
        <w:rPr>
          <w:lang w:val="fr-FR"/>
        </w:rPr>
        <w:t xml:space="preserve"> </w:t>
      </w:r>
      <w:r w:rsidRPr="00DE4822">
        <w:rPr>
          <w:lang w:val="fr-FR"/>
        </w:rPr>
        <w:t>si</w:t>
      </w:r>
      <w:r>
        <w:rPr>
          <w:lang w:val="fr-FR"/>
        </w:rPr>
        <w:t xml:space="preserve"> </w:t>
      </w:r>
      <w:r w:rsidRPr="00DE4822">
        <w:rPr>
          <w:lang w:val="fr-FR"/>
        </w:rPr>
        <w:t>on</w:t>
      </w:r>
      <w:r>
        <w:rPr>
          <w:lang w:val="fr-FR"/>
        </w:rPr>
        <w:t xml:space="preserve"> </w:t>
      </w:r>
      <w:r w:rsidRPr="00DE4822">
        <w:rPr>
          <w:lang w:val="fr-FR"/>
        </w:rPr>
        <w:t>lâche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p>
    <w:p w14:paraId="43018CA5" w14:textId="77777777" w:rsidR="00BD683B" w:rsidRPr="00DE4822" w:rsidRDefault="00BD683B" w:rsidP="00BD683B">
      <w:pPr>
        <w:pStyle w:val="SingleTxtG"/>
        <w:ind w:left="2268" w:hanging="1134"/>
        <w:rPr>
          <w:lang w:val="fr-FR"/>
        </w:rPr>
      </w:pPr>
      <w:r w:rsidRPr="00DE4822">
        <w:rPr>
          <w:lang w:val="fr-FR"/>
        </w:rPr>
        <w:t>6.2.3</w:t>
      </w:r>
      <w:r w:rsidRPr="00DE4822">
        <w:rPr>
          <w:lang w:val="fr-FR"/>
        </w:rPr>
        <w:tab/>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mesure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les</w:t>
      </w:r>
      <w:r>
        <w:rPr>
          <w:lang w:val="fr-FR"/>
        </w:rPr>
        <w:t xml:space="preserve"> </w:t>
      </w:r>
      <w:r w:rsidRPr="00DE4822">
        <w:rPr>
          <w:lang w:val="fr-FR"/>
        </w:rPr>
        <w:t>forces</w:t>
      </w:r>
      <w:r>
        <w:rPr>
          <w:lang w:val="fr-FR"/>
        </w:rPr>
        <w:t xml:space="preserve"> </w:t>
      </w:r>
      <w:r w:rsidRPr="00DE4822">
        <w:rPr>
          <w:lang w:val="fr-FR"/>
        </w:rPr>
        <w:t>exercées</w:t>
      </w:r>
      <w:r>
        <w:rPr>
          <w:lang w:val="fr-FR"/>
        </w:rPr>
        <w:t xml:space="preserve"> </w:t>
      </w:r>
      <w:r w:rsidRPr="00DE4822">
        <w:rPr>
          <w:lang w:val="fr-FR"/>
        </w:rPr>
        <w:t>pendant</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de</w:t>
      </w:r>
      <w:r>
        <w:rPr>
          <w:lang w:val="fr-FR"/>
        </w:rPr>
        <w:t xml:space="preserve"> </w:t>
      </w:r>
      <w:r w:rsidRPr="00DE4822">
        <w:rPr>
          <w:lang w:val="fr-FR"/>
        </w:rPr>
        <w:t>moins</w:t>
      </w:r>
      <w:r>
        <w:rPr>
          <w:lang w:val="fr-FR"/>
        </w:rPr>
        <w:t xml:space="preserve"> </w:t>
      </w:r>
      <w:r w:rsidRPr="00DE4822">
        <w:rPr>
          <w:lang w:val="fr-FR"/>
        </w:rPr>
        <w:t>de</w:t>
      </w:r>
      <w:r>
        <w:rPr>
          <w:lang w:val="fr-FR"/>
        </w:rPr>
        <w:t xml:space="preserve"> </w:t>
      </w:r>
      <w:r w:rsidRPr="00DE4822">
        <w:rPr>
          <w:lang w:val="fr-FR"/>
        </w:rPr>
        <w:t>0,2</w:t>
      </w:r>
      <w:r>
        <w:rPr>
          <w:lang w:val="fr-FR"/>
        </w:rPr>
        <w:t> </w:t>
      </w:r>
      <w:r w:rsidRPr="00DE4822">
        <w:rPr>
          <w:lang w:val="fr-FR"/>
        </w:rPr>
        <w:t>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prises</w:t>
      </w:r>
      <w:r>
        <w:rPr>
          <w:lang w:val="fr-FR"/>
        </w:rPr>
        <w:t xml:space="preserve"> </w:t>
      </w:r>
      <w:r w:rsidRPr="00DE4822">
        <w:rPr>
          <w:lang w:val="fr-FR"/>
        </w:rPr>
        <w:t>en</w:t>
      </w:r>
      <w:r>
        <w:rPr>
          <w:lang w:val="fr-FR"/>
        </w:rPr>
        <w:t xml:space="preserve"> </w:t>
      </w:r>
      <w:r w:rsidRPr="00DE4822">
        <w:rPr>
          <w:lang w:val="fr-FR"/>
        </w:rPr>
        <w:t>considération.</w:t>
      </w:r>
    </w:p>
    <w:p w14:paraId="2D7D5F13" w14:textId="77777777" w:rsidR="00BD683B" w:rsidRPr="00DE4822" w:rsidRDefault="00BD683B" w:rsidP="00BD683B">
      <w:pPr>
        <w:pStyle w:val="SingleTxtG"/>
        <w:ind w:left="2268" w:hanging="1134"/>
        <w:rPr>
          <w:lang w:val="fr-FR"/>
        </w:rPr>
      </w:pPr>
      <w:r w:rsidRPr="00DE4822">
        <w:rPr>
          <w:lang w:val="fr-FR"/>
        </w:rPr>
        <w:t>6.2.4</w:t>
      </w:r>
      <w:r w:rsidRPr="00DE4822">
        <w:rPr>
          <w:lang w:val="fr-FR"/>
        </w:rPr>
        <w:tab/>
        <w:t>Mesure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dont</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p>
    <w:p w14:paraId="3DB51A2B" w14:textId="3029D0A6" w:rsidR="00BD683B" w:rsidRPr="00DE4822" w:rsidRDefault="00BD683B" w:rsidP="00BD683B">
      <w:pPr>
        <w:pStyle w:val="SingleTxtG"/>
        <w:ind w:left="2268" w:hanging="1134"/>
        <w:rPr>
          <w:lang w:val="fr-FR"/>
        </w:rPr>
      </w:pPr>
      <w:r w:rsidRPr="00DE4822">
        <w:rPr>
          <w:lang w:val="fr-FR"/>
        </w:rPr>
        <w:t>6.2.4.1</w:t>
      </w:r>
      <w:r w:rsidRPr="00DE4822">
        <w:rPr>
          <w:lang w:val="fr-FR"/>
        </w:rPr>
        <w:tab/>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marche</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on</w:t>
      </w:r>
      <w:r>
        <w:rPr>
          <w:lang w:val="fr-FR"/>
        </w:rPr>
        <w:t xml:space="preserve"> </w:t>
      </w:r>
      <w:r w:rsidRPr="00DE4822">
        <w:rPr>
          <w:lang w:val="fr-FR"/>
        </w:rPr>
        <w:t>fait</w:t>
      </w:r>
      <w:r>
        <w:rPr>
          <w:lang w:val="fr-FR"/>
        </w:rPr>
        <w:t xml:space="preserve"> </w:t>
      </w:r>
      <w:r w:rsidRPr="00DE4822">
        <w:rPr>
          <w:lang w:val="fr-FR"/>
        </w:rPr>
        <w:t>virer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selon</w:t>
      </w:r>
      <w:r>
        <w:rPr>
          <w:lang w:val="fr-FR"/>
        </w:rPr>
        <w:t xml:space="preserve"> </w:t>
      </w:r>
      <w:r w:rsidRPr="00DE4822">
        <w:rPr>
          <w:lang w:val="fr-FR"/>
        </w:rPr>
        <w:t>une</w:t>
      </w:r>
      <w:r>
        <w:rPr>
          <w:lang w:val="fr-FR"/>
        </w:rPr>
        <w:t xml:space="preserve"> </w:t>
      </w:r>
      <w:r w:rsidRPr="00DE4822">
        <w:rPr>
          <w:lang w:val="fr-FR"/>
        </w:rPr>
        <w:t>spirale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10</w:t>
      </w:r>
      <w:r>
        <w:rPr>
          <w:lang w:val="fr-FR"/>
        </w:rPr>
        <w:t> </w:t>
      </w:r>
      <w:r w:rsidRPr="00DE4822">
        <w:rPr>
          <w:lang w:val="fr-FR"/>
        </w:rPr>
        <w:t>km/h.</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nominal</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corresponde</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sidR="009448DC">
        <w:rPr>
          <w:lang w:val="fr-FR"/>
        </w:rPr>
        <w:noBreakHyphen/>
      </w:r>
      <w:r w:rsidRPr="00DE4822">
        <w:rPr>
          <w:lang w:val="fr-FR"/>
        </w:rPr>
        <w:t>après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cause</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tournée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gauche.</w:t>
      </w:r>
    </w:p>
    <w:p w14:paraId="67B9BB49" w14:textId="77777777" w:rsidR="00BD683B" w:rsidRPr="00DE4822" w:rsidRDefault="00BD683B" w:rsidP="00BD683B">
      <w:pPr>
        <w:pStyle w:val="SingleTxtG"/>
        <w:ind w:left="2268" w:hanging="1134"/>
        <w:rPr>
          <w:lang w:val="fr-FR"/>
        </w:rPr>
      </w:pPr>
      <w:r w:rsidRPr="00DE4822">
        <w:rPr>
          <w:lang w:val="fr-FR"/>
        </w:rPr>
        <w:t>6.2.4.2</w:t>
      </w:r>
      <w:r w:rsidRPr="00DE4822">
        <w:rPr>
          <w:lang w:val="fr-FR"/>
        </w:rPr>
        <w:tab/>
        <w:t>Le</w:t>
      </w:r>
      <w:r>
        <w:rPr>
          <w:lang w:val="fr-FR"/>
        </w:rPr>
        <w:t xml:space="preserve"> </w:t>
      </w:r>
      <w:r w:rsidRPr="00DE4822">
        <w:rPr>
          <w:lang w:val="fr-FR"/>
        </w:rPr>
        <w:t>temps</w:t>
      </w:r>
      <w:r>
        <w:rPr>
          <w:lang w:val="fr-FR"/>
        </w:rPr>
        <w:t xml:space="preserve"> </w:t>
      </w:r>
      <w:r w:rsidRPr="00DE4822">
        <w:rPr>
          <w:lang w:val="fr-FR"/>
        </w:rPr>
        <w:t>de</w:t>
      </w:r>
      <w:r>
        <w:rPr>
          <w:lang w:val="fr-FR"/>
        </w:rPr>
        <w:t xml:space="preserve"> </w:t>
      </w:r>
      <w:r w:rsidRPr="00DE4822">
        <w:rPr>
          <w:lang w:val="fr-FR"/>
        </w:rPr>
        <w:t>réaction</w:t>
      </w:r>
      <w:r>
        <w:rPr>
          <w:lang w:val="fr-FR"/>
        </w:rPr>
        <w:t xml:space="preserve"> </w:t>
      </w:r>
      <w:r w:rsidRPr="00DE4822">
        <w:rPr>
          <w:lang w:val="fr-FR"/>
        </w:rPr>
        <w:t>maximum</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maximal</w:t>
      </w:r>
      <w:r>
        <w:rPr>
          <w:lang w:val="fr-FR"/>
        </w:rPr>
        <w:t xml:space="preserve"> </w:t>
      </w:r>
      <w:r w:rsidRPr="00DE4822">
        <w:rPr>
          <w:lang w:val="fr-FR"/>
        </w:rPr>
        <w:t>admis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intact,</w:t>
      </w:r>
      <w:r>
        <w:rPr>
          <w:lang w:val="fr-FR"/>
        </w:rPr>
        <w:t xml:space="preserve"> </w:t>
      </w:r>
      <w:r w:rsidRPr="00DE4822">
        <w:rPr>
          <w:lang w:val="fr-FR"/>
        </w:rPr>
        <w:t>sont</w:t>
      </w:r>
      <w:r>
        <w:rPr>
          <w:lang w:val="fr-FR"/>
        </w:rPr>
        <w:t xml:space="preserve"> </w:t>
      </w:r>
      <w:r w:rsidRPr="00DE4822">
        <w:rPr>
          <w:lang w:val="fr-FR"/>
        </w:rPr>
        <w:t>indiqués</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p>
    <w:p w14:paraId="5B52CD4A" w14:textId="77777777" w:rsidR="00BD683B" w:rsidRPr="00DE4822" w:rsidRDefault="00BD683B" w:rsidP="00BD683B">
      <w:pPr>
        <w:pStyle w:val="SingleTxtG"/>
        <w:ind w:left="2268" w:hanging="1134"/>
        <w:rPr>
          <w:lang w:val="fr-FR"/>
        </w:rPr>
      </w:pPr>
      <w:r w:rsidRPr="00DE4822">
        <w:rPr>
          <w:lang w:val="fr-FR"/>
        </w:rPr>
        <w:t>6.2.5</w:t>
      </w:r>
      <w:r w:rsidRPr="00DE4822">
        <w:rPr>
          <w:lang w:val="fr-FR"/>
        </w:rPr>
        <w:tab/>
        <w:t>Mesure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à</w:t>
      </w:r>
      <w:r>
        <w:rPr>
          <w:lang w:val="fr-FR"/>
        </w:rPr>
        <w:t xml:space="preserve"> </w:t>
      </w:r>
      <w:r w:rsidRPr="00DE4822">
        <w:rPr>
          <w:lang w:val="fr-FR"/>
        </w:rPr>
        <w:t>moteur</w:t>
      </w:r>
      <w:r>
        <w:rPr>
          <w:lang w:val="fr-FR"/>
        </w:rPr>
        <w:t xml:space="preserve"> </w:t>
      </w:r>
      <w:r w:rsidRPr="00DE4822">
        <w:rPr>
          <w:lang w:val="fr-FR"/>
        </w:rPr>
        <w:t>dont</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défaillant.</w:t>
      </w:r>
    </w:p>
    <w:p w14:paraId="129A6DB2" w14:textId="77777777" w:rsidR="00BD683B" w:rsidRPr="00DE4822" w:rsidRDefault="00BD683B" w:rsidP="00BD683B">
      <w:pPr>
        <w:pStyle w:val="SingleTxtG"/>
        <w:ind w:left="2268" w:hanging="1134"/>
        <w:rPr>
          <w:lang w:val="fr-FR"/>
        </w:rPr>
      </w:pPr>
      <w:r w:rsidRPr="00DE4822">
        <w:rPr>
          <w:lang w:val="fr-FR"/>
        </w:rPr>
        <w:t>6.2.5.1</w:t>
      </w:r>
      <w:r w:rsidRPr="00DE4822">
        <w:rPr>
          <w:lang w:val="fr-FR"/>
        </w:rPr>
        <w:tab/>
        <w:t>On</w:t>
      </w:r>
      <w:r>
        <w:rPr>
          <w:lang w:val="fr-FR"/>
        </w:rPr>
        <w:t xml:space="preserve"> </w:t>
      </w:r>
      <w:r w:rsidRPr="00DE4822">
        <w:rPr>
          <w:lang w:val="fr-FR"/>
        </w:rPr>
        <w:t>répète</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6.2.4</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défaillant.</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w:t>
      </w:r>
      <w:r>
        <w:rPr>
          <w:lang w:val="fr-FR"/>
        </w:rPr>
        <w:t>’</w:t>
      </w:r>
      <w:r w:rsidRPr="00DE4822">
        <w:rPr>
          <w:lang w:val="fr-FR"/>
        </w:rPr>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corresponde</w:t>
      </w:r>
      <w:r>
        <w:rPr>
          <w:lang w:val="fr-FR"/>
        </w:rPr>
        <w:t xml:space="preserve"> </w:t>
      </w:r>
      <w:r w:rsidRPr="00DE4822">
        <w:rPr>
          <w:lang w:val="fr-FR"/>
        </w:rPr>
        <w:t>au</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virage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catégorie</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en</w:t>
      </w:r>
      <w:r>
        <w:rPr>
          <w:lang w:val="fr-FR"/>
        </w:rPr>
        <w:t xml:space="preserve"> </w:t>
      </w:r>
      <w:r w:rsidRPr="00DE4822">
        <w:rPr>
          <w:lang w:val="fr-FR"/>
        </w:rPr>
        <w:t>cause</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est</w:t>
      </w:r>
      <w:r>
        <w:rPr>
          <w:lang w:val="fr-FR"/>
        </w:rPr>
        <w:t xml:space="preserve"> </w:t>
      </w:r>
      <w:r w:rsidRPr="00DE4822">
        <w:rPr>
          <w:lang w:val="fr-FR"/>
        </w:rPr>
        <w:t>défaillant.</w:t>
      </w:r>
    </w:p>
    <w:p w14:paraId="496F0906" w14:textId="77777777" w:rsidR="00BD683B" w:rsidRPr="00DE4822" w:rsidRDefault="00BD683B" w:rsidP="00BD683B">
      <w:pPr>
        <w:pStyle w:val="SingleTxtG"/>
        <w:ind w:left="2268" w:hanging="1134"/>
      </w:pPr>
      <w:r w:rsidRPr="00DE4822">
        <w:t>6.2.5.2</w:t>
      </w:r>
      <w:r w:rsidRPr="00DE4822">
        <w:tab/>
        <w:t>Le</w:t>
      </w:r>
      <w:r>
        <w:t xml:space="preserve"> </w:t>
      </w:r>
      <w:r w:rsidRPr="00DE4822">
        <w:rPr>
          <w:lang w:val="fr-FR"/>
        </w:rPr>
        <w:t>temps</w:t>
      </w:r>
      <w:r>
        <w:t xml:space="preserve"> </w:t>
      </w:r>
      <w:r w:rsidRPr="00DE4822">
        <w:t>de</w:t>
      </w:r>
      <w:r>
        <w:t xml:space="preserve"> </w:t>
      </w:r>
      <w:r w:rsidRPr="00DE4822">
        <w:t>réaction</w:t>
      </w:r>
      <w:r>
        <w:t xml:space="preserve"> </w:t>
      </w:r>
      <w:r w:rsidRPr="00DE4822">
        <w:t>maximum</w:t>
      </w:r>
      <w:r>
        <w:t xml:space="preserve"> </w:t>
      </w:r>
      <w:r w:rsidRPr="00DE4822">
        <w:t>de</w:t>
      </w:r>
      <w:r>
        <w:t xml:space="preserve"> </w:t>
      </w:r>
      <w:r w:rsidRPr="00DE4822">
        <w:t>la</w:t>
      </w:r>
      <w:r>
        <w:t xml:space="preserve"> </w:t>
      </w:r>
      <w:r w:rsidRPr="00DE4822">
        <w:t>direction</w:t>
      </w:r>
      <w:r>
        <w:t xml:space="preserve"> </w:t>
      </w:r>
      <w:r w:rsidRPr="00DE4822">
        <w:t>et</w:t>
      </w:r>
      <w:r>
        <w:t xml:space="preserve"> </w:t>
      </w:r>
      <w:r w:rsidRPr="00DE4822">
        <w:t>l</w:t>
      </w:r>
      <w:r>
        <w:t>’</w:t>
      </w:r>
      <w:r w:rsidRPr="00DE4822">
        <w:t>effort</w:t>
      </w:r>
      <w:r>
        <w:t xml:space="preserve"> </w:t>
      </w:r>
      <w:r w:rsidRPr="00DE4822">
        <w:t>maximal</w:t>
      </w:r>
      <w:r>
        <w:t xml:space="preserve"> </w:t>
      </w:r>
      <w:r w:rsidRPr="00DE4822">
        <w:t>admis</w:t>
      </w:r>
      <w:r>
        <w:t xml:space="preserve"> </w:t>
      </w:r>
      <w:r w:rsidRPr="00DE4822">
        <w:t>à</w:t>
      </w:r>
      <w:r>
        <w:t xml:space="preserve"> </w:t>
      </w:r>
      <w:r w:rsidRPr="00DE4822">
        <w:t>la</w:t>
      </w:r>
      <w:r>
        <w:t xml:space="preserve"> </w:t>
      </w:r>
      <w:r w:rsidRPr="00DE4822">
        <w:t>commande</w:t>
      </w:r>
      <w:r>
        <w:t xml:space="preserve"> </w:t>
      </w:r>
      <w:r w:rsidRPr="00DE4822">
        <w:t>de</w:t>
      </w:r>
      <w:r>
        <w:t xml:space="preserve"> </w:t>
      </w:r>
      <w:r w:rsidRPr="00DE4822">
        <w:t>direction</w:t>
      </w:r>
      <w:r>
        <w:t xml:space="preserve"> </w:t>
      </w:r>
      <w:r w:rsidRPr="00DE4822">
        <w:t>lorsque</w:t>
      </w:r>
      <w:r>
        <w:t xml:space="preserve"> </w:t>
      </w:r>
      <w:r w:rsidRPr="00DE4822">
        <w:t>l</w:t>
      </w:r>
      <w:r>
        <w:t>’</w:t>
      </w:r>
      <w:r w:rsidRPr="00DE4822">
        <w:t>équipement</w:t>
      </w:r>
      <w:r>
        <w:t xml:space="preserve"> </w:t>
      </w:r>
      <w:r w:rsidRPr="00DE4822">
        <w:t>de</w:t>
      </w:r>
      <w:r>
        <w:t xml:space="preserve"> </w:t>
      </w:r>
      <w:r w:rsidRPr="00DE4822">
        <w:t>direction</w:t>
      </w:r>
      <w:r>
        <w:t xml:space="preserve"> </w:t>
      </w:r>
      <w:r w:rsidRPr="00DE4822">
        <w:t>est</w:t>
      </w:r>
      <w:r>
        <w:t xml:space="preserve"> </w:t>
      </w:r>
      <w:r w:rsidRPr="00DE4822">
        <w:t>défaillant</w:t>
      </w:r>
      <w:r>
        <w:t xml:space="preserve"> </w:t>
      </w:r>
      <w:r w:rsidRPr="00DE4822">
        <w:t>sont</w:t>
      </w:r>
      <w:r>
        <w:t xml:space="preserve"> </w:t>
      </w:r>
      <w:r w:rsidRPr="00DE4822">
        <w:t>indiqués</w:t>
      </w:r>
      <w:r>
        <w:t xml:space="preserve"> </w:t>
      </w:r>
      <w:r w:rsidRPr="00DE4822">
        <w:t>au</w:t>
      </w:r>
      <w:r>
        <w:t xml:space="preserve"> </w:t>
      </w:r>
      <w:r w:rsidRPr="00DE4822">
        <w:t>tableau</w:t>
      </w:r>
      <w:r>
        <w:t xml:space="preserve"> </w:t>
      </w:r>
      <w:r w:rsidRPr="00DE4822">
        <w:t>ci</w:t>
      </w:r>
      <w:r>
        <w:t>-</w:t>
      </w:r>
      <w:r w:rsidRPr="00DE4822">
        <w:t>après</w:t>
      </w:r>
      <w:r>
        <w:t xml:space="preserve"> </w:t>
      </w:r>
      <w:r w:rsidRPr="00DE4822">
        <w:t>pour</w:t>
      </w:r>
      <w:r>
        <w:t xml:space="preserve"> </w:t>
      </w:r>
      <w:r w:rsidRPr="00DE4822">
        <w:t>chaque</w:t>
      </w:r>
      <w:r>
        <w:t xml:space="preserve"> </w:t>
      </w:r>
      <w:r w:rsidRPr="00DE4822">
        <w:t>catégorie</w:t>
      </w:r>
      <w:r>
        <w:t xml:space="preserve"> </w:t>
      </w:r>
      <w:r w:rsidRPr="00DE4822">
        <w:t>de</w:t>
      </w:r>
      <w:r>
        <w:t xml:space="preserve"> </w:t>
      </w:r>
      <w:r w:rsidRPr="00DE4822">
        <w:t>véhicules.</w:t>
      </w:r>
    </w:p>
    <w:p w14:paraId="43BA1055" w14:textId="26EE731C" w:rsidR="00BD683B" w:rsidRPr="009B31CF" w:rsidRDefault="009448DC" w:rsidP="009448DC">
      <w:pPr>
        <w:pStyle w:val="H23G"/>
        <w:rPr>
          <w:lang w:val="fr-FR"/>
        </w:rPr>
      </w:pPr>
      <w:r>
        <w:rPr>
          <w:lang w:val="fr-FR"/>
        </w:rPr>
        <w:tab/>
      </w:r>
      <w:r w:rsidRPr="009448DC">
        <w:rPr>
          <w:b w:val="0"/>
          <w:bCs/>
          <w:lang w:val="fr-FR"/>
        </w:rPr>
        <w:tab/>
      </w:r>
      <w:r w:rsidR="00BD683B" w:rsidRPr="009448DC">
        <w:rPr>
          <w:b w:val="0"/>
          <w:bCs/>
          <w:lang w:val="fr-FR"/>
        </w:rPr>
        <w:t>Tableau 2</w:t>
      </w:r>
      <w:r>
        <w:rPr>
          <w:lang w:val="fr-FR"/>
        </w:rPr>
        <w:t xml:space="preserve"> </w:t>
      </w:r>
      <w:r w:rsidR="00BD683B" w:rsidRPr="009B31CF">
        <w:rPr>
          <w:lang w:val="fr-FR"/>
        </w:rPr>
        <w:br/>
        <w:t>Prescriptions</w:t>
      </w:r>
      <w:r w:rsidR="00BD683B">
        <w:rPr>
          <w:lang w:val="fr-FR"/>
        </w:rPr>
        <w:t xml:space="preserve"> </w:t>
      </w:r>
      <w:r w:rsidR="00BD683B" w:rsidRPr="009B31CF">
        <w:rPr>
          <w:lang w:val="fr-FR"/>
        </w:rPr>
        <w:t>concernant</w:t>
      </w:r>
      <w:r w:rsidR="00BD683B">
        <w:rPr>
          <w:lang w:val="fr-FR"/>
        </w:rPr>
        <w:t xml:space="preserve"> </w:t>
      </w:r>
      <w:r w:rsidR="00BD683B" w:rsidRPr="009B31CF">
        <w:rPr>
          <w:lang w:val="fr-FR"/>
        </w:rPr>
        <w:t>l</w:t>
      </w:r>
      <w:r w:rsidR="00BD683B">
        <w:rPr>
          <w:lang w:val="fr-FR"/>
        </w:rPr>
        <w:t>’</w:t>
      </w:r>
      <w:r w:rsidR="00BD683B" w:rsidRPr="009B31CF">
        <w:rPr>
          <w:lang w:val="fr-FR"/>
        </w:rPr>
        <w:t>effort</w:t>
      </w:r>
      <w:r w:rsidR="00BD683B">
        <w:rPr>
          <w:lang w:val="fr-FR"/>
        </w:rPr>
        <w:t xml:space="preserve"> </w:t>
      </w:r>
      <w:r w:rsidR="00BD683B" w:rsidRPr="009B31CF">
        <w:rPr>
          <w:lang w:val="fr-FR"/>
        </w:rPr>
        <w:t>à</w:t>
      </w:r>
      <w:r w:rsidR="00BD683B">
        <w:rPr>
          <w:lang w:val="fr-FR"/>
        </w:rPr>
        <w:t xml:space="preserve"> </w:t>
      </w:r>
      <w:r w:rsidR="00BD683B" w:rsidRPr="009B31CF">
        <w:rPr>
          <w:lang w:val="fr-FR"/>
        </w:rPr>
        <w:t>la</w:t>
      </w:r>
      <w:r w:rsidR="00BD683B">
        <w:rPr>
          <w:lang w:val="fr-FR"/>
        </w:rPr>
        <w:t xml:space="preserve"> </w:t>
      </w:r>
      <w:r w:rsidR="00BD683B" w:rsidRPr="009B31CF">
        <w:rPr>
          <w:lang w:val="fr-FR"/>
        </w:rPr>
        <w:t>commande</w:t>
      </w:r>
      <w:r w:rsidR="00BD683B">
        <w:rPr>
          <w:lang w:val="fr-FR"/>
        </w:rPr>
        <w:t xml:space="preserve"> </w:t>
      </w:r>
      <w:r w:rsidR="00BD683B" w:rsidRPr="009B31CF">
        <w:rPr>
          <w:lang w:val="fr-FR"/>
        </w:rPr>
        <w:t>de</w:t>
      </w:r>
      <w:r w:rsidR="00BD683B">
        <w:rPr>
          <w:lang w:val="fr-FR"/>
        </w:rPr>
        <w:t xml:space="preserve"> </w:t>
      </w:r>
      <w:r w:rsidR="00BD683B" w:rsidRPr="009B31CF">
        <w:rPr>
          <w:lang w:val="fr-FR"/>
        </w:rPr>
        <w:t>direction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21"/>
        <w:gridCol w:w="1024"/>
        <w:gridCol w:w="1025"/>
        <w:gridCol w:w="1025"/>
        <w:gridCol w:w="1025"/>
        <w:gridCol w:w="1025"/>
        <w:gridCol w:w="1025"/>
      </w:tblGrid>
      <w:tr w:rsidR="00BD683B" w:rsidRPr="00446B1C" w14:paraId="47367380" w14:textId="77777777" w:rsidTr="00F91643">
        <w:trPr>
          <w:cantSplit/>
          <w:tblHeader/>
        </w:trPr>
        <w:tc>
          <w:tcPr>
            <w:tcW w:w="1221" w:type="dxa"/>
            <w:tcBorders>
              <w:top w:val="single" w:sz="4" w:space="0" w:color="auto"/>
              <w:left w:val="single" w:sz="4" w:space="0" w:color="auto"/>
              <w:right w:val="single" w:sz="4" w:space="0" w:color="auto"/>
            </w:tcBorders>
            <w:shd w:val="clear" w:color="auto" w:fill="auto"/>
            <w:vAlign w:val="center"/>
          </w:tcPr>
          <w:p w14:paraId="54116EF6"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Catégorie</w:t>
            </w:r>
            <w:r>
              <w:rPr>
                <w:i/>
                <w:sz w:val="16"/>
                <w:lang w:val="fr-FR"/>
              </w:rPr>
              <w:t xml:space="preserve"> </w:t>
            </w:r>
            <w:r w:rsidRPr="00446B1C">
              <w:rPr>
                <w:i/>
                <w:sz w:val="16"/>
                <w:lang w:val="fr-FR"/>
              </w:rPr>
              <w:t>de</w:t>
            </w:r>
            <w:r>
              <w:rPr>
                <w:i/>
                <w:sz w:val="16"/>
                <w:lang w:val="fr-FR"/>
              </w:rPr>
              <w:t> </w:t>
            </w:r>
            <w:r w:rsidRPr="00446B1C">
              <w:rPr>
                <w:i/>
                <w:sz w:val="16"/>
                <w:lang w:val="fr-FR"/>
              </w:rPr>
              <w:t>véhicules</w:t>
            </w:r>
          </w:p>
        </w:tc>
        <w:tc>
          <w:tcPr>
            <w:tcW w:w="3074" w:type="dxa"/>
            <w:gridSpan w:val="3"/>
            <w:tcBorders>
              <w:top w:val="single" w:sz="4" w:space="0" w:color="auto"/>
              <w:left w:val="single" w:sz="4" w:space="0" w:color="auto"/>
              <w:right w:val="single" w:sz="4" w:space="0" w:color="auto"/>
            </w:tcBorders>
            <w:shd w:val="clear" w:color="auto" w:fill="auto"/>
            <w:vAlign w:val="center"/>
          </w:tcPr>
          <w:p w14:paraId="3BDAA44A"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DISPOSITIF</w:t>
            </w:r>
            <w:r>
              <w:rPr>
                <w:i/>
                <w:sz w:val="16"/>
                <w:lang w:val="fr-FR"/>
              </w:rPr>
              <w:t xml:space="preserve"> </w:t>
            </w:r>
            <w:r w:rsidRPr="00446B1C">
              <w:rPr>
                <w:i/>
                <w:sz w:val="16"/>
                <w:lang w:val="fr-FR"/>
              </w:rPr>
              <w:t>INTACT</w:t>
            </w:r>
          </w:p>
        </w:tc>
        <w:tc>
          <w:tcPr>
            <w:tcW w:w="3075" w:type="dxa"/>
            <w:gridSpan w:val="3"/>
            <w:tcBorders>
              <w:top w:val="single" w:sz="4" w:space="0" w:color="auto"/>
              <w:left w:val="single" w:sz="4" w:space="0" w:color="auto"/>
              <w:right w:val="single" w:sz="4" w:space="0" w:color="auto"/>
            </w:tcBorders>
            <w:shd w:val="clear" w:color="auto" w:fill="auto"/>
            <w:vAlign w:val="center"/>
          </w:tcPr>
          <w:p w14:paraId="4DDD8B51"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DISPOSITIF</w:t>
            </w:r>
            <w:r>
              <w:rPr>
                <w:i/>
                <w:sz w:val="16"/>
                <w:lang w:val="fr-FR"/>
              </w:rPr>
              <w:t xml:space="preserve"> </w:t>
            </w:r>
            <w:r w:rsidRPr="00446B1C">
              <w:rPr>
                <w:i/>
                <w:sz w:val="16"/>
                <w:lang w:val="fr-FR"/>
              </w:rPr>
              <w:t>DÉFAILLANT</w:t>
            </w:r>
          </w:p>
        </w:tc>
      </w:tr>
      <w:tr w:rsidR="00BD683B" w:rsidRPr="00446B1C" w14:paraId="7D5744D7" w14:textId="77777777" w:rsidTr="00F91643">
        <w:tblPrEx>
          <w:tblBorders>
            <w:top w:val="none" w:sz="0" w:space="0" w:color="auto"/>
            <w:bottom w:val="none" w:sz="0" w:space="0" w:color="auto"/>
          </w:tblBorders>
        </w:tblPrEx>
        <w:trPr>
          <w:cantSplit/>
          <w:tblHeader/>
        </w:trPr>
        <w:tc>
          <w:tcPr>
            <w:tcW w:w="1221" w:type="dxa"/>
            <w:tcBorders>
              <w:top w:val="single" w:sz="4" w:space="0" w:color="auto"/>
              <w:left w:val="single" w:sz="4" w:space="0" w:color="auto"/>
              <w:bottom w:val="single" w:sz="12" w:space="0" w:color="auto"/>
              <w:right w:val="single" w:sz="4" w:space="0" w:color="auto"/>
            </w:tcBorders>
            <w:shd w:val="clear" w:color="auto" w:fill="auto"/>
            <w:vAlign w:val="center"/>
          </w:tcPr>
          <w:p w14:paraId="0EF9BD82" w14:textId="77777777" w:rsidR="00BD683B" w:rsidRPr="00446B1C" w:rsidRDefault="00BD683B" w:rsidP="00F91643">
            <w:pPr>
              <w:suppressAutoHyphens w:val="0"/>
              <w:spacing w:before="80" w:after="80" w:line="200" w:lineRule="exact"/>
              <w:ind w:left="57" w:right="57"/>
              <w:jc w:val="center"/>
              <w:rPr>
                <w:i/>
                <w:sz w:val="16"/>
                <w:lang w:val="fr-FR"/>
              </w:rPr>
            </w:pPr>
          </w:p>
        </w:tc>
        <w:tc>
          <w:tcPr>
            <w:tcW w:w="1024" w:type="dxa"/>
            <w:tcBorders>
              <w:top w:val="single" w:sz="4" w:space="0" w:color="auto"/>
              <w:left w:val="single" w:sz="4" w:space="0" w:color="auto"/>
              <w:bottom w:val="single" w:sz="12" w:space="0" w:color="auto"/>
              <w:right w:val="single" w:sz="4" w:space="0" w:color="auto"/>
            </w:tcBorders>
            <w:shd w:val="clear" w:color="auto" w:fill="auto"/>
            <w:vAlign w:val="center"/>
          </w:tcPr>
          <w:p w14:paraId="1DE7ED0F"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Effort</w:t>
            </w:r>
            <w:r>
              <w:rPr>
                <w:i/>
                <w:sz w:val="16"/>
                <w:lang w:val="fr-FR"/>
              </w:rPr>
              <w:t xml:space="preserve"> </w:t>
            </w:r>
            <w:r w:rsidRPr="00446B1C">
              <w:rPr>
                <w:i/>
                <w:sz w:val="16"/>
                <w:lang w:val="fr-FR"/>
              </w:rPr>
              <w:t>maximal</w:t>
            </w:r>
            <w:r>
              <w:rPr>
                <w:i/>
                <w:sz w:val="16"/>
                <w:lang w:val="fr-FR"/>
              </w:rPr>
              <w:t xml:space="preserve"> </w:t>
            </w:r>
            <w:r w:rsidRPr="00446B1C">
              <w:rPr>
                <w:i/>
                <w:sz w:val="16"/>
                <w:lang w:val="fr-FR"/>
              </w:rPr>
              <w:t>(daN)</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657E2134" w14:textId="5CB39EF9"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Temps</w:t>
            </w:r>
            <w:r>
              <w:rPr>
                <w:i/>
                <w:sz w:val="16"/>
                <w:lang w:val="fr-FR"/>
              </w:rPr>
              <w:t xml:space="preserve"> </w:t>
            </w:r>
            <w:r w:rsidRPr="00446B1C">
              <w:rPr>
                <w:i/>
                <w:sz w:val="16"/>
                <w:lang w:val="fr-FR"/>
              </w:rPr>
              <w:t>de</w:t>
            </w:r>
            <w:r>
              <w:rPr>
                <w:i/>
                <w:sz w:val="16"/>
                <w:lang w:val="fr-FR"/>
              </w:rPr>
              <w:t xml:space="preserve"> </w:t>
            </w:r>
            <w:r w:rsidRPr="00446B1C">
              <w:rPr>
                <w:i/>
                <w:sz w:val="16"/>
                <w:lang w:val="fr-FR"/>
              </w:rPr>
              <w:t>réaction</w:t>
            </w:r>
            <w:r>
              <w:rPr>
                <w:i/>
                <w:sz w:val="16"/>
                <w:lang w:val="fr-FR"/>
              </w:rPr>
              <w:t xml:space="preserve"> </w:t>
            </w:r>
            <w:r w:rsidRPr="00446B1C">
              <w:rPr>
                <w:i/>
                <w:sz w:val="16"/>
                <w:lang w:val="fr-FR"/>
              </w:rPr>
              <w:t>de</w:t>
            </w:r>
            <w:r>
              <w:rPr>
                <w:i/>
                <w:sz w:val="16"/>
                <w:lang w:val="fr-FR"/>
              </w:rPr>
              <w:t xml:space="preserve"> </w:t>
            </w:r>
            <w:r w:rsidRPr="00446B1C">
              <w:rPr>
                <w:i/>
                <w:sz w:val="16"/>
                <w:lang w:val="fr-FR"/>
              </w:rPr>
              <w:t>la</w:t>
            </w:r>
            <w:r w:rsidR="009448DC">
              <w:rPr>
                <w:i/>
                <w:sz w:val="16"/>
                <w:lang w:val="fr-FR"/>
              </w:rPr>
              <w:t xml:space="preserve"> </w:t>
            </w:r>
            <w:r w:rsidRPr="00446B1C">
              <w:rPr>
                <w:i/>
                <w:sz w:val="16"/>
                <w:lang w:val="fr-FR"/>
              </w:rPr>
              <w:t>direction</w:t>
            </w:r>
            <w:r>
              <w:rPr>
                <w:i/>
                <w:sz w:val="16"/>
                <w:lang w:val="fr-FR"/>
              </w:rPr>
              <w:t xml:space="preserve"> </w:t>
            </w:r>
            <w:r w:rsidRPr="00446B1C">
              <w:rPr>
                <w:i/>
                <w:sz w:val="16"/>
                <w:lang w:val="fr-FR"/>
              </w:rPr>
              <w:t>(s)</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32CCB00B"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Rayon</w:t>
            </w:r>
            <w:r>
              <w:rPr>
                <w:i/>
                <w:sz w:val="16"/>
                <w:lang w:val="fr-FR"/>
              </w:rPr>
              <w:t xml:space="preserve"> </w:t>
            </w:r>
            <w:r w:rsidRPr="00446B1C">
              <w:rPr>
                <w:i/>
                <w:sz w:val="16"/>
                <w:lang w:val="fr-FR"/>
              </w:rPr>
              <w:t>de</w:t>
            </w:r>
            <w:r>
              <w:rPr>
                <w:i/>
                <w:sz w:val="16"/>
                <w:lang w:val="fr-FR"/>
              </w:rPr>
              <w:t xml:space="preserve"> </w:t>
            </w:r>
            <w:r w:rsidRPr="00446B1C">
              <w:rPr>
                <w:i/>
                <w:sz w:val="16"/>
                <w:lang w:val="fr-FR"/>
              </w:rPr>
              <w:t>virage</w:t>
            </w:r>
            <w:r>
              <w:rPr>
                <w:i/>
                <w:sz w:val="16"/>
                <w:lang w:val="fr-FR"/>
              </w:rPr>
              <w:t xml:space="preserve"> </w:t>
            </w:r>
            <w:r w:rsidRPr="00446B1C">
              <w:rPr>
                <w:i/>
                <w:sz w:val="16"/>
                <w:lang w:val="fr-FR"/>
              </w:rPr>
              <w:t>(m)</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718A5BE7"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Effort</w:t>
            </w:r>
            <w:r>
              <w:rPr>
                <w:i/>
                <w:sz w:val="16"/>
                <w:lang w:val="fr-FR"/>
              </w:rPr>
              <w:t xml:space="preserve"> </w:t>
            </w:r>
            <w:r w:rsidRPr="00446B1C">
              <w:rPr>
                <w:i/>
                <w:sz w:val="16"/>
                <w:lang w:val="fr-FR"/>
              </w:rPr>
              <w:t>maximal</w:t>
            </w:r>
            <w:r>
              <w:rPr>
                <w:i/>
                <w:sz w:val="16"/>
                <w:lang w:val="fr-FR"/>
              </w:rPr>
              <w:t xml:space="preserve"> </w:t>
            </w:r>
            <w:r w:rsidRPr="00446B1C">
              <w:rPr>
                <w:i/>
                <w:sz w:val="16"/>
                <w:lang w:val="fr-FR"/>
              </w:rPr>
              <w:t>(daN)</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63F498D0"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Temps</w:t>
            </w:r>
            <w:r>
              <w:rPr>
                <w:i/>
                <w:sz w:val="16"/>
                <w:lang w:val="fr-FR"/>
              </w:rPr>
              <w:t xml:space="preserve"> </w:t>
            </w:r>
            <w:r w:rsidRPr="00446B1C">
              <w:rPr>
                <w:i/>
                <w:sz w:val="16"/>
                <w:lang w:val="fr-FR"/>
              </w:rPr>
              <w:t>de</w:t>
            </w:r>
            <w:r>
              <w:rPr>
                <w:i/>
                <w:sz w:val="16"/>
                <w:lang w:val="fr-FR"/>
              </w:rPr>
              <w:t xml:space="preserve"> </w:t>
            </w:r>
            <w:r w:rsidRPr="00446B1C">
              <w:rPr>
                <w:i/>
                <w:sz w:val="16"/>
                <w:lang w:val="fr-FR"/>
              </w:rPr>
              <w:t>réaction</w:t>
            </w:r>
            <w:r>
              <w:rPr>
                <w:i/>
                <w:sz w:val="16"/>
                <w:lang w:val="fr-FR"/>
              </w:rPr>
              <w:t xml:space="preserve"> </w:t>
            </w:r>
            <w:r w:rsidRPr="00446B1C">
              <w:rPr>
                <w:i/>
                <w:sz w:val="16"/>
                <w:lang w:val="fr-FR"/>
              </w:rPr>
              <w:t>de</w:t>
            </w:r>
            <w:r>
              <w:rPr>
                <w:i/>
                <w:sz w:val="16"/>
                <w:lang w:val="fr-FR"/>
              </w:rPr>
              <w:t xml:space="preserve"> </w:t>
            </w:r>
            <w:r w:rsidRPr="00446B1C">
              <w:rPr>
                <w:i/>
                <w:sz w:val="16"/>
                <w:lang w:val="fr-FR"/>
              </w:rPr>
              <w:t>la</w:t>
            </w:r>
            <w:r>
              <w:rPr>
                <w:i/>
                <w:sz w:val="16"/>
                <w:lang w:val="fr-FR"/>
              </w:rPr>
              <w:t xml:space="preserve"> </w:t>
            </w:r>
            <w:r w:rsidRPr="00446B1C">
              <w:rPr>
                <w:i/>
                <w:sz w:val="16"/>
                <w:lang w:val="fr-FR"/>
              </w:rPr>
              <w:t>direction</w:t>
            </w:r>
            <w:r>
              <w:rPr>
                <w:i/>
                <w:sz w:val="16"/>
                <w:lang w:val="fr-FR"/>
              </w:rPr>
              <w:t xml:space="preserve"> </w:t>
            </w:r>
            <w:r w:rsidRPr="00446B1C">
              <w:rPr>
                <w:i/>
                <w:sz w:val="16"/>
                <w:lang w:val="fr-FR"/>
              </w:rPr>
              <w:t>(s)</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399752FB" w14:textId="77777777" w:rsidR="00BD683B" w:rsidRPr="00446B1C" w:rsidRDefault="00BD683B" w:rsidP="00F91643">
            <w:pPr>
              <w:suppressAutoHyphens w:val="0"/>
              <w:spacing w:before="80" w:after="80" w:line="200" w:lineRule="exact"/>
              <w:ind w:left="57" w:right="57"/>
              <w:jc w:val="center"/>
              <w:rPr>
                <w:i/>
                <w:sz w:val="16"/>
                <w:lang w:val="fr-FR"/>
              </w:rPr>
            </w:pPr>
            <w:r w:rsidRPr="00446B1C">
              <w:rPr>
                <w:i/>
                <w:sz w:val="16"/>
                <w:lang w:val="fr-FR"/>
              </w:rPr>
              <w:t>Rayon</w:t>
            </w:r>
            <w:r>
              <w:rPr>
                <w:i/>
                <w:sz w:val="16"/>
                <w:lang w:val="fr-FR"/>
              </w:rPr>
              <w:t xml:space="preserve"> </w:t>
            </w:r>
            <w:r w:rsidRPr="00446B1C">
              <w:rPr>
                <w:i/>
                <w:sz w:val="16"/>
                <w:lang w:val="fr-FR"/>
              </w:rPr>
              <w:t>de</w:t>
            </w:r>
            <w:r>
              <w:rPr>
                <w:i/>
                <w:sz w:val="16"/>
                <w:lang w:val="fr-FR"/>
              </w:rPr>
              <w:t xml:space="preserve"> </w:t>
            </w:r>
            <w:r w:rsidRPr="00446B1C">
              <w:rPr>
                <w:i/>
                <w:sz w:val="16"/>
                <w:lang w:val="fr-FR"/>
              </w:rPr>
              <w:t>virage</w:t>
            </w:r>
            <w:r>
              <w:rPr>
                <w:i/>
                <w:sz w:val="16"/>
                <w:lang w:val="fr-FR"/>
              </w:rPr>
              <w:t xml:space="preserve"> </w:t>
            </w:r>
            <w:r w:rsidRPr="00446B1C">
              <w:rPr>
                <w:i/>
                <w:sz w:val="16"/>
                <w:lang w:val="fr-FR"/>
              </w:rPr>
              <w:t>(m)</w:t>
            </w:r>
          </w:p>
        </w:tc>
      </w:tr>
      <w:tr w:rsidR="00BD683B" w:rsidRPr="00446B1C" w14:paraId="0EC0913F" w14:textId="77777777" w:rsidTr="00F91643">
        <w:tblPrEx>
          <w:tblBorders>
            <w:top w:val="none" w:sz="0" w:space="0" w:color="auto"/>
            <w:bottom w:val="none" w:sz="0" w:space="0" w:color="auto"/>
          </w:tblBorders>
        </w:tblPrEx>
        <w:tc>
          <w:tcPr>
            <w:tcW w:w="1221" w:type="dxa"/>
            <w:tcBorders>
              <w:top w:val="single" w:sz="12" w:space="0" w:color="auto"/>
              <w:left w:val="single" w:sz="4" w:space="0" w:color="auto"/>
              <w:bottom w:val="single" w:sz="4" w:space="0" w:color="auto"/>
              <w:right w:val="single" w:sz="4" w:space="0" w:color="auto"/>
            </w:tcBorders>
            <w:shd w:val="clear" w:color="auto" w:fill="auto"/>
            <w:vAlign w:val="center"/>
          </w:tcPr>
          <w:p w14:paraId="17F8EE42"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M</w:t>
            </w:r>
            <w:r w:rsidRPr="00446B1C">
              <w:rPr>
                <w:sz w:val="18"/>
                <w:vertAlign w:val="subscript"/>
                <w:lang w:val="fr-FR"/>
              </w:rPr>
              <w:t>1</w:t>
            </w:r>
          </w:p>
        </w:tc>
        <w:tc>
          <w:tcPr>
            <w:tcW w:w="1024" w:type="dxa"/>
            <w:tcBorders>
              <w:top w:val="single" w:sz="12" w:space="0" w:color="auto"/>
              <w:left w:val="single" w:sz="4" w:space="0" w:color="auto"/>
              <w:bottom w:val="single" w:sz="4" w:space="0" w:color="auto"/>
              <w:right w:val="single" w:sz="4" w:space="0" w:color="auto"/>
            </w:tcBorders>
            <w:shd w:val="clear" w:color="auto" w:fill="auto"/>
            <w:vAlign w:val="center"/>
          </w:tcPr>
          <w:p w14:paraId="43D92115"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15</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14:paraId="7BD70AED"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14:paraId="03CB204F"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14:paraId="22A33411"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14:paraId="6A1140F2"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12" w:space="0" w:color="auto"/>
              <w:left w:val="single" w:sz="4" w:space="0" w:color="auto"/>
              <w:bottom w:val="single" w:sz="4" w:space="0" w:color="auto"/>
              <w:right w:val="single" w:sz="4" w:space="0" w:color="auto"/>
            </w:tcBorders>
            <w:shd w:val="clear" w:color="auto" w:fill="auto"/>
            <w:vAlign w:val="center"/>
          </w:tcPr>
          <w:p w14:paraId="32F57CC6"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r>
      <w:tr w:rsidR="00BD683B" w:rsidRPr="00446B1C" w14:paraId="0E1760D0" w14:textId="77777777" w:rsidTr="00F91643">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C90E526"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M</w:t>
            </w:r>
            <w:r w:rsidRPr="00446B1C">
              <w:rPr>
                <w:sz w:val="18"/>
                <w:vertAlign w:val="subscript"/>
                <w:lang w:val="fr-FR"/>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DB38C51"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C1ACB07"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AEBAFF3"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EC9C00B"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CD91366"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CA331A"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r>
      <w:tr w:rsidR="00BD683B" w:rsidRPr="00446B1C" w14:paraId="4EA3B728" w14:textId="77777777" w:rsidTr="00F91643">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1E9C269" w14:textId="77777777" w:rsidR="00BD683B" w:rsidRPr="00446B1C" w:rsidRDefault="00BD683B" w:rsidP="00F91643">
            <w:pPr>
              <w:suppressAutoHyphens w:val="0"/>
              <w:spacing w:before="40" w:after="40" w:line="220" w:lineRule="exact"/>
              <w:ind w:left="57" w:right="57"/>
              <w:jc w:val="center"/>
              <w:rPr>
                <w:sz w:val="18"/>
                <w:vertAlign w:val="subscript"/>
                <w:lang w:val="fr-FR"/>
              </w:rPr>
            </w:pPr>
            <w:r w:rsidRPr="00446B1C">
              <w:rPr>
                <w:sz w:val="18"/>
                <w:lang w:val="fr-FR"/>
              </w:rPr>
              <w:t>M</w:t>
            </w:r>
            <w:r w:rsidRPr="00446B1C">
              <w:rPr>
                <w:sz w:val="18"/>
                <w:vertAlign w:val="subscript"/>
                <w:lang w:val="fr-FR"/>
              </w:rPr>
              <w:t>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FD40E7B"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53C8ACE"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EA5E011" w14:textId="77777777" w:rsidR="00BD683B" w:rsidRPr="00446B1C" w:rsidRDefault="00BD683B" w:rsidP="00F91643">
            <w:pPr>
              <w:suppressAutoHyphens w:val="0"/>
              <w:spacing w:before="40" w:after="40" w:line="220" w:lineRule="exact"/>
              <w:ind w:left="57" w:right="57"/>
              <w:jc w:val="center"/>
              <w:rPr>
                <w:sz w:val="18"/>
                <w:u w:val="single"/>
                <w:vertAlign w:val="superscript"/>
                <w:lang w:val="fr-FR"/>
              </w:rPr>
            </w:pPr>
            <w:r w:rsidRPr="00446B1C">
              <w:rPr>
                <w:sz w:val="18"/>
                <w:lang w:val="fr-FR"/>
              </w:rPr>
              <w:t>12</w:t>
            </w:r>
            <w:r w:rsidRPr="00EB0752">
              <w:rPr>
                <w:bCs/>
                <w:sz w:val="18"/>
                <w:lang w:val="fr-FR"/>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C91E735" w14:textId="77777777" w:rsidR="00BD683B" w:rsidRPr="00446B1C" w:rsidRDefault="00BD683B" w:rsidP="00F91643">
            <w:pPr>
              <w:suppressAutoHyphens w:val="0"/>
              <w:spacing w:before="40" w:after="40" w:line="220" w:lineRule="exact"/>
              <w:ind w:left="57" w:right="57"/>
              <w:jc w:val="center"/>
              <w:rPr>
                <w:sz w:val="18"/>
                <w:vertAlign w:val="superscript"/>
                <w:lang w:val="fr-FR"/>
              </w:rPr>
            </w:pPr>
            <w:r w:rsidRPr="00446B1C">
              <w:rPr>
                <w:sz w:val="18"/>
                <w:lang w:val="fr-FR"/>
              </w:rPr>
              <w:t>45</w:t>
            </w:r>
            <w:r w:rsidRPr="00EB0752">
              <w:rPr>
                <w:bCs/>
                <w:sz w:val="18"/>
                <w:lang w:val="fr-FR"/>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45FBFFC"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854F765"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r>
      <w:tr w:rsidR="00BD683B" w:rsidRPr="00446B1C" w14:paraId="525373F7" w14:textId="77777777" w:rsidTr="00F91643">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9B64EB9"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N</w:t>
            </w:r>
            <w:r w:rsidRPr="00446B1C">
              <w:rPr>
                <w:sz w:val="18"/>
                <w:vertAlign w:val="subscript"/>
                <w:lang w:val="fr-FR"/>
              </w:rPr>
              <w:t>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1F6FD33"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B5C803E"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6B0A7E3"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56F61"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30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2EB3C1"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7B2D2F2" w14:textId="77777777" w:rsidR="00BD683B" w:rsidRPr="00446B1C" w:rsidRDefault="00BD683B" w:rsidP="003B0326">
            <w:pPr>
              <w:keepNext/>
              <w:keepLines/>
              <w:suppressAutoHyphens w:val="0"/>
              <w:spacing w:before="40" w:after="40" w:line="220" w:lineRule="exact"/>
              <w:ind w:left="57" w:right="57"/>
              <w:jc w:val="center"/>
              <w:rPr>
                <w:sz w:val="18"/>
                <w:lang w:val="fr-FR"/>
              </w:rPr>
            </w:pPr>
            <w:r w:rsidRPr="00446B1C">
              <w:rPr>
                <w:sz w:val="18"/>
                <w:lang w:val="fr-FR"/>
              </w:rPr>
              <w:t>20</w:t>
            </w:r>
          </w:p>
        </w:tc>
      </w:tr>
      <w:tr w:rsidR="00BD683B" w:rsidRPr="00446B1C" w14:paraId="0EECE52B" w14:textId="77777777" w:rsidTr="00F91643">
        <w:tblPrEx>
          <w:tblBorders>
            <w:top w:val="none" w:sz="0" w:space="0" w:color="auto"/>
            <w:bottom w:val="none" w:sz="0" w:space="0" w:color="auto"/>
          </w:tblBorders>
        </w:tblPrEx>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694B3B4"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N</w:t>
            </w:r>
            <w:r w:rsidRPr="00446B1C">
              <w:rPr>
                <w:sz w:val="18"/>
                <w:vertAlign w:val="subscript"/>
                <w:lang w:val="fr-FR"/>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1BEEC96"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4871B6C"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E33CB7D"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12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12384C"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A06BD28"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F93A9FB"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r>
      <w:tr w:rsidR="00BD683B" w:rsidRPr="00446B1C" w14:paraId="4A116475" w14:textId="77777777" w:rsidTr="00F91643">
        <w:tblPrEx>
          <w:tblBorders>
            <w:top w:val="none" w:sz="0" w:space="0" w:color="auto"/>
            <w:bottom w:val="none" w:sz="0" w:space="0" w:color="auto"/>
          </w:tblBorders>
        </w:tblPrEx>
        <w:tc>
          <w:tcPr>
            <w:tcW w:w="1221" w:type="dxa"/>
            <w:tcBorders>
              <w:top w:val="single" w:sz="4" w:space="0" w:color="auto"/>
              <w:left w:val="single" w:sz="4" w:space="0" w:color="auto"/>
              <w:bottom w:val="single" w:sz="12" w:space="0" w:color="auto"/>
              <w:right w:val="single" w:sz="4" w:space="0" w:color="auto"/>
            </w:tcBorders>
            <w:shd w:val="clear" w:color="auto" w:fill="auto"/>
            <w:vAlign w:val="center"/>
          </w:tcPr>
          <w:p w14:paraId="31205426" w14:textId="77777777" w:rsidR="00BD683B" w:rsidRPr="00446B1C" w:rsidRDefault="00BD683B" w:rsidP="00F91643">
            <w:pPr>
              <w:suppressAutoHyphens w:val="0"/>
              <w:spacing w:before="40" w:after="40" w:line="220" w:lineRule="exact"/>
              <w:ind w:left="57" w:right="57"/>
              <w:jc w:val="center"/>
              <w:rPr>
                <w:sz w:val="18"/>
                <w:vertAlign w:val="subscript"/>
                <w:lang w:val="fr-FR"/>
              </w:rPr>
            </w:pPr>
            <w:r w:rsidRPr="00446B1C">
              <w:rPr>
                <w:sz w:val="18"/>
                <w:lang w:val="fr-FR"/>
              </w:rPr>
              <w:t>N</w:t>
            </w:r>
            <w:r w:rsidRPr="00446B1C">
              <w:rPr>
                <w:sz w:val="18"/>
                <w:vertAlign w:val="subscript"/>
                <w:lang w:val="fr-FR"/>
              </w:rPr>
              <w:t>3</w:t>
            </w:r>
          </w:p>
        </w:tc>
        <w:tc>
          <w:tcPr>
            <w:tcW w:w="1024" w:type="dxa"/>
            <w:tcBorders>
              <w:top w:val="single" w:sz="4" w:space="0" w:color="auto"/>
              <w:left w:val="single" w:sz="4" w:space="0" w:color="auto"/>
              <w:bottom w:val="single" w:sz="12" w:space="0" w:color="auto"/>
              <w:right w:val="single" w:sz="4" w:space="0" w:color="auto"/>
            </w:tcBorders>
            <w:shd w:val="clear" w:color="auto" w:fill="auto"/>
            <w:vAlign w:val="center"/>
          </w:tcPr>
          <w:p w14:paraId="4049121E"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4E48DA58"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4</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5BED4CD1" w14:textId="77777777" w:rsidR="00BD683B" w:rsidRPr="00446B1C" w:rsidRDefault="00BD683B" w:rsidP="00F91643">
            <w:pPr>
              <w:suppressAutoHyphens w:val="0"/>
              <w:spacing w:before="40" w:after="40" w:line="220" w:lineRule="exact"/>
              <w:ind w:left="57" w:right="57"/>
              <w:jc w:val="center"/>
              <w:rPr>
                <w:sz w:val="18"/>
                <w:vertAlign w:val="superscript"/>
                <w:lang w:val="fr-FR"/>
              </w:rPr>
            </w:pPr>
            <w:r w:rsidRPr="00446B1C">
              <w:rPr>
                <w:sz w:val="18"/>
                <w:lang w:val="fr-FR"/>
              </w:rPr>
              <w:t>12</w:t>
            </w:r>
            <w:r w:rsidRPr="00EB0752">
              <w:rPr>
                <w:bCs/>
                <w:sz w:val="18"/>
                <w:lang w:val="fr-FR"/>
              </w:rPr>
              <w:t>**</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39A8C884" w14:textId="77777777" w:rsidR="00BD683B" w:rsidRPr="00446B1C" w:rsidRDefault="00BD683B" w:rsidP="00F91643">
            <w:pPr>
              <w:suppressAutoHyphens w:val="0"/>
              <w:spacing w:before="40" w:after="40" w:line="220" w:lineRule="exact"/>
              <w:ind w:left="57" w:right="57"/>
              <w:jc w:val="center"/>
              <w:rPr>
                <w:sz w:val="18"/>
                <w:vertAlign w:val="superscript"/>
                <w:lang w:val="fr-FR"/>
              </w:rPr>
            </w:pPr>
            <w:r w:rsidRPr="00446B1C">
              <w:rPr>
                <w:sz w:val="18"/>
                <w:lang w:val="fr-FR"/>
              </w:rPr>
              <w:t>45</w:t>
            </w:r>
            <w:r w:rsidRPr="00EB0752">
              <w:rPr>
                <w:bCs/>
                <w:sz w:val="18"/>
                <w:lang w:val="fr-FR"/>
              </w:rPr>
              <w:t>*</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1B213A96"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6</w:t>
            </w:r>
          </w:p>
        </w:tc>
        <w:tc>
          <w:tcPr>
            <w:tcW w:w="1025" w:type="dxa"/>
            <w:tcBorders>
              <w:top w:val="single" w:sz="4" w:space="0" w:color="auto"/>
              <w:left w:val="single" w:sz="4" w:space="0" w:color="auto"/>
              <w:bottom w:val="single" w:sz="12" w:space="0" w:color="auto"/>
              <w:right w:val="single" w:sz="4" w:space="0" w:color="auto"/>
            </w:tcBorders>
            <w:shd w:val="clear" w:color="auto" w:fill="auto"/>
            <w:vAlign w:val="center"/>
          </w:tcPr>
          <w:p w14:paraId="64D13CAB" w14:textId="77777777" w:rsidR="00BD683B" w:rsidRPr="00446B1C" w:rsidRDefault="00BD683B" w:rsidP="00F91643">
            <w:pPr>
              <w:suppressAutoHyphens w:val="0"/>
              <w:spacing w:before="40" w:after="40" w:line="220" w:lineRule="exact"/>
              <w:ind w:left="57" w:right="57"/>
              <w:jc w:val="center"/>
              <w:rPr>
                <w:sz w:val="18"/>
                <w:lang w:val="fr-FR"/>
              </w:rPr>
            </w:pPr>
            <w:r w:rsidRPr="00446B1C">
              <w:rPr>
                <w:sz w:val="18"/>
                <w:lang w:val="fr-FR"/>
              </w:rPr>
              <w:t>20</w:t>
            </w:r>
          </w:p>
        </w:tc>
      </w:tr>
    </w:tbl>
    <w:p w14:paraId="1847AB68" w14:textId="77777777" w:rsidR="00BD683B" w:rsidRPr="00446B1C" w:rsidRDefault="00BD683B" w:rsidP="00BD683B">
      <w:pPr>
        <w:pStyle w:val="SingleTxtG"/>
        <w:spacing w:before="120" w:after="0" w:line="200" w:lineRule="atLeast"/>
        <w:ind w:firstLine="170"/>
        <w:jc w:val="left"/>
        <w:rPr>
          <w:sz w:val="18"/>
          <w:szCs w:val="18"/>
          <w:lang w:val="fr-FR"/>
        </w:rPr>
      </w:pPr>
      <w:r w:rsidRPr="005138E1">
        <w:rPr>
          <w:bCs/>
          <w:sz w:val="18"/>
          <w:szCs w:val="18"/>
          <w:lang w:val="fr-FR"/>
        </w:rPr>
        <w:t>*</w:t>
      </w:r>
      <w:r>
        <w:rPr>
          <w:iCs/>
          <w:sz w:val="18"/>
          <w:szCs w:val="18"/>
          <w:lang w:val="fr-FR"/>
        </w:rPr>
        <w:t xml:space="preserve">  </w:t>
      </w:r>
      <w:r w:rsidRPr="00446B1C">
        <w:rPr>
          <w:sz w:val="18"/>
          <w:szCs w:val="18"/>
          <w:lang w:val="fr-FR"/>
        </w:rPr>
        <w:t>50</w:t>
      </w:r>
      <w:r>
        <w:rPr>
          <w:sz w:val="18"/>
          <w:szCs w:val="18"/>
          <w:lang w:val="fr-FR"/>
        </w:rPr>
        <w:t xml:space="preserve"> </w:t>
      </w:r>
      <w:r w:rsidRPr="00446B1C">
        <w:rPr>
          <w:sz w:val="18"/>
          <w:szCs w:val="18"/>
          <w:lang w:val="fr-FR"/>
        </w:rPr>
        <w:t>pour</w:t>
      </w:r>
      <w:r>
        <w:rPr>
          <w:sz w:val="18"/>
          <w:szCs w:val="18"/>
          <w:lang w:val="fr-FR"/>
        </w:rPr>
        <w:t xml:space="preserve"> </w:t>
      </w:r>
      <w:r w:rsidRPr="00446B1C">
        <w:rPr>
          <w:sz w:val="18"/>
          <w:szCs w:val="18"/>
          <w:lang w:val="fr-FR"/>
        </w:rPr>
        <w:t>les</w:t>
      </w:r>
      <w:r>
        <w:rPr>
          <w:sz w:val="18"/>
          <w:szCs w:val="18"/>
          <w:lang w:val="fr-FR"/>
        </w:rPr>
        <w:t xml:space="preserve"> </w:t>
      </w:r>
      <w:r w:rsidRPr="00446B1C">
        <w:rPr>
          <w:sz w:val="18"/>
          <w:szCs w:val="18"/>
          <w:lang w:val="fr-FR"/>
        </w:rPr>
        <w:t>véhicules</w:t>
      </w:r>
      <w:r>
        <w:rPr>
          <w:sz w:val="18"/>
          <w:szCs w:val="18"/>
          <w:lang w:val="fr-FR"/>
        </w:rPr>
        <w:t xml:space="preserve"> </w:t>
      </w:r>
      <w:r w:rsidRPr="00446B1C">
        <w:rPr>
          <w:sz w:val="18"/>
          <w:szCs w:val="18"/>
          <w:lang w:val="fr-FR"/>
        </w:rPr>
        <w:t>rigides</w:t>
      </w:r>
      <w:r>
        <w:rPr>
          <w:sz w:val="18"/>
          <w:szCs w:val="18"/>
          <w:lang w:val="fr-FR"/>
        </w:rPr>
        <w:t xml:space="preserve"> </w:t>
      </w:r>
      <w:r w:rsidRPr="00446B1C">
        <w:rPr>
          <w:sz w:val="18"/>
          <w:szCs w:val="18"/>
          <w:lang w:val="fr-FR"/>
        </w:rPr>
        <w:t>à</w:t>
      </w:r>
      <w:r>
        <w:rPr>
          <w:sz w:val="18"/>
          <w:szCs w:val="18"/>
          <w:lang w:val="fr-FR"/>
        </w:rPr>
        <w:t xml:space="preserve"> </w:t>
      </w:r>
      <w:r w:rsidRPr="00446B1C">
        <w:rPr>
          <w:sz w:val="18"/>
          <w:szCs w:val="18"/>
          <w:lang w:val="fr-FR"/>
        </w:rPr>
        <w:t>2</w:t>
      </w:r>
      <w:r>
        <w:rPr>
          <w:sz w:val="18"/>
          <w:szCs w:val="18"/>
          <w:lang w:val="fr-FR"/>
        </w:rPr>
        <w:t> </w:t>
      </w:r>
      <w:r w:rsidRPr="00446B1C">
        <w:rPr>
          <w:sz w:val="18"/>
          <w:szCs w:val="18"/>
          <w:lang w:val="fr-FR"/>
        </w:rPr>
        <w:t>essieux</w:t>
      </w:r>
      <w:r>
        <w:rPr>
          <w:sz w:val="18"/>
          <w:szCs w:val="18"/>
          <w:lang w:val="fr-FR"/>
        </w:rPr>
        <w:t xml:space="preserve"> </w:t>
      </w:r>
      <w:r w:rsidRPr="00446B1C">
        <w:rPr>
          <w:sz w:val="18"/>
          <w:szCs w:val="18"/>
          <w:lang w:val="fr-FR"/>
        </w:rPr>
        <w:t>directeurs</w:t>
      </w:r>
      <w:r>
        <w:rPr>
          <w:sz w:val="18"/>
          <w:szCs w:val="18"/>
          <w:lang w:val="fr-FR"/>
        </w:rPr>
        <w:t xml:space="preserve"> </w:t>
      </w:r>
      <w:r w:rsidRPr="00446B1C">
        <w:rPr>
          <w:sz w:val="18"/>
          <w:szCs w:val="18"/>
          <w:lang w:val="fr-FR"/>
        </w:rPr>
        <w:t>ou</w:t>
      </w:r>
      <w:r>
        <w:rPr>
          <w:sz w:val="18"/>
          <w:szCs w:val="18"/>
          <w:lang w:val="fr-FR"/>
        </w:rPr>
        <w:t xml:space="preserve"> </w:t>
      </w:r>
      <w:r w:rsidRPr="00446B1C">
        <w:rPr>
          <w:sz w:val="18"/>
          <w:szCs w:val="18"/>
          <w:lang w:val="fr-FR"/>
        </w:rPr>
        <w:t>plus,</w:t>
      </w:r>
      <w:r>
        <w:rPr>
          <w:sz w:val="18"/>
          <w:szCs w:val="18"/>
          <w:lang w:val="fr-FR"/>
        </w:rPr>
        <w:t xml:space="preserve"> </w:t>
      </w:r>
      <w:r w:rsidRPr="00446B1C">
        <w:rPr>
          <w:sz w:val="18"/>
          <w:szCs w:val="18"/>
          <w:lang w:val="fr-FR"/>
        </w:rPr>
        <w:t>hormis</w:t>
      </w:r>
      <w:r>
        <w:rPr>
          <w:sz w:val="18"/>
          <w:szCs w:val="18"/>
          <w:lang w:val="fr-FR"/>
        </w:rPr>
        <w:t xml:space="preserve"> </w:t>
      </w:r>
      <w:r w:rsidRPr="00446B1C">
        <w:rPr>
          <w:sz w:val="18"/>
          <w:szCs w:val="18"/>
          <w:lang w:val="fr-FR"/>
        </w:rPr>
        <w:t>ceux</w:t>
      </w:r>
      <w:r>
        <w:rPr>
          <w:sz w:val="18"/>
          <w:szCs w:val="18"/>
          <w:lang w:val="fr-FR"/>
        </w:rPr>
        <w:t xml:space="preserve"> </w:t>
      </w:r>
      <w:r w:rsidRPr="00446B1C">
        <w:rPr>
          <w:sz w:val="18"/>
          <w:szCs w:val="18"/>
          <w:lang w:val="fr-FR"/>
        </w:rPr>
        <w:t>dotés</w:t>
      </w:r>
      <w:r>
        <w:rPr>
          <w:sz w:val="18"/>
          <w:szCs w:val="18"/>
          <w:lang w:val="fr-FR"/>
        </w:rPr>
        <w:t xml:space="preserve"> </w:t>
      </w:r>
      <w:r w:rsidRPr="00446B1C">
        <w:rPr>
          <w:sz w:val="18"/>
          <w:szCs w:val="18"/>
          <w:lang w:val="fr-FR"/>
        </w:rPr>
        <w:t>d</w:t>
      </w:r>
      <w:r>
        <w:rPr>
          <w:sz w:val="18"/>
          <w:szCs w:val="18"/>
          <w:lang w:val="fr-FR"/>
        </w:rPr>
        <w:t>’</w:t>
      </w:r>
      <w:r w:rsidRPr="00446B1C">
        <w:rPr>
          <w:sz w:val="18"/>
          <w:szCs w:val="18"/>
          <w:lang w:val="fr-FR"/>
        </w:rPr>
        <w:t>un</w:t>
      </w:r>
      <w:r>
        <w:rPr>
          <w:sz w:val="18"/>
          <w:szCs w:val="18"/>
          <w:lang w:val="fr-FR"/>
        </w:rPr>
        <w:t xml:space="preserve"> </w:t>
      </w:r>
      <w:r w:rsidRPr="00446B1C">
        <w:rPr>
          <w:sz w:val="18"/>
          <w:szCs w:val="18"/>
          <w:lang w:val="fr-FR"/>
        </w:rPr>
        <w:t>équipement</w:t>
      </w:r>
      <w:r>
        <w:rPr>
          <w:sz w:val="18"/>
          <w:szCs w:val="18"/>
          <w:lang w:val="fr-FR"/>
        </w:rPr>
        <w:t xml:space="preserve"> </w:t>
      </w:r>
      <w:r w:rsidRPr="00446B1C">
        <w:rPr>
          <w:sz w:val="18"/>
          <w:szCs w:val="18"/>
          <w:lang w:val="fr-FR"/>
        </w:rPr>
        <w:t>d</w:t>
      </w:r>
      <w:r>
        <w:rPr>
          <w:sz w:val="18"/>
          <w:szCs w:val="18"/>
          <w:lang w:val="fr-FR"/>
        </w:rPr>
        <w:t>’</w:t>
      </w:r>
      <w:r w:rsidRPr="00446B1C">
        <w:rPr>
          <w:sz w:val="18"/>
          <w:szCs w:val="18"/>
          <w:lang w:val="fr-FR"/>
        </w:rPr>
        <w:t>autodirection.</w:t>
      </w:r>
    </w:p>
    <w:p w14:paraId="10877286" w14:textId="77777777" w:rsidR="00BD683B" w:rsidRPr="00446B1C" w:rsidRDefault="00BD683B" w:rsidP="00BD683B">
      <w:pPr>
        <w:pStyle w:val="SingleTxtG"/>
        <w:spacing w:after="240" w:line="200" w:lineRule="atLeast"/>
        <w:ind w:firstLine="170"/>
        <w:jc w:val="left"/>
        <w:rPr>
          <w:sz w:val="18"/>
          <w:szCs w:val="18"/>
          <w:lang w:val="fr-FR"/>
        </w:rPr>
      </w:pPr>
      <w:r w:rsidRPr="005138E1">
        <w:rPr>
          <w:bCs/>
          <w:sz w:val="18"/>
          <w:szCs w:val="18"/>
          <w:lang w:val="fr-FR"/>
        </w:rPr>
        <w:t>**</w:t>
      </w:r>
      <w:r>
        <w:rPr>
          <w:bCs/>
          <w:sz w:val="18"/>
          <w:szCs w:val="18"/>
          <w:lang w:val="fr-FR"/>
        </w:rPr>
        <w:t xml:space="preserve"> </w:t>
      </w:r>
      <w:r>
        <w:rPr>
          <w:sz w:val="18"/>
          <w:szCs w:val="18"/>
          <w:lang w:val="fr-FR"/>
        </w:rPr>
        <w:t xml:space="preserve"> </w:t>
      </w:r>
      <w:r w:rsidRPr="00446B1C">
        <w:rPr>
          <w:sz w:val="18"/>
          <w:szCs w:val="18"/>
          <w:lang w:val="fr-FR"/>
        </w:rPr>
        <w:t>Ou</w:t>
      </w:r>
      <w:r>
        <w:rPr>
          <w:sz w:val="18"/>
          <w:szCs w:val="18"/>
          <w:lang w:val="fr-FR"/>
        </w:rPr>
        <w:t xml:space="preserve"> </w:t>
      </w:r>
      <w:r w:rsidRPr="00446B1C">
        <w:rPr>
          <w:sz w:val="18"/>
          <w:szCs w:val="18"/>
          <w:lang w:val="fr-FR"/>
        </w:rPr>
        <w:t>braquage</w:t>
      </w:r>
      <w:r>
        <w:rPr>
          <w:sz w:val="18"/>
          <w:szCs w:val="18"/>
          <w:lang w:val="fr-FR"/>
        </w:rPr>
        <w:t xml:space="preserve"> </w:t>
      </w:r>
      <w:r w:rsidRPr="00446B1C">
        <w:rPr>
          <w:sz w:val="18"/>
          <w:szCs w:val="18"/>
          <w:lang w:val="fr-FR"/>
        </w:rPr>
        <w:t>en</w:t>
      </w:r>
      <w:r>
        <w:rPr>
          <w:sz w:val="18"/>
          <w:szCs w:val="18"/>
          <w:lang w:val="fr-FR"/>
        </w:rPr>
        <w:t xml:space="preserve"> </w:t>
      </w:r>
      <w:r w:rsidRPr="00446B1C">
        <w:rPr>
          <w:sz w:val="18"/>
          <w:szCs w:val="18"/>
          <w:lang w:val="fr-FR"/>
        </w:rPr>
        <w:t>butée</w:t>
      </w:r>
      <w:r>
        <w:rPr>
          <w:sz w:val="18"/>
          <w:szCs w:val="18"/>
          <w:lang w:val="fr-FR"/>
        </w:rPr>
        <w:t xml:space="preserve"> </w:t>
      </w:r>
      <w:r w:rsidRPr="00446B1C">
        <w:rPr>
          <w:sz w:val="18"/>
          <w:szCs w:val="18"/>
          <w:lang w:val="fr-FR"/>
        </w:rPr>
        <w:t>si</w:t>
      </w:r>
      <w:r>
        <w:rPr>
          <w:sz w:val="18"/>
          <w:szCs w:val="18"/>
          <w:lang w:val="fr-FR"/>
        </w:rPr>
        <w:t xml:space="preserve"> </w:t>
      </w:r>
      <w:r w:rsidRPr="00446B1C">
        <w:rPr>
          <w:sz w:val="18"/>
          <w:szCs w:val="18"/>
          <w:lang w:val="fr-FR"/>
        </w:rPr>
        <w:t>cette</w:t>
      </w:r>
      <w:r>
        <w:rPr>
          <w:sz w:val="18"/>
          <w:szCs w:val="18"/>
          <w:lang w:val="fr-FR"/>
        </w:rPr>
        <w:t xml:space="preserve"> </w:t>
      </w:r>
      <w:r w:rsidRPr="00446B1C">
        <w:rPr>
          <w:sz w:val="18"/>
          <w:szCs w:val="18"/>
          <w:lang w:val="fr-FR"/>
        </w:rPr>
        <w:t>valeur</w:t>
      </w:r>
      <w:r>
        <w:rPr>
          <w:sz w:val="18"/>
          <w:szCs w:val="18"/>
          <w:lang w:val="fr-FR"/>
        </w:rPr>
        <w:t xml:space="preserve"> </w:t>
      </w:r>
      <w:r w:rsidRPr="00446B1C">
        <w:rPr>
          <w:sz w:val="18"/>
          <w:szCs w:val="18"/>
          <w:lang w:val="fr-FR"/>
        </w:rPr>
        <w:t>ne</w:t>
      </w:r>
      <w:r>
        <w:rPr>
          <w:sz w:val="18"/>
          <w:szCs w:val="18"/>
          <w:lang w:val="fr-FR"/>
        </w:rPr>
        <w:t xml:space="preserve"> </w:t>
      </w:r>
      <w:r w:rsidRPr="00446B1C">
        <w:rPr>
          <w:sz w:val="18"/>
          <w:szCs w:val="18"/>
          <w:lang w:val="fr-FR"/>
        </w:rPr>
        <w:t>peut</w:t>
      </w:r>
      <w:r>
        <w:rPr>
          <w:sz w:val="18"/>
          <w:szCs w:val="18"/>
          <w:lang w:val="fr-FR"/>
        </w:rPr>
        <w:t xml:space="preserve"> </w:t>
      </w:r>
      <w:r w:rsidRPr="00446B1C">
        <w:rPr>
          <w:sz w:val="18"/>
          <w:szCs w:val="18"/>
          <w:lang w:val="fr-FR"/>
        </w:rPr>
        <w:t>être</w:t>
      </w:r>
      <w:r>
        <w:rPr>
          <w:sz w:val="18"/>
          <w:szCs w:val="18"/>
          <w:lang w:val="fr-FR"/>
        </w:rPr>
        <w:t xml:space="preserve"> </w:t>
      </w:r>
      <w:r w:rsidRPr="00446B1C">
        <w:rPr>
          <w:sz w:val="18"/>
          <w:szCs w:val="18"/>
          <w:lang w:val="fr-FR"/>
        </w:rPr>
        <w:t>atteinte.</w:t>
      </w:r>
    </w:p>
    <w:p w14:paraId="37414BEE" w14:textId="77777777" w:rsidR="00BD683B" w:rsidRPr="00DE4822" w:rsidRDefault="00BD683B" w:rsidP="003B0326">
      <w:pPr>
        <w:pStyle w:val="SingleTxtG"/>
        <w:ind w:left="2268" w:hanging="1134"/>
        <w:rPr>
          <w:u w:val="single"/>
          <w:lang w:val="fr-FR"/>
        </w:rPr>
      </w:pPr>
      <w:r w:rsidRPr="00DE4822">
        <w:rPr>
          <w:lang w:val="fr-FR"/>
        </w:rPr>
        <w:t>6.3</w:t>
      </w:r>
      <w:r w:rsidRPr="00DE4822">
        <w:rPr>
          <w:lang w:val="fr-FR"/>
        </w:rPr>
        <w:tab/>
        <w:t>Prescriptions</w:t>
      </w:r>
      <w:r>
        <w:rPr>
          <w:lang w:val="fr-FR"/>
        </w:rPr>
        <w:t xml:space="preserve"> </w:t>
      </w:r>
      <w:r w:rsidRPr="00DE4822">
        <w:rPr>
          <w:lang w:val="fr-FR"/>
        </w:rPr>
        <w:t>concernant</w:t>
      </w:r>
      <w:r>
        <w:rPr>
          <w:lang w:val="fr-FR"/>
        </w:rPr>
        <w:t xml:space="preserve"> </w:t>
      </w:r>
      <w:r w:rsidRPr="00DE4822">
        <w:rPr>
          <w:lang w:val="fr-FR"/>
        </w:rPr>
        <w:t>les</w:t>
      </w:r>
      <w:r>
        <w:rPr>
          <w:lang w:val="fr-FR"/>
        </w:rPr>
        <w:t xml:space="preserve"> </w:t>
      </w:r>
      <w:r w:rsidRPr="00DE4822">
        <w:rPr>
          <w:lang w:val="fr-FR"/>
        </w:rPr>
        <w:t>remorques</w:t>
      </w:r>
    </w:p>
    <w:p w14:paraId="5F0ACDB7" w14:textId="77777777" w:rsidR="00BD683B" w:rsidRPr="00DE4822" w:rsidRDefault="00BD683B" w:rsidP="00BD683B">
      <w:pPr>
        <w:pStyle w:val="SingleTxtG"/>
        <w:ind w:left="2268" w:hanging="1134"/>
        <w:rPr>
          <w:lang w:val="fr-FR"/>
        </w:rPr>
      </w:pPr>
      <w:r w:rsidRPr="00DE4822">
        <w:rPr>
          <w:lang w:val="fr-FR"/>
        </w:rPr>
        <w:t>6.3.1</w:t>
      </w:r>
      <w:r w:rsidRPr="00DE4822">
        <w:rPr>
          <w:lang w:val="fr-FR"/>
        </w:rPr>
        <w:tab/>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rouler</w:t>
      </w:r>
      <w:r>
        <w:rPr>
          <w:lang w:val="fr-FR"/>
        </w:rPr>
        <w:t xml:space="preserve"> </w:t>
      </w:r>
      <w:r w:rsidRPr="00DE4822">
        <w:rPr>
          <w:lang w:val="fr-FR"/>
        </w:rPr>
        <w:t>sans</w:t>
      </w:r>
      <w:r>
        <w:rPr>
          <w:lang w:val="fr-FR"/>
        </w:rPr>
        <w:t xml:space="preserve"> </w:t>
      </w:r>
      <w:r w:rsidRPr="00DE4822">
        <w:rPr>
          <w:lang w:val="fr-FR"/>
        </w:rPr>
        <w:t>écarts</w:t>
      </w:r>
      <w:r>
        <w:rPr>
          <w:lang w:val="fr-FR"/>
        </w:rPr>
        <w:t xml:space="preserve"> </w:t>
      </w:r>
      <w:r w:rsidRPr="00DE4822">
        <w:rPr>
          <w:lang w:val="fr-FR"/>
        </w:rPr>
        <w:t>excessifs</w:t>
      </w:r>
      <w:r>
        <w:rPr>
          <w:lang w:val="fr-FR"/>
        </w:rPr>
        <w:t xml:space="preserve"> </w:t>
      </w:r>
      <w:r w:rsidRPr="00DE4822">
        <w:rPr>
          <w:lang w:val="fr-FR"/>
        </w:rPr>
        <w:t>ni</w:t>
      </w:r>
      <w:r>
        <w:rPr>
          <w:lang w:val="fr-FR"/>
        </w:rPr>
        <w:t xml:space="preserve"> </w:t>
      </w:r>
      <w:r w:rsidRPr="00DE4822">
        <w:rPr>
          <w:lang w:val="fr-FR"/>
        </w:rPr>
        <w:t>vibrations</w:t>
      </w:r>
      <w:r>
        <w:rPr>
          <w:lang w:val="fr-FR"/>
        </w:rPr>
        <w:t xml:space="preserve"> </w:t>
      </w:r>
      <w:r w:rsidRPr="00DE4822">
        <w:rPr>
          <w:lang w:val="fr-FR"/>
        </w:rPr>
        <w:t>anormales</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roule</w:t>
      </w:r>
      <w:r>
        <w:rPr>
          <w:lang w:val="fr-FR"/>
        </w:rPr>
        <w:t xml:space="preserve"> </w:t>
      </w:r>
      <w:r w:rsidRPr="00DE4822">
        <w:rPr>
          <w:lang w:val="fr-FR"/>
        </w:rPr>
        <w:t>en</w:t>
      </w:r>
      <w:r>
        <w:rPr>
          <w:lang w:val="fr-FR"/>
        </w:rPr>
        <w:t xml:space="preserve"> </w:t>
      </w:r>
      <w:r w:rsidRPr="00DE4822">
        <w:rPr>
          <w:lang w:val="fr-FR"/>
        </w:rPr>
        <w:t>ligne</w:t>
      </w:r>
      <w:r>
        <w:rPr>
          <w:lang w:val="fr-FR"/>
        </w:rPr>
        <w:t xml:space="preserve"> </w:t>
      </w:r>
      <w:r w:rsidRPr="00DE4822">
        <w:rPr>
          <w:lang w:val="fr-FR"/>
        </w:rPr>
        <w:t>droite</w:t>
      </w:r>
      <w:r>
        <w:rPr>
          <w:lang w:val="fr-FR"/>
        </w:rPr>
        <w:t xml:space="preserve"> </w:t>
      </w:r>
      <w:r w:rsidRPr="00DE4822">
        <w:rPr>
          <w:lang w:val="fr-FR"/>
        </w:rPr>
        <w:t>sur</w:t>
      </w:r>
      <w:r>
        <w:rPr>
          <w:lang w:val="fr-FR"/>
        </w:rPr>
        <w:t xml:space="preserve"> </w:t>
      </w:r>
      <w:r w:rsidRPr="00DE4822">
        <w:rPr>
          <w:lang w:val="fr-FR"/>
        </w:rPr>
        <w:t>route</w:t>
      </w:r>
      <w:r>
        <w:rPr>
          <w:lang w:val="fr-FR"/>
        </w:rPr>
        <w:t xml:space="preserve"> </w:t>
      </w:r>
      <w:r w:rsidRPr="00DE4822">
        <w:rPr>
          <w:lang w:val="fr-FR"/>
        </w:rPr>
        <w:t>plane</w:t>
      </w:r>
      <w:r>
        <w:rPr>
          <w:lang w:val="fr-FR"/>
        </w:rPr>
        <w:t xml:space="preserve"> </w:t>
      </w:r>
      <w:r w:rsidRPr="00DE4822">
        <w:rPr>
          <w:lang w:val="fr-FR"/>
        </w:rPr>
        <w:t>et</w:t>
      </w:r>
      <w:r>
        <w:rPr>
          <w:lang w:val="fr-FR"/>
        </w:rPr>
        <w:t xml:space="preserve"> </w:t>
      </w:r>
      <w:r w:rsidRPr="00DE4822">
        <w:rPr>
          <w:lang w:val="fr-FR"/>
        </w:rPr>
        <w:t>horizontale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80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admissible</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si</w:t>
      </w:r>
      <w:r>
        <w:rPr>
          <w:lang w:val="fr-FR"/>
        </w:rPr>
        <w:t xml:space="preserve"> </w:t>
      </w:r>
      <w:r w:rsidRPr="00DE4822">
        <w:rPr>
          <w:lang w:val="fr-FR"/>
        </w:rPr>
        <w:t>elle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moins</w:t>
      </w:r>
      <w:r>
        <w:rPr>
          <w:lang w:val="fr-FR"/>
        </w:rPr>
        <w:t xml:space="preserve"> </w:t>
      </w:r>
      <w:r w:rsidRPr="00DE4822">
        <w:rPr>
          <w:lang w:val="fr-FR"/>
        </w:rPr>
        <w:t>de</w:t>
      </w:r>
      <w:r>
        <w:rPr>
          <w:lang w:val="fr-FR"/>
        </w:rPr>
        <w:t xml:space="preserve"> </w:t>
      </w:r>
      <w:r w:rsidRPr="00DE4822">
        <w:rPr>
          <w:lang w:val="fr-FR"/>
        </w:rPr>
        <w:t>80</w:t>
      </w:r>
      <w:r>
        <w:rPr>
          <w:lang w:val="fr-FR"/>
        </w:rPr>
        <w:t> </w:t>
      </w:r>
      <w:r w:rsidRPr="00DE4822">
        <w:rPr>
          <w:lang w:val="fr-FR"/>
        </w:rPr>
        <w:t>km/h.</w:t>
      </w:r>
    </w:p>
    <w:p w14:paraId="3C82C0AB" w14:textId="77777777" w:rsidR="00BD683B" w:rsidRPr="00DE4822" w:rsidRDefault="00BD683B" w:rsidP="00BD683B">
      <w:pPr>
        <w:pStyle w:val="SingleTxtG"/>
        <w:ind w:left="2268" w:hanging="1134"/>
        <w:rPr>
          <w:lang w:val="fr-FR"/>
        </w:rPr>
      </w:pPr>
      <w:r w:rsidRPr="00DE4822">
        <w:rPr>
          <w:lang w:val="fr-FR"/>
        </w:rPr>
        <w:t>6.3.2</w:t>
      </w:r>
      <w:r w:rsidRPr="00DE4822">
        <w:rPr>
          <w:lang w:val="fr-FR"/>
        </w:rPr>
        <w:tab/>
        <w:t>Le</w:t>
      </w:r>
      <w:r>
        <w:rPr>
          <w:lang w:val="fr-FR"/>
        </w:rPr>
        <w:t xml:space="preserve"> </w:t>
      </w:r>
      <w:r w:rsidRPr="00DE4822">
        <w:rPr>
          <w:lang w:val="fr-FR"/>
        </w:rPr>
        <w:t>tracteur</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ayant</w:t>
      </w:r>
      <w:r>
        <w:rPr>
          <w:lang w:val="fr-FR"/>
        </w:rPr>
        <w:t xml:space="preserve"> </w:t>
      </w:r>
      <w:r w:rsidRPr="00DE4822">
        <w:rPr>
          <w:lang w:val="fr-FR"/>
        </w:rPr>
        <w:t>adopté</w:t>
      </w:r>
      <w:r>
        <w:rPr>
          <w:lang w:val="fr-FR"/>
        </w:rPr>
        <w:t xml:space="preserve"> </w:t>
      </w:r>
      <w:r w:rsidRPr="00DE4822">
        <w:rPr>
          <w:lang w:val="fr-FR"/>
        </w:rPr>
        <w:t>un</w:t>
      </w:r>
      <w:r>
        <w:rPr>
          <w:lang w:val="fr-FR"/>
        </w:rPr>
        <w:t xml:space="preserve"> </w:t>
      </w:r>
      <w:r w:rsidRPr="00DE4822">
        <w:rPr>
          <w:lang w:val="fr-FR"/>
        </w:rPr>
        <w:t>mouvement</w:t>
      </w:r>
      <w:r>
        <w:rPr>
          <w:lang w:val="fr-FR"/>
        </w:rPr>
        <w:t xml:space="preserve"> </w:t>
      </w:r>
      <w:r w:rsidRPr="00DE4822">
        <w:rPr>
          <w:lang w:val="fr-FR"/>
        </w:rPr>
        <w:t>giratoire</w:t>
      </w:r>
      <w:r>
        <w:rPr>
          <w:lang w:val="fr-FR"/>
        </w:rPr>
        <w:t xml:space="preserve"> </w:t>
      </w:r>
      <w:r w:rsidRPr="00DE4822">
        <w:rPr>
          <w:lang w:val="fr-FR"/>
        </w:rPr>
        <w:t>continu</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avant</w:t>
      </w:r>
      <w:r>
        <w:rPr>
          <w:lang w:val="fr-FR"/>
        </w:rPr>
        <w:t xml:space="preserve"> </w:t>
      </w:r>
      <w:r w:rsidRPr="00DE4822">
        <w:rPr>
          <w:lang w:val="fr-FR"/>
        </w:rPr>
        <w:t>extérieur</w:t>
      </w:r>
      <w:r>
        <w:rPr>
          <w:lang w:val="fr-FR"/>
        </w:rPr>
        <w:t xml:space="preserve"> </w:t>
      </w:r>
      <w:r w:rsidRPr="00DE4822">
        <w:rPr>
          <w:lang w:val="fr-FR"/>
        </w:rPr>
        <w:t>du</w:t>
      </w:r>
      <w:r>
        <w:rPr>
          <w:lang w:val="fr-FR"/>
        </w:rPr>
        <w:t xml:space="preserve"> </w:t>
      </w:r>
      <w:r w:rsidRPr="00DE4822">
        <w:rPr>
          <w:lang w:val="fr-FR"/>
        </w:rPr>
        <w:t>tracteur</w:t>
      </w:r>
      <w:r>
        <w:rPr>
          <w:lang w:val="fr-FR"/>
        </w:rPr>
        <w:t xml:space="preserve"> </w:t>
      </w:r>
      <w:r w:rsidRPr="00DE4822">
        <w:rPr>
          <w:lang w:val="fr-FR"/>
        </w:rPr>
        <w:t>tourne</w:t>
      </w:r>
      <w:r>
        <w:rPr>
          <w:lang w:val="fr-FR"/>
        </w:rPr>
        <w:t xml:space="preserve"> </w:t>
      </w:r>
      <w:r w:rsidRPr="00DE4822">
        <w:rPr>
          <w:lang w:val="fr-FR"/>
        </w:rPr>
        <w:t>le</w:t>
      </w:r>
      <w:r>
        <w:rPr>
          <w:lang w:val="fr-FR"/>
        </w:rPr>
        <w:t xml:space="preserve"> </w:t>
      </w:r>
      <w:r w:rsidRPr="00DE4822">
        <w:rPr>
          <w:lang w:val="fr-FR"/>
        </w:rPr>
        <w:t>long</w:t>
      </w:r>
      <w:r>
        <w:rPr>
          <w:lang w:val="fr-FR"/>
        </w:rPr>
        <w:t xml:space="preserve"> d’un cercle de virage </w:t>
      </w:r>
      <w:r w:rsidRPr="00DE4822">
        <w:rPr>
          <w:lang w:val="fr-FR"/>
        </w:rPr>
        <w:t>de</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m,</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2.4.6,</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r>
        <w:rPr>
          <w:lang w:val="fr-FR"/>
        </w:rPr>
        <w:t xml:space="preserve"> </w:t>
      </w:r>
      <w:r w:rsidRPr="00DE4822">
        <w:rPr>
          <w:lang w:val="fr-FR"/>
        </w:rPr>
        <w:t>on</w:t>
      </w:r>
      <w:r>
        <w:rPr>
          <w:lang w:val="fr-FR"/>
        </w:rPr>
        <w:t xml:space="preserve"> </w:t>
      </w:r>
      <w:r w:rsidRPr="00DE4822">
        <w:rPr>
          <w:lang w:val="fr-FR"/>
        </w:rPr>
        <w:t>mesure</w:t>
      </w:r>
      <w:r>
        <w:rPr>
          <w:lang w:val="fr-FR"/>
        </w:rPr>
        <w:t xml:space="preserve"> </w:t>
      </w:r>
      <w:r w:rsidRPr="00DE4822">
        <w:rPr>
          <w:lang w:val="fr-FR"/>
        </w:rPr>
        <w:t>la</w:t>
      </w:r>
      <w:r>
        <w:rPr>
          <w:lang w:val="fr-FR"/>
        </w:rPr>
        <w:t xml:space="preserve"> </w:t>
      </w:r>
      <w:r w:rsidRPr="00DE4822">
        <w:rPr>
          <w:lang w:val="fr-FR"/>
        </w:rPr>
        <w:t>circonférence</w:t>
      </w:r>
      <w:r>
        <w:rPr>
          <w:lang w:val="fr-FR"/>
        </w:rPr>
        <w:t xml:space="preserve"> </w:t>
      </w:r>
      <w:r w:rsidRPr="00DE4822">
        <w:rPr>
          <w:lang w:val="fr-FR"/>
        </w:rPr>
        <w:t>décrite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arrière</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Cette</w:t>
      </w:r>
      <w:r>
        <w:rPr>
          <w:lang w:val="fr-FR"/>
        </w:rPr>
        <w:t xml:space="preserve"> </w:t>
      </w:r>
      <w:r w:rsidRPr="00DE4822">
        <w:rPr>
          <w:lang w:val="fr-FR"/>
        </w:rPr>
        <w:t>manœuvre</w:t>
      </w:r>
      <w:r>
        <w:rPr>
          <w:lang w:val="fr-FR"/>
        </w:rPr>
        <w:t xml:space="preserve"> </w:t>
      </w:r>
      <w:r w:rsidRPr="00DE4822">
        <w:rPr>
          <w:lang w:val="fr-FR"/>
        </w:rPr>
        <w:t>est</w:t>
      </w:r>
      <w:r>
        <w:rPr>
          <w:lang w:val="fr-FR"/>
        </w:rPr>
        <w:t xml:space="preserve"> </w:t>
      </w:r>
      <w:r w:rsidRPr="00DE4822">
        <w:rPr>
          <w:lang w:val="fr-FR"/>
        </w:rPr>
        <w:t>répétée</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mêmes</w:t>
      </w:r>
      <w:r>
        <w:rPr>
          <w:lang w:val="fr-FR"/>
        </w:rPr>
        <w:t xml:space="preserve"> </w:t>
      </w:r>
      <w:r w:rsidRPr="00DE4822">
        <w:rPr>
          <w:lang w:val="fr-FR"/>
        </w:rPr>
        <w:t>conditions</w:t>
      </w:r>
      <w:r>
        <w:rPr>
          <w:lang w:val="fr-FR"/>
        </w:rPr>
        <w:t xml:space="preserve"> </w:t>
      </w:r>
      <w:r w:rsidRPr="00DE4822">
        <w:rPr>
          <w:lang w:val="fr-FR"/>
        </w:rPr>
        <w:t>mais</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km/h</w:t>
      </w:r>
      <w:r w:rsidRPr="00EB0752">
        <w:rPr>
          <w:lang w:val="fr-FR"/>
        </w:rPr>
        <w:sym w:font="Symbol" w:char="F0B1"/>
      </w:r>
      <w:r w:rsidRPr="00DE4822">
        <w:rPr>
          <w:lang w:val="fr-FR"/>
        </w:rPr>
        <w:t>1</w:t>
      </w:r>
      <w:r>
        <w:rPr>
          <w:lang w:val="fr-FR"/>
        </w:rPr>
        <w:t> </w:t>
      </w:r>
      <w:r w:rsidRPr="00DE4822">
        <w:rPr>
          <w:lang w:val="fr-FR"/>
        </w:rPr>
        <w:t>km/h.</w:t>
      </w:r>
      <w:r>
        <w:rPr>
          <w:lang w:val="fr-FR"/>
        </w:rPr>
        <w:t xml:space="preserve"> </w:t>
      </w:r>
      <w:r w:rsidRPr="00DE4822">
        <w:rPr>
          <w:lang w:val="fr-FR"/>
        </w:rPr>
        <w:t>Durant</w:t>
      </w:r>
      <w:r>
        <w:rPr>
          <w:lang w:val="fr-FR"/>
        </w:rPr>
        <w:t xml:space="preserve"> </w:t>
      </w:r>
      <w:r w:rsidRPr="00DE4822">
        <w:rPr>
          <w:lang w:val="fr-FR"/>
        </w:rPr>
        <w:t>ces</w:t>
      </w:r>
      <w:r>
        <w:rPr>
          <w:lang w:val="fr-FR"/>
        </w:rPr>
        <w:t xml:space="preserve"> </w:t>
      </w:r>
      <w:r w:rsidRPr="00DE4822">
        <w:rPr>
          <w:lang w:val="fr-FR"/>
        </w:rPr>
        <w:t>manœuvres,</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arrière</w:t>
      </w:r>
      <w:r>
        <w:rPr>
          <w:lang w:val="fr-FR"/>
        </w:rPr>
        <w:t xml:space="preserve"> </w:t>
      </w:r>
      <w:r w:rsidRPr="00DE4822">
        <w:rPr>
          <w:lang w:val="fr-FR"/>
        </w:rPr>
        <w:t>extérieur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se</w:t>
      </w:r>
      <w:r>
        <w:rPr>
          <w:lang w:val="fr-FR"/>
        </w:rPr>
        <w:t xml:space="preserve"> </w:t>
      </w:r>
      <w:r w:rsidRPr="00DE4822">
        <w:rPr>
          <w:lang w:val="fr-FR"/>
        </w:rPr>
        <w:t>déplaçant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km/h</w:t>
      </w:r>
      <w:r w:rsidRPr="00EB0752">
        <w:rPr>
          <w:lang w:val="fr-FR"/>
        </w:rPr>
        <w:sym w:font="Symbol" w:char="F0B1"/>
      </w:r>
      <w:r w:rsidRPr="00DE4822">
        <w:rPr>
          <w:lang w:val="fr-FR"/>
        </w:rPr>
        <w:t>1</w:t>
      </w:r>
      <w:r>
        <w:rPr>
          <w:lang w:val="fr-FR"/>
        </w:rPr>
        <w:t> </w:t>
      </w:r>
      <w:r w:rsidRPr="00DE4822">
        <w:rPr>
          <w:lang w:val="fr-FR"/>
        </w:rPr>
        <w:t>km/h</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w:t>
      </w:r>
      <w:r>
        <w:rPr>
          <w:lang w:val="fr-FR"/>
        </w:rPr>
        <w:t>’</w:t>
      </w:r>
      <w:r w:rsidRPr="00DE4822">
        <w:rPr>
          <w:lang w:val="fr-FR"/>
        </w:rPr>
        <w:t>écarter</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0,7</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circonférence</w:t>
      </w:r>
      <w:r>
        <w:rPr>
          <w:lang w:val="fr-FR"/>
        </w:rPr>
        <w:t xml:space="preserve"> </w:t>
      </w:r>
      <w:r w:rsidRPr="00DE4822">
        <w:rPr>
          <w:lang w:val="fr-FR"/>
        </w:rPr>
        <w:t>décrite</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à</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p>
    <w:p w14:paraId="7F263C21" w14:textId="77777777" w:rsidR="00BD683B" w:rsidRPr="00DE4822" w:rsidRDefault="00BD683B" w:rsidP="00BD683B">
      <w:pPr>
        <w:pStyle w:val="SingleTxtG"/>
        <w:ind w:left="2268" w:hanging="1134"/>
        <w:rPr>
          <w:lang w:val="fr-FR"/>
        </w:rPr>
      </w:pPr>
      <w:r w:rsidRPr="00DE4822">
        <w:rPr>
          <w:lang w:val="fr-FR"/>
        </w:rPr>
        <w:t>6.3.3</w:t>
      </w:r>
      <w:r w:rsidRPr="00DE4822">
        <w:rPr>
          <w:lang w:val="fr-FR"/>
        </w:rPr>
        <w:tab/>
        <w:t>Aucun</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déborder</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0,5</w:t>
      </w:r>
      <w:r>
        <w:rPr>
          <w:lang w:val="fr-FR"/>
        </w:rPr>
        <w:t> </w:t>
      </w:r>
      <w:r w:rsidRPr="00DE4822">
        <w:rPr>
          <w:lang w:val="fr-FR"/>
        </w:rPr>
        <w:t>m</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cercle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quitte</w:t>
      </w:r>
      <w:r>
        <w:rPr>
          <w:lang w:val="fr-FR"/>
        </w:rPr>
        <w:t xml:space="preserve"> </w:t>
      </w:r>
      <w:r w:rsidRPr="00DE4822">
        <w:rPr>
          <w:lang w:val="fr-FR"/>
        </w:rPr>
        <w:t>la</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6.3.2</w:t>
      </w:r>
      <w:r>
        <w:rPr>
          <w:lang w:val="fr-FR"/>
        </w:rPr>
        <w:t xml:space="preserve"> </w:t>
      </w:r>
      <w:r w:rsidRPr="00DE4822">
        <w:rPr>
          <w:lang w:val="fr-FR"/>
        </w:rPr>
        <w:t>selon</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de</w:t>
      </w:r>
      <w:r>
        <w:rPr>
          <w:lang w:val="fr-FR"/>
        </w:rPr>
        <w:t xml:space="preserve"> </w:t>
      </w:r>
      <w:r w:rsidRPr="00DE4822">
        <w:rPr>
          <w:lang w:val="fr-FR"/>
        </w:rPr>
        <w:t>25</w:t>
      </w:r>
      <w:r>
        <w:rPr>
          <w:lang w:val="fr-FR"/>
        </w:rPr>
        <w:t> </w:t>
      </w:r>
      <w:r w:rsidRPr="00DE4822">
        <w:rPr>
          <w:lang w:val="fr-FR"/>
        </w:rPr>
        <w:t>km/h.</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respectée</w:t>
      </w:r>
      <w:r>
        <w:rPr>
          <w:lang w:val="fr-FR"/>
        </w:rPr>
        <w:t xml:space="preserve"> </w:t>
      </w:r>
      <w:r w:rsidRPr="00DE4822">
        <w:rPr>
          <w:lang w:val="fr-FR"/>
        </w:rPr>
        <w:t>depuis</w:t>
      </w:r>
      <w:r>
        <w:rPr>
          <w:lang w:val="fr-FR"/>
        </w:rPr>
        <w:t xml:space="preserve"> </w:t>
      </w:r>
      <w:r w:rsidRPr="00DE4822">
        <w:rPr>
          <w:lang w:val="fr-FR"/>
        </w:rPr>
        <w:t>le</w:t>
      </w:r>
      <w:r>
        <w:rPr>
          <w:lang w:val="fr-FR"/>
        </w:rPr>
        <w:t xml:space="preserve"> </w:t>
      </w:r>
      <w:r w:rsidRPr="00DE4822">
        <w:rPr>
          <w:lang w:val="fr-FR"/>
        </w:rPr>
        <w:t>point</w:t>
      </w:r>
      <w:r>
        <w:rPr>
          <w:lang w:val="fr-FR"/>
        </w:rPr>
        <w:t xml:space="preserve"> </w:t>
      </w:r>
      <w:r w:rsidRPr="00DE4822">
        <w:rPr>
          <w:lang w:val="fr-FR"/>
        </w:rPr>
        <w:t>où</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touche</w:t>
      </w:r>
      <w:r>
        <w:rPr>
          <w:lang w:val="fr-FR"/>
        </w:rPr>
        <w:t xml:space="preserve"> </w:t>
      </w:r>
      <w:r w:rsidRPr="00DE4822">
        <w:rPr>
          <w:lang w:val="fr-FR"/>
        </w:rPr>
        <w:t>le</w:t>
      </w:r>
      <w:r>
        <w:rPr>
          <w:lang w:val="fr-FR"/>
        </w:rPr>
        <w:t xml:space="preserve"> </w:t>
      </w:r>
      <w:r w:rsidRPr="00DE4822">
        <w:rPr>
          <w:lang w:val="fr-FR"/>
        </w:rPr>
        <w:t>cercle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un</w:t>
      </w:r>
      <w:r>
        <w:rPr>
          <w:lang w:val="fr-FR"/>
        </w:rPr>
        <w:t xml:space="preserve"> </w:t>
      </w:r>
      <w:r w:rsidRPr="00DE4822">
        <w:rPr>
          <w:lang w:val="fr-FR"/>
        </w:rPr>
        <w:t>point</w:t>
      </w:r>
      <w:r>
        <w:rPr>
          <w:lang w:val="fr-FR"/>
        </w:rPr>
        <w:t xml:space="preserve"> </w:t>
      </w:r>
      <w:r w:rsidRPr="00DE4822">
        <w:rPr>
          <w:lang w:val="fr-FR"/>
        </w:rPr>
        <w:t>situé</w:t>
      </w:r>
      <w:r>
        <w:rPr>
          <w:lang w:val="fr-FR"/>
        </w:rPr>
        <w:t xml:space="preserve"> </w:t>
      </w:r>
      <w:r w:rsidRPr="00DE4822">
        <w:rPr>
          <w:lang w:val="fr-FR"/>
        </w:rPr>
        <w:t>à</w:t>
      </w:r>
      <w:r>
        <w:rPr>
          <w:lang w:val="fr-FR"/>
        </w:rPr>
        <w:t xml:space="preserve"> </w:t>
      </w:r>
      <w:r w:rsidRPr="00DE4822">
        <w:rPr>
          <w:lang w:val="fr-FR"/>
        </w:rPr>
        <w:t>40</w:t>
      </w:r>
      <w:r>
        <w:rPr>
          <w:lang w:val="fr-FR"/>
        </w:rPr>
        <w:t> </w:t>
      </w:r>
      <w:r w:rsidRPr="00DE4822">
        <w:rPr>
          <w:lang w:val="fr-FR"/>
        </w:rPr>
        <w:t>m</w:t>
      </w:r>
      <w:r>
        <w:rPr>
          <w:lang w:val="fr-FR"/>
        </w:rPr>
        <w:t xml:space="preserve"> </w:t>
      </w:r>
      <w:r w:rsidRPr="00DE4822">
        <w:rPr>
          <w:lang w:val="fr-FR"/>
        </w:rPr>
        <w:t>plus</w:t>
      </w:r>
      <w:r>
        <w:rPr>
          <w:lang w:val="fr-FR"/>
        </w:rPr>
        <w:t xml:space="preserve"> </w:t>
      </w:r>
      <w:r w:rsidRPr="00DE4822">
        <w:rPr>
          <w:lang w:val="fr-FR"/>
        </w:rPr>
        <w:t>loin</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tangente.</w:t>
      </w:r>
      <w:r>
        <w:rPr>
          <w:lang w:val="fr-FR"/>
        </w:rPr>
        <w:t xml:space="preserve"> </w:t>
      </w:r>
      <w:r w:rsidRPr="00DE4822">
        <w:rPr>
          <w:lang w:val="fr-FR"/>
        </w:rPr>
        <w:t>À</w:t>
      </w:r>
      <w:r>
        <w:rPr>
          <w:lang w:val="fr-FR"/>
        </w:rPr>
        <w:t> </w:t>
      </w:r>
      <w:r w:rsidRPr="00DE4822">
        <w:rPr>
          <w:lang w:val="fr-FR"/>
        </w:rPr>
        <w:t>partir</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point,</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conditions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6.3.1.</w:t>
      </w:r>
    </w:p>
    <w:p w14:paraId="78DDC049" w14:textId="77777777" w:rsidR="00BD683B" w:rsidRPr="00DE4822" w:rsidRDefault="00BD683B" w:rsidP="00BD683B">
      <w:pPr>
        <w:pStyle w:val="SingleTxtG"/>
        <w:ind w:left="2268" w:hanging="1134"/>
        <w:rPr>
          <w:lang w:val="fr-FR"/>
        </w:rPr>
      </w:pPr>
      <w:r w:rsidRPr="00DE4822">
        <w:rPr>
          <w:lang w:val="fr-FR"/>
        </w:rPr>
        <w:t>6.3.4</w:t>
      </w:r>
      <w:r w:rsidRPr="00DE4822">
        <w:rPr>
          <w:lang w:val="fr-FR"/>
        </w:rPr>
        <w:tab/>
        <w:t>On</w:t>
      </w:r>
      <w:r>
        <w:rPr>
          <w:lang w:val="fr-FR"/>
        </w:rPr>
        <w:t xml:space="preserve"> </w:t>
      </w:r>
      <w:r w:rsidRPr="00DE4822">
        <w:rPr>
          <w:lang w:val="fr-FR"/>
        </w:rPr>
        <w:t>mesure</w:t>
      </w:r>
      <w:r>
        <w:rPr>
          <w:lang w:val="fr-FR"/>
        </w:rPr>
        <w:t xml:space="preserve"> </w:t>
      </w:r>
      <w:r w:rsidRPr="00DE4822">
        <w:rPr>
          <w:lang w:val="fr-FR"/>
        </w:rPr>
        <w:t>l</w:t>
      </w:r>
      <w:r>
        <w:rPr>
          <w:lang w:val="fr-FR"/>
        </w:rPr>
        <w:t>’</w:t>
      </w:r>
      <w:r w:rsidRPr="00DE4822">
        <w:rPr>
          <w:lang w:val="fr-FR"/>
        </w:rPr>
        <w:t>espace</w:t>
      </w:r>
      <w:r>
        <w:rPr>
          <w:lang w:val="fr-FR"/>
        </w:rPr>
        <w:t xml:space="preserve"> </w:t>
      </w:r>
      <w:r w:rsidRPr="00DE4822">
        <w:rPr>
          <w:lang w:val="fr-FR"/>
        </w:rPr>
        <w:t>annulaire</w:t>
      </w:r>
      <w:r>
        <w:rPr>
          <w:lang w:val="fr-FR"/>
        </w:rPr>
        <w:t xml:space="preserve"> </w:t>
      </w:r>
      <w:r w:rsidRPr="00DE4822">
        <w:rPr>
          <w:lang w:val="fr-FR"/>
        </w:rPr>
        <w:t>balayé</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tracteur/remorque</w:t>
      </w:r>
      <w:r>
        <w:rPr>
          <w:lang w:val="fr-FR"/>
        </w:rPr>
        <w:t xml:space="preserve"> </w:t>
      </w:r>
      <w:r w:rsidRPr="00DE4822">
        <w:rPr>
          <w:lang w:val="fr-FR"/>
        </w:rPr>
        <w:t>munie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roulant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maximale</w:t>
      </w:r>
      <w:r>
        <w:rPr>
          <w:lang w:val="fr-FR"/>
        </w:rPr>
        <w:t xml:space="preserve"> </w:t>
      </w:r>
      <w:r w:rsidRPr="00DE4822">
        <w:rPr>
          <w:lang w:val="fr-FR"/>
        </w:rPr>
        <w:t>de</w:t>
      </w:r>
      <w:r>
        <w:rPr>
          <w:lang w:val="fr-FR"/>
        </w:rPr>
        <w:t xml:space="preserve"> </w:t>
      </w:r>
      <w:r w:rsidRPr="00DE4822">
        <w:rPr>
          <w:lang w:val="fr-FR"/>
        </w:rPr>
        <w:t>5</w:t>
      </w:r>
      <w:r>
        <w:rPr>
          <w:lang w:val="fr-FR"/>
        </w:rPr>
        <w:t> </w:t>
      </w:r>
      <w:r w:rsidRPr="00DE4822">
        <w:rPr>
          <w:lang w:val="fr-FR"/>
        </w:rPr>
        <w:t>km/h</w:t>
      </w:r>
      <w:r>
        <w:rPr>
          <w:lang w:val="fr-FR"/>
        </w:rPr>
        <w:t xml:space="preserve"> </w:t>
      </w:r>
      <w:r w:rsidRPr="00DE4822">
        <w:rPr>
          <w:lang w:val="fr-FR"/>
        </w:rPr>
        <w:t>le</w:t>
      </w:r>
      <w:r>
        <w:rPr>
          <w:lang w:val="fr-FR"/>
        </w:rPr>
        <w:t xml:space="preserve"> </w:t>
      </w:r>
      <w:r w:rsidRPr="00DE4822">
        <w:rPr>
          <w:lang w:val="fr-FR"/>
        </w:rPr>
        <w:t>long</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circonférence</w:t>
      </w:r>
      <w:r>
        <w:rPr>
          <w:lang w:val="fr-FR"/>
        </w:rPr>
        <w:t xml:space="preserve"> </w:t>
      </w:r>
      <w:r w:rsidRPr="00DE4822">
        <w:rPr>
          <w:lang w:val="fr-FR"/>
        </w:rPr>
        <w:t>à</w:t>
      </w:r>
      <w:r>
        <w:rPr>
          <w:lang w:val="fr-FR"/>
        </w:rPr>
        <w:t xml:space="preserve"> </w:t>
      </w:r>
      <w:r w:rsidRPr="00DE4822">
        <w:rPr>
          <w:lang w:val="fr-FR"/>
        </w:rPr>
        <w:t>rayon</w:t>
      </w:r>
      <w:r>
        <w:rPr>
          <w:lang w:val="fr-FR"/>
        </w:rPr>
        <w:t xml:space="preserve"> </w:t>
      </w:r>
      <w:r w:rsidRPr="00DE4822">
        <w:rPr>
          <w:lang w:val="fr-FR"/>
        </w:rPr>
        <w:t>constant,</w:t>
      </w:r>
      <w:r>
        <w:rPr>
          <w:lang w:val="fr-FR"/>
        </w:rPr>
        <w:t xml:space="preserve"> </w:t>
      </w:r>
      <w:r w:rsidRPr="00DE4822">
        <w:rPr>
          <w:lang w:val="fr-FR"/>
        </w:rPr>
        <w:t>le</w:t>
      </w:r>
      <w:r>
        <w:rPr>
          <w:lang w:val="fr-FR"/>
        </w:rPr>
        <w:t xml:space="preserve"> </w:t>
      </w:r>
      <w:r w:rsidRPr="00DE4822">
        <w:rPr>
          <w:lang w:val="fr-FR"/>
        </w:rPr>
        <w:t>bord</w:t>
      </w:r>
      <w:r>
        <w:rPr>
          <w:lang w:val="fr-FR"/>
        </w:rPr>
        <w:t xml:space="preserve"> </w:t>
      </w:r>
      <w:r w:rsidRPr="00DE4822">
        <w:rPr>
          <w:lang w:val="fr-FR"/>
        </w:rPr>
        <w:t>avant</w:t>
      </w:r>
      <w:r>
        <w:rPr>
          <w:lang w:val="fr-FR"/>
        </w:rPr>
        <w:t xml:space="preserve"> </w:t>
      </w:r>
      <w:r w:rsidRPr="00DE4822">
        <w:rPr>
          <w:lang w:val="fr-FR"/>
        </w:rPr>
        <w:t>extérieur</w:t>
      </w:r>
      <w:r>
        <w:rPr>
          <w:lang w:val="fr-FR"/>
        </w:rPr>
        <w:t xml:space="preserve"> </w:t>
      </w:r>
      <w:r w:rsidRPr="00DE4822">
        <w:rPr>
          <w:lang w:val="fr-FR"/>
        </w:rPr>
        <w:t>du</w:t>
      </w:r>
      <w:r>
        <w:rPr>
          <w:lang w:val="fr-FR"/>
        </w:rPr>
        <w:t xml:space="preserve"> </w:t>
      </w:r>
      <w:r w:rsidRPr="00DE4822">
        <w:rPr>
          <w:lang w:val="fr-FR"/>
        </w:rPr>
        <w:t>tracteur</w:t>
      </w:r>
      <w:r>
        <w:rPr>
          <w:lang w:val="fr-FR"/>
        </w:rPr>
        <w:t xml:space="preserve"> </w:t>
      </w:r>
      <w:r w:rsidRPr="00DE4822">
        <w:rPr>
          <w:lang w:val="fr-FR"/>
        </w:rPr>
        <w:t>décrivant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de</w:t>
      </w:r>
      <w:r>
        <w:rPr>
          <w:lang w:val="fr-FR"/>
        </w:rPr>
        <w:t xml:space="preserve"> </w:t>
      </w:r>
      <w:r w:rsidRPr="00DE4822">
        <w:rPr>
          <w:lang w:val="fr-FR"/>
        </w:rPr>
        <w:t>0,67</w:t>
      </w:r>
      <w:r>
        <w:rPr>
          <w:lang w:val="fr-FR"/>
        </w:rPr>
        <w:t> </w:t>
      </w:r>
      <w:r w:rsidRPr="00DE4822">
        <w:rPr>
          <w:lang w:val="fr-FR"/>
        </w:rPr>
        <w:t>x</w:t>
      </w:r>
      <w:r>
        <w:rPr>
          <w:lang w:val="fr-FR"/>
        </w:rPr>
        <w:t xml:space="preserve"> </w:t>
      </w:r>
      <w:r w:rsidRPr="00DE4822">
        <w:rPr>
          <w:lang w:val="fr-FR"/>
        </w:rPr>
        <w:t>la</w:t>
      </w:r>
      <w:r>
        <w:rPr>
          <w:lang w:val="fr-FR"/>
        </w:rPr>
        <w:t xml:space="preserve"> </w:t>
      </w:r>
      <w:r w:rsidRPr="00DE4822">
        <w:rPr>
          <w:lang w:val="fr-FR"/>
        </w:rPr>
        <w:t>longueur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véhicules,</w:t>
      </w:r>
      <w:r>
        <w:rPr>
          <w:lang w:val="fr-FR"/>
        </w:rPr>
        <w:t xml:space="preserve"> </w:t>
      </w:r>
      <w:r w:rsidRPr="00DE4822">
        <w:rPr>
          <w:lang w:val="fr-FR"/>
        </w:rPr>
        <w:t>mais</w:t>
      </w:r>
      <w:r>
        <w:rPr>
          <w:lang w:val="fr-FR"/>
        </w:rPr>
        <w:t xml:space="preserve"> </w:t>
      </w:r>
      <w:r w:rsidRPr="00DE4822">
        <w:rPr>
          <w:lang w:val="fr-FR"/>
        </w:rPr>
        <w:t>d</w:t>
      </w:r>
      <w:r>
        <w:rPr>
          <w:lang w:val="fr-FR"/>
        </w:rPr>
        <w:t>’</w:t>
      </w:r>
      <w:r w:rsidRPr="00DE4822">
        <w:rPr>
          <w:lang w:val="fr-FR"/>
        </w:rPr>
        <w:t>au</w:t>
      </w:r>
      <w:r>
        <w:rPr>
          <w:lang w:val="fr-FR"/>
        </w:rPr>
        <w:t xml:space="preserve"> </w:t>
      </w:r>
      <w:r w:rsidRPr="00DE4822">
        <w:rPr>
          <w:lang w:val="fr-FR"/>
        </w:rPr>
        <w:t>moins</w:t>
      </w:r>
      <w:r>
        <w:rPr>
          <w:lang w:val="fr-FR"/>
        </w:rPr>
        <w:t xml:space="preserve"> </w:t>
      </w:r>
      <w:r w:rsidRPr="00DE4822">
        <w:rPr>
          <w:lang w:val="fr-FR"/>
        </w:rPr>
        <w:t>12,5</w:t>
      </w:r>
      <w:r>
        <w:rPr>
          <w:lang w:val="fr-FR"/>
        </w:rPr>
        <w:t> </w:t>
      </w:r>
      <w:r w:rsidRPr="00DE4822">
        <w:rPr>
          <w:lang w:val="fr-FR"/>
        </w:rPr>
        <w:t>m.</w:t>
      </w:r>
    </w:p>
    <w:p w14:paraId="6E26ABED" w14:textId="77777777" w:rsidR="00BD683B" w:rsidRPr="00DE4822" w:rsidRDefault="00BD683B" w:rsidP="00BD683B">
      <w:pPr>
        <w:pStyle w:val="SingleTxtG"/>
        <w:ind w:left="2268" w:hanging="1134"/>
        <w:rPr>
          <w:lang w:val="fr-FR"/>
        </w:rPr>
      </w:pPr>
      <w:r w:rsidRPr="00DE4822">
        <w:rPr>
          <w:lang w:val="fr-FR"/>
        </w:rPr>
        <w:t>6.3.4.1</w:t>
      </w:r>
      <w:r w:rsidRPr="00DE4822">
        <w:rPr>
          <w:lang w:val="fr-FR"/>
        </w:rPr>
        <w:tab/>
        <w:t>Si,</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l</w:t>
      </w:r>
      <w:r>
        <w:rPr>
          <w:lang w:val="fr-FR"/>
        </w:rPr>
        <w:t>’</w:t>
      </w:r>
      <w:r w:rsidRPr="00DE4822">
        <w:rPr>
          <w:lang w:val="fr-FR"/>
        </w:rPr>
        <w:t>espace</w:t>
      </w:r>
      <w:r>
        <w:rPr>
          <w:lang w:val="fr-FR"/>
        </w:rPr>
        <w:t xml:space="preserve"> </w:t>
      </w:r>
      <w:r w:rsidRPr="00DE4822">
        <w:rPr>
          <w:lang w:val="fr-FR"/>
        </w:rPr>
        <w:t>annulaire</w:t>
      </w:r>
      <w:r>
        <w:rPr>
          <w:lang w:val="fr-FR"/>
        </w:rPr>
        <w:t xml:space="preserve"> </w:t>
      </w:r>
      <w:r w:rsidRPr="00DE4822">
        <w:rPr>
          <w:lang w:val="fr-FR"/>
        </w:rPr>
        <w:t>mesuré</w:t>
      </w:r>
      <w:r>
        <w:rPr>
          <w:lang w:val="fr-FR"/>
        </w:rPr>
        <w:t xml:space="preserve"> </w:t>
      </w:r>
      <w:r w:rsidRPr="00DE4822">
        <w:rPr>
          <w:lang w:val="fr-FR"/>
        </w:rPr>
        <w:t>a</w:t>
      </w:r>
      <w:r>
        <w:rPr>
          <w:lang w:val="fr-FR"/>
        </w:rPr>
        <w:t xml:space="preserve"> </w:t>
      </w:r>
      <w:r w:rsidRPr="00DE4822">
        <w:rPr>
          <w:lang w:val="fr-FR"/>
        </w:rPr>
        <w:t>une</w:t>
      </w:r>
      <w:r>
        <w:rPr>
          <w:lang w:val="fr-FR"/>
        </w:rPr>
        <w:t xml:space="preserve"> </w:t>
      </w:r>
      <w:r w:rsidRPr="00DE4822">
        <w:rPr>
          <w:lang w:val="fr-FR"/>
        </w:rPr>
        <w:t>largeur</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8,3</w:t>
      </w:r>
      <w:r>
        <w:rPr>
          <w:lang w:val="fr-FR"/>
        </w:rPr>
        <w:t> </w:t>
      </w:r>
      <w:r w:rsidRPr="00DE4822">
        <w:rPr>
          <w:lang w:val="fr-FR"/>
        </w:rPr>
        <w:t>m,</w:t>
      </w:r>
      <w:r>
        <w:rPr>
          <w:lang w:val="fr-FR"/>
        </w:rPr>
        <w:t xml:space="preserve"> </w:t>
      </w:r>
      <w:r w:rsidRPr="00DE4822">
        <w:rPr>
          <w:lang w:val="fr-FR"/>
        </w:rPr>
        <w:t>celle</w:t>
      </w:r>
      <w:r>
        <w:rPr>
          <w:lang w:val="fr-FR"/>
        </w:rPr>
        <w:t>-</w:t>
      </w:r>
      <w:r w:rsidRPr="00DE4822">
        <w:rPr>
          <w:lang w:val="fr-FR"/>
        </w:rPr>
        <w:t>ci</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représenter</w:t>
      </w:r>
      <w:r>
        <w:rPr>
          <w:lang w:val="fr-FR"/>
        </w:rPr>
        <w:t xml:space="preserve"> </w:t>
      </w:r>
      <w:r w:rsidRPr="00DE4822">
        <w:rPr>
          <w:lang w:val="fr-FR"/>
        </w:rPr>
        <w:t>une</w:t>
      </w:r>
      <w:r>
        <w:rPr>
          <w:lang w:val="fr-FR"/>
        </w:rPr>
        <w:t xml:space="preserve"> </w:t>
      </w:r>
      <w:r w:rsidRPr="00DE4822">
        <w:rPr>
          <w:lang w:val="fr-FR"/>
        </w:rPr>
        <w:t>augmentation</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15</w:t>
      </w:r>
      <w:r>
        <w:rPr>
          <w:lang w:val="fr-FR"/>
        </w:rPr>
        <w:t> </w:t>
      </w:r>
      <w:r w:rsidRPr="00DE4822">
        <w:rPr>
          <w:lang w:val="fr-FR"/>
        </w:rPr>
        <w:t>%</w:t>
      </w:r>
      <w:r>
        <w:rPr>
          <w:lang w:val="fr-FR"/>
        </w:rPr>
        <w:t xml:space="preserve"> </w:t>
      </w:r>
      <w:r w:rsidRPr="00DE4822">
        <w:rPr>
          <w:lang w:val="fr-FR"/>
        </w:rPr>
        <w:t>par</w:t>
      </w:r>
      <w:r>
        <w:rPr>
          <w:lang w:val="fr-FR"/>
        </w:rPr>
        <w:t xml:space="preserve"> </w:t>
      </w:r>
      <w:r w:rsidRPr="00DE4822">
        <w:rPr>
          <w:lang w:val="fr-FR"/>
        </w:rPr>
        <w:t>rapport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correspondante</w:t>
      </w:r>
      <w:r>
        <w:rPr>
          <w:lang w:val="fr-FR"/>
        </w:rPr>
        <w:t xml:space="preserve"> </w:t>
      </w:r>
      <w:r w:rsidRPr="00DE4822">
        <w:rPr>
          <w:lang w:val="fr-FR"/>
        </w:rPr>
        <w:t>mesurée</w:t>
      </w:r>
      <w:r>
        <w:rPr>
          <w:lang w:val="fr-FR"/>
        </w:rPr>
        <w:t xml:space="preserve"> </w:t>
      </w:r>
      <w:r w:rsidRPr="00DE4822">
        <w:rPr>
          <w:lang w:val="fr-FR"/>
        </w:rPr>
        <w:t>avec</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Il</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y</w:t>
      </w:r>
      <w:r>
        <w:rPr>
          <w:lang w:val="fr-FR"/>
        </w:rPr>
        <w:t xml:space="preserve"> </w:t>
      </w:r>
      <w:r w:rsidRPr="00DE4822">
        <w:rPr>
          <w:lang w:val="fr-FR"/>
        </w:rPr>
        <w:t>avoir</w:t>
      </w:r>
      <w:r>
        <w:rPr>
          <w:lang w:val="fr-FR"/>
        </w:rPr>
        <w:t xml:space="preserve"> </w:t>
      </w:r>
      <w:r w:rsidRPr="00DE4822">
        <w:rPr>
          <w:lang w:val="fr-FR"/>
        </w:rPr>
        <w:t>d</w:t>
      </w:r>
      <w:r>
        <w:rPr>
          <w:lang w:val="fr-FR"/>
        </w:rPr>
        <w:t>’</w:t>
      </w:r>
      <w:r w:rsidRPr="00DE4822">
        <w:rPr>
          <w:lang w:val="fr-FR"/>
        </w:rPr>
        <w:t>augmentation</w:t>
      </w:r>
      <w:r>
        <w:rPr>
          <w:lang w:val="fr-FR"/>
        </w:rPr>
        <w:t xml:space="preserve"> </w:t>
      </w:r>
      <w:r w:rsidRPr="00DE4822">
        <w:rPr>
          <w:lang w:val="fr-FR"/>
        </w:rPr>
        <w:t>du</w:t>
      </w:r>
      <w:r>
        <w:rPr>
          <w:lang w:val="fr-FR"/>
        </w:rPr>
        <w:t xml:space="preserve"> </w:t>
      </w:r>
      <w:r w:rsidRPr="00DE4822">
        <w:rPr>
          <w:lang w:val="fr-FR"/>
        </w:rPr>
        <w:t>rayon</w:t>
      </w:r>
      <w:r>
        <w:rPr>
          <w:lang w:val="fr-FR"/>
        </w:rPr>
        <w:t xml:space="preserve"> </w:t>
      </w:r>
      <w:r w:rsidRPr="00DE4822">
        <w:rPr>
          <w:lang w:val="fr-FR"/>
        </w:rPr>
        <w:t>externe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espace</w:t>
      </w:r>
      <w:r>
        <w:rPr>
          <w:lang w:val="fr-FR"/>
        </w:rPr>
        <w:t xml:space="preserve"> </w:t>
      </w:r>
      <w:r w:rsidRPr="00DE4822">
        <w:rPr>
          <w:lang w:val="fr-FR"/>
        </w:rPr>
        <w:t>annulaire.</w:t>
      </w:r>
    </w:p>
    <w:p w14:paraId="5C9E833B" w14:textId="77777777" w:rsidR="00BD683B" w:rsidRPr="00DE4822" w:rsidRDefault="00BD683B" w:rsidP="00BD683B">
      <w:pPr>
        <w:pStyle w:val="SingleTxtG"/>
        <w:ind w:left="2268" w:hanging="1134"/>
        <w:rPr>
          <w:lang w:val="fr-FR"/>
        </w:rPr>
      </w:pPr>
      <w:r w:rsidRPr="00DE4822">
        <w:rPr>
          <w:lang w:val="fr-FR"/>
        </w:rPr>
        <w:t>6.3.5</w:t>
      </w:r>
      <w:r w:rsidRPr="00DE4822">
        <w:rPr>
          <w:lang w:val="fr-FR"/>
        </w:rPr>
        <w:tab/>
        <w:t>Les</w:t>
      </w:r>
      <w:r>
        <w:rPr>
          <w:lang w:val="fr-FR"/>
        </w:rPr>
        <w:t xml:space="preserve"> </w:t>
      </w:r>
      <w:r w:rsidRPr="00DE4822">
        <w:rPr>
          <w:lang w:val="fr-FR"/>
        </w:rPr>
        <w:t>essais</w:t>
      </w:r>
      <w:r>
        <w:rPr>
          <w:lang w:val="fr-FR"/>
        </w:rPr>
        <w:t xml:space="preserve"> </w:t>
      </w:r>
      <w:r w:rsidRPr="00DE4822">
        <w:rPr>
          <w:lang w:val="fr-FR"/>
        </w:rPr>
        <w:t>décrits</w:t>
      </w:r>
      <w:r>
        <w:rPr>
          <w:lang w:val="fr-FR"/>
        </w:rPr>
        <w:t xml:space="preserve"> </w:t>
      </w:r>
      <w:r w:rsidRPr="00DE4822">
        <w:rPr>
          <w:lang w:val="fr-FR"/>
        </w:rPr>
        <w:t>aux</w:t>
      </w:r>
      <w:r>
        <w:rPr>
          <w:lang w:val="fr-FR"/>
        </w:rPr>
        <w:t xml:space="preserve"> </w:t>
      </w:r>
      <w:r w:rsidRPr="00DE4822">
        <w:rPr>
          <w:lang w:val="fr-FR"/>
        </w:rPr>
        <w:t>paragraphes</w:t>
      </w:r>
      <w:r>
        <w:rPr>
          <w:lang w:val="fr-FR"/>
        </w:rPr>
        <w:t> </w:t>
      </w:r>
      <w:r w:rsidRPr="00DE4822">
        <w:rPr>
          <w:lang w:val="fr-FR"/>
        </w:rPr>
        <w:t>6.3.2,</w:t>
      </w:r>
      <w:r>
        <w:rPr>
          <w:lang w:val="fr-FR"/>
        </w:rPr>
        <w:t xml:space="preserve"> </w:t>
      </w:r>
      <w:r w:rsidRPr="00DE4822">
        <w:rPr>
          <w:lang w:val="fr-FR"/>
        </w:rPr>
        <w:t>6.3.3</w:t>
      </w:r>
      <w:r>
        <w:rPr>
          <w:lang w:val="fr-FR"/>
        </w:rPr>
        <w:t xml:space="preserve"> </w:t>
      </w:r>
      <w:r w:rsidRPr="00DE4822">
        <w:rPr>
          <w:lang w:val="fr-FR"/>
        </w:rPr>
        <w:t>et</w:t>
      </w:r>
      <w:r>
        <w:rPr>
          <w:lang w:val="fr-FR"/>
        </w:rPr>
        <w:t xml:space="preserve"> </w:t>
      </w:r>
      <w:r w:rsidRPr="00DE4822">
        <w:rPr>
          <w:lang w:val="fr-FR"/>
        </w:rPr>
        <w:t>6.3.4</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exécutés</w:t>
      </w:r>
      <w:r>
        <w:rPr>
          <w:lang w:val="fr-FR"/>
        </w:rPr>
        <w:t xml:space="preserve"> </w:t>
      </w:r>
      <w:r w:rsidRPr="00DE4822">
        <w:rPr>
          <w:lang w:val="fr-FR"/>
        </w:rPr>
        <w:t>en</w:t>
      </w:r>
      <w:r>
        <w:rPr>
          <w:lang w:val="fr-FR"/>
        </w:rPr>
        <w:t xml:space="preserve"> </w:t>
      </w:r>
      <w:r w:rsidRPr="00DE4822">
        <w:rPr>
          <w:lang w:val="fr-FR"/>
        </w:rPr>
        <w:t>braquage</w:t>
      </w:r>
      <w:r>
        <w:rPr>
          <w:lang w:val="fr-FR"/>
        </w:rPr>
        <w:t xml:space="preserve"> </w:t>
      </w:r>
      <w:r w:rsidRPr="00DE4822">
        <w:rPr>
          <w:lang w:val="fr-FR"/>
        </w:rPr>
        <w:t>à</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braquage</w:t>
      </w:r>
      <w:r>
        <w:rPr>
          <w:lang w:val="fr-FR"/>
        </w:rPr>
        <w:t xml:space="preserve"> </w:t>
      </w:r>
      <w:r w:rsidRPr="00DE4822">
        <w:rPr>
          <w:lang w:val="fr-FR"/>
        </w:rPr>
        <w:t>à</w:t>
      </w:r>
      <w:r>
        <w:rPr>
          <w:lang w:val="fr-FR"/>
        </w:rPr>
        <w:t xml:space="preserve"> </w:t>
      </w:r>
      <w:r w:rsidRPr="00DE4822">
        <w:rPr>
          <w:lang w:val="fr-FR"/>
        </w:rPr>
        <w:t>gauche.</w:t>
      </w:r>
    </w:p>
    <w:p w14:paraId="481D4A12" w14:textId="77777777" w:rsidR="00BD683B" w:rsidRPr="00DE4822" w:rsidRDefault="00BD683B" w:rsidP="003B0326">
      <w:pPr>
        <w:pStyle w:val="HChG"/>
        <w:ind w:left="2268"/>
        <w:rPr>
          <w:lang w:val="fr-FR"/>
        </w:rPr>
      </w:pPr>
      <w:r w:rsidRPr="00DE4822">
        <w:rPr>
          <w:lang w:val="fr-FR"/>
        </w:rPr>
        <w:t>7.</w:t>
      </w:r>
      <w:r w:rsidRPr="00DE4822">
        <w:rPr>
          <w:lang w:val="fr-FR"/>
        </w:rPr>
        <w:tab/>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14:paraId="26AF7400" w14:textId="0EB36C83" w:rsidR="00BD683B" w:rsidRPr="00DE4822" w:rsidRDefault="00BD683B" w:rsidP="003B0326">
      <w:pPr>
        <w:pStyle w:val="SingleTxtG"/>
        <w:keepNext/>
        <w:keepLines/>
        <w:ind w:left="2268"/>
        <w:rPr>
          <w:lang w:val="fr-FR"/>
        </w:rPr>
      </w:pPr>
      <w:r w:rsidRPr="00DE4822">
        <w:rPr>
          <w:lang w:val="fr-FR"/>
        </w:rPr>
        <w:t>Les</w:t>
      </w:r>
      <w:r>
        <w:rPr>
          <w:lang w:val="fr-FR"/>
        </w:rPr>
        <w:t xml:space="preserve"> </w:t>
      </w:r>
      <w:r w:rsidRPr="00DE4822">
        <w:rPr>
          <w:lang w:val="fr-FR"/>
        </w:rPr>
        <w:t>procédures</w:t>
      </w:r>
      <w:r>
        <w:rPr>
          <w:lang w:val="fr-FR"/>
        </w:rPr>
        <w:t xml:space="preserve"> </w:t>
      </w:r>
      <w:r w:rsidRPr="00DE4822">
        <w:rPr>
          <w:lang w:val="fr-FR"/>
        </w:rPr>
        <w:t>relatives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7B767A">
        <w:rPr>
          <w:lang w:val="fr-FR"/>
        </w:rPr>
        <w:t> </w:t>
      </w:r>
      <w:r w:rsidRPr="00DE4822">
        <w:rPr>
          <w:lang w:val="fr-FR"/>
        </w:rPr>
        <w:t>1</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(E/ECE/TRANS/505/Rev.3),</w:t>
      </w:r>
      <w:r>
        <w:rPr>
          <w:lang w:val="fr-FR"/>
        </w:rPr>
        <w:t xml:space="preserve"> </w:t>
      </w:r>
      <w:r w:rsidRPr="00DE4822">
        <w:rPr>
          <w:lang w:val="fr-FR"/>
        </w:rPr>
        <w:t>comme</w:t>
      </w:r>
      <w:r>
        <w:rPr>
          <w:lang w:val="fr-FR"/>
        </w:rPr>
        <w:t xml:space="preserve"> </w:t>
      </w:r>
      <w:r w:rsidRPr="00DE4822">
        <w:rPr>
          <w:lang w:val="fr-FR"/>
        </w:rPr>
        <w:t>suit</w:t>
      </w:r>
      <w:r>
        <w:rPr>
          <w:lang w:val="fr-FR"/>
        </w:rPr>
        <w:t> :</w:t>
      </w:r>
    </w:p>
    <w:p w14:paraId="3401E736" w14:textId="77777777" w:rsidR="00BD683B" w:rsidRPr="00DE4822" w:rsidRDefault="00BD683B" w:rsidP="00BD683B">
      <w:pPr>
        <w:pStyle w:val="SingleTxtG"/>
        <w:ind w:left="2268" w:hanging="1134"/>
        <w:rPr>
          <w:lang w:val="fr-FR"/>
        </w:rPr>
      </w:pPr>
      <w:r w:rsidRPr="00DE4822">
        <w:rPr>
          <w:lang w:val="fr-FR"/>
        </w:rPr>
        <w:t>7.1</w:t>
      </w:r>
      <w:r w:rsidRPr="00DE4822">
        <w:rPr>
          <w:lang w:val="fr-FR"/>
        </w:rPr>
        <w:tab/>
        <w:t>Le</w:t>
      </w:r>
      <w:r>
        <w:rPr>
          <w:lang w:val="fr-FR"/>
        </w:rPr>
        <w:t xml:space="preserve"> </w:t>
      </w:r>
      <w:r w:rsidRPr="00DE4822">
        <w:rPr>
          <w:lang w:val="fr-FR"/>
        </w:rPr>
        <w:t>détenteur</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doit</w:t>
      </w:r>
      <w:r>
        <w:rPr>
          <w:lang w:val="fr-FR"/>
        </w:rPr>
        <w:t xml:space="preserve"> </w:t>
      </w:r>
      <w:r w:rsidRPr="00DE4822">
        <w:rPr>
          <w:lang w:val="fr-FR"/>
        </w:rPr>
        <w:t>veiller</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résultats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r>
        <w:rPr>
          <w:lang w:val="fr-FR"/>
        </w:rPr>
        <w:t xml:space="preserve"> </w:t>
      </w:r>
      <w:r w:rsidRPr="00DE4822">
        <w:rPr>
          <w:lang w:val="fr-FR"/>
        </w:rPr>
        <w:t>soient</w:t>
      </w:r>
      <w:r>
        <w:rPr>
          <w:lang w:val="fr-FR"/>
        </w:rPr>
        <w:t xml:space="preserve"> </w:t>
      </w:r>
      <w:r w:rsidRPr="00DE4822">
        <w:rPr>
          <w:lang w:val="fr-FR"/>
        </w:rPr>
        <w:t>enregistrés</w:t>
      </w:r>
      <w:r>
        <w:rPr>
          <w:lang w:val="fr-FR"/>
        </w:rPr>
        <w:t xml:space="preserve"> </w:t>
      </w:r>
      <w:r w:rsidRPr="00DE4822">
        <w:rPr>
          <w:lang w:val="fr-FR"/>
        </w:rPr>
        <w:t>et</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annexés</w:t>
      </w:r>
      <w:r>
        <w:rPr>
          <w:lang w:val="fr-FR"/>
        </w:rPr>
        <w:t xml:space="preserve"> </w:t>
      </w:r>
      <w:r w:rsidRPr="00DE4822">
        <w:rPr>
          <w:lang w:val="fr-FR"/>
        </w:rPr>
        <w:t>restent</w:t>
      </w:r>
      <w:r>
        <w:rPr>
          <w:lang w:val="fr-FR"/>
        </w:rPr>
        <w:t xml:space="preserve"> </w:t>
      </w:r>
      <w:r w:rsidRPr="00DE4822">
        <w:rPr>
          <w:lang w:val="fr-FR"/>
        </w:rPr>
        <w:t>disponibles</w:t>
      </w:r>
      <w:r>
        <w:rPr>
          <w:lang w:val="fr-FR"/>
        </w:rPr>
        <w:t xml:space="preserve"> </w:t>
      </w:r>
      <w:r w:rsidRPr="00DE4822">
        <w:rPr>
          <w:lang w:val="fr-FR"/>
        </w:rPr>
        <w:t>pour</w:t>
      </w:r>
      <w:r>
        <w:rPr>
          <w:lang w:val="fr-FR"/>
        </w:rPr>
        <w:t xml:space="preserve"> </w:t>
      </w:r>
      <w:r w:rsidRPr="00DE4822">
        <w:rPr>
          <w:lang w:val="fr-FR"/>
        </w:rPr>
        <w:t>une</w:t>
      </w:r>
      <w:r>
        <w:rPr>
          <w:lang w:val="fr-FR"/>
        </w:rPr>
        <w:t xml:space="preserve"> </w:t>
      </w:r>
      <w:r w:rsidRPr="00DE4822">
        <w:rPr>
          <w:lang w:val="fr-FR"/>
        </w:rPr>
        <w:t>période</w:t>
      </w:r>
      <w:r>
        <w:rPr>
          <w:lang w:val="fr-FR"/>
        </w:rPr>
        <w:t xml:space="preserve"> </w:t>
      </w:r>
      <w:r w:rsidRPr="00DE4822">
        <w:rPr>
          <w:lang w:val="fr-FR"/>
        </w:rPr>
        <w:t>fixée</w:t>
      </w:r>
      <w:r>
        <w:rPr>
          <w:lang w:val="fr-FR"/>
        </w:rPr>
        <w:t xml:space="preserve"> </w:t>
      </w:r>
      <w:r w:rsidRPr="00DE4822">
        <w:rPr>
          <w:lang w:val="fr-FR"/>
        </w:rPr>
        <w:t>en</w:t>
      </w:r>
      <w:r>
        <w:rPr>
          <w:lang w:val="fr-FR"/>
        </w:rPr>
        <w:t xml:space="preserve"> </w:t>
      </w:r>
      <w:r w:rsidRPr="00DE4822">
        <w:rPr>
          <w:lang w:val="fr-FR"/>
        </w:rPr>
        <w:t>accord</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chargée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Cette</w:t>
      </w:r>
      <w:r>
        <w:rPr>
          <w:lang w:val="fr-FR"/>
        </w:rPr>
        <w:t xml:space="preserve"> </w:t>
      </w:r>
      <w:r w:rsidRPr="00DE4822">
        <w:rPr>
          <w:lang w:val="fr-FR"/>
        </w:rPr>
        <w:t>période</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excéder</w:t>
      </w:r>
      <w:r>
        <w:rPr>
          <w:lang w:val="fr-FR"/>
        </w:rPr>
        <w:t xml:space="preserve"> 10 </w:t>
      </w:r>
      <w:r w:rsidRPr="00DE4822">
        <w:rPr>
          <w:lang w:val="fr-FR"/>
        </w:rPr>
        <w:t>ans</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date</w:t>
      </w:r>
      <w:r>
        <w:rPr>
          <w:lang w:val="fr-FR"/>
        </w:rPr>
        <w:t xml:space="preserve"> </w:t>
      </w:r>
      <w:r w:rsidRPr="00DE4822">
        <w:rPr>
          <w:lang w:val="fr-FR"/>
        </w:rPr>
        <w:t>à</w:t>
      </w:r>
      <w:r>
        <w:rPr>
          <w:lang w:val="fr-FR"/>
        </w:rPr>
        <w:t xml:space="preserve"> </w:t>
      </w:r>
      <w:r w:rsidRPr="00DE4822">
        <w:rPr>
          <w:lang w:val="fr-FR"/>
        </w:rPr>
        <w:t>laquelle</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définitivement</w:t>
      </w:r>
      <w:r>
        <w:rPr>
          <w:lang w:val="fr-FR"/>
        </w:rPr>
        <w:t xml:space="preserve"> </w:t>
      </w:r>
      <w:r w:rsidRPr="00DE4822">
        <w:rPr>
          <w:lang w:val="fr-FR"/>
        </w:rPr>
        <w:t>mis</w:t>
      </w:r>
      <w:r>
        <w:rPr>
          <w:lang w:val="fr-FR"/>
        </w:rPr>
        <w:t xml:space="preserve"> </w:t>
      </w:r>
      <w:r w:rsidRPr="00DE4822">
        <w:rPr>
          <w:lang w:val="fr-FR"/>
        </w:rPr>
        <w:t>fin</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production</w:t>
      </w:r>
      <w:r>
        <w:rPr>
          <w:lang w:val="fr-FR"/>
        </w:rPr>
        <w:t> ;</w:t>
      </w:r>
    </w:p>
    <w:p w14:paraId="480FD9D5" w14:textId="77777777" w:rsidR="00BD683B" w:rsidRPr="00DE4822" w:rsidRDefault="00BD683B" w:rsidP="00BD683B">
      <w:pPr>
        <w:pStyle w:val="SingleTxtG"/>
        <w:ind w:left="2268" w:hanging="1134"/>
      </w:pPr>
      <w:r w:rsidRPr="00DE4822">
        <w:t>7.2</w:t>
      </w:r>
      <w:r w:rsidRPr="00DE4822">
        <w:tab/>
        <w:t>L</w:t>
      </w:r>
      <w:r>
        <w:t>’</w:t>
      </w:r>
      <w:r w:rsidRPr="00DE4822">
        <w:t>autorité</w:t>
      </w:r>
      <w:r>
        <w:t xml:space="preserve"> </w:t>
      </w:r>
      <w:r w:rsidRPr="00DE4822">
        <w:t>compétente</w:t>
      </w:r>
      <w:r>
        <w:t xml:space="preserve"> </w:t>
      </w:r>
      <w:r w:rsidRPr="00DE4822">
        <w:t>ou</w:t>
      </w:r>
      <w:r>
        <w:t xml:space="preserve"> </w:t>
      </w:r>
      <w:r w:rsidRPr="00DE4822">
        <w:rPr>
          <w:lang w:val="fr-FR"/>
        </w:rPr>
        <w:t>le</w:t>
      </w:r>
      <w:r>
        <w:t xml:space="preserve"> </w:t>
      </w:r>
      <w:r w:rsidRPr="00DE4822">
        <w:t>service</w:t>
      </w:r>
      <w:r>
        <w:t xml:space="preserve"> </w:t>
      </w:r>
      <w:r w:rsidRPr="00DE4822">
        <w:t>technique</w:t>
      </w:r>
      <w:r>
        <w:t xml:space="preserve"> </w:t>
      </w:r>
      <w:r w:rsidRPr="00DE4822">
        <w:t>ayant</w:t>
      </w:r>
      <w:r>
        <w:t xml:space="preserve"> </w:t>
      </w:r>
      <w:r w:rsidRPr="00DE4822">
        <w:t>délivré</w:t>
      </w:r>
      <w:r>
        <w:t xml:space="preserve"> </w:t>
      </w:r>
      <w:r w:rsidRPr="00DE4822">
        <w:t>l</w:t>
      </w:r>
      <w:r>
        <w:t>’</w:t>
      </w:r>
      <w:r w:rsidRPr="00DE4822">
        <w:t>homologation</w:t>
      </w:r>
      <w:r>
        <w:t xml:space="preserve"> </w:t>
      </w:r>
      <w:r w:rsidRPr="00DE4822">
        <w:t>de</w:t>
      </w:r>
      <w:r>
        <w:t xml:space="preserve"> </w:t>
      </w:r>
      <w:r w:rsidRPr="00DE4822">
        <w:t>type</w:t>
      </w:r>
      <w:r>
        <w:t xml:space="preserve"> </w:t>
      </w:r>
      <w:r w:rsidRPr="00DE4822">
        <w:t>peut</w:t>
      </w:r>
      <w:r>
        <w:t xml:space="preserve"> </w:t>
      </w:r>
      <w:r w:rsidRPr="00DE4822">
        <w:t>vérifier</w:t>
      </w:r>
      <w:r>
        <w:t xml:space="preserve"> </w:t>
      </w:r>
      <w:r w:rsidRPr="00DE4822">
        <w:t>à</w:t>
      </w:r>
      <w:r>
        <w:t xml:space="preserve"> </w:t>
      </w:r>
      <w:r w:rsidRPr="00DE4822">
        <w:t>tout</w:t>
      </w:r>
      <w:r>
        <w:t xml:space="preserve"> </w:t>
      </w:r>
      <w:r w:rsidRPr="00DE4822">
        <w:t>moment</w:t>
      </w:r>
      <w:r>
        <w:t xml:space="preserve"> </w:t>
      </w:r>
      <w:r w:rsidRPr="00DE4822">
        <w:t>les</w:t>
      </w:r>
      <w:r>
        <w:t xml:space="preserve"> </w:t>
      </w:r>
      <w:r w:rsidRPr="00DE4822">
        <w:t>méthodes</w:t>
      </w:r>
      <w:r>
        <w:t xml:space="preserve"> </w:t>
      </w:r>
      <w:r w:rsidRPr="00DE4822">
        <w:t>de</w:t>
      </w:r>
      <w:r>
        <w:t xml:space="preserve"> </w:t>
      </w:r>
      <w:r w:rsidRPr="00DE4822">
        <w:t>contrôle</w:t>
      </w:r>
      <w:r>
        <w:t xml:space="preserve"> </w:t>
      </w:r>
      <w:r w:rsidRPr="00DE4822">
        <w:t>de</w:t>
      </w:r>
      <w:r>
        <w:t xml:space="preserve"> </w:t>
      </w:r>
      <w:r w:rsidRPr="00DE4822">
        <w:t>conformité</w:t>
      </w:r>
      <w:r>
        <w:t xml:space="preserve"> </w:t>
      </w:r>
      <w:r w:rsidRPr="00DE4822">
        <w:t>appliquées</w:t>
      </w:r>
      <w:r>
        <w:t xml:space="preserve"> </w:t>
      </w:r>
      <w:r w:rsidRPr="00DE4822">
        <w:t>dans</w:t>
      </w:r>
      <w:r>
        <w:t xml:space="preserve"> </w:t>
      </w:r>
      <w:r w:rsidRPr="00DE4822">
        <w:t>chaque</w:t>
      </w:r>
      <w:r>
        <w:t xml:space="preserve"> </w:t>
      </w:r>
      <w:r w:rsidRPr="00DE4822">
        <w:t>unité</w:t>
      </w:r>
      <w:r>
        <w:t xml:space="preserve"> </w:t>
      </w:r>
      <w:r w:rsidRPr="00DE4822">
        <w:t>de</w:t>
      </w:r>
      <w:r>
        <w:t xml:space="preserve"> </w:t>
      </w:r>
      <w:r w:rsidRPr="00DE4822">
        <w:t>production.</w:t>
      </w:r>
      <w:r>
        <w:t xml:space="preserve"> </w:t>
      </w:r>
      <w:r w:rsidRPr="00DE4822">
        <w:t>La</w:t>
      </w:r>
      <w:r>
        <w:t xml:space="preserve"> </w:t>
      </w:r>
      <w:r w:rsidRPr="00DE4822">
        <w:t>fréquence</w:t>
      </w:r>
      <w:r>
        <w:t xml:space="preserve"> </w:t>
      </w:r>
      <w:r w:rsidRPr="00DE4822">
        <w:t>normale</w:t>
      </w:r>
      <w:r>
        <w:t xml:space="preserve"> </w:t>
      </w:r>
      <w:r w:rsidRPr="00DE4822">
        <w:t>de</w:t>
      </w:r>
      <w:r>
        <w:t xml:space="preserve"> </w:t>
      </w:r>
      <w:r w:rsidRPr="00DE4822">
        <w:t>ces</w:t>
      </w:r>
      <w:r>
        <w:t xml:space="preserve"> </w:t>
      </w:r>
      <w:r w:rsidRPr="00DE4822">
        <w:t>vérifications</w:t>
      </w:r>
      <w:r>
        <w:t xml:space="preserve"> </w:t>
      </w:r>
      <w:r w:rsidRPr="00DE4822">
        <w:t>est</w:t>
      </w:r>
      <w:r>
        <w:t xml:space="preserve"> </w:t>
      </w:r>
      <w:r w:rsidRPr="00DE4822">
        <w:t>d</w:t>
      </w:r>
      <w:r>
        <w:t>’</w:t>
      </w:r>
      <w:r w:rsidRPr="00DE4822">
        <w:t>une</w:t>
      </w:r>
      <w:r>
        <w:t xml:space="preserve"> </w:t>
      </w:r>
      <w:r w:rsidRPr="00DE4822">
        <w:t>tous</w:t>
      </w:r>
      <w:r>
        <w:t xml:space="preserve"> </w:t>
      </w:r>
      <w:r w:rsidRPr="00DE4822">
        <w:t>les</w:t>
      </w:r>
      <w:r>
        <w:t xml:space="preserve"> </w:t>
      </w:r>
      <w:r w:rsidRPr="00DE4822">
        <w:t>deux</w:t>
      </w:r>
      <w:r>
        <w:t xml:space="preserve"> </w:t>
      </w:r>
      <w:r w:rsidRPr="00DE4822">
        <w:t>ans.</w:t>
      </w:r>
    </w:p>
    <w:p w14:paraId="2324AAB4" w14:textId="77777777" w:rsidR="00BD683B" w:rsidRPr="00DE4822" w:rsidRDefault="00BD683B" w:rsidP="00BD683B">
      <w:pPr>
        <w:pStyle w:val="HChG"/>
        <w:ind w:left="2268"/>
        <w:rPr>
          <w:lang w:val="fr-FR"/>
        </w:rPr>
      </w:pPr>
      <w:r w:rsidRPr="00DE4822">
        <w:rPr>
          <w:lang w:val="fr-FR"/>
        </w:rPr>
        <w:t>8.</w:t>
      </w:r>
      <w:r w:rsidRPr="00DE4822">
        <w:rPr>
          <w:lang w:val="fr-FR"/>
        </w:rPr>
        <w:tab/>
        <w:t>Sanctions</w:t>
      </w:r>
      <w:r>
        <w:rPr>
          <w:lang w:val="fr-FR"/>
        </w:rPr>
        <w:t xml:space="preserve"> </w:t>
      </w:r>
      <w:r w:rsidRPr="00DE4822">
        <w:rPr>
          <w:lang w:val="fr-FR"/>
        </w:rPr>
        <w:t>pour</w:t>
      </w:r>
      <w:r>
        <w:rPr>
          <w:lang w:val="fr-FR"/>
        </w:rPr>
        <w:t xml:space="preserve"> </w:t>
      </w:r>
      <w:r w:rsidRPr="00DE4822">
        <w:rPr>
          <w:lang w:val="fr-FR"/>
        </w:rPr>
        <w:t>non</w:t>
      </w:r>
      <w:r>
        <w:rPr>
          <w:lang w:val="fr-FR"/>
        </w:rPr>
        <w:t>-</w:t>
      </w:r>
      <w:r w:rsidRPr="00DE4822">
        <w:rPr>
          <w:lang w:val="fr-FR"/>
        </w:rPr>
        <w:t>conformité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14:paraId="50B58B90" w14:textId="77777777" w:rsidR="00BD683B" w:rsidRPr="00DE4822" w:rsidRDefault="00BD683B" w:rsidP="00BD683B">
      <w:pPr>
        <w:pStyle w:val="SingleTxtG"/>
        <w:ind w:left="2268" w:hanging="1134"/>
        <w:rPr>
          <w:lang w:val="fr-FR"/>
        </w:rPr>
      </w:pPr>
      <w:r w:rsidRPr="00DE4822">
        <w:rPr>
          <w:lang w:val="fr-FR"/>
        </w:rPr>
        <w:t>8.1</w:t>
      </w:r>
      <w:r w:rsidRPr="00DE4822">
        <w:rPr>
          <w:lang w:val="fr-FR"/>
        </w:rPr>
        <w:tab/>
        <w:t>L</w:t>
      </w:r>
      <w:r>
        <w:rPr>
          <w:lang w:val="fr-FR"/>
        </w:rPr>
        <w:t>’</w:t>
      </w:r>
      <w:r w:rsidRPr="00DE4822">
        <w:rPr>
          <w:lang w:val="fr-FR"/>
        </w:rPr>
        <w:t>homologation</w:t>
      </w:r>
      <w:r>
        <w:rPr>
          <w:lang w:val="fr-FR"/>
        </w:rPr>
        <w:t xml:space="preserve"> </w:t>
      </w:r>
      <w:r w:rsidRPr="00DE4822">
        <w:rPr>
          <w:lang w:val="fr-FR"/>
        </w:rPr>
        <w:t>délivrée</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retirée</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7.1</w:t>
      </w:r>
      <w:r>
        <w:rPr>
          <w:lang w:val="fr-FR"/>
        </w:rPr>
        <w:t xml:space="preserve"> </w:t>
      </w:r>
      <w:r w:rsidRPr="00DE4822">
        <w:rPr>
          <w:lang w:val="fr-FR"/>
        </w:rPr>
        <w:t>ci</w:t>
      </w:r>
      <w:r>
        <w:rPr>
          <w:lang w:val="fr-FR"/>
        </w:rPr>
        <w:noBreakHyphen/>
      </w:r>
      <w:r w:rsidRPr="00DE4822">
        <w:rPr>
          <w:lang w:val="fr-FR"/>
        </w:rPr>
        <w:t>dessus</w:t>
      </w:r>
      <w:r>
        <w:rPr>
          <w:lang w:val="fr-FR"/>
        </w:rPr>
        <w:t xml:space="preserve"> </w:t>
      </w:r>
      <w:r w:rsidRPr="00DE4822">
        <w:rPr>
          <w:lang w:val="fr-FR"/>
        </w:rPr>
        <w:t>ne</w:t>
      </w:r>
      <w:r>
        <w:rPr>
          <w:lang w:val="fr-FR"/>
        </w:rPr>
        <w:t xml:space="preserve"> </w:t>
      </w:r>
      <w:r w:rsidRPr="00DE4822">
        <w:rPr>
          <w:lang w:val="fr-FR"/>
        </w:rPr>
        <w:t>sont</w:t>
      </w:r>
      <w:r>
        <w:rPr>
          <w:lang w:val="fr-FR"/>
        </w:rPr>
        <w:t xml:space="preserve"> </w:t>
      </w:r>
      <w:r w:rsidRPr="00DE4822">
        <w:rPr>
          <w:lang w:val="fr-FR"/>
        </w:rPr>
        <w:t>pas</w:t>
      </w:r>
      <w:r>
        <w:rPr>
          <w:lang w:val="fr-FR"/>
        </w:rPr>
        <w:t xml:space="preserve"> </w:t>
      </w:r>
      <w:r w:rsidRPr="00DE4822">
        <w:rPr>
          <w:lang w:val="fr-FR"/>
        </w:rPr>
        <w:t>respectées</w:t>
      </w:r>
      <w:r>
        <w:rPr>
          <w:lang w:val="fr-FR"/>
        </w:rPr>
        <w:t xml:space="preserve"> </w:t>
      </w:r>
      <w:r w:rsidRPr="00DE4822">
        <w:rPr>
          <w:lang w:val="fr-FR"/>
        </w:rPr>
        <w:t>ou</w:t>
      </w:r>
      <w:r>
        <w:rPr>
          <w:lang w:val="fr-FR"/>
        </w:rPr>
        <w:t xml:space="preserve"> </w:t>
      </w:r>
      <w:r w:rsidRPr="00DE4822">
        <w:rPr>
          <w:lang w:val="fr-FR"/>
        </w:rPr>
        <w:t>si</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prélevés</w:t>
      </w:r>
      <w:r>
        <w:rPr>
          <w:lang w:val="fr-FR"/>
        </w:rPr>
        <w:t xml:space="preserve"> </w:t>
      </w:r>
      <w:r w:rsidRPr="00DE4822">
        <w:rPr>
          <w:lang w:val="fr-FR"/>
        </w:rPr>
        <w:t>n</w:t>
      </w:r>
      <w:r>
        <w:rPr>
          <w:lang w:val="fr-FR"/>
        </w:rPr>
        <w:t>’</w:t>
      </w:r>
      <w:r w:rsidRPr="00DE4822">
        <w:rPr>
          <w:lang w:val="fr-FR"/>
        </w:rPr>
        <w:t>ont</w:t>
      </w:r>
      <w:r>
        <w:rPr>
          <w:lang w:val="fr-FR"/>
        </w:rPr>
        <w:t xml:space="preserve"> </w:t>
      </w:r>
      <w:r w:rsidRPr="00DE4822">
        <w:rPr>
          <w:lang w:val="fr-FR"/>
        </w:rPr>
        <w:t>pas</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5FB7FAC9" w14:textId="77777777" w:rsidR="00BD683B" w:rsidRPr="00DE4822" w:rsidRDefault="00BD683B" w:rsidP="00BD683B">
      <w:pPr>
        <w:pStyle w:val="SingleTxtG"/>
        <w:ind w:left="2268" w:hanging="1134"/>
        <w:rPr>
          <w:lang w:val="fr-FR"/>
        </w:rPr>
      </w:pPr>
      <w:r w:rsidRPr="00DE4822">
        <w:rPr>
          <w:lang w:val="fr-FR"/>
        </w:rPr>
        <w:t>8.2</w:t>
      </w:r>
      <w:r w:rsidRPr="00DE4822">
        <w:rPr>
          <w:lang w:val="fr-FR"/>
        </w:rPr>
        <w:tab/>
        <w:t>Au</w:t>
      </w:r>
      <w:r>
        <w:rPr>
          <w:lang w:val="fr-FR"/>
        </w:rPr>
        <w:t xml:space="preserve"> </w:t>
      </w:r>
      <w:r w:rsidRPr="00DE4822">
        <w:rPr>
          <w:lang w:val="fr-FR"/>
        </w:rPr>
        <w:t>cas</w:t>
      </w:r>
      <w:r>
        <w:rPr>
          <w:lang w:val="fr-FR"/>
        </w:rPr>
        <w:t xml:space="preserve"> </w:t>
      </w:r>
      <w:r w:rsidRPr="00DE4822">
        <w:rPr>
          <w:lang w:val="fr-FR"/>
        </w:rPr>
        <w:t>où</w:t>
      </w:r>
      <w:r>
        <w:rPr>
          <w:lang w:val="fr-FR"/>
        </w:rPr>
        <w:t xml:space="preserve"> </w:t>
      </w:r>
      <w:r w:rsidRPr="00DE4822">
        <w:rPr>
          <w:lang w:val="fr-FR"/>
        </w:rPr>
        <w:t>une</w:t>
      </w:r>
      <w:r>
        <w:rPr>
          <w:lang w:val="fr-FR"/>
        </w:rPr>
        <w:t xml:space="preserve"> </w:t>
      </w:r>
      <w:r w:rsidRPr="00DE4822">
        <w:rPr>
          <w:lang w:val="fr-FR"/>
        </w:rPr>
        <w:t>Partie</w:t>
      </w:r>
      <w:r>
        <w:rPr>
          <w:lang w:val="fr-FR"/>
        </w:rPr>
        <w:t xml:space="preserve"> </w:t>
      </w:r>
      <w:r w:rsidRPr="00DE4822">
        <w:rPr>
          <w:lang w:val="fr-FR"/>
        </w:rPr>
        <w:t>contractante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Règlement</w:t>
      </w:r>
      <w:r>
        <w:rPr>
          <w:lang w:val="fr-FR"/>
        </w:rPr>
        <w:t xml:space="preserve"> </w:t>
      </w:r>
      <w:r w:rsidRPr="00DE4822">
        <w:rPr>
          <w:lang w:val="fr-FR"/>
        </w:rPr>
        <w:t>retirerait</w:t>
      </w:r>
      <w:r>
        <w:rPr>
          <w:lang w:val="fr-FR"/>
        </w:rPr>
        <w:t xml:space="preserve"> </w:t>
      </w:r>
      <w:r w:rsidRPr="00DE4822">
        <w:rPr>
          <w:lang w:val="fr-FR"/>
        </w:rPr>
        <w:t>une</w:t>
      </w:r>
      <w:r>
        <w:rPr>
          <w:lang w:val="fr-FR"/>
        </w:rPr>
        <w:t xml:space="preserve"> </w:t>
      </w:r>
      <w:r w:rsidRPr="00DE4822">
        <w:rPr>
          <w:lang w:val="fr-FR"/>
        </w:rPr>
        <w:t>homologation</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a</w:t>
      </w:r>
      <w:r>
        <w:rPr>
          <w:lang w:val="fr-FR"/>
        </w:rPr>
        <w:t xml:space="preserve"> </w:t>
      </w:r>
      <w:r w:rsidRPr="00DE4822">
        <w:rPr>
          <w:lang w:val="fr-FR"/>
        </w:rPr>
        <w:t>précédemment</w:t>
      </w:r>
      <w:r>
        <w:rPr>
          <w:lang w:val="fr-FR"/>
        </w:rPr>
        <w:t xml:space="preserve"> </w:t>
      </w:r>
      <w:r w:rsidRPr="00DE4822">
        <w:rPr>
          <w:lang w:val="fr-FR"/>
        </w:rPr>
        <w:t>accordée,</w:t>
      </w:r>
      <w:r>
        <w:rPr>
          <w:lang w:val="fr-FR"/>
        </w:rPr>
        <w:t xml:space="preserve"> </w:t>
      </w:r>
      <w:r w:rsidRPr="00DE4822">
        <w:rPr>
          <w:lang w:val="fr-FR"/>
        </w:rPr>
        <w:t>elle</w:t>
      </w:r>
      <w:r>
        <w:rPr>
          <w:lang w:val="fr-FR"/>
        </w:rPr>
        <w:t xml:space="preserve"> </w:t>
      </w:r>
      <w:r w:rsidRPr="00DE4822">
        <w:rPr>
          <w:lang w:val="fr-FR"/>
        </w:rPr>
        <w:t>en</w:t>
      </w:r>
      <w:r>
        <w:rPr>
          <w:lang w:val="fr-FR"/>
        </w:rPr>
        <w:t xml:space="preserve"> </w:t>
      </w:r>
      <w:r w:rsidRPr="00DE4822">
        <w:rPr>
          <w:lang w:val="fr-FR"/>
        </w:rPr>
        <w:t>informerait</w:t>
      </w:r>
      <w:r>
        <w:rPr>
          <w:lang w:val="fr-FR"/>
        </w:rPr>
        <w:t xml:space="preserve"> </w:t>
      </w:r>
      <w:r w:rsidRPr="00DE4822">
        <w:rPr>
          <w:lang w:val="fr-FR"/>
        </w:rPr>
        <w:t>aussitôt</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301CEB4E" w14:textId="77777777" w:rsidR="00BD683B" w:rsidRPr="00DE4822" w:rsidRDefault="00BD683B" w:rsidP="00BD683B">
      <w:pPr>
        <w:pStyle w:val="HChG"/>
        <w:ind w:left="2268"/>
        <w:rPr>
          <w:lang w:val="fr-FR"/>
        </w:rPr>
      </w:pPr>
      <w:r w:rsidRPr="00DE4822">
        <w:rPr>
          <w:lang w:val="fr-FR"/>
        </w:rPr>
        <w:t>9.</w:t>
      </w:r>
      <w:r w:rsidRPr="00DE4822">
        <w:rPr>
          <w:lang w:val="fr-FR"/>
        </w:rPr>
        <w:tab/>
        <w:t>Modification</w:t>
      </w:r>
      <w:r>
        <w:rPr>
          <w:lang w:val="fr-FR"/>
        </w:rPr>
        <w:t xml:space="preserve"> </w:t>
      </w:r>
      <w:r w:rsidRPr="00DE4822">
        <w:rPr>
          <w:lang w:val="fr-FR"/>
        </w:rPr>
        <w:t>et</w:t>
      </w:r>
      <w:r>
        <w:rPr>
          <w:lang w:val="fr-FR"/>
        </w:rPr>
        <w:t xml:space="preserve"> </w:t>
      </w:r>
      <w:r w:rsidRPr="00DE4822">
        <w:rPr>
          <w:lang w:val="fr-FR"/>
        </w:rPr>
        <w:t>extension</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Pr>
          <w:lang w:val="fr-FR"/>
        </w:rPr>
        <w:br/>
      </w:r>
      <w:r w:rsidRPr="00DE4822">
        <w:rPr>
          <w:lang w:val="fr-FR"/>
        </w:rPr>
        <w:t>de</w:t>
      </w:r>
      <w:r>
        <w:rPr>
          <w:lang w:val="fr-FR"/>
        </w:rPr>
        <w:t xml:space="preserve"> </w:t>
      </w:r>
      <w:r w:rsidRPr="00DE4822">
        <w:rPr>
          <w:lang w:val="fr-FR"/>
        </w:rPr>
        <w:t>type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véhicule</w:t>
      </w:r>
    </w:p>
    <w:p w14:paraId="607BD398" w14:textId="77777777" w:rsidR="00BD683B" w:rsidRPr="00DE4822" w:rsidRDefault="00BD683B" w:rsidP="00BD683B">
      <w:pPr>
        <w:pStyle w:val="SingleTxtG"/>
        <w:ind w:left="2268" w:hanging="1134"/>
        <w:rPr>
          <w:lang w:val="fr-FR"/>
        </w:rPr>
      </w:pPr>
      <w:r w:rsidRPr="00DE4822">
        <w:rPr>
          <w:lang w:val="fr-FR"/>
        </w:rPr>
        <w:t>9.1</w:t>
      </w:r>
      <w:r w:rsidRPr="00DE4822">
        <w:rPr>
          <w:lang w:val="fr-FR"/>
        </w:rPr>
        <w:tab/>
        <w:t>Toute</w:t>
      </w:r>
      <w:r>
        <w:rPr>
          <w:lang w:val="fr-FR"/>
        </w:rPr>
        <w:t xml:space="preserve"> </w:t>
      </w:r>
      <w:r w:rsidRPr="00DE4822">
        <w:rPr>
          <w:lang w:val="fr-FR"/>
        </w:rPr>
        <w:t>modification</w:t>
      </w:r>
      <w:r>
        <w:rPr>
          <w:lang w:val="fr-FR"/>
        </w:rPr>
        <w:t xml:space="preserve"> </w:t>
      </w:r>
      <w:r w:rsidRPr="00DE4822">
        <w:rPr>
          <w:lang w:val="fr-FR"/>
        </w:rPr>
        <w:t>du</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notifiée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qui</w:t>
      </w:r>
      <w:r>
        <w:rPr>
          <w:lang w:val="fr-FR"/>
        </w:rPr>
        <w:t xml:space="preserve"> </w:t>
      </w:r>
      <w:r w:rsidRPr="00DE4822">
        <w:rPr>
          <w:lang w:val="fr-FR"/>
        </w:rPr>
        <w:t>a</w:t>
      </w:r>
      <w:r>
        <w:rPr>
          <w:lang w:val="fr-FR"/>
        </w:rPr>
        <w:t xml:space="preserve"> </w:t>
      </w:r>
      <w:r w:rsidRPr="00DE4822">
        <w:rPr>
          <w:lang w:val="fr-FR"/>
        </w:rPr>
        <w:t>accordé</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à</w:t>
      </w:r>
      <w:r>
        <w:rPr>
          <w:lang w:val="fr-FR"/>
        </w:rPr>
        <w:t xml:space="preserve"> </w:t>
      </w:r>
      <w:r w:rsidRPr="00DE4822">
        <w:rPr>
          <w:lang w:val="fr-FR"/>
        </w:rPr>
        <w:t>ce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Cette</w:t>
      </w:r>
      <w:r>
        <w:rPr>
          <w:lang w:val="fr-FR"/>
        </w:rPr>
        <w:t xml:space="preserve"> </w:t>
      </w:r>
      <w:r w:rsidRPr="00DE4822">
        <w:rPr>
          <w:lang w:val="fr-FR"/>
        </w:rPr>
        <w:t>autorité</w:t>
      </w:r>
      <w:r>
        <w:rPr>
          <w:lang w:val="fr-FR"/>
        </w:rPr>
        <w:t xml:space="preserve"> </w:t>
      </w:r>
      <w:r w:rsidRPr="00DE4822">
        <w:rPr>
          <w:lang w:val="fr-FR"/>
        </w:rPr>
        <w:t>peut</w:t>
      </w:r>
      <w:r>
        <w:rPr>
          <w:lang w:val="fr-FR"/>
        </w:rPr>
        <w:t xml:space="preserve"> </w:t>
      </w:r>
      <w:r w:rsidRPr="00DE4822">
        <w:rPr>
          <w:lang w:val="fr-FR"/>
        </w:rPr>
        <w:t>alors</w:t>
      </w:r>
      <w:r>
        <w:rPr>
          <w:lang w:val="fr-FR"/>
        </w:rPr>
        <w:t> :</w:t>
      </w:r>
    </w:p>
    <w:p w14:paraId="09715A45" w14:textId="77777777" w:rsidR="00BD683B" w:rsidRPr="00DE4822" w:rsidRDefault="00BD683B" w:rsidP="00BD683B">
      <w:pPr>
        <w:pStyle w:val="SingleTxtG"/>
        <w:ind w:left="2268" w:hanging="1134"/>
        <w:rPr>
          <w:lang w:val="fr-FR"/>
        </w:rPr>
      </w:pPr>
      <w:r w:rsidRPr="00DE4822">
        <w:rPr>
          <w:lang w:val="fr-FR"/>
        </w:rPr>
        <w:t>9.1.1</w:t>
      </w:r>
      <w:r w:rsidRPr="00DE4822">
        <w:rPr>
          <w:lang w:val="fr-FR"/>
        </w:rPr>
        <w:tab/>
        <w:t>Soit</w:t>
      </w:r>
      <w:r>
        <w:rPr>
          <w:lang w:val="fr-FR"/>
        </w:rPr>
        <w:t xml:space="preserve"> </w:t>
      </w:r>
      <w:r w:rsidRPr="00DE4822">
        <w:rPr>
          <w:lang w:val="fr-FR"/>
        </w:rPr>
        <w:t>considérer</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modifications</w:t>
      </w:r>
      <w:r>
        <w:rPr>
          <w:lang w:val="fr-FR"/>
        </w:rPr>
        <w:t xml:space="preserve"> </w:t>
      </w:r>
      <w:r w:rsidRPr="00DE4822">
        <w:rPr>
          <w:lang w:val="fr-FR"/>
        </w:rPr>
        <w:t>apportées</w:t>
      </w:r>
      <w:r>
        <w:rPr>
          <w:lang w:val="fr-FR"/>
        </w:rPr>
        <w:t xml:space="preserve"> </w:t>
      </w:r>
      <w:r w:rsidRPr="00DE4822">
        <w:rPr>
          <w:lang w:val="fr-FR"/>
        </w:rPr>
        <w:t>ne</w:t>
      </w:r>
      <w:r>
        <w:rPr>
          <w:lang w:val="fr-FR"/>
        </w:rPr>
        <w:t xml:space="preserve"> </w:t>
      </w:r>
      <w:r w:rsidRPr="00DE4822">
        <w:rPr>
          <w:lang w:val="fr-FR"/>
        </w:rPr>
        <w:t>risquent</w:t>
      </w:r>
      <w:r>
        <w:rPr>
          <w:lang w:val="fr-FR"/>
        </w:rPr>
        <w:t xml:space="preserve"> </w:t>
      </w:r>
      <w:r w:rsidRPr="00DE4822">
        <w:rPr>
          <w:lang w:val="fr-FR"/>
        </w:rPr>
        <w:t>pas</w:t>
      </w:r>
      <w:r>
        <w:rPr>
          <w:lang w:val="fr-FR"/>
        </w:rPr>
        <w:t xml:space="preserve"> </w:t>
      </w:r>
      <w:r w:rsidRPr="00DE4822">
        <w:rPr>
          <w:lang w:val="fr-FR"/>
        </w:rPr>
        <w:t>d</w:t>
      </w:r>
      <w:r>
        <w:rPr>
          <w:lang w:val="fr-FR"/>
        </w:rPr>
        <w:t>’</w:t>
      </w:r>
      <w:r w:rsidRPr="00DE4822">
        <w:rPr>
          <w:lang w:val="fr-FR"/>
        </w:rPr>
        <w:t>avoir</w:t>
      </w:r>
      <w:r>
        <w:rPr>
          <w:lang w:val="fr-FR"/>
        </w:rPr>
        <w:t xml:space="preserve"> </w:t>
      </w:r>
      <w:r w:rsidRPr="00DE4822">
        <w:rPr>
          <w:lang w:val="fr-FR"/>
        </w:rPr>
        <w:t>un</w:t>
      </w:r>
      <w:r>
        <w:rPr>
          <w:lang w:val="fr-FR"/>
        </w:rPr>
        <w:t xml:space="preserve"> </w:t>
      </w:r>
      <w:r w:rsidRPr="00DE4822">
        <w:rPr>
          <w:lang w:val="fr-FR"/>
        </w:rPr>
        <w:t>effet</w:t>
      </w:r>
      <w:r>
        <w:rPr>
          <w:lang w:val="fr-FR"/>
        </w:rPr>
        <w:t xml:space="preserve"> </w:t>
      </w:r>
      <w:r w:rsidRPr="00DE4822">
        <w:rPr>
          <w:lang w:val="fr-FR"/>
        </w:rPr>
        <w:t>défavorable</w:t>
      </w:r>
      <w:r>
        <w:rPr>
          <w:lang w:val="fr-FR"/>
        </w:rPr>
        <w:t xml:space="preserve"> </w:t>
      </w:r>
      <w:r w:rsidRPr="00DE4822">
        <w:rPr>
          <w:lang w:val="fr-FR"/>
        </w:rPr>
        <w:t>notable</w:t>
      </w:r>
      <w:r>
        <w:rPr>
          <w:lang w:val="fr-FR"/>
        </w:rPr>
        <w:t xml:space="preserve"> </w:t>
      </w:r>
      <w:r w:rsidRPr="00DE4822">
        <w:rPr>
          <w:lang w:val="fr-FR"/>
        </w:rPr>
        <w:t>et</w:t>
      </w:r>
      <w:r>
        <w:rPr>
          <w:lang w:val="fr-FR"/>
        </w:rPr>
        <w:t xml:space="preserve"> </w:t>
      </w:r>
      <w:r w:rsidRPr="00DE4822">
        <w:rPr>
          <w:lang w:val="fr-FR"/>
        </w:rPr>
        <w:t>qu</w:t>
      </w:r>
      <w:r>
        <w:rPr>
          <w:lang w:val="fr-FR"/>
        </w:rPr>
        <w:t>’</w:t>
      </w:r>
      <w:r w:rsidRPr="00DE4822">
        <w:rPr>
          <w:lang w:val="fr-FR"/>
        </w:rPr>
        <w:t>en</w:t>
      </w:r>
      <w:r>
        <w:rPr>
          <w:lang w:val="fr-FR"/>
        </w:rPr>
        <w:t xml:space="preserve"> </w:t>
      </w:r>
      <w:r w:rsidRPr="00DE4822">
        <w:rPr>
          <w:lang w:val="fr-FR"/>
        </w:rPr>
        <w:t>tout</w:t>
      </w:r>
      <w:r>
        <w:rPr>
          <w:lang w:val="fr-FR"/>
        </w:rPr>
        <w:t xml:space="preserve"> </w:t>
      </w:r>
      <w:r w:rsidRPr="00DE4822">
        <w:rPr>
          <w:lang w:val="fr-FR"/>
        </w:rPr>
        <w:t>cas</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satisfait</w:t>
      </w:r>
      <w:r>
        <w:rPr>
          <w:lang w:val="fr-FR"/>
        </w:rPr>
        <w:t xml:space="preserve"> </w:t>
      </w:r>
      <w:r w:rsidRPr="00DE4822">
        <w:rPr>
          <w:lang w:val="fr-FR"/>
        </w:rPr>
        <w:t>encore</w:t>
      </w:r>
      <w:r>
        <w:rPr>
          <w:lang w:val="fr-FR"/>
        </w:rPr>
        <w:t xml:space="preserve"> </w:t>
      </w:r>
      <w:r w:rsidRPr="00DE4822">
        <w:rPr>
          <w:lang w:val="fr-FR"/>
        </w:rPr>
        <w:t>aux</w:t>
      </w:r>
      <w:r>
        <w:rPr>
          <w:lang w:val="fr-FR"/>
        </w:rPr>
        <w:t xml:space="preserve"> </w:t>
      </w:r>
      <w:r w:rsidRPr="00DE4822">
        <w:rPr>
          <w:lang w:val="fr-FR"/>
        </w:rPr>
        <w:t>prescriptions</w:t>
      </w:r>
      <w:r>
        <w:rPr>
          <w:lang w:val="fr-FR"/>
        </w:rPr>
        <w:t> ;</w:t>
      </w:r>
    </w:p>
    <w:p w14:paraId="5CA0B9B2" w14:textId="77777777" w:rsidR="00BD683B" w:rsidRPr="00DE4822" w:rsidRDefault="00BD683B" w:rsidP="00BD683B">
      <w:pPr>
        <w:pStyle w:val="SingleTxtG"/>
        <w:ind w:left="2268" w:hanging="1134"/>
        <w:rPr>
          <w:lang w:val="fr-FR"/>
        </w:rPr>
      </w:pPr>
      <w:r w:rsidRPr="00DE4822">
        <w:rPr>
          <w:lang w:val="fr-FR"/>
        </w:rPr>
        <w:t>9.1.2</w:t>
      </w:r>
      <w:r w:rsidRPr="00DE4822">
        <w:rPr>
          <w:lang w:val="fr-FR"/>
        </w:rPr>
        <w:tab/>
        <w:t>Soit</w:t>
      </w:r>
      <w:r>
        <w:rPr>
          <w:lang w:val="fr-FR"/>
        </w:rPr>
        <w:t xml:space="preserve"> </w:t>
      </w:r>
      <w:r w:rsidRPr="00DE4822">
        <w:rPr>
          <w:lang w:val="fr-FR"/>
        </w:rPr>
        <w:t>exiger</w:t>
      </w:r>
      <w:r>
        <w:rPr>
          <w:lang w:val="fr-FR"/>
        </w:rPr>
        <w:t xml:space="preserve"> </w:t>
      </w:r>
      <w:r w:rsidRPr="00DE4822">
        <w:rPr>
          <w:lang w:val="fr-FR"/>
        </w:rPr>
        <w:t>un</w:t>
      </w:r>
      <w:r>
        <w:rPr>
          <w:lang w:val="fr-FR"/>
        </w:rPr>
        <w:t xml:space="preserve"> </w:t>
      </w:r>
      <w:r w:rsidRPr="00DE4822">
        <w:rPr>
          <w:lang w:val="fr-FR"/>
        </w:rPr>
        <w:t>nouveau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responsable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exécution</w:t>
      </w:r>
      <w:r>
        <w:rPr>
          <w:lang w:val="fr-FR"/>
        </w:rPr>
        <w:t xml:space="preserve"> </w:t>
      </w:r>
      <w:r w:rsidRPr="00DE4822">
        <w:rPr>
          <w:lang w:val="fr-FR"/>
        </w:rPr>
        <w:t>des</w:t>
      </w:r>
      <w:r>
        <w:rPr>
          <w:lang w:val="fr-FR"/>
        </w:rPr>
        <w:t xml:space="preserve"> </w:t>
      </w:r>
      <w:r w:rsidRPr="00DE4822">
        <w:rPr>
          <w:lang w:val="fr-FR"/>
        </w:rPr>
        <w:t>essais.</w:t>
      </w:r>
    </w:p>
    <w:p w14:paraId="1D00B716" w14:textId="77777777" w:rsidR="00BD683B" w:rsidRPr="00DE4822" w:rsidRDefault="00BD683B" w:rsidP="00BD683B">
      <w:pPr>
        <w:pStyle w:val="SingleTxtG"/>
        <w:ind w:left="2268" w:hanging="1134"/>
        <w:rPr>
          <w:lang w:val="fr-FR"/>
        </w:rPr>
      </w:pPr>
      <w:r w:rsidRPr="00DE4822">
        <w:rPr>
          <w:lang w:val="fr-FR"/>
        </w:rPr>
        <w:t>9.2</w:t>
      </w:r>
      <w:r w:rsidRPr="00DE4822">
        <w:rPr>
          <w:lang w:val="fr-FR"/>
        </w:rPr>
        <w:tab/>
        <w:t>La</w:t>
      </w:r>
      <w:r>
        <w:rPr>
          <w:lang w:val="fr-FR"/>
        </w:rPr>
        <w:t xml:space="preserve"> </w:t>
      </w:r>
      <w:r w:rsidRPr="00DE4822">
        <w:rPr>
          <w:lang w:val="fr-FR"/>
        </w:rPr>
        <w:t>confirmation,</w:t>
      </w:r>
      <w:r>
        <w:rPr>
          <w:lang w:val="fr-FR"/>
        </w:rPr>
        <w:t xml:space="preserve"> </w:t>
      </w:r>
      <w:r w:rsidRPr="00DE4822">
        <w:rPr>
          <w:lang w:val="fr-FR"/>
        </w:rPr>
        <w:t>l</w:t>
      </w:r>
      <w:r>
        <w:rPr>
          <w:lang w:val="fr-FR"/>
        </w:rPr>
        <w:t>’</w:t>
      </w:r>
      <w:r w:rsidRPr="00DE4822">
        <w:rPr>
          <w:lang w:val="fr-FR"/>
        </w:rPr>
        <w:t>extension</w:t>
      </w:r>
      <w:r>
        <w:rPr>
          <w:lang w:val="fr-FR"/>
        </w:rPr>
        <w:t xml:space="preserve"> </w:t>
      </w:r>
      <w:r w:rsidRPr="00DE4822">
        <w:rPr>
          <w:lang w:val="fr-FR"/>
        </w:rPr>
        <w:t>ou</w:t>
      </w:r>
      <w:r>
        <w:rPr>
          <w:lang w:val="fr-FR"/>
        </w:rPr>
        <w:t xml:space="preserve"> </w:t>
      </w:r>
      <w:r w:rsidRPr="00DE4822">
        <w:rPr>
          <w:lang w:val="fr-FR"/>
        </w:rPr>
        <w:t>le</w:t>
      </w:r>
      <w:r>
        <w:rPr>
          <w:lang w:val="fr-FR"/>
        </w:rPr>
        <w:t xml:space="preserve"> </w:t>
      </w:r>
      <w:r w:rsidRPr="00DE4822">
        <w:rPr>
          <w:lang w:val="fr-FR"/>
        </w:rPr>
        <w:t>refus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avec</w:t>
      </w:r>
      <w:r>
        <w:rPr>
          <w:lang w:val="fr-FR"/>
        </w:rPr>
        <w:t xml:space="preserve"> </w:t>
      </w:r>
      <w:r w:rsidRPr="00DE4822">
        <w:rPr>
          <w:lang w:val="fr-FR"/>
        </w:rPr>
        <w:t>indication</w:t>
      </w:r>
      <w:r>
        <w:rPr>
          <w:lang w:val="fr-FR"/>
        </w:rPr>
        <w:t xml:space="preserve"> </w:t>
      </w:r>
      <w:r w:rsidRPr="00DE4822">
        <w:rPr>
          <w:lang w:val="fr-FR"/>
        </w:rPr>
        <w:t>des</w:t>
      </w:r>
      <w:r>
        <w:rPr>
          <w:lang w:val="fr-FR"/>
        </w:rPr>
        <w:t xml:space="preserve"> </w:t>
      </w:r>
      <w:r w:rsidRPr="00DE4822">
        <w:rPr>
          <w:lang w:val="fr-FR"/>
        </w:rPr>
        <w:t>modifications,</w:t>
      </w:r>
      <w:r>
        <w:rPr>
          <w:lang w:val="fr-FR"/>
        </w:rPr>
        <w:t xml:space="preserve"> </w:t>
      </w:r>
      <w:r w:rsidRPr="00DE4822">
        <w:rPr>
          <w:lang w:val="fr-FR"/>
        </w:rPr>
        <w:t>est</w:t>
      </w:r>
      <w:r>
        <w:rPr>
          <w:lang w:val="fr-FR"/>
        </w:rPr>
        <w:t xml:space="preserve"> </w:t>
      </w:r>
      <w:r w:rsidRPr="00DE4822">
        <w:rPr>
          <w:lang w:val="fr-FR"/>
        </w:rPr>
        <w:t>notifié</w:t>
      </w:r>
      <w:r>
        <w:rPr>
          <w:lang w:val="fr-FR"/>
        </w:rPr>
        <w:t xml:space="preserve"> </w:t>
      </w:r>
      <w:r w:rsidRPr="00DE4822">
        <w:rPr>
          <w:lang w:val="fr-FR"/>
        </w:rPr>
        <w:t>aux</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selon</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4.3.</w:t>
      </w:r>
    </w:p>
    <w:p w14:paraId="3F7C7D2A" w14:textId="57A64F3E" w:rsidR="00BD683B" w:rsidRPr="00DE4822" w:rsidRDefault="00BD683B" w:rsidP="00BD683B">
      <w:pPr>
        <w:pStyle w:val="SingleTxtG"/>
        <w:ind w:left="2268" w:hanging="1134"/>
        <w:rPr>
          <w:lang w:val="fr-FR"/>
        </w:rPr>
      </w:pPr>
      <w:r w:rsidRPr="00DE4822">
        <w:rPr>
          <w:lang w:val="fr-FR"/>
        </w:rPr>
        <w:t>9.3</w:t>
      </w:r>
      <w:r w:rsidRPr="00DE4822">
        <w:rPr>
          <w:lang w:val="fr-FR"/>
        </w:rPr>
        <w:tab/>
        <w:t>L</w:t>
      </w:r>
      <w:r>
        <w:rPr>
          <w:lang w:val="fr-FR"/>
        </w:rPr>
        <w:t>’</w:t>
      </w:r>
      <w:r w:rsidRPr="00DE4822">
        <w:rPr>
          <w:lang w:val="fr-FR"/>
        </w:rPr>
        <w:t>autorité</w:t>
      </w:r>
      <w:r>
        <w:rPr>
          <w:lang w:val="fr-FR"/>
        </w:rPr>
        <w:t xml:space="preserve"> </w:t>
      </w:r>
      <w:r w:rsidRPr="00DE4822">
        <w:rPr>
          <w:lang w:val="fr-FR"/>
        </w:rPr>
        <w:t>compétente</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w:t>
      </w:r>
      <w:r>
        <w:rPr>
          <w:lang w:val="fr-FR"/>
        </w:rPr>
        <w:t>’</w:t>
      </w:r>
      <w:r w:rsidRPr="00DE4822">
        <w:rPr>
          <w:lang w:val="fr-FR"/>
        </w:rPr>
        <w:t>extension</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attribue</w:t>
      </w:r>
      <w:r>
        <w:rPr>
          <w:lang w:val="fr-FR"/>
        </w:rPr>
        <w:t xml:space="preserve"> </w:t>
      </w:r>
      <w:r w:rsidRPr="00DE4822">
        <w:rPr>
          <w:lang w:val="fr-FR"/>
        </w:rPr>
        <w:t>un</w:t>
      </w:r>
      <w:r>
        <w:rPr>
          <w:lang w:val="fr-FR"/>
        </w:rPr>
        <w:t xml:space="preserve"> </w:t>
      </w:r>
      <w:r w:rsidRPr="00DE4822">
        <w:rPr>
          <w:lang w:val="fr-FR"/>
        </w:rPr>
        <w:t>numéro</w:t>
      </w:r>
      <w:r>
        <w:rPr>
          <w:lang w:val="fr-FR"/>
        </w:rPr>
        <w:t xml:space="preserve"> </w:t>
      </w:r>
      <w:r w:rsidRPr="00DE4822">
        <w:rPr>
          <w:lang w:val="fr-FR"/>
        </w:rPr>
        <w:t>de</w:t>
      </w:r>
      <w:r>
        <w:rPr>
          <w:lang w:val="fr-FR"/>
        </w:rPr>
        <w:t xml:space="preserve"> </w:t>
      </w:r>
      <w:r w:rsidRPr="00DE4822">
        <w:rPr>
          <w:lang w:val="fr-FR"/>
        </w:rPr>
        <w:t>série</w:t>
      </w:r>
      <w:r>
        <w:rPr>
          <w:lang w:val="fr-FR"/>
        </w:rPr>
        <w:t xml:space="preserve"> </w:t>
      </w:r>
      <w:r w:rsidRPr="00DE4822">
        <w:rPr>
          <w:lang w:val="fr-FR"/>
        </w:rPr>
        <w:t>à</w:t>
      </w:r>
      <w:r>
        <w:rPr>
          <w:lang w:val="fr-FR"/>
        </w:rPr>
        <w:t xml:space="preserve"> </w:t>
      </w:r>
      <w:r w:rsidRPr="00DE4822">
        <w:rPr>
          <w:lang w:val="fr-FR"/>
        </w:rPr>
        <w:t>ladite</w:t>
      </w:r>
      <w:r>
        <w:rPr>
          <w:lang w:val="fr-FR"/>
        </w:rPr>
        <w:t xml:space="preserve"> </w:t>
      </w:r>
      <w:r w:rsidRPr="00DE4822">
        <w:rPr>
          <w:lang w:val="fr-FR"/>
        </w:rPr>
        <w:t>extension</w:t>
      </w:r>
      <w:r>
        <w:rPr>
          <w:lang w:val="fr-FR"/>
        </w:rPr>
        <w:t xml:space="preserve"> </w:t>
      </w:r>
      <w:r w:rsidRPr="00DE4822">
        <w:rPr>
          <w:lang w:val="fr-FR"/>
        </w:rPr>
        <w:t>et</w:t>
      </w:r>
      <w:r>
        <w:rPr>
          <w:lang w:val="fr-FR"/>
        </w:rPr>
        <w:t xml:space="preserve"> </w:t>
      </w:r>
      <w:r w:rsidRPr="00DE4822">
        <w:rPr>
          <w:lang w:val="fr-FR"/>
        </w:rPr>
        <w:t>en</w:t>
      </w:r>
      <w:r>
        <w:rPr>
          <w:lang w:val="fr-FR"/>
        </w:rPr>
        <w:t xml:space="preserve"> </w:t>
      </w:r>
      <w:r w:rsidRPr="00DE4822">
        <w:rPr>
          <w:lang w:val="fr-FR"/>
        </w:rPr>
        <w:t>informe</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sidR="007B767A">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25DA9A9D" w14:textId="77777777" w:rsidR="00BD683B" w:rsidRPr="00DE4822" w:rsidRDefault="00BD683B" w:rsidP="00BD683B">
      <w:pPr>
        <w:pStyle w:val="HChG"/>
        <w:ind w:left="2268"/>
        <w:rPr>
          <w:lang w:val="fr-FR"/>
        </w:rPr>
      </w:pPr>
      <w:r w:rsidRPr="00DE4822">
        <w:rPr>
          <w:lang w:val="fr-FR"/>
        </w:rPr>
        <w:t>10.</w:t>
      </w:r>
      <w:r w:rsidRPr="00DE4822">
        <w:rPr>
          <w:lang w:val="fr-FR"/>
        </w:rPr>
        <w:tab/>
        <w:t>Arrêt</w:t>
      </w:r>
      <w:r>
        <w:rPr>
          <w:lang w:val="fr-FR"/>
        </w:rPr>
        <w:t xml:space="preserve"> </w:t>
      </w:r>
      <w:r w:rsidRPr="00DE4822">
        <w:rPr>
          <w:lang w:val="fr-FR"/>
        </w:rPr>
        <w:t>définitif</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14:paraId="4E6A3128" w14:textId="77777777" w:rsidR="00BD683B" w:rsidRPr="00DE4822" w:rsidRDefault="00BD683B" w:rsidP="00BD683B">
      <w:pPr>
        <w:pStyle w:val="SingleTxtG"/>
        <w:ind w:left="2268"/>
        <w:rPr>
          <w:lang w:val="fr-FR"/>
        </w:rPr>
      </w:pPr>
      <w:r w:rsidRPr="00DE4822">
        <w:rPr>
          <w:lang w:val="fr-FR"/>
        </w:rPr>
        <w:t>Si</w:t>
      </w:r>
      <w:r>
        <w:rPr>
          <w:lang w:val="fr-FR"/>
        </w:rPr>
        <w:t xml:space="preserve"> </w:t>
      </w:r>
      <w:r w:rsidRPr="00DE4822">
        <w:rPr>
          <w:lang w:val="fr-FR"/>
        </w:rPr>
        <w:t>le</w:t>
      </w:r>
      <w:r>
        <w:rPr>
          <w:lang w:val="fr-FR"/>
        </w:rPr>
        <w:t xml:space="preserve"> </w:t>
      </w:r>
      <w:r w:rsidRPr="00DE4822">
        <w:rPr>
          <w:lang w:val="fr-FR"/>
        </w:rPr>
        <w:t>détenteur</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homologation</w:t>
      </w:r>
      <w:r>
        <w:rPr>
          <w:lang w:val="fr-FR"/>
        </w:rPr>
        <w:t xml:space="preserve"> </w:t>
      </w:r>
      <w:r w:rsidRPr="00DE4822">
        <w:rPr>
          <w:lang w:val="fr-FR"/>
        </w:rPr>
        <w:t>arrête</w:t>
      </w:r>
      <w:r>
        <w:rPr>
          <w:lang w:val="fr-FR"/>
        </w:rPr>
        <w:t xml:space="preserve"> </w:t>
      </w:r>
      <w:r w:rsidRPr="00DE4822">
        <w:rPr>
          <w:lang w:val="fr-FR"/>
        </w:rPr>
        <w:t>définitivement</w:t>
      </w:r>
      <w:r>
        <w:rPr>
          <w:lang w:val="fr-FR"/>
        </w:rPr>
        <w:t xml:space="preserve"> </w:t>
      </w:r>
      <w:r w:rsidRPr="00DE4822">
        <w:rPr>
          <w:lang w:val="fr-FR"/>
        </w:rPr>
        <w:t>la</w:t>
      </w:r>
      <w:r>
        <w:rPr>
          <w:lang w:val="fr-FR"/>
        </w:rPr>
        <w:t xml:space="preserve"> </w:t>
      </w:r>
      <w:r w:rsidRPr="00DE4822">
        <w:rPr>
          <w:lang w:val="fr-FR"/>
        </w:rPr>
        <w:t>fabrication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homologué</w:t>
      </w:r>
      <w:r>
        <w:rPr>
          <w:lang w:val="fr-FR"/>
        </w:rPr>
        <w:t xml:space="preserve"> </w:t>
      </w:r>
      <w:r w:rsidRPr="00DE4822">
        <w:rPr>
          <w:lang w:val="fr-FR"/>
        </w:rPr>
        <w:t>conformément</w:t>
      </w:r>
      <w:r>
        <w:rPr>
          <w:lang w:val="fr-FR"/>
        </w:rPr>
        <w:t xml:space="preserve"> </w:t>
      </w:r>
      <w:r w:rsidRPr="00DE4822">
        <w:rPr>
          <w:lang w:val="fr-FR"/>
        </w:rPr>
        <w:t>au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informer</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laquelle,</w:t>
      </w:r>
      <w:r>
        <w:rPr>
          <w:lang w:val="fr-FR"/>
        </w:rPr>
        <w:t xml:space="preserve"> </w:t>
      </w:r>
      <w:r w:rsidRPr="00DE4822">
        <w:rPr>
          <w:lang w:val="fr-FR"/>
        </w:rPr>
        <w:t>à</w:t>
      </w:r>
      <w:r>
        <w:rPr>
          <w:lang w:val="fr-FR"/>
        </w:rPr>
        <w:t xml:space="preserve"> </w:t>
      </w:r>
      <w:r w:rsidRPr="00DE4822">
        <w:rPr>
          <w:lang w:val="fr-FR"/>
        </w:rPr>
        <w:t>son</w:t>
      </w:r>
      <w:r>
        <w:rPr>
          <w:lang w:val="fr-FR"/>
        </w:rPr>
        <w:t xml:space="preserve"> </w:t>
      </w:r>
      <w:r w:rsidRPr="00DE4822">
        <w:rPr>
          <w:lang w:val="fr-FR"/>
        </w:rPr>
        <w:t>tour,</w:t>
      </w:r>
      <w:r>
        <w:rPr>
          <w:lang w:val="fr-FR"/>
        </w:rPr>
        <w:t xml:space="preserve"> </w:t>
      </w:r>
      <w:r w:rsidRPr="00DE4822">
        <w:rPr>
          <w:lang w:val="fr-FR"/>
        </w:rPr>
        <w:t>le</w:t>
      </w:r>
      <w:r>
        <w:rPr>
          <w:lang w:val="fr-FR"/>
        </w:rPr>
        <w:t xml:space="preserve"> </w:t>
      </w:r>
      <w:r w:rsidRPr="00DE4822">
        <w:rPr>
          <w:lang w:val="fr-FR"/>
        </w:rPr>
        <w:t>notifiera</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Parties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fiche</w:t>
      </w:r>
      <w:r>
        <w:rPr>
          <w:lang w:val="fr-FR"/>
        </w:rPr>
        <w:t xml:space="preserve"> </w:t>
      </w:r>
      <w:r w:rsidRPr="00DE4822">
        <w:rPr>
          <w:lang w:val="fr-FR"/>
        </w:rPr>
        <w:t>de</w:t>
      </w:r>
      <w:r>
        <w:rPr>
          <w:lang w:val="fr-FR"/>
        </w:rPr>
        <w:t xml:space="preserve"> </w:t>
      </w:r>
      <w:r w:rsidRPr="00DE4822">
        <w:rPr>
          <w:lang w:val="fr-FR"/>
        </w:rPr>
        <w:t>communication</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modèle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5AECA73E" w14:textId="77777777" w:rsidR="00BD683B" w:rsidRDefault="00BD683B" w:rsidP="00BD683B">
      <w:pPr>
        <w:pStyle w:val="HChG"/>
        <w:ind w:left="2268"/>
        <w:rPr>
          <w:lang w:val="fr-FR"/>
        </w:rPr>
      </w:pPr>
      <w:r w:rsidRPr="00DE4822">
        <w:rPr>
          <w:lang w:val="fr-FR"/>
        </w:rPr>
        <w:t>11.</w:t>
      </w:r>
      <w:r w:rsidRPr="00DE4822">
        <w:rPr>
          <w:lang w:val="fr-FR"/>
        </w:rPr>
        <w:tab/>
        <w:t>Noms</w:t>
      </w:r>
      <w:r>
        <w:rPr>
          <w:lang w:val="fr-FR"/>
        </w:rPr>
        <w:t xml:space="preserve"> </w:t>
      </w:r>
      <w:r w:rsidRPr="00DE4822">
        <w:rPr>
          <w:lang w:val="fr-FR"/>
        </w:rPr>
        <w:t>et</w:t>
      </w:r>
      <w:r>
        <w:rPr>
          <w:lang w:val="fr-FR"/>
        </w:rPr>
        <w:t xml:space="preserve"> </w:t>
      </w:r>
      <w:r w:rsidRPr="00DE4822">
        <w:rPr>
          <w:lang w:val="fr-FR"/>
        </w:rPr>
        <w:t>adresses</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chargés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autorités</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p>
    <w:p w14:paraId="43D8DBF3" w14:textId="4A13B20A" w:rsidR="00BD683B" w:rsidRPr="00DE4822" w:rsidRDefault="00BD683B" w:rsidP="00BD683B">
      <w:pPr>
        <w:pStyle w:val="SingleTxtG"/>
        <w:ind w:left="2268"/>
        <w:rPr>
          <w:lang w:val="fr-FR"/>
        </w:rPr>
      </w:pPr>
      <w:r w:rsidRPr="00DE4822">
        <w:rPr>
          <w:lang w:val="fr-FR"/>
        </w:rPr>
        <w:t>Les</w:t>
      </w:r>
      <w:r>
        <w:rPr>
          <w:lang w:val="fr-FR"/>
        </w:rPr>
        <w:t xml:space="preserve"> </w:t>
      </w:r>
      <w:r w:rsidRPr="00DE4822">
        <w:rPr>
          <w:lang w:val="fr-FR"/>
        </w:rPr>
        <w:t>Parties</w:t>
      </w:r>
      <w:r>
        <w:rPr>
          <w:lang w:val="fr-FR"/>
        </w:rPr>
        <w:t xml:space="preserve"> contractantes </w:t>
      </w:r>
      <w:r w:rsidRPr="00DE4822">
        <w:rPr>
          <w:lang w:val="fr-FR"/>
        </w:rPr>
        <w:t>à</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1958</w:t>
      </w:r>
      <w:r>
        <w:rPr>
          <w:lang w:val="fr-FR"/>
        </w:rPr>
        <w:t xml:space="preserve"> </w:t>
      </w:r>
      <w:r w:rsidRPr="00DE4822">
        <w:rPr>
          <w:lang w:val="fr-FR"/>
        </w:rPr>
        <w:t>appliquant</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communiquent</w:t>
      </w:r>
      <w:r>
        <w:rPr>
          <w:lang w:val="fr-FR"/>
        </w:rPr>
        <w:t xml:space="preserve"> </w:t>
      </w:r>
      <w:r w:rsidRPr="00DE4822">
        <w:rPr>
          <w:lang w:val="fr-FR"/>
        </w:rPr>
        <w:t>au</w:t>
      </w:r>
      <w:r>
        <w:rPr>
          <w:lang w:val="fr-FR"/>
        </w:rPr>
        <w:t xml:space="preserve"> </w:t>
      </w:r>
      <w:r w:rsidRPr="00DE4822">
        <w:rPr>
          <w:lang w:val="fr-FR"/>
        </w:rPr>
        <w:t>Secrétariat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Organisation</w:t>
      </w:r>
      <w:r>
        <w:rPr>
          <w:lang w:val="fr-FR"/>
        </w:rPr>
        <w:t xml:space="preserve"> </w:t>
      </w:r>
      <w:r w:rsidRPr="00DE4822">
        <w:rPr>
          <w:lang w:val="fr-FR"/>
        </w:rPr>
        <w:t>des</w:t>
      </w:r>
      <w:r>
        <w:rPr>
          <w:lang w:val="fr-FR"/>
        </w:rPr>
        <w:t xml:space="preserve"> </w:t>
      </w:r>
      <w:r w:rsidRPr="00DE4822">
        <w:rPr>
          <w:lang w:val="fr-FR"/>
        </w:rPr>
        <w:t>Nations</w:t>
      </w:r>
      <w:r w:rsidR="007B767A">
        <w:rPr>
          <w:lang w:val="fr-FR"/>
        </w:rPr>
        <w:t> </w:t>
      </w:r>
      <w:r w:rsidRPr="00DE4822">
        <w:rPr>
          <w:lang w:val="fr-FR"/>
        </w:rPr>
        <w:t>Unies</w:t>
      </w:r>
      <w:r>
        <w:rPr>
          <w:lang w:val="fr-FR"/>
        </w:rPr>
        <w:t xml:space="preserve"> </w:t>
      </w:r>
      <w:r w:rsidRPr="00DE4822">
        <w:rPr>
          <w:lang w:val="fr-FR"/>
        </w:rPr>
        <w:t>le</w:t>
      </w:r>
      <w:r>
        <w:rPr>
          <w:lang w:val="fr-FR"/>
        </w:rPr>
        <w:t xml:space="preserve"> </w:t>
      </w:r>
      <w:r w:rsidRPr="00DE4822">
        <w:rPr>
          <w:lang w:val="fr-FR"/>
        </w:rPr>
        <w:t>nom</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adresse</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chargés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et</w:t>
      </w:r>
      <w:r>
        <w:rPr>
          <w:lang w:val="fr-FR"/>
        </w:rPr>
        <w:t xml:space="preserve"> </w:t>
      </w:r>
      <w:r w:rsidRPr="00DE4822">
        <w:rPr>
          <w:lang w:val="fr-FR"/>
        </w:rPr>
        <w:t>ceux</w:t>
      </w:r>
      <w:r>
        <w:rPr>
          <w:lang w:val="fr-FR"/>
        </w:rPr>
        <w:t xml:space="preserve"> </w:t>
      </w:r>
      <w:r w:rsidRPr="00DE4822">
        <w:rPr>
          <w:lang w:val="fr-FR"/>
        </w:rPr>
        <w:t>des</w:t>
      </w:r>
      <w:r>
        <w:rPr>
          <w:lang w:val="fr-FR"/>
        </w:rPr>
        <w:t xml:space="preserve"> </w:t>
      </w:r>
      <w:r w:rsidRPr="00DE4822">
        <w:rPr>
          <w:lang w:val="fr-FR"/>
        </w:rPr>
        <w:t>autorités</w:t>
      </w:r>
      <w:r>
        <w:rPr>
          <w:lang w:val="fr-FR"/>
        </w:rPr>
        <w:t xml:space="preserve"> </w:t>
      </w:r>
      <w:r w:rsidRPr="00DE4822">
        <w:rPr>
          <w:lang w:val="fr-FR"/>
        </w:rPr>
        <w:t>qui</w:t>
      </w:r>
      <w:r>
        <w:rPr>
          <w:lang w:val="fr-FR"/>
        </w:rPr>
        <w:t xml:space="preserve"> </w:t>
      </w:r>
      <w:r w:rsidRPr="00DE4822">
        <w:rPr>
          <w:spacing w:val="-2"/>
          <w:lang w:val="fr-FR"/>
        </w:rPr>
        <w:t>délivrent</w:t>
      </w:r>
      <w:r>
        <w:rPr>
          <w:spacing w:val="-2"/>
          <w:lang w:val="fr-FR"/>
        </w:rPr>
        <w:t xml:space="preserve"> </w:t>
      </w:r>
      <w:r w:rsidRPr="00DE4822">
        <w:rPr>
          <w:spacing w:val="-2"/>
          <w:lang w:val="fr-FR"/>
        </w:rPr>
        <w:t>l</w:t>
      </w:r>
      <w:r>
        <w:rPr>
          <w:spacing w:val="-2"/>
          <w:lang w:val="fr-FR"/>
        </w:rPr>
        <w:t>’</w:t>
      </w:r>
      <w:r w:rsidRPr="00DE4822">
        <w:rPr>
          <w:spacing w:val="-2"/>
          <w:lang w:val="fr-FR"/>
        </w:rPr>
        <w:t>homologation</w:t>
      </w:r>
      <w:r>
        <w:rPr>
          <w:spacing w:val="-2"/>
          <w:lang w:val="fr-FR"/>
        </w:rPr>
        <w:t xml:space="preserve"> </w:t>
      </w:r>
      <w:r w:rsidRPr="00DE4822">
        <w:rPr>
          <w:spacing w:val="-2"/>
          <w:lang w:val="fr-FR"/>
        </w:rPr>
        <w:t>et</w:t>
      </w:r>
      <w:r>
        <w:rPr>
          <w:spacing w:val="-2"/>
          <w:lang w:val="fr-FR"/>
        </w:rPr>
        <w:t xml:space="preserve"> </w:t>
      </w:r>
      <w:r w:rsidRPr="00DE4822">
        <w:rPr>
          <w:spacing w:val="-2"/>
          <w:lang w:val="fr-FR"/>
        </w:rPr>
        <w:t>auxquelles</w:t>
      </w:r>
      <w:r>
        <w:rPr>
          <w:spacing w:val="-2"/>
          <w:lang w:val="fr-FR"/>
        </w:rPr>
        <w:t xml:space="preserve"> </w:t>
      </w:r>
      <w:r w:rsidRPr="00DE4822">
        <w:rPr>
          <w:spacing w:val="-2"/>
          <w:lang w:val="fr-FR"/>
        </w:rPr>
        <w:t>doivent</w:t>
      </w:r>
      <w:r>
        <w:rPr>
          <w:spacing w:val="-2"/>
          <w:lang w:val="fr-FR"/>
        </w:rPr>
        <w:t xml:space="preserve"> </w:t>
      </w:r>
      <w:r w:rsidRPr="00DE4822">
        <w:rPr>
          <w:spacing w:val="-2"/>
          <w:lang w:val="fr-FR"/>
        </w:rPr>
        <w:t>être</w:t>
      </w:r>
      <w:r>
        <w:rPr>
          <w:spacing w:val="-2"/>
          <w:lang w:val="fr-FR"/>
        </w:rPr>
        <w:t xml:space="preserve"> </w:t>
      </w:r>
      <w:r w:rsidRPr="00DE4822">
        <w:rPr>
          <w:spacing w:val="-2"/>
          <w:lang w:val="fr-FR"/>
        </w:rPr>
        <w:t>envoyées</w:t>
      </w:r>
      <w:r>
        <w:rPr>
          <w:spacing w:val="-2"/>
          <w:lang w:val="fr-FR"/>
        </w:rPr>
        <w:t xml:space="preserve"> </w:t>
      </w:r>
      <w:r w:rsidRPr="00DE4822">
        <w:rPr>
          <w:spacing w:val="-2"/>
          <w:lang w:val="fr-FR"/>
        </w:rPr>
        <w:t>les</w:t>
      </w:r>
      <w:r>
        <w:rPr>
          <w:spacing w:val="-2"/>
          <w:lang w:val="fr-FR"/>
        </w:rPr>
        <w:t xml:space="preserve"> </w:t>
      </w:r>
      <w:r w:rsidRPr="00DE4822">
        <w:rPr>
          <w:spacing w:val="-2"/>
          <w:lang w:val="fr-FR"/>
        </w:rPr>
        <w:t>fiches</w:t>
      </w:r>
      <w:r>
        <w:rPr>
          <w:spacing w:val="-2"/>
          <w:lang w:val="fr-FR"/>
        </w:rPr>
        <w:t xml:space="preserve"> </w:t>
      </w:r>
      <w:r w:rsidRPr="00DE4822">
        <w:rPr>
          <w:spacing w:val="-2"/>
          <w:lang w:val="fr-FR"/>
        </w:rPr>
        <w:t>d</w:t>
      </w:r>
      <w:r>
        <w:rPr>
          <w:spacing w:val="-2"/>
          <w:lang w:val="fr-FR"/>
        </w:rPr>
        <w:t>’</w:t>
      </w:r>
      <w:r w:rsidRPr="00DE4822">
        <w:rPr>
          <w:spacing w:val="-2"/>
          <w:lang w:val="fr-FR"/>
        </w:rPr>
        <w:t>homologation</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extension,</w:t>
      </w:r>
      <w:r>
        <w:rPr>
          <w:lang w:val="fr-FR"/>
        </w:rPr>
        <w:t xml:space="preserve"> </w:t>
      </w:r>
      <w:r w:rsidRPr="00DE4822">
        <w:rPr>
          <w:lang w:val="fr-FR"/>
        </w:rPr>
        <w:t>de</w:t>
      </w:r>
      <w:r>
        <w:rPr>
          <w:lang w:val="fr-FR"/>
        </w:rPr>
        <w:t xml:space="preserve"> </w:t>
      </w:r>
      <w:r w:rsidRPr="00DE4822">
        <w:rPr>
          <w:lang w:val="fr-FR"/>
        </w:rPr>
        <w:t>refus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retrait</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émises</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pays.</w:t>
      </w:r>
    </w:p>
    <w:p w14:paraId="717ADEBA" w14:textId="77777777" w:rsidR="00BD683B" w:rsidRPr="00DE4822" w:rsidRDefault="00BD683B" w:rsidP="00BD683B">
      <w:pPr>
        <w:pStyle w:val="HChG"/>
        <w:ind w:left="2268"/>
        <w:rPr>
          <w:lang w:val="fr-FR"/>
        </w:rPr>
      </w:pPr>
      <w:r w:rsidRPr="00DE4822">
        <w:rPr>
          <w:lang w:val="fr-FR"/>
        </w:rPr>
        <w:t>12.</w:t>
      </w:r>
      <w:r w:rsidRPr="00DE4822">
        <w:rPr>
          <w:lang w:val="fr-FR"/>
        </w:rPr>
        <w:tab/>
        <w:t>Dispositions</w:t>
      </w:r>
      <w:r>
        <w:rPr>
          <w:lang w:val="fr-FR"/>
        </w:rPr>
        <w:t xml:space="preserve"> </w:t>
      </w:r>
      <w:r w:rsidRPr="00DE4822">
        <w:rPr>
          <w:lang w:val="fr-FR"/>
        </w:rPr>
        <w:t>transitoires</w:t>
      </w:r>
    </w:p>
    <w:p w14:paraId="11BF8387" w14:textId="1101DAED" w:rsidR="00BD683B" w:rsidRPr="00A37DDD" w:rsidRDefault="00BD683B" w:rsidP="00BD683B">
      <w:pPr>
        <w:pStyle w:val="SingleTxtG"/>
        <w:keepNext/>
        <w:ind w:left="2268" w:hanging="1134"/>
      </w:pPr>
      <w:r w:rsidRPr="00A37DDD">
        <w:t>12.1</w:t>
      </w:r>
      <w:r w:rsidRPr="00A37DDD">
        <w:tab/>
        <w:t>Dispositions transitoires applicables à la série</w:t>
      </w:r>
      <w:r w:rsidR="007B767A">
        <w:t> </w:t>
      </w:r>
      <w:r w:rsidRPr="00A37DDD">
        <w:t>02 d</w:t>
      </w:r>
      <w:r>
        <w:t>’</w:t>
      </w:r>
      <w:r w:rsidRPr="00A37DDD">
        <w:t>amendements :</w:t>
      </w:r>
    </w:p>
    <w:p w14:paraId="7B25928E" w14:textId="10CF19D1" w:rsidR="00BD683B" w:rsidRPr="00A37DDD" w:rsidRDefault="00BD683B" w:rsidP="00BD683B">
      <w:pPr>
        <w:pStyle w:val="SingleTxtG"/>
        <w:ind w:left="2268" w:hanging="1134"/>
      </w:pPr>
      <w:r w:rsidRPr="00A37DDD">
        <w:t>12.1.1</w:t>
      </w:r>
      <w:r w:rsidRPr="00A37DDD">
        <w:tab/>
        <w:t>À compter de la date officielle d</w:t>
      </w:r>
      <w:r>
        <w:t>’</w:t>
      </w:r>
      <w:r w:rsidRPr="00A37DDD">
        <w:t>entrée en vigueur de la série</w:t>
      </w:r>
      <w:r w:rsidR="007B767A">
        <w:t> </w:t>
      </w:r>
      <w:r w:rsidRPr="00A37DDD">
        <w:t>02 d</w:t>
      </w:r>
      <w:r>
        <w:t>’</w:t>
      </w:r>
      <w:r w:rsidRPr="00A37DDD">
        <w:t>amendements, aucune Partie contractante appliquant le présent Règlement ne pourra refuser d</w:t>
      </w:r>
      <w:r>
        <w:t>’</w:t>
      </w:r>
      <w:r w:rsidRPr="00A37DDD">
        <w:t>accorder ou d</w:t>
      </w:r>
      <w:r>
        <w:t>’</w:t>
      </w:r>
      <w:r w:rsidRPr="00A37DDD">
        <w:t>accepter une homologation de type en vertu du présent Règlement tel que modifié par la série</w:t>
      </w:r>
      <w:r w:rsidR="007B767A">
        <w:t> </w:t>
      </w:r>
      <w:r w:rsidRPr="00A37DDD">
        <w:t>02 d</w:t>
      </w:r>
      <w:r>
        <w:t>’</w:t>
      </w:r>
      <w:r w:rsidRPr="00A37DDD">
        <w:t>amendements, sauf</w:t>
      </w:r>
      <w:r>
        <w:t xml:space="preserve"> indication contraire ci-après.</w:t>
      </w:r>
    </w:p>
    <w:p w14:paraId="6B743A7C" w14:textId="77777777" w:rsidR="00BD683B" w:rsidRPr="00A37DDD" w:rsidRDefault="00BD683B" w:rsidP="00BD683B">
      <w:pPr>
        <w:pStyle w:val="SingleTxtG"/>
        <w:ind w:left="2268" w:hanging="1134"/>
      </w:pPr>
      <w:r w:rsidRPr="00A37DDD">
        <w:t>12.1.2</w:t>
      </w:r>
      <w:r w:rsidRPr="00A37DDD">
        <w:tab/>
        <w:t>À compter du 1</w:t>
      </w:r>
      <w:r w:rsidRPr="00A37DDD">
        <w:rPr>
          <w:vertAlign w:val="superscript"/>
        </w:rPr>
        <w:t>er</w:t>
      </w:r>
      <w:r w:rsidRPr="00A37DDD">
        <w:t> avril 2018, les Parties contractantes appliquant le présent Règlement ne seront plus tenues de reconnaître les homologations de type délivrées au titre d</w:t>
      </w:r>
      <w:r>
        <w:t>’</w:t>
      </w:r>
      <w:r w:rsidRPr="00A37DDD">
        <w:t>une précédente série d</w:t>
      </w:r>
      <w:r>
        <w:t>’</w:t>
      </w:r>
      <w:r w:rsidRPr="00A37DDD">
        <w:t>amendements qui auront été émises pour la première fois après cette date.</w:t>
      </w:r>
    </w:p>
    <w:p w14:paraId="64F48C46" w14:textId="77777777" w:rsidR="00BD683B" w:rsidRPr="00A37DDD" w:rsidRDefault="00BD683B" w:rsidP="00BD683B">
      <w:pPr>
        <w:pStyle w:val="SingleTxtG"/>
        <w:ind w:left="2268" w:hanging="1134"/>
        <w:rPr>
          <w:shd w:val="clear" w:color="auto" w:fill="FFFFFF"/>
        </w:rPr>
      </w:pPr>
      <w:r w:rsidRPr="00A37DDD">
        <w:t>12.1.3</w:t>
      </w:r>
      <w:r w:rsidRPr="00A37DDD">
        <w:tab/>
        <w:t>Jusqu</w:t>
      </w:r>
      <w:r>
        <w:t>’</w:t>
      </w:r>
      <w:r w:rsidRPr="00A37DDD">
        <w:t>au</w:t>
      </w:r>
      <w:r w:rsidRPr="00A37DDD">
        <w:rPr>
          <w:shd w:val="clear" w:color="auto" w:fill="FFFFFF"/>
        </w:rPr>
        <w:t xml:space="preserve"> 1</w:t>
      </w:r>
      <w:r w:rsidRPr="00A37DDD">
        <w:rPr>
          <w:vertAlign w:val="superscript"/>
        </w:rPr>
        <w:t>er</w:t>
      </w:r>
      <w:r w:rsidRPr="00A37DDD">
        <w:rPr>
          <w:shd w:val="clear" w:color="auto" w:fill="FFFFFF"/>
        </w:rPr>
        <w:t> avril 2021, les Parties contractantes appliquant le présent Règlement continueront d</w:t>
      </w:r>
      <w:r>
        <w:rPr>
          <w:shd w:val="clear" w:color="auto" w:fill="FFFFFF"/>
        </w:rPr>
        <w:t>’</w:t>
      </w:r>
      <w:r w:rsidRPr="00A37DDD">
        <w:rPr>
          <w:shd w:val="clear" w:color="auto" w:fill="FFFFFF"/>
        </w:rPr>
        <w:t>accepter les homologations de type accordées au titre de la série précédente d</w:t>
      </w:r>
      <w:r>
        <w:rPr>
          <w:shd w:val="clear" w:color="auto" w:fill="FFFFFF"/>
        </w:rPr>
        <w:t>’</w:t>
      </w:r>
      <w:r w:rsidRPr="00A37DDD">
        <w:rPr>
          <w:shd w:val="clear" w:color="auto" w:fill="FFFFFF"/>
        </w:rPr>
        <w:t xml:space="preserve">amendements (01) qui auront été émises pour la première fois avant le </w:t>
      </w:r>
      <w:r w:rsidRPr="00A37DDD">
        <w:t>1</w:t>
      </w:r>
      <w:r w:rsidRPr="00A37DDD">
        <w:rPr>
          <w:vertAlign w:val="superscript"/>
        </w:rPr>
        <w:t>er</w:t>
      </w:r>
      <w:r w:rsidRPr="00A37DDD">
        <w:t> avril 2018</w:t>
      </w:r>
      <w:r w:rsidRPr="00A37DDD">
        <w:rPr>
          <w:shd w:val="clear" w:color="auto" w:fill="FFFFFF"/>
        </w:rPr>
        <w:t>.</w:t>
      </w:r>
    </w:p>
    <w:p w14:paraId="14B6428F" w14:textId="77777777" w:rsidR="00BD683B" w:rsidRPr="00A37DDD" w:rsidRDefault="00BD683B" w:rsidP="00BD683B">
      <w:pPr>
        <w:pStyle w:val="SingleTxtG"/>
        <w:ind w:left="2268" w:hanging="1134"/>
      </w:pPr>
      <w:r w:rsidRPr="00A37DDD">
        <w:t>12.1.4</w:t>
      </w:r>
      <w:r w:rsidRPr="00A37DDD">
        <w:tab/>
      </w:r>
      <w:r w:rsidRPr="00A37DDD">
        <w:rPr>
          <w:shd w:val="clear" w:color="auto" w:fill="FFFFFF"/>
        </w:rPr>
        <w:t xml:space="preserve">À </w:t>
      </w:r>
      <w:r w:rsidRPr="00A37DDD">
        <w:t>compter</w:t>
      </w:r>
      <w:r w:rsidRPr="00A37DDD">
        <w:rPr>
          <w:shd w:val="clear" w:color="auto" w:fill="FFFFFF"/>
        </w:rPr>
        <w:t xml:space="preserve"> du 1</w:t>
      </w:r>
      <w:r w:rsidRPr="00A37DDD">
        <w:rPr>
          <w:vertAlign w:val="superscript"/>
        </w:rPr>
        <w:t>er</w:t>
      </w:r>
      <w:r w:rsidRPr="00A37DDD">
        <w:rPr>
          <w:shd w:val="clear" w:color="auto" w:fill="FFFFFF"/>
        </w:rPr>
        <w:t> avril 2021, les Parties contractantes appliquant le présent Règlement ne seront plus tenues d</w:t>
      </w:r>
      <w:r>
        <w:rPr>
          <w:shd w:val="clear" w:color="auto" w:fill="FFFFFF"/>
        </w:rPr>
        <w:t>’</w:t>
      </w:r>
      <w:r w:rsidRPr="00A37DDD">
        <w:rPr>
          <w:shd w:val="clear" w:color="auto" w:fill="FFFFFF"/>
        </w:rPr>
        <w:t>accepter les homologations de type délivrées au titre des précédentes séries d</w:t>
      </w:r>
      <w:r>
        <w:rPr>
          <w:shd w:val="clear" w:color="auto" w:fill="FFFFFF"/>
        </w:rPr>
        <w:t>’</w:t>
      </w:r>
      <w:r w:rsidRPr="00A37DDD">
        <w:rPr>
          <w:shd w:val="clear" w:color="auto" w:fill="FFFFFF"/>
        </w:rPr>
        <w:t>amendements audit Règlement.</w:t>
      </w:r>
    </w:p>
    <w:p w14:paraId="2F24155B" w14:textId="22DA4424" w:rsidR="00BD683B" w:rsidRPr="00A37DDD" w:rsidRDefault="00BD683B" w:rsidP="00BD683B">
      <w:pPr>
        <w:pStyle w:val="SingleTxtG"/>
        <w:ind w:left="2268" w:hanging="1134"/>
      </w:pPr>
      <w:r w:rsidRPr="00A37DDD">
        <w:t>12.1.5</w:t>
      </w:r>
      <w:r w:rsidRPr="00A37DDD">
        <w:tab/>
        <w:t>Nonobstant les dispositions du paragraphe</w:t>
      </w:r>
      <w:r>
        <w:t> </w:t>
      </w:r>
      <w:r w:rsidRPr="00A37DDD">
        <w:t>12.1.4, les homologations de type accordées au titre des précédentes séries d</w:t>
      </w:r>
      <w:r>
        <w:t>’</w:t>
      </w:r>
      <w:r w:rsidRPr="00A37DDD">
        <w:t>amendements au présent Règlement qui ne sont pas concerné</w:t>
      </w:r>
      <w:r>
        <w:t>e</w:t>
      </w:r>
      <w:r w:rsidRPr="00A37DDD">
        <w:t>s par la série</w:t>
      </w:r>
      <w:r w:rsidR="008614F3">
        <w:t> </w:t>
      </w:r>
      <w:r w:rsidRPr="00A37DDD">
        <w:t>02 d</w:t>
      </w:r>
      <w:r>
        <w:t>’</w:t>
      </w:r>
      <w:r w:rsidRPr="00A37DDD">
        <w:t>amendements restent valides et les Parties contractantes appliquant le présent Règlement doivent continuer à les</w:t>
      </w:r>
      <w:r w:rsidR="008614F3">
        <w:t> </w:t>
      </w:r>
      <w:r w:rsidRPr="00A37DDD">
        <w:t>accepter.</w:t>
      </w:r>
    </w:p>
    <w:p w14:paraId="165420BF" w14:textId="5DB2D6F0" w:rsidR="00BD683B" w:rsidRPr="00A37DDD" w:rsidRDefault="00BD683B" w:rsidP="00BD683B">
      <w:pPr>
        <w:pStyle w:val="SingleTxtG"/>
        <w:ind w:left="2268" w:hanging="1134"/>
      </w:pPr>
      <w:r w:rsidRPr="00A37DDD">
        <w:t>12.1.6</w:t>
      </w:r>
      <w:r w:rsidRPr="00A37DDD">
        <w:tab/>
        <w:t>Jusqu</w:t>
      </w:r>
      <w:r>
        <w:t>’</w:t>
      </w:r>
      <w:r w:rsidRPr="00A37DDD">
        <w:t>au</w:t>
      </w:r>
      <w:r w:rsidRPr="00A37DDD">
        <w:rPr>
          <w:shd w:val="clear" w:color="auto" w:fill="FFFFFF"/>
        </w:rPr>
        <w:t xml:space="preserve"> 1</w:t>
      </w:r>
      <w:r w:rsidRPr="00A37DDD">
        <w:rPr>
          <w:vertAlign w:val="superscript"/>
        </w:rPr>
        <w:t>er</w:t>
      </w:r>
      <w:r w:rsidRPr="00A37DDD">
        <w:rPr>
          <w:shd w:val="clear" w:color="auto" w:fill="FFFFFF"/>
        </w:rPr>
        <w:t> avril 2020, des homologations de type pourront être accordées conformément à la série</w:t>
      </w:r>
      <w:r w:rsidR="008614F3">
        <w:rPr>
          <w:shd w:val="clear" w:color="auto" w:fill="FFFFFF"/>
        </w:rPr>
        <w:t> </w:t>
      </w:r>
      <w:r w:rsidRPr="00A37DDD">
        <w:rPr>
          <w:shd w:val="clear" w:color="auto" w:fill="FFFFFF"/>
        </w:rPr>
        <w:t>02 d</w:t>
      </w:r>
      <w:r>
        <w:rPr>
          <w:shd w:val="clear" w:color="auto" w:fill="FFFFFF"/>
        </w:rPr>
        <w:t>’</w:t>
      </w:r>
      <w:r w:rsidRPr="00A37DDD">
        <w:rPr>
          <w:shd w:val="clear" w:color="auto" w:fill="FFFFFF"/>
        </w:rPr>
        <w:t>amendements au présent Règlement à de nouveaux types de véhicules ne respectant pas la prescription d</w:t>
      </w:r>
      <w:r>
        <w:rPr>
          <w:shd w:val="clear" w:color="auto" w:fill="FFFFFF"/>
        </w:rPr>
        <w:t>’</w:t>
      </w:r>
      <w:r w:rsidRPr="00A37DDD">
        <w:rPr>
          <w:shd w:val="clear" w:color="auto" w:fill="FFFFFF"/>
        </w:rPr>
        <w:t>une couleur rouge pour le signal avertissant que les mains ne tiennent pas la commande de direction, conformément aux prescriptions du paragraphe</w:t>
      </w:r>
      <w:r>
        <w:rPr>
          <w:shd w:val="clear" w:color="auto" w:fill="FFFFFF"/>
        </w:rPr>
        <w:t> </w:t>
      </w:r>
      <w:r w:rsidRPr="00A37DDD">
        <w:rPr>
          <w:shd w:val="clear" w:color="auto" w:fill="FFFFFF"/>
        </w:rPr>
        <w:t>5.6.2.2.5, et dont les affichages multi-informations du tableau de bord ne sont pas capables d</w:t>
      </w:r>
      <w:r>
        <w:rPr>
          <w:shd w:val="clear" w:color="auto" w:fill="FFFFFF"/>
        </w:rPr>
        <w:t>’</w:t>
      </w:r>
      <w:r w:rsidRPr="00A37DDD">
        <w:rPr>
          <w:shd w:val="clear" w:color="auto" w:fill="FFFFFF"/>
        </w:rPr>
        <w:t>émettre des signaux d</w:t>
      </w:r>
      <w:r>
        <w:rPr>
          <w:shd w:val="clear" w:color="auto" w:fill="FFFFFF"/>
        </w:rPr>
        <w:t>’</w:t>
      </w:r>
      <w:r w:rsidRPr="00A37DDD">
        <w:rPr>
          <w:shd w:val="clear" w:color="auto" w:fill="FFFFFF"/>
        </w:rPr>
        <w:t xml:space="preserve">avertissement rouges </w:t>
      </w:r>
      <w:r w:rsidRPr="00DC49A5">
        <w:rPr>
          <w:shd w:val="clear" w:color="auto" w:fill="FFFFFF"/>
        </w:rPr>
        <w:t>ou utilisant uniquement des témoins indépendants</w:t>
      </w:r>
      <w:r w:rsidRPr="00A37DDD">
        <w:rPr>
          <w:shd w:val="clear" w:color="auto" w:fill="FFFFFF"/>
        </w:rPr>
        <w:t>.</w:t>
      </w:r>
    </w:p>
    <w:p w14:paraId="34790D50" w14:textId="006E17BE" w:rsidR="00BD683B" w:rsidRPr="00A37DDD" w:rsidRDefault="00BD683B" w:rsidP="007B767A">
      <w:pPr>
        <w:pStyle w:val="SingleTxtG"/>
        <w:ind w:left="2268" w:hanging="1134"/>
      </w:pPr>
      <w:r w:rsidRPr="00A37DDD">
        <w:t>12.2</w:t>
      </w:r>
      <w:r w:rsidRPr="00A37DDD">
        <w:tab/>
        <w:t>Dispositions transitoires applicabl</w:t>
      </w:r>
      <w:r>
        <w:t>es à la série</w:t>
      </w:r>
      <w:r w:rsidR="008614F3">
        <w:t> </w:t>
      </w:r>
      <w:r>
        <w:t>03 d’amendements</w:t>
      </w:r>
    </w:p>
    <w:p w14:paraId="23008C4F" w14:textId="17923B2B" w:rsidR="00BD683B" w:rsidRPr="00A37DDD" w:rsidRDefault="00BD683B" w:rsidP="00BD683B">
      <w:pPr>
        <w:pStyle w:val="SingleTxtG"/>
        <w:ind w:left="2268" w:hanging="1134"/>
      </w:pPr>
      <w:r w:rsidRPr="00A37DDD">
        <w:t>12.2.1</w:t>
      </w:r>
      <w:r w:rsidRPr="00A37DDD">
        <w:tab/>
        <w:t>À compter de la date officielle d</w:t>
      </w:r>
      <w:r>
        <w:t>’</w:t>
      </w:r>
      <w:r w:rsidRPr="00A37DDD">
        <w:t>entrée en vigueur de la série</w:t>
      </w:r>
      <w:r w:rsidR="008614F3">
        <w:t> </w:t>
      </w:r>
      <w:r w:rsidRPr="00A37DDD">
        <w:t>03 d</w:t>
      </w:r>
      <w:r>
        <w:t>’</w:t>
      </w:r>
      <w:r w:rsidRPr="00A37DDD">
        <w:t>amendements, aucune Partie contractante appliquant le présent Règlement ne pourra refuser d</w:t>
      </w:r>
      <w:r>
        <w:t>’</w:t>
      </w:r>
      <w:r w:rsidRPr="00A37DDD">
        <w:t>accorder ou d</w:t>
      </w:r>
      <w:r>
        <w:t>’</w:t>
      </w:r>
      <w:r w:rsidRPr="00A37DDD">
        <w:t>accepter une homologation de type au titre dudit Règlement tel que modifié par la série</w:t>
      </w:r>
      <w:r w:rsidR="008614F3">
        <w:t> </w:t>
      </w:r>
      <w:r w:rsidRPr="00A37DDD">
        <w:t>03 d</w:t>
      </w:r>
      <w:r>
        <w:t>’</w:t>
      </w:r>
      <w:r w:rsidRPr="00A37DDD">
        <w:t>amendements.</w:t>
      </w:r>
    </w:p>
    <w:p w14:paraId="671368CC" w14:textId="77777777" w:rsidR="00BD683B" w:rsidRPr="00A37DDD" w:rsidRDefault="00BD683B" w:rsidP="00BD683B">
      <w:pPr>
        <w:pStyle w:val="SingleTxtG"/>
        <w:ind w:left="2268" w:hanging="1134"/>
      </w:pPr>
      <w:r w:rsidRPr="00A37DDD">
        <w:t>12.2.2</w:t>
      </w:r>
      <w:r w:rsidRPr="00A37DDD">
        <w:tab/>
        <w:t>À compter du 1</w:t>
      </w:r>
      <w:r w:rsidRPr="00A37DDD">
        <w:rPr>
          <w:vertAlign w:val="superscript"/>
        </w:rPr>
        <w:t>er</w:t>
      </w:r>
      <w:r w:rsidRPr="00A37DDD">
        <w:t> septembre 2019, les Parties contractantes appliquant le présent Règlement ne seront plus obligées d</w:t>
      </w:r>
      <w:r>
        <w:t>’</w:t>
      </w:r>
      <w:r w:rsidRPr="00A37DDD">
        <w:t>accepter les homologations de type accordées au titre de la série précédente d</w:t>
      </w:r>
      <w:r>
        <w:t>’</w:t>
      </w:r>
      <w:r w:rsidRPr="00A37DDD">
        <w:t>amendements (02), qui auront été émises après le 1</w:t>
      </w:r>
      <w:r w:rsidRPr="00A37DDD">
        <w:rPr>
          <w:vertAlign w:val="superscript"/>
        </w:rPr>
        <w:t>er</w:t>
      </w:r>
      <w:r w:rsidRPr="00A37DDD">
        <w:t> septembre 2019.</w:t>
      </w:r>
    </w:p>
    <w:p w14:paraId="6EA8397E" w14:textId="77777777" w:rsidR="00BD683B" w:rsidRPr="00A37DDD" w:rsidRDefault="00BD683B" w:rsidP="00BD683B">
      <w:pPr>
        <w:pStyle w:val="SingleTxtG"/>
        <w:ind w:left="2268" w:hanging="1134"/>
      </w:pPr>
      <w:r w:rsidRPr="00A37DDD">
        <w:t>12.2.3</w:t>
      </w:r>
      <w:r w:rsidRPr="00A37DDD">
        <w:tab/>
        <w:t>Jusqu</w:t>
      </w:r>
      <w:r>
        <w:t>’</w:t>
      </w:r>
      <w:r w:rsidRPr="00A37DDD">
        <w:t>au 1</w:t>
      </w:r>
      <w:r w:rsidRPr="00A37DDD">
        <w:rPr>
          <w:vertAlign w:val="superscript"/>
        </w:rPr>
        <w:t>er</w:t>
      </w:r>
      <w:r w:rsidRPr="00A37DDD">
        <w:t> se</w:t>
      </w:r>
      <w:r>
        <w:t>ptembre 2021</w:t>
      </w:r>
      <w:r w:rsidRPr="00A37DDD">
        <w:t>, les Parties contractantes appliquant le présent Règlement continueront d</w:t>
      </w:r>
      <w:r>
        <w:t>’</w:t>
      </w:r>
      <w:r w:rsidRPr="00A37DDD">
        <w:t>accepter les homologations de type accordées au titre de la série précédente d</w:t>
      </w:r>
      <w:r>
        <w:t>’</w:t>
      </w:r>
      <w:r w:rsidRPr="00A37DDD">
        <w:t>amendements (02), qui auront été émises pour la première fois avant le 1</w:t>
      </w:r>
      <w:r w:rsidRPr="00A37DDD">
        <w:rPr>
          <w:vertAlign w:val="superscript"/>
        </w:rPr>
        <w:t>er</w:t>
      </w:r>
      <w:r w:rsidRPr="00A37DDD">
        <w:t> septembre 2019.</w:t>
      </w:r>
    </w:p>
    <w:p w14:paraId="46B27961" w14:textId="77777777" w:rsidR="00BD683B" w:rsidRPr="00A37DDD" w:rsidRDefault="00BD683B" w:rsidP="00BD683B">
      <w:pPr>
        <w:pStyle w:val="SingleTxtG"/>
        <w:ind w:left="2268" w:hanging="1134"/>
      </w:pPr>
      <w:r w:rsidRPr="00A37DDD">
        <w:t>12.2.4</w:t>
      </w:r>
      <w:r w:rsidRPr="00A37DDD">
        <w:tab/>
        <w:t>À compter du 1</w:t>
      </w:r>
      <w:r w:rsidRPr="00A37DDD">
        <w:rPr>
          <w:vertAlign w:val="superscript"/>
        </w:rPr>
        <w:t>er</w:t>
      </w:r>
      <w:r w:rsidRPr="00A37DDD">
        <w:t> septembre 2021, les Parties contractantes appliquant le présent Règlement ne seront plus tenues d</w:t>
      </w:r>
      <w:r>
        <w:t>’</w:t>
      </w:r>
      <w:r w:rsidRPr="00A37DDD">
        <w:t>accepter les homologations de types délivrées en vertu de précédentes séries d</w:t>
      </w:r>
      <w:r>
        <w:t>’</w:t>
      </w:r>
      <w:r w:rsidRPr="00A37DDD">
        <w:t>amendements au présent Règlement.</w:t>
      </w:r>
    </w:p>
    <w:p w14:paraId="47E75993" w14:textId="41C7A621" w:rsidR="00BD683B" w:rsidRPr="00A37DDD" w:rsidRDefault="00BD683B" w:rsidP="007B767A">
      <w:pPr>
        <w:pStyle w:val="SingleTxtG"/>
        <w:ind w:left="2268" w:hanging="1134"/>
      </w:pPr>
      <w:r w:rsidRPr="00A37DDD">
        <w:t>12.2.5</w:t>
      </w:r>
      <w:r w:rsidRPr="00A37DDD">
        <w:tab/>
        <w:t>Nonobstant les dispositions du paragraphe</w:t>
      </w:r>
      <w:r>
        <w:t> </w:t>
      </w:r>
      <w:r w:rsidRPr="00A37DDD">
        <w:t>12.2.4, les Parties contractantes appliquant le présent Règlement continueront d</w:t>
      </w:r>
      <w:r>
        <w:t>’</w:t>
      </w:r>
      <w:r w:rsidRPr="00A37DDD">
        <w:t>accepter les homologations de type accordées au titre des précédentes séries d</w:t>
      </w:r>
      <w:r>
        <w:t>’</w:t>
      </w:r>
      <w:r w:rsidRPr="00A37DDD">
        <w:t>amendements audit Règlement pour les véhicules qui ne sont pas concernés par les dispositions introduites par la série</w:t>
      </w:r>
      <w:r w:rsidR="0014100F">
        <w:t> </w:t>
      </w:r>
      <w:r w:rsidRPr="00A37DDD">
        <w:t>03 d</w:t>
      </w:r>
      <w:r>
        <w:t>’</w:t>
      </w:r>
      <w:r w:rsidRPr="00A37DDD">
        <w:t>amendements.</w:t>
      </w:r>
    </w:p>
    <w:p w14:paraId="1164465B" w14:textId="7B17600B" w:rsidR="00BD683B" w:rsidRPr="00C15643" w:rsidRDefault="00BD683B" w:rsidP="00BD683B">
      <w:pPr>
        <w:pStyle w:val="SingleTxtG"/>
        <w:spacing w:after="100"/>
        <w:ind w:left="2268" w:hanging="1134"/>
        <w:jc w:val="left"/>
        <w:rPr>
          <w:rFonts w:eastAsia="Yu Mincho"/>
          <w:lang w:val="fr-FR"/>
        </w:rPr>
      </w:pPr>
      <w:r>
        <w:rPr>
          <w:lang w:val="fr-FR"/>
        </w:rPr>
        <w:t>12</w:t>
      </w:r>
      <w:r w:rsidRPr="00453796">
        <w:rPr>
          <w:lang w:val="fr-FR"/>
        </w:rPr>
        <w:t>.</w:t>
      </w:r>
      <w:r>
        <w:rPr>
          <w:lang w:val="fr-FR"/>
        </w:rPr>
        <w:t>3</w:t>
      </w:r>
      <w:r>
        <w:rPr>
          <w:lang w:val="fr-FR"/>
        </w:rPr>
        <w:tab/>
        <w:t>Dispositions transitoires applicables à la série</w:t>
      </w:r>
      <w:r w:rsidR="0014100F">
        <w:rPr>
          <w:lang w:val="fr-FR"/>
        </w:rPr>
        <w:t> </w:t>
      </w:r>
      <w:r>
        <w:rPr>
          <w:lang w:val="fr-FR"/>
        </w:rPr>
        <w:t>04 d’amendements</w:t>
      </w:r>
    </w:p>
    <w:p w14:paraId="4EEBBE64" w14:textId="20367DBE" w:rsidR="00BD683B" w:rsidRPr="00C15643" w:rsidRDefault="00BD683B" w:rsidP="00BD683B">
      <w:pPr>
        <w:pStyle w:val="SingleTxtG"/>
        <w:spacing w:after="100"/>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1</w:t>
      </w:r>
      <w:r>
        <w:rPr>
          <w:lang w:val="fr-FR"/>
        </w:rPr>
        <w:tab/>
        <w:t>À compter de la date officielle d’entrée en vigueur de la série</w:t>
      </w:r>
      <w:r w:rsidR="0014100F">
        <w:rPr>
          <w:lang w:val="fr-FR"/>
        </w:rPr>
        <w:t> </w:t>
      </w:r>
      <w:r>
        <w:rPr>
          <w:lang w:val="fr-FR"/>
        </w:rPr>
        <w:t>04 d’amendements, aucune Partie contractante appliquant le présent Règlement ne pourra refuser d’accorder ou d’accepter une homologation de type ONU en vertu dudit Règlement tel que modifié par la série</w:t>
      </w:r>
      <w:r w:rsidR="0014100F">
        <w:rPr>
          <w:lang w:val="fr-FR"/>
        </w:rPr>
        <w:t> </w:t>
      </w:r>
      <w:r>
        <w:rPr>
          <w:lang w:val="fr-FR"/>
        </w:rPr>
        <w:t>04 d’amendements</w:t>
      </w:r>
      <w:r w:rsidRPr="00453796">
        <w:rPr>
          <w:lang w:val="fr-FR"/>
        </w:rPr>
        <w:t>.</w:t>
      </w:r>
    </w:p>
    <w:p w14:paraId="44F3D80C" w14:textId="77777777" w:rsidR="00BD683B" w:rsidRPr="00C15643" w:rsidRDefault="00BD683B" w:rsidP="00BD683B">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2</w:t>
      </w:r>
      <w:r>
        <w:rPr>
          <w:lang w:val="fr-FR"/>
        </w:rPr>
        <w:tab/>
        <w:t>À compter du 1</w:t>
      </w:r>
      <w:r>
        <w:rPr>
          <w:vertAlign w:val="superscript"/>
          <w:lang w:val="fr-FR"/>
        </w:rPr>
        <w:t>er</w:t>
      </w:r>
      <w:r>
        <w:rPr>
          <w:lang w:val="fr-FR"/>
        </w:rPr>
        <w:t> septembre 2023, les Parties contractantes appliquant le présent Règlement ne seront plus tenues d’accepter les homologations de type ONU établies conformément aux précédentes séries d’amendements, délivrées pour la première fois après le 1</w:t>
      </w:r>
      <w:r>
        <w:rPr>
          <w:vertAlign w:val="superscript"/>
          <w:lang w:val="fr-FR"/>
        </w:rPr>
        <w:t>er</w:t>
      </w:r>
      <w:r>
        <w:rPr>
          <w:lang w:val="fr-FR"/>
        </w:rPr>
        <w:t> septembre 2023</w:t>
      </w:r>
      <w:r w:rsidRPr="00453796">
        <w:rPr>
          <w:lang w:val="fr-FR"/>
        </w:rPr>
        <w:t>.</w:t>
      </w:r>
    </w:p>
    <w:p w14:paraId="59B41668" w14:textId="77777777" w:rsidR="00BD683B" w:rsidRPr="00C15643" w:rsidRDefault="00BD683B" w:rsidP="00BD683B">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3</w:t>
      </w:r>
      <w:r>
        <w:rPr>
          <w:lang w:val="fr-FR"/>
        </w:rPr>
        <w:tab/>
        <w:t>Jusqu’au 1</w:t>
      </w:r>
      <w:r>
        <w:rPr>
          <w:vertAlign w:val="superscript"/>
          <w:lang w:val="fr-FR"/>
        </w:rPr>
        <w:t>er</w:t>
      </w:r>
      <w:r>
        <w:rPr>
          <w:lang w:val="fr-FR"/>
        </w:rPr>
        <w:t> septembre 2025, les Parties contractantes appliquant le présent Règlement continueront de reconnaître les homologations de type ONU établies conformément aux précédentes séries d’amendements, délivrées pour la première fois avant le 1</w:t>
      </w:r>
      <w:r>
        <w:rPr>
          <w:vertAlign w:val="superscript"/>
          <w:lang w:val="fr-FR"/>
        </w:rPr>
        <w:t>er</w:t>
      </w:r>
      <w:r>
        <w:rPr>
          <w:lang w:val="fr-FR"/>
        </w:rPr>
        <w:t> septembre 2023</w:t>
      </w:r>
      <w:r w:rsidRPr="00453796">
        <w:rPr>
          <w:lang w:val="fr-FR"/>
        </w:rPr>
        <w:t>.</w:t>
      </w:r>
    </w:p>
    <w:p w14:paraId="6CCC69A6" w14:textId="77777777" w:rsidR="00BD683B" w:rsidRPr="00C15643" w:rsidRDefault="00BD683B" w:rsidP="00BD683B">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4</w:t>
      </w:r>
      <w:r>
        <w:rPr>
          <w:lang w:val="fr-FR"/>
        </w:rPr>
        <w:tab/>
        <w:t>À compter du 1</w:t>
      </w:r>
      <w:r>
        <w:rPr>
          <w:vertAlign w:val="superscript"/>
          <w:lang w:val="fr-FR"/>
        </w:rPr>
        <w:t>er</w:t>
      </w:r>
      <w:r>
        <w:rPr>
          <w:lang w:val="fr-FR"/>
        </w:rPr>
        <w:t> septembre 2025, les Parties contractantes appliquant le présent Règlement ne seront plus tenues d’accepter les homologations de type délivrées en vertu des précédentes séries d’amendements audit Règlement</w:t>
      </w:r>
      <w:r w:rsidRPr="00453796">
        <w:rPr>
          <w:lang w:val="fr-FR"/>
        </w:rPr>
        <w:t>.</w:t>
      </w:r>
    </w:p>
    <w:p w14:paraId="78FDE549" w14:textId="77777777" w:rsidR="00BD683B" w:rsidRDefault="00BD683B" w:rsidP="00BD683B">
      <w:pPr>
        <w:pStyle w:val="SingleTxtG"/>
        <w:ind w:left="2268" w:hanging="1134"/>
      </w:pPr>
      <w:r>
        <w:rPr>
          <w:lang w:val="fr-FR"/>
        </w:rPr>
        <w:t>12</w:t>
      </w:r>
      <w:r w:rsidRPr="00453796">
        <w:rPr>
          <w:lang w:val="fr-FR"/>
        </w:rPr>
        <w:t>.</w:t>
      </w:r>
      <w:r>
        <w:rPr>
          <w:lang w:val="fr-FR"/>
        </w:rPr>
        <w:t>3</w:t>
      </w:r>
      <w:r w:rsidRPr="00453796">
        <w:rPr>
          <w:lang w:val="fr-FR"/>
        </w:rPr>
        <w:t>.</w:t>
      </w:r>
      <w:r>
        <w:rPr>
          <w:lang w:val="fr-FR"/>
        </w:rPr>
        <w:t>5</w:t>
      </w:r>
      <w:r>
        <w:rPr>
          <w:lang w:val="fr-FR"/>
        </w:rPr>
        <w:tab/>
        <w:t>Nonobstant les dispositions des paragraphes 12</w:t>
      </w:r>
      <w:r w:rsidRPr="00453796">
        <w:rPr>
          <w:lang w:val="fr-FR"/>
        </w:rPr>
        <w:t>.</w:t>
      </w:r>
      <w:r>
        <w:rPr>
          <w:lang w:val="fr-FR"/>
        </w:rPr>
        <w:t>3</w:t>
      </w:r>
      <w:r w:rsidRPr="00453796">
        <w:rPr>
          <w:lang w:val="fr-FR"/>
        </w:rPr>
        <w:t>.</w:t>
      </w:r>
      <w:r>
        <w:rPr>
          <w:lang w:val="fr-FR"/>
        </w:rPr>
        <w:t>2 et 12</w:t>
      </w:r>
      <w:r w:rsidRPr="00453796">
        <w:rPr>
          <w:lang w:val="fr-FR"/>
        </w:rPr>
        <w:t>.</w:t>
      </w:r>
      <w:r>
        <w:rPr>
          <w:lang w:val="fr-FR"/>
        </w:rPr>
        <w:t>3</w:t>
      </w:r>
      <w:r w:rsidRPr="00453796">
        <w:rPr>
          <w:lang w:val="fr-FR"/>
        </w:rPr>
        <w:t>.</w:t>
      </w:r>
      <w:r>
        <w:rPr>
          <w:lang w:val="fr-FR"/>
        </w:rPr>
        <w:t>4, les Parties contractantes appliquant le présent Règlement continueront de reconnaître les homologations de type ONU délivrées en vertu des précédentes séries d’amendements audit Règlement pour les véhicules non concernés par les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 introduites par la série 04 d’amendements</w:t>
      </w:r>
      <w:r w:rsidRPr="00453796">
        <w:rPr>
          <w:lang w:val="fr-FR"/>
        </w:rPr>
        <w:t>.</w:t>
      </w:r>
    </w:p>
    <w:p w14:paraId="65917AB8" w14:textId="77777777" w:rsidR="00BD683B" w:rsidRDefault="00BD683B" w:rsidP="00BD683B">
      <w:pPr>
        <w:pStyle w:val="SingleTxtG"/>
        <w:ind w:left="2268" w:hanging="1134"/>
      </w:pPr>
      <w:r w:rsidRPr="00A37DDD">
        <w:t>12.</w:t>
      </w:r>
      <w:r>
        <w:t>4</w:t>
      </w:r>
      <w:r w:rsidRPr="00A37DDD">
        <w:tab/>
        <w:t>Dispositions</w:t>
      </w:r>
      <w:r>
        <w:t xml:space="preserve"> transitoires générales</w:t>
      </w:r>
    </w:p>
    <w:p w14:paraId="2D30648B" w14:textId="745114A2" w:rsidR="00BD683B" w:rsidRDefault="00BD683B" w:rsidP="00BD683B">
      <w:pPr>
        <w:pStyle w:val="SingleTxtG"/>
        <w:ind w:left="2268" w:hanging="1134"/>
        <w:rPr>
          <w:lang w:val="fr-FR"/>
        </w:rPr>
      </w:pPr>
      <w:r w:rsidRPr="00A37DDD">
        <w:t>12.</w:t>
      </w:r>
      <w:r>
        <w:t>4</w:t>
      </w:r>
      <w:r w:rsidRPr="00A37DDD">
        <w:t>.1</w:t>
      </w:r>
      <w:r w:rsidRPr="00A37DDD">
        <w:tab/>
        <w:t>Les Parties contractantes appliquant le présent Règlement ne pourront refuser d</w:t>
      </w:r>
      <w:r>
        <w:t>’</w:t>
      </w:r>
      <w:r w:rsidRPr="00A37DDD">
        <w:t xml:space="preserve">accorder des homologations de type </w:t>
      </w:r>
      <w:r>
        <w:rPr>
          <w:lang w:val="fr-FR"/>
        </w:rPr>
        <w:t>ONU en vertu de l’une quelconque des précédentes séries d’amendements audit Règlement, ou d’accorder des extensions pour les homologations en question</w:t>
      </w:r>
      <w:r w:rsidRPr="00453796">
        <w:rPr>
          <w:lang w:val="fr-FR"/>
        </w:rPr>
        <w:t>.</w:t>
      </w:r>
    </w:p>
    <w:p w14:paraId="33313045" w14:textId="77777777" w:rsidR="00A70365" w:rsidRDefault="00A70365" w:rsidP="00BD683B">
      <w:pPr>
        <w:pStyle w:val="SingleTxtG"/>
        <w:ind w:left="2268" w:hanging="1134"/>
        <w:rPr>
          <w:lang w:val="fr-FR"/>
        </w:rPr>
      </w:pPr>
    </w:p>
    <w:p w14:paraId="32EAD710" w14:textId="743677B9" w:rsidR="00A70365" w:rsidRDefault="00A70365" w:rsidP="00BD683B">
      <w:pPr>
        <w:pStyle w:val="SingleTxtG"/>
        <w:ind w:left="2268" w:hanging="1134"/>
        <w:rPr>
          <w:lang w:val="fr-FR"/>
        </w:rPr>
      </w:pPr>
      <w:r>
        <w:rPr>
          <w:lang w:val="fr-FR"/>
        </w:rPr>
        <w:br w:type="page"/>
      </w:r>
    </w:p>
    <w:p w14:paraId="3F3351F7" w14:textId="77777777" w:rsidR="00A70365" w:rsidRDefault="00A70365" w:rsidP="00BD683B">
      <w:pPr>
        <w:pStyle w:val="SingleTxtG"/>
        <w:ind w:left="2268" w:hanging="1134"/>
        <w:sectPr w:rsidR="00A70365" w:rsidSect="00F9080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pPr>
    </w:p>
    <w:p w14:paraId="0C122C25" w14:textId="77777777" w:rsidR="00A70365" w:rsidRPr="00DE4822" w:rsidRDefault="00A70365" w:rsidP="00A70365">
      <w:pPr>
        <w:pStyle w:val="HChG"/>
        <w:rPr>
          <w:lang w:val="fr-FR"/>
        </w:rPr>
      </w:pPr>
      <w:r w:rsidRPr="00DE4822">
        <w:rPr>
          <w:lang w:val="fr-FR"/>
        </w:rPr>
        <w:t>Annexe</w:t>
      </w:r>
      <w:r>
        <w:rPr>
          <w:lang w:val="fr-FR"/>
        </w:rPr>
        <w:t xml:space="preserve"> </w:t>
      </w:r>
      <w:r w:rsidRPr="00DE4822">
        <w:rPr>
          <w:lang w:val="fr-FR"/>
        </w:rPr>
        <w:t>1</w:t>
      </w:r>
    </w:p>
    <w:p w14:paraId="30344F99" w14:textId="77777777" w:rsidR="00A70365" w:rsidRPr="00DE4822" w:rsidRDefault="00A70365" w:rsidP="00A70365">
      <w:pPr>
        <w:pStyle w:val="HChG"/>
        <w:rPr>
          <w:lang w:val="fr-FR"/>
        </w:rPr>
      </w:pPr>
      <w:r w:rsidRPr="00DE4822">
        <w:rPr>
          <w:lang w:val="fr-FR"/>
        </w:rPr>
        <w:tab/>
      </w:r>
      <w:r w:rsidRPr="00DE4822">
        <w:rPr>
          <w:lang w:val="fr-FR"/>
        </w:rPr>
        <w:tab/>
      </w:r>
      <w:r w:rsidRPr="00A70365">
        <w:t>Communication</w:t>
      </w:r>
    </w:p>
    <w:p w14:paraId="61DE7759" w14:textId="347A5830" w:rsidR="00A70365" w:rsidRPr="00DE4822" w:rsidRDefault="00A70365" w:rsidP="00A70365">
      <w:pPr>
        <w:pStyle w:val="SingleTxtG"/>
        <w:rPr>
          <w:lang w:val="fr-FR"/>
        </w:rPr>
      </w:pPr>
      <w:r w:rsidRPr="00DE4822">
        <w:rPr>
          <w:lang w:val="fr-FR"/>
        </w:rPr>
        <w:t>(format</w:t>
      </w:r>
      <w:r>
        <w:rPr>
          <w:lang w:val="fr-FR"/>
        </w:rPr>
        <w:t xml:space="preserve"> </w:t>
      </w:r>
      <w:r w:rsidRPr="00DE4822">
        <w:rPr>
          <w:lang w:val="fr-FR"/>
        </w:rPr>
        <w:t>maximal</w:t>
      </w:r>
      <w:r>
        <w:rPr>
          <w:lang w:val="fr-FR"/>
        </w:rPr>
        <w:t xml:space="preserve"> : </w:t>
      </w:r>
      <w:r w:rsidRPr="00DE4822">
        <w:rPr>
          <w:lang w:val="fr-FR"/>
        </w:rPr>
        <w:t>A4</w:t>
      </w:r>
      <w:r>
        <w:rPr>
          <w:lang w:val="fr-FR"/>
        </w:rPr>
        <w:t xml:space="preserve"> </w:t>
      </w:r>
      <w:r w:rsidRPr="00DE4822">
        <w:rPr>
          <w:lang w:val="fr-FR"/>
        </w:rPr>
        <w:t>(210</w:t>
      </w:r>
      <w:r>
        <w:rPr>
          <w:lang w:val="fr-FR"/>
        </w:rPr>
        <w:t xml:space="preserve"> </w:t>
      </w:r>
      <w:r w:rsidRPr="00DE4822">
        <w:rPr>
          <w:lang w:val="fr-FR"/>
        </w:rPr>
        <w:t>x</w:t>
      </w:r>
      <w:r>
        <w:rPr>
          <w:lang w:val="fr-FR"/>
        </w:rPr>
        <w:t xml:space="preserve"> </w:t>
      </w:r>
      <w:r w:rsidRPr="00DE4822">
        <w:rPr>
          <w:lang w:val="fr-FR"/>
        </w:rPr>
        <w:t>297</w:t>
      </w:r>
      <w:r>
        <w:rPr>
          <w:lang w:val="fr-FR"/>
        </w:rPr>
        <w:t> </w:t>
      </w:r>
      <w:r w:rsidRPr="00DE4822">
        <w:rPr>
          <w:lang w:val="fr-FR"/>
        </w:rPr>
        <w:t>mm))</w:t>
      </w:r>
    </w:p>
    <w:tbl>
      <w:tblPr>
        <w:tblW w:w="0" w:type="auto"/>
        <w:tblInd w:w="1134" w:type="dxa"/>
        <w:tblLook w:val="04A0" w:firstRow="1" w:lastRow="0" w:firstColumn="1" w:lastColumn="0" w:noHBand="0" w:noVBand="1"/>
      </w:tblPr>
      <w:tblGrid>
        <w:gridCol w:w="2912"/>
        <w:gridCol w:w="4536"/>
      </w:tblGrid>
      <w:tr w:rsidR="00A70365" w:rsidRPr="00DE4822" w14:paraId="71D3B633" w14:textId="77777777" w:rsidTr="00F91643">
        <w:tc>
          <w:tcPr>
            <w:tcW w:w="2835" w:type="dxa"/>
          </w:tcPr>
          <w:p w14:paraId="2E957836" w14:textId="77777777" w:rsidR="00A70365" w:rsidRPr="00DE4822" w:rsidRDefault="00A70365" w:rsidP="00F91643">
            <w:pPr>
              <w:pStyle w:val="SingleTxtG"/>
              <w:ind w:left="0"/>
              <w:rPr>
                <w:lang w:val="fr-FR"/>
              </w:rPr>
            </w:pPr>
            <w:r w:rsidRPr="00DE4822">
              <w:rPr>
                <w:noProof/>
                <w:lang w:eastAsia="fr-CH"/>
              </w:rPr>
              <mc:AlternateContent>
                <mc:Choice Requires="wps">
                  <w:drawing>
                    <wp:anchor distT="0" distB="0" distL="114300" distR="114300" simplePos="0" relativeHeight="251671552" behindDoc="0" locked="0" layoutInCell="1" allowOverlap="1" wp14:anchorId="1D9AE9E6" wp14:editId="5B0BE202">
                      <wp:simplePos x="0" y="0"/>
                      <wp:positionH relativeFrom="column">
                        <wp:posOffset>538393</wp:posOffset>
                      </wp:positionH>
                      <wp:positionV relativeFrom="paragraph">
                        <wp:posOffset>253365</wp:posOffset>
                      </wp:positionV>
                      <wp:extent cx="304800" cy="31051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2135" w14:textId="77777777" w:rsidR="00A70365" w:rsidRPr="00295DBD" w:rsidRDefault="00A70365" w:rsidP="00A70365">
                                  <w:pPr>
                                    <w:jc w:val="center"/>
                                    <w:rPr>
                                      <w:b/>
                                      <w:sz w:val="28"/>
                                      <w:szCs w:val="28"/>
                                    </w:rPr>
                                  </w:pPr>
                                  <w:r w:rsidRPr="00295DBD">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E9E6" id="Zone de texte 9" o:spid="_x0000_s1036" type="#_x0000_t202" style="position:absolute;left:0;text-align:left;margin-left:42.4pt;margin-top:19.95pt;width:24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" stroked="f">
                      <v:textbox inset="0,0,0,0">
                        <w:txbxContent>
                          <w:p w14:paraId="0A762135" w14:textId="77777777" w:rsidR="00A70365" w:rsidRPr="00295DBD" w:rsidRDefault="00A70365" w:rsidP="00A70365">
                            <w:pPr>
                              <w:jc w:val="center"/>
                              <w:rPr>
                                <w:b/>
                                <w:sz w:val="28"/>
                                <w:szCs w:val="28"/>
                              </w:rPr>
                            </w:pPr>
                            <w:r w:rsidRPr="00295DBD">
                              <w:rPr>
                                <w:b/>
                                <w:sz w:val="28"/>
                                <w:szCs w:val="28"/>
                              </w:rPr>
                              <w:t>1</w:t>
                            </w:r>
                          </w:p>
                        </w:txbxContent>
                      </v:textbox>
                    </v:shape>
                  </w:pict>
                </mc:Fallback>
              </mc:AlternateContent>
            </w:r>
            <w:r w:rsidRPr="00DE4822">
              <w:rPr>
                <w:noProof/>
                <w:sz w:val="22"/>
                <w:szCs w:val="22"/>
                <w:lang w:eastAsia="fr-CH"/>
              </w:rPr>
              <w:drawing>
                <wp:inline distT="0" distB="0" distL="0" distR="0" wp14:anchorId="71EA3C08" wp14:editId="420DE436">
                  <wp:extent cx="991870" cy="930910"/>
                  <wp:effectExtent l="0" t="0" r="0" b="2540"/>
                  <wp:docPr id="14" name="Image 14"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symbole, cercle, Police, Graphiqu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991870" cy="930910"/>
                          </a:xfrm>
                          <a:prstGeom prst="rect">
                            <a:avLst/>
                          </a:prstGeom>
                          <a:noFill/>
                          <a:ln>
                            <a:noFill/>
                          </a:ln>
                        </pic:spPr>
                      </pic:pic>
                    </a:graphicData>
                  </a:graphic>
                </wp:inline>
              </w:drawing>
            </w:r>
            <w:r w:rsidRPr="0014100F">
              <w:rPr>
                <w:rStyle w:val="Appelnotedebasdep"/>
                <w:color w:val="FFFFFF" w:themeColor="background1"/>
              </w:rPr>
              <w:footnoteReference w:id="11"/>
            </w:r>
          </w:p>
        </w:tc>
        <w:tc>
          <w:tcPr>
            <w:tcW w:w="4536" w:type="dxa"/>
          </w:tcPr>
          <w:p w14:paraId="37317228" w14:textId="77777777" w:rsidR="00A70365" w:rsidRPr="00DE4822" w:rsidRDefault="00A70365" w:rsidP="00F91643">
            <w:pPr>
              <w:jc w:val="both"/>
            </w:pPr>
            <w:r w:rsidRPr="00DE4822">
              <w:t>émanant</w:t>
            </w:r>
            <w:r>
              <w:t xml:space="preserve"> </w:t>
            </w:r>
            <w:r w:rsidRPr="00DE4822">
              <w:t>de</w:t>
            </w:r>
            <w:r>
              <w:t> :</w:t>
            </w:r>
            <w:r w:rsidRPr="00DE4822">
              <w:tab/>
              <w:t>Nom</w:t>
            </w:r>
            <w:r>
              <w:t xml:space="preserve"> </w:t>
            </w:r>
            <w:r w:rsidRPr="00DE4822">
              <w:t>de</w:t>
            </w:r>
            <w:r>
              <w:t xml:space="preserve"> </w:t>
            </w:r>
            <w:r w:rsidRPr="00DE4822">
              <w:t>l</w:t>
            </w:r>
            <w:r>
              <w:t>’</w:t>
            </w:r>
            <w:r w:rsidRPr="00DE4822">
              <w:t>administration</w:t>
            </w:r>
            <w:r>
              <w:t> :</w:t>
            </w:r>
          </w:p>
          <w:p w14:paraId="7EF52764" w14:textId="77777777" w:rsidR="00A70365" w:rsidRPr="00DE4822" w:rsidRDefault="00A70365" w:rsidP="00F91643">
            <w:pPr>
              <w:tabs>
                <w:tab w:val="right" w:leader="dot" w:pos="3402"/>
              </w:tabs>
              <w:ind w:left="1134"/>
              <w:jc w:val="both"/>
            </w:pPr>
            <w:r w:rsidRPr="00DE4822">
              <w:tab/>
            </w:r>
          </w:p>
          <w:p w14:paraId="1DF536BE" w14:textId="77777777" w:rsidR="00A70365" w:rsidRPr="00DE4822" w:rsidRDefault="00A70365" w:rsidP="00F91643">
            <w:pPr>
              <w:tabs>
                <w:tab w:val="right" w:leader="dot" w:pos="3402"/>
              </w:tabs>
              <w:ind w:left="1134"/>
              <w:jc w:val="both"/>
            </w:pPr>
            <w:r w:rsidRPr="00DE4822">
              <w:tab/>
            </w:r>
          </w:p>
          <w:p w14:paraId="6341E3F9" w14:textId="77777777" w:rsidR="00A70365" w:rsidRPr="00DE4822" w:rsidRDefault="00A70365" w:rsidP="00F91643">
            <w:pPr>
              <w:tabs>
                <w:tab w:val="right" w:leader="dot" w:pos="3402"/>
              </w:tabs>
              <w:ind w:left="1134"/>
              <w:jc w:val="both"/>
            </w:pPr>
            <w:r w:rsidRPr="00DE4822">
              <w:tab/>
            </w:r>
          </w:p>
        </w:tc>
      </w:tr>
    </w:tbl>
    <w:p w14:paraId="6201AE33" w14:textId="77777777" w:rsidR="00A70365" w:rsidRPr="00DE4822" w:rsidRDefault="00A70365" w:rsidP="00A70365">
      <w:pPr>
        <w:pStyle w:val="SingleTxtG"/>
        <w:spacing w:after="0"/>
        <w:rPr>
          <w:lang w:val="fr-FR"/>
        </w:rPr>
      </w:pPr>
      <w:r w:rsidRPr="00DE4822">
        <w:rPr>
          <w:lang w:val="fr-FR"/>
        </w:rPr>
        <w:t>Objet</w:t>
      </w:r>
      <w:r w:rsidRPr="00060249">
        <w:rPr>
          <w:rStyle w:val="Appelnotedebasdep"/>
        </w:rPr>
        <w:footnoteReference w:id="12"/>
      </w:r>
      <w:r>
        <w:rPr>
          <w:lang w:val="fr-FR"/>
        </w:rPr>
        <w:t> :</w:t>
      </w:r>
      <w:r w:rsidRPr="00DE4822">
        <w:rPr>
          <w:b/>
          <w:bCs/>
          <w:lang w:val="fr-FR"/>
        </w:rPr>
        <w:tab/>
      </w:r>
      <w:r w:rsidRPr="00DE4822">
        <w:rPr>
          <w:lang w:val="fr-FR"/>
        </w:rPr>
        <w:t>Délivrance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homologation</w:t>
      </w:r>
    </w:p>
    <w:p w14:paraId="7584B51D" w14:textId="77777777" w:rsidR="00A70365" w:rsidRPr="00DE4822" w:rsidRDefault="00A70365" w:rsidP="00A70365">
      <w:pPr>
        <w:pStyle w:val="SingleTxtG"/>
        <w:spacing w:after="0"/>
        <w:ind w:left="2268"/>
        <w:rPr>
          <w:lang w:val="fr-FR"/>
        </w:rPr>
      </w:pPr>
      <w:r w:rsidRPr="00DE4822">
        <w:rPr>
          <w:lang w:val="fr-FR"/>
        </w:rPr>
        <w:t>Extension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homologation</w:t>
      </w:r>
    </w:p>
    <w:p w14:paraId="7F250A86" w14:textId="77777777" w:rsidR="00A70365" w:rsidRPr="00DE4822" w:rsidRDefault="00A70365" w:rsidP="00A70365">
      <w:pPr>
        <w:pStyle w:val="SingleTxtG"/>
        <w:spacing w:after="0"/>
        <w:ind w:left="2268"/>
        <w:rPr>
          <w:lang w:val="fr-FR"/>
        </w:rPr>
      </w:pPr>
      <w:r w:rsidRPr="00DE4822">
        <w:rPr>
          <w:lang w:val="fr-FR"/>
        </w:rPr>
        <w:t>Refus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homologation</w:t>
      </w:r>
    </w:p>
    <w:p w14:paraId="4B11B396" w14:textId="77777777" w:rsidR="00A70365" w:rsidRPr="00DE4822" w:rsidRDefault="00A70365" w:rsidP="00A70365">
      <w:pPr>
        <w:pStyle w:val="SingleTxtG"/>
        <w:spacing w:after="0"/>
        <w:ind w:left="2268"/>
        <w:rPr>
          <w:lang w:val="fr-FR"/>
        </w:rPr>
      </w:pPr>
      <w:r w:rsidRPr="00DE4822">
        <w:rPr>
          <w:lang w:val="fr-FR"/>
        </w:rPr>
        <w:t>Retrait</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homologation</w:t>
      </w:r>
    </w:p>
    <w:p w14:paraId="0123538B" w14:textId="77777777" w:rsidR="00A70365" w:rsidRPr="00DE4822" w:rsidRDefault="00A70365" w:rsidP="00A70365">
      <w:pPr>
        <w:pStyle w:val="SingleTxtG"/>
        <w:ind w:left="2268"/>
        <w:rPr>
          <w:lang w:val="fr-FR"/>
        </w:rPr>
      </w:pPr>
      <w:r w:rsidRPr="00DE4822">
        <w:rPr>
          <w:lang w:val="fr-FR"/>
        </w:rPr>
        <w:t>Arrêt</w:t>
      </w:r>
      <w:r>
        <w:rPr>
          <w:lang w:val="fr-FR"/>
        </w:rPr>
        <w:t xml:space="preserve"> </w:t>
      </w:r>
      <w:r w:rsidRPr="00DE4822">
        <w:rPr>
          <w:lang w:val="fr-FR"/>
        </w:rPr>
        <w:t>définitif</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production</w:t>
      </w:r>
    </w:p>
    <w:p w14:paraId="4348AB00" w14:textId="77777777" w:rsidR="00A70365" w:rsidRPr="00DE4822" w:rsidRDefault="00A70365" w:rsidP="00A70365">
      <w:pPr>
        <w:pStyle w:val="SingleTxtG"/>
        <w:rPr>
          <w:lang w:val="fr-FR"/>
        </w:rPr>
      </w:pPr>
      <w:r w:rsidRPr="00DE4822">
        <w:rPr>
          <w:lang w:val="fr-FR"/>
        </w:rPr>
        <w:t>d</w:t>
      </w:r>
      <w:r>
        <w:rPr>
          <w:lang w:val="fr-FR"/>
        </w:rPr>
        <w:t>’</w:t>
      </w:r>
      <w:r w:rsidRPr="00DE4822">
        <w:rPr>
          <w:lang w:val="fr-FR"/>
        </w:rPr>
        <w:t>un</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p>
    <w:p w14:paraId="55D4FEFC" w14:textId="77777777" w:rsidR="00A70365" w:rsidRPr="00DE4822" w:rsidRDefault="00A70365" w:rsidP="00A70365">
      <w:pPr>
        <w:pStyle w:val="SingleTxtG"/>
        <w:tabs>
          <w:tab w:val="right" w:leader="dot" w:pos="4536"/>
          <w:tab w:val="left" w:pos="5103"/>
          <w:tab w:val="right" w:leader="dot" w:pos="8505"/>
        </w:tabs>
        <w:rPr>
          <w:lang w:val="fr-FR"/>
        </w:rPr>
      </w:pPr>
      <w:r w:rsidRPr="00DE4822">
        <w:rPr>
          <w:lang w:val="fr-FR"/>
        </w:rPr>
        <w:t>Homologation</w:t>
      </w:r>
      <w:r>
        <w:rPr>
          <w:lang w:val="fr-FR"/>
        </w:rPr>
        <w:t xml:space="preserve"> </w:t>
      </w:r>
      <w:r w:rsidRPr="00DE4822">
        <w:rPr>
          <w:lang w:val="fr-FR"/>
        </w:rPr>
        <w:t>n</w:t>
      </w:r>
      <w:r w:rsidRPr="00DE4822">
        <w:rPr>
          <w:vertAlign w:val="superscript"/>
          <w:lang w:val="fr-FR"/>
        </w:rPr>
        <w:t>o</w:t>
      </w:r>
      <w:r w:rsidRPr="00DE4822">
        <w:rPr>
          <w:lang w:val="fr-FR"/>
        </w:rPr>
        <w:tab/>
      </w:r>
      <w:r w:rsidRPr="00DE4822">
        <w:rPr>
          <w:lang w:val="fr-FR"/>
        </w:rPr>
        <w:tab/>
      </w:r>
    </w:p>
    <w:p w14:paraId="6746E2A2"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w:t>
      </w:r>
      <w:r w:rsidRPr="00DE4822">
        <w:rPr>
          <w:lang w:val="fr-FR"/>
        </w:rPr>
        <w:tab/>
        <w:t>Marque</w:t>
      </w:r>
      <w:r>
        <w:rPr>
          <w:lang w:val="fr-FR"/>
        </w:rPr>
        <w:t xml:space="preserve"> </w:t>
      </w:r>
      <w:r w:rsidRPr="00DE4822">
        <w:rPr>
          <w:lang w:val="fr-FR"/>
        </w:rPr>
        <w:t>de</w:t>
      </w:r>
      <w:r>
        <w:rPr>
          <w:lang w:val="fr-FR"/>
        </w:rPr>
        <w:t xml:space="preserve"> </w:t>
      </w:r>
      <w:r w:rsidRPr="00DE4822">
        <w:rPr>
          <w:lang w:val="fr-FR"/>
        </w:rPr>
        <w:t>fabrique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commerce</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14:paraId="25715FEF"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2.</w:t>
      </w:r>
      <w:r w:rsidRPr="00DE4822">
        <w:rPr>
          <w:lang w:val="fr-FR"/>
        </w:rPr>
        <w:tab/>
        <w:t>Type</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14:paraId="097A09B4"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3.</w:t>
      </w:r>
      <w:r w:rsidRPr="00DE4822">
        <w:rPr>
          <w:lang w:val="fr-FR"/>
        </w:rPr>
        <w:tab/>
        <w:t>Nom</w:t>
      </w:r>
      <w:r>
        <w:rPr>
          <w:lang w:val="fr-FR"/>
        </w:rPr>
        <w:t xml:space="preserve"> </w:t>
      </w:r>
      <w:r w:rsidRPr="00DE4822">
        <w:rPr>
          <w:lang w:val="fr-FR"/>
        </w:rPr>
        <w:t>et</w:t>
      </w:r>
      <w:r>
        <w:rPr>
          <w:lang w:val="fr-FR"/>
        </w:rPr>
        <w:t xml:space="preserve"> </w:t>
      </w:r>
      <w:r w:rsidRPr="00DE4822">
        <w:rPr>
          <w:lang w:val="fr-FR"/>
        </w:rPr>
        <w:t>adresse</w:t>
      </w:r>
      <w:r>
        <w:rPr>
          <w:lang w:val="fr-FR"/>
        </w:rPr>
        <w:t xml:space="preserve"> </w:t>
      </w:r>
      <w:r w:rsidRPr="00DE4822">
        <w:rPr>
          <w:lang w:val="fr-FR"/>
        </w:rPr>
        <w:t>du</w:t>
      </w:r>
      <w:r>
        <w:rPr>
          <w:lang w:val="fr-FR"/>
        </w:rPr>
        <w:t xml:space="preserve"> </w:t>
      </w:r>
      <w:r w:rsidRPr="00DE4822">
        <w:rPr>
          <w:lang w:val="fr-FR"/>
        </w:rPr>
        <w:t>constructeur</w:t>
      </w:r>
      <w:r w:rsidRPr="00DE4822">
        <w:rPr>
          <w:lang w:val="fr-FR"/>
        </w:rPr>
        <w:tab/>
      </w:r>
    </w:p>
    <w:p w14:paraId="29D2E282"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4.</w:t>
      </w:r>
      <w:r w:rsidRPr="00DE4822">
        <w:rPr>
          <w:lang w:val="fr-FR"/>
        </w:rPr>
        <w:tab/>
        <w:t>Le</w:t>
      </w:r>
      <w:r>
        <w:rPr>
          <w:lang w:val="fr-FR"/>
        </w:rPr>
        <w:t xml:space="preserve"> </w:t>
      </w:r>
      <w:r w:rsidRPr="00DE4822">
        <w:rPr>
          <w:lang w:val="fr-FR"/>
        </w:rPr>
        <w:t>cas</w:t>
      </w:r>
      <w:r>
        <w:rPr>
          <w:lang w:val="fr-FR"/>
        </w:rPr>
        <w:t xml:space="preserve"> </w:t>
      </w:r>
      <w:r w:rsidRPr="00DE4822">
        <w:rPr>
          <w:lang w:val="fr-FR"/>
        </w:rPr>
        <w:t>échéant,</w:t>
      </w:r>
      <w:r>
        <w:rPr>
          <w:lang w:val="fr-FR"/>
        </w:rPr>
        <w:t xml:space="preserve"> </w:t>
      </w:r>
      <w:r w:rsidRPr="00DE4822">
        <w:rPr>
          <w:lang w:val="fr-FR"/>
        </w:rPr>
        <w:t>nom</w:t>
      </w:r>
      <w:r>
        <w:rPr>
          <w:lang w:val="fr-FR"/>
        </w:rPr>
        <w:t xml:space="preserve"> </w:t>
      </w:r>
      <w:r w:rsidRPr="00DE4822">
        <w:rPr>
          <w:lang w:val="fr-FR"/>
        </w:rPr>
        <w:t>et</w:t>
      </w:r>
      <w:r>
        <w:rPr>
          <w:lang w:val="fr-FR"/>
        </w:rPr>
        <w:t xml:space="preserve"> </w:t>
      </w:r>
      <w:r w:rsidRPr="00DE4822">
        <w:rPr>
          <w:lang w:val="fr-FR"/>
        </w:rPr>
        <w:t>adresse</w:t>
      </w:r>
      <w:r>
        <w:rPr>
          <w:lang w:val="fr-FR"/>
        </w:rPr>
        <w:t xml:space="preserve"> </w:t>
      </w:r>
      <w:r w:rsidRPr="00DE4822">
        <w:rPr>
          <w:lang w:val="fr-FR"/>
        </w:rPr>
        <w:t>de</w:t>
      </w:r>
      <w:r>
        <w:rPr>
          <w:lang w:val="fr-FR"/>
        </w:rPr>
        <w:t xml:space="preserve"> </w:t>
      </w:r>
      <w:r w:rsidRPr="00DE4822">
        <w:rPr>
          <w:lang w:val="fr-FR"/>
        </w:rPr>
        <w:t>son</w:t>
      </w:r>
      <w:r>
        <w:rPr>
          <w:lang w:val="fr-FR"/>
        </w:rPr>
        <w:t xml:space="preserve"> </w:t>
      </w:r>
      <w:r w:rsidRPr="00DE4822">
        <w:rPr>
          <w:lang w:val="fr-FR"/>
        </w:rPr>
        <w:t>mandataire</w:t>
      </w:r>
      <w:r w:rsidRPr="00DE4822">
        <w:rPr>
          <w:lang w:val="fr-FR"/>
        </w:rPr>
        <w:tab/>
      </w:r>
    </w:p>
    <w:p w14:paraId="1A485DD6" w14:textId="7938E20E" w:rsidR="00A70365" w:rsidRPr="00DE4822" w:rsidRDefault="00A70365" w:rsidP="00A70365">
      <w:pPr>
        <w:pStyle w:val="SingleTxtG"/>
        <w:tabs>
          <w:tab w:val="left" w:pos="1701"/>
          <w:tab w:val="right" w:leader="dot" w:pos="8505"/>
        </w:tabs>
        <w:ind w:left="1701" w:hanging="567"/>
        <w:rPr>
          <w:lang w:val="fr-FR"/>
        </w:rPr>
      </w:pPr>
      <w:r w:rsidRPr="00DE4822">
        <w:rPr>
          <w:lang w:val="fr-FR"/>
        </w:rPr>
        <w:t>5.</w:t>
      </w:r>
      <w:r w:rsidRPr="00DE4822">
        <w:rPr>
          <w:lang w:val="fr-FR"/>
        </w:rPr>
        <w:tab/>
        <w:t>Description</w:t>
      </w:r>
      <w:r>
        <w:rPr>
          <w:lang w:val="fr-FR"/>
        </w:rPr>
        <w:t xml:space="preserve"> </w:t>
      </w:r>
      <w:r w:rsidRPr="00DE4822">
        <w:rPr>
          <w:lang w:val="fr-FR"/>
        </w:rPr>
        <w:t>sommaire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sidR="0014100F">
        <w:rPr>
          <w:lang w:val="fr-FR"/>
        </w:rPr>
        <w:tab/>
      </w:r>
    </w:p>
    <w:p w14:paraId="65448E97"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5.1</w:t>
      </w:r>
      <w:r w:rsidRPr="00DE4822">
        <w:rPr>
          <w:lang w:val="fr-FR"/>
        </w:rPr>
        <w:tab/>
        <w:t>Type</w:t>
      </w:r>
      <w:r>
        <w:rPr>
          <w:lang w:val="fr-FR"/>
        </w:rPr>
        <w:t xml:space="preserve"> </w:t>
      </w:r>
      <w:r w:rsidRPr="00DE4822">
        <w:rPr>
          <w:lang w:val="fr-FR"/>
        </w:rPr>
        <w:t>d</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14:paraId="121F2B5F"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5.2</w:t>
      </w:r>
      <w:r w:rsidRPr="00DE4822">
        <w:rPr>
          <w:lang w:val="fr-FR"/>
        </w:rPr>
        <w:tab/>
        <w:t>Commande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14:paraId="50CFA04C"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5.3</w:t>
      </w:r>
      <w:r w:rsidRPr="00DE4822">
        <w:rPr>
          <w:lang w:val="fr-FR"/>
        </w:rPr>
        <w:tab/>
        <w:t>Timonerie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14:paraId="484553B5"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5.4</w:t>
      </w:r>
      <w:r w:rsidRPr="00DE4822">
        <w:rPr>
          <w:lang w:val="fr-FR"/>
        </w:rPr>
        <w:tab/>
        <w:t>Roues</w:t>
      </w:r>
      <w:r>
        <w:rPr>
          <w:lang w:val="fr-FR"/>
        </w:rPr>
        <w:t xml:space="preserve"> </w:t>
      </w:r>
      <w:r w:rsidRPr="00DE4822">
        <w:rPr>
          <w:lang w:val="fr-FR"/>
        </w:rPr>
        <w:t>directrices</w:t>
      </w:r>
      <w:r w:rsidRPr="00DE4822">
        <w:rPr>
          <w:lang w:val="fr-FR"/>
        </w:rPr>
        <w:tab/>
      </w:r>
    </w:p>
    <w:p w14:paraId="26A92743"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5.5</w:t>
      </w:r>
      <w:r w:rsidRPr="00DE4822">
        <w:rPr>
          <w:lang w:val="fr-FR"/>
        </w:rPr>
        <w:tab/>
        <w:t>Source</w:t>
      </w:r>
      <w:r>
        <w:rPr>
          <w:lang w:val="fr-FR"/>
        </w:rPr>
        <w:t xml:space="preserve"> </w:t>
      </w:r>
      <w:r w:rsidRPr="00DE4822">
        <w:rPr>
          <w:lang w:val="fr-FR"/>
        </w:rPr>
        <w:t>d</w:t>
      </w:r>
      <w:r>
        <w:rPr>
          <w:lang w:val="fr-FR"/>
        </w:rPr>
        <w:t>’</w:t>
      </w:r>
      <w:r w:rsidRPr="00DE4822">
        <w:rPr>
          <w:lang w:val="fr-FR"/>
        </w:rPr>
        <w:t>énergie</w:t>
      </w:r>
      <w:r w:rsidRPr="00DE4822">
        <w:rPr>
          <w:lang w:val="fr-FR"/>
        </w:rPr>
        <w:tab/>
      </w:r>
    </w:p>
    <w:p w14:paraId="42540D61"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6.</w:t>
      </w:r>
      <w:r w:rsidRPr="00DE4822">
        <w:rPr>
          <w:lang w:val="fr-FR"/>
        </w:rPr>
        <w:tab/>
        <w:t>Résultats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caractéristiques</w:t>
      </w:r>
      <w:r>
        <w:rPr>
          <w:lang w:val="fr-FR"/>
        </w:rPr>
        <w:t xml:space="preserve"> </w:t>
      </w:r>
      <w:r w:rsidRPr="00DE4822">
        <w:rPr>
          <w:lang w:val="fr-FR"/>
        </w:rPr>
        <w:t>du</w:t>
      </w:r>
      <w:r>
        <w:rPr>
          <w:lang w:val="fr-FR"/>
        </w:rPr>
        <w:t xml:space="preserve"> </w:t>
      </w:r>
      <w:r w:rsidRPr="00DE4822">
        <w:rPr>
          <w:lang w:val="fr-FR"/>
        </w:rPr>
        <w:t>véhicule</w:t>
      </w:r>
      <w:r w:rsidRPr="00DE4822">
        <w:rPr>
          <w:lang w:val="fr-FR"/>
        </w:rPr>
        <w:tab/>
      </w:r>
    </w:p>
    <w:p w14:paraId="2D922C7D"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6.1</w:t>
      </w:r>
      <w:r w:rsidRPr="00DE4822">
        <w:rPr>
          <w:lang w:val="fr-FR"/>
        </w:rPr>
        <w:tab/>
        <w:t>Effort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faire</w:t>
      </w:r>
      <w:r>
        <w:rPr>
          <w:lang w:val="fr-FR"/>
        </w:rPr>
        <w:t xml:space="preserve"> </w:t>
      </w:r>
      <w:r w:rsidRPr="00DE4822">
        <w:rPr>
          <w:lang w:val="fr-FR"/>
        </w:rPr>
        <w:t>décrire</w:t>
      </w:r>
      <w:r>
        <w:rPr>
          <w:lang w:val="fr-FR"/>
        </w:rPr>
        <w:t xml:space="preserve"> </w:t>
      </w:r>
      <w:r w:rsidRPr="00DE4822">
        <w:rPr>
          <w:lang w:val="fr-FR"/>
        </w:rPr>
        <w:t>au</w:t>
      </w:r>
      <w:r>
        <w:rPr>
          <w:lang w:val="fr-FR"/>
        </w:rPr>
        <w:t xml:space="preserve"> </w:t>
      </w:r>
      <w:r w:rsidRPr="00DE4822">
        <w:rPr>
          <w:lang w:val="fr-FR"/>
        </w:rPr>
        <w:t>véhicule</w:t>
      </w:r>
      <w:r>
        <w:rPr>
          <w:lang w:val="fr-FR"/>
        </w:rPr>
        <w:t xml:space="preserve"> </w:t>
      </w:r>
      <w:r w:rsidRPr="00DE4822">
        <w:rPr>
          <w:lang w:val="fr-FR"/>
        </w:rPr>
        <w:t>un</w:t>
      </w:r>
      <w:r>
        <w:rPr>
          <w:lang w:val="fr-FR"/>
        </w:rPr>
        <w:t xml:space="preserve"> </w:t>
      </w:r>
      <w:r w:rsidRPr="00DE4822">
        <w:rPr>
          <w:lang w:val="fr-FR"/>
        </w:rPr>
        <w:t>cercle</w:t>
      </w:r>
      <w:r>
        <w:rPr>
          <w:lang w:val="fr-FR"/>
        </w:rPr>
        <w:t xml:space="preserve"> </w:t>
      </w:r>
      <w:r w:rsidRPr="00DE4822">
        <w:rPr>
          <w:lang w:val="fr-FR"/>
        </w:rPr>
        <w:t>de</w:t>
      </w:r>
      <w:r>
        <w:rPr>
          <w:lang w:val="fr-FR"/>
        </w:rPr>
        <w:t xml:space="preserve"> virage de </w:t>
      </w:r>
      <w:r w:rsidRPr="00DE4822">
        <w:rPr>
          <w:lang w:val="fr-FR"/>
        </w:rPr>
        <w:t>12</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20</w:t>
      </w:r>
      <w:r>
        <w:rPr>
          <w:lang w:val="fr-FR"/>
        </w:rPr>
        <w:t> </w:t>
      </w:r>
      <w:r w:rsidRPr="00DE4822">
        <w:rPr>
          <w:lang w:val="fr-FR"/>
        </w:rPr>
        <w:t>m</w:t>
      </w:r>
      <w:r>
        <w:rPr>
          <w:lang w:val="fr-FR"/>
        </w:rPr>
        <w:t xml:space="preserve"> </w:t>
      </w:r>
      <w:r w:rsidRPr="00DE4822">
        <w:rPr>
          <w:lang w:val="fr-FR"/>
        </w:rPr>
        <w:t>de</w:t>
      </w:r>
      <w:r>
        <w:rPr>
          <w:lang w:val="fr-FR"/>
        </w:rPr>
        <w:t xml:space="preserve"> </w:t>
      </w:r>
      <w:r w:rsidRPr="00DE4822">
        <w:rPr>
          <w:lang w:val="fr-FR"/>
        </w:rPr>
        <w:t>rayon</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défaillant</w:t>
      </w:r>
      <w:r w:rsidRPr="00DE4822">
        <w:rPr>
          <w:lang w:val="fr-FR"/>
        </w:rPr>
        <w:tab/>
      </w:r>
    </w:p>
    <w:p w14:paraId="5BC1809D"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6.1.1</w:t>
      </w:r>
      <w:r w:rsidRPr="00DE4822">
        <w:rPr>
          <w:lang w:val="fr-FR"/>
        </w:rPr>
        <w:tab/>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normales</w:t>
      </w:r>
      <w:r w:rsidRPr="00DE4822">
        <w:rPr>
          <w:lang w:val="fr-FR"/>
        </w:rPr>
        <w:tab/>
      </w:r>
    </w:p>
    <w:p w14:paraId="296FF2A2"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6.1.2</w:t>
      </w:r>
      <w:r w:rsidRPr="00DE4822">
        <w:rPr>
          <w:lang w:val="fr-FR"/>
        </w:rPr>
        <w:tab/>
        <w:t>Après</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spécial</w:t>
      </w:r>
      <w:r w:rsidRPr="00DE4822">
        <w:rPr>
          <w:lang w:val="fr-FR"/>
        </w:rPr>
        <w:tab/>
      </w:r>
    </w:p>
    <w:p w14:paraId="46BC0466"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6.2</w:t>
      </w:r>
      <w:r w:rsidRPr="00DE4822">
        <w:rPr>
          <w:lang w:val="fr-FR"/>
        </w:rPr>
        <w:tab/>
        <w:t>Autres</w:t>
      </w:r>
      <w:r>
        <w:rPr>
          <w:lang w:val="fr-FR"/>
        </w:rPr>
        <w:t xml:space="preserve"> </w:t>
      </w:r>
      <w:r w:rsidRPr="00DE4822">
        <w:rPr>
          <w:lang w:val="fr-FR"/>
        </w:rPr>
        <w:t>essais</w:t>
      </w:r>
      <w:r>
        <w:rPr>
          <w:lang w:val="fr-FR"/>
        </w:rPr>
        <w:t xml:space="preserve"> </w:t>
      </w:r>
      <w:r w:rsidRPr="00DE4822">
        <w:rPr>
          <w:lang w:val="fr-FR"/>
        </w:rPr>
        <w:t>requis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présent</w:t>
      </w:r>
      <w:r>
        <w:rPr>
          <w:lang w:val="fr-FR"/>
        </w:rPr>
        <w:t xml:space="preserve"> </w:t>
      </w:r>
      <w:r w:rsidRPr="00DE4822">
        <w:rPr>
          <w:lang w:val="fr-FR"/>
        </w:rPr>
        <w:t>Règlement</w:t>
      </w:r>
      <w:r w:rsidRPr="00DE4822">
        <w:rPr>
          <w:lang w:val="fr-FR"/>
        </w:rPr>
        <w:tab/>
        <w:t>succès/échec</w:t>
      </w:r>
      <w:r w:rsidRPr="00F87466">
        <w:rPr>
          <w:rStyle w:val="Appelnotedebasdep"/>
        </w:rPr>
        <w:t>2</w:t>
      </w:r>
    </w:p>
    <w:p w14:paraId="360184D6" w14:textId="5098707D" w:rsidR="00A70365" w:rsidRPr="00DE4822" w:rsidRDefault="00A70365" w:rsidP="00A70365">
      <w:pPr>
        <w:pStyle w:val="SingleTxtG"/>
        <w:tabs>
          <w:tab w:val="left" w:pos="1701"/>
          <w:tab w:val="right" w:leader="dot" w:pos="8505"/>
        </w:tabs>
        <w:ind w:left="1701" w:hanging="567"/>
        <w:rPr>
          <w:lang w:val="fr-FR"/>
        </w:rPr>
      </w:pPr>
      <w:r w:rsidRPr="00DE4822">
        <w:rPr>
          <w:lang w:val="fr-FR"/>
        </w:rPr>
        <w:t>6.3</w:t>
      </w:r>
      <w:r w:rsidRPr="00DE4822">
        <w:rPr>
          <w:lang w:val="fr-FR"/>
        </w:rPr>
        <w:tab/>
        <w:t>La</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visée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Pr>
          <w:lang w:val="fr-FR"/>
        </w:rPr>
        <w:t xml:space="preserve"> </w:t>
      </w:r>
      <w:r w:rsidRPr="00DE4822">
        <w:rPr>
          <w:lang w:val="fr-FR"/>
        </w:rPr>
        <w:t>6</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présentée</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les</w:t>
      </w:r>
      <w:r w:rsidR="0014100F">
        <w:rPr>
          <w:lang w:val="fr-FR"/>
        </w:rPr>
        <w:t> </w:t>
      </w:r>
      <w:r w:rsidRPr="00DE4822">
        <w:rPr>
          <w:lang w:val="fr-FR"/>
        </w:rPr>
        <w:t>organes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sidRPr="00DE4822">
        <w:rPr>
          <w:lang w:val="fr-FR"/>
        </w:rPr>
        <w:tab/>
      </w:r>
    </w:p>
    <w:p w14:paraId="7351E007" w14:textId="77777777" w:rsidR="00A70365" w:rsidRPr="00DE4822" w:rsidRDefault="00A70365" w:rsidP="0014100F">
      <w:pPr>
        <w:pStyle w:val="SingleTxtG"/>
        <w:keepNext/>
        <w:tabs>
          <w:tab w:val="left" w:pos="1701"/>
          <w:tab w:val="right" w:leader="dot" w:pos="8505"/>
        </w:tabs>
        <w:ind w:left="1701" w:hanging="567"/>
        <w:rPr>
          <w:lang w:val="fr-FR"/>
        </w:rPr>
      </w:pPr>
      <w:r w:rsidRPr="00DE4822">
        <w:rPr>
          <w:lang w:val="fr-FR"/>
        </w:rPr>
        <w:t>7.</w:t>
      </w:r>
      <w:r w:rsidRPr="00DE4822">
        <w:rPr>
          <w:lang w:val="fr-FR"/>
        </w:rPr>
        <w:tab/>
        <w:t>Applicable</w:t>
      </w:r>
      <w:r>
        <w:rPr>
          <w:lang w:val="fr-FR"/>
        </w:rPr>
        <w:t xml:space="preserve"> </w:t>
      </w:r>
      <w:r w:rsidRPr="00DE4822">
        <w:rPr>
          <w:lang w:val="fr-FR"/>
        </w:rPr>
        <w:t>uniquement</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p>
    <w:p w14:paraId="270C6807" w14:textId="0AB6C9A9" w:rsidR="00A70365" w:rsidRPr="00DE4822" w:rsidRDefault="00A70365" w:rsidP="00A70365">
      <w:pPr>
        <w:pStyle w:val="SingleTxtG"/>
        <w:tabs>
          <w:tab w:val="left" w:pos="1701"/>
          <w:tab w:val="right" w:leader="dot" w:pos="8505"/>
        </w:tabs>
        <w:ind w:left="1701" w:hanging="567"/>
        <w:rPr>
          <w:lang w:val="fr-FR"/>
        </w:rPr>
      </w:pPr>
      <w:r w:rsidRPr="00DE4822">
        <w:rPr>
          <w:lang w:val="fr-FR"/>
        </w:rPr>
        <w:t>7.1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est/n</w:t>
      </w:r>
      <w:r>
        <w:rPr>
          <w:lang w:val="fr-FR"/>
        </w:rPr>
        <w:t>’</w:t>
      </w:r>
      <w:r w:rsidRPr="00DE4822">
        <w:rPr>
          <w:lang w:val="fr-FR"/>
        </w:rPr>
        <w:t>est</w:t>
      </w:r>
      <w:r>
        <w:rPr>
          <w:lang w:val="fr-FR"/>
        </w:rPr>
        <w:t xml:space="preserve"> </w:t>
      </w:r>
      <w:r w:rsidRPr="00DE4822">
        <w:rPr>
          <w:lang w:val="fr-FR"/>
        </w:rPr>
        <w:t>pas</w:t>
      </w:r>
      <w:r w:rsidRPr="00F87466">
        <w:rPr>
          <w:rStyle w:val="Appelnotedebasdep"/>
        </w:rPr>
        <w:t>2</w:t>
      </w:r>
      <w:r>
        <w:rPr>
          <w:lang w:val="fr-FR"/>
        </w:rPr>
        <w:t xml:space="preserve"> </w:t>
      </w:r>
      <w:r w:rsidRPr="00DE4822">
        <w:rPr>
          <w:lang w:val="fr-FR"/>
        </w:rPr>
        <w:t>équipé</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conforme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sidR="0014100F">
        <w:rPr>
          <w:lang w:val="fr-FR"/>
        </w:rPr>
        <w:t> </w:t>
      </w:r>
      <w:r w:rsidRPr="00DE4822">
        <w:rPr>
          <w:lang w:val="fr-FR"/>
        </w:rPr>
        <w:t>7</w:t>
      </w:r>
    </w:p>
    <w:p w14:paraId="21FF9535"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7.2</w:t>
      </w:r>
      <w:r w:rsidRPr="00DE4822">
        <w:rPr>
          <w:lang w:val="fr-FR"/>
        </w:rPr>
        <w:tab/>
        <w:t>L</w:t>
      </w:r>
      <w:r>
        <w:rPr>
          <w:lang w:val="fr-FR"/>
        </w:rPr>
        <w:t>’</w:t>
      </w:r>
      <w:r w:rsidRPr="00DE4822">
        <w:rPr>
          <w:lang w:val="fr-FR"/>
        </w:rPr>
        <w:t>intensité</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est</w:t>
      </w:r>
      <w:r>
        <w:rPr>
          <w:lang w:val="fr-FR"/>
        </w:rPr>
        <w:t xml:space="preserve"> </w:t>
      </w:r>
      <w:r w:rsidRPr="00DE4822">
        <w:rPr>
          <w:lang w:val="fr-FR"/>
        </w:rPr>
        <w:t>de</w:t>
      </w:r>
      <w:r w:rsidRPr="00DE4822">
        <w:rPr>
          <w:lang w:val="fr-FR"/>
        </w:rPr>
        <w:tab/>
        <w:t>A</w:t>
      </w:r>
      <w:r w:rsidRPr="00060249">
        <w:rPr>
          <w:rStyle w:val="Appelnotedebasdep"/>
        </w:rPr>
        <w:footnoteReference w:id="13"/>
      </w:r>
    </w:p>
    <w:p w14:paraId="650BE2BA"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8.</w:t>
      </w:r>
      <w:r w:rsidRPr="00DE4822">
        <w:rPr>
          <w:lang w:val="fr-FR"/>
        </w:rPr>
        <w:tab/>
        <w:t>Applicable</w:t>
      </w:r>
      <w:r>
        <w:rPr>
          <w:lang w:val="fr-FR"/>
        </w:rPr>
        <w:t xml:space="preserve"> </w:t>
      </w:r>
      <w:r w:rsidRPr="00DE4822">
        <w:rPr>
          <w:lang w:val="fr-FR"/>
        </w:rPr>
        <w:t>uniquement</w:t>
      </w:r>
      <w:r>
        <w:rPr>
          <w:lang w:val="fr-FR"/>
        </w:rPr>
        <w:t xml:space="preserve"> </w:t>
      </w:r>
      <w:r w:rsidRPr="00DE4822">
        <w:rPr>
          <w:lang w:val="fr-FR"/>
        </w:rPr>
        <w:t>aux</w:t>
      </w:r>
      <w:r>
        <w:rPr>
          <w:lang w:val="fr-FR"/>
        </w:rPr>
        <w:t xml:space="preserve"> </w:t>
      </w:r>
      <w:r w:rsidRPr="00DE4822">
        <w:rPr>
          <w:lang w:val="fr-FR"/>
        </w:rPr>
        <w:t>remorques</w:t>
      </w:r>
    </w:p>
    <w:p w14:paraId="1405D68F" w14:textId="721E57E7" w:rsidR="00A70365" w:rsidRPr="00DE4822" w:rsidRDefault="00A70365" w:rsidP="00A70365">
      <w:pPr>
        <w:pStyle w:val="SingleTxtG"/>
        <w:tabs>
          <w:tab w:val="left" w:pos="1701"/>
          <w:tab w:val="right" w:leader="dot" w:pos="8505"/>
        </w:tabs>
        <w:ind w:left="1701" w:hanging="567"/>
        <w:rPr>
          <w:lang w:val="fr-FR"/>
        </w:rPr>
      </w:pPr>
      <w:r w:rsidRPr="00DE4822">
        <w:rPr>
          <w:lang w:val="fr-FR"/>
        </w:rPr>
        <w:t>8.1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remplit</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pertinentes</w:t>
      </w:r>
      <w:r>
        <w:rPr>
          <w:lang w:val="fr-FR"/>
        </w:rPr>
        <w:t xml:space="preserve"> </w:t>
      </w:r>
      <w:r w:rsidRPr="00DE4822">
        <w:rPr>
          <w:lang w:val="fr-FR"/>
        </w:rPr>
        <w:t>énoncées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sidR="0014100F">
        <w:rPr>
          <w:lang w:val="fr-FR"/>
        </w:rPr>
        <w:t> </w:t>
      </w:r>
      <w:r w:rsidRPr="00DE4822">
        <w:rPr>
          <w:lang w:val="fr-FR"/>
        </w:rPr>
        <w:t>7</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sidRPr="00DE4822">
        <w:rPr>
          <w:lang w:val="fr-FR"/>
        </w:rPr>
        <w:tab/>
        <w:t>Oui/Non</w:t>
      </w:r>
      <w:r w:rsidRPr="00DE4822">
        <w:rPr>
          <w:vertAlign w:val="superscript"/>
          <w:lang w:val="fr-FR"/>
        </w:rPr>
        <w:t>2</w:t>
      </w:r>
    </w:p>
    <w:p w14:paraId="3F04EF63" w14:textId="768D1425" w:rsidR="00A70365" w:rsidRPr="00DE4822" w:rsidRDefault="00A70365" w:rsidP="00A70365">
      <w:pPr>
        <w:pStyle w:val="SingleTxtG"/>
        <w:tabs>
          <w:tab w:val="left" w:pos="1701"/>
          <w:tab w:val="right" w:leader="dot" w:pos="8505"/>
        </w:tabs>
        <w:ind w:left="1701" w:hanging="567"/>
        <w:rPr>
          <w:lang w:val="fr-FR"/>
        </w:rPr>
      </w:pPr>
      <w:r w:rsidRPr="00DE4822">
        <w:rPr>
          <w:lang w:val="fr-FR"/>
        </w:rPr>
        <w:t>8.2</w:t>
      </w:r>
      <w:r w:rsidRPr="00DE4822">
        <w:rPr>
          <w:lang w:val="fr-FR"/>
        </w:rPr>
        <w:tab/>
        <w:t>L</w:t>
      </w:r>
      <w:r>
        <w:rPr>
          <w:lang w:val="fr-FR"/>
        </w:rPr>
        <w:t>’</w:t>
      </w:r>
      <w:r w:rsidRPr="00DE4822">
        <w:rPr>
          <w:lang w:val="fr-FR"/>
        </w:rPr>
        <w:t>intensité</w:t>
      </w:r>
      <w:r>
        <w:rPr>
          <w:lang w:val="fr-FR"/>
        </w:rPr>
        <w:t xml:space="preserve"> </w:t>
      </w:r>
      <w:r w:rsidRPr="00DE4822">
        <w:rPr>
          <w:lang w:val="fr-FR"/>
        </w:rPr>
        <w:t>maximale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0014100F">
        <w:rPr>
          <w:lang w:val="fr-FR"/>
        </w:rPr>
        <w:br/>
      </w:r>
      <w:r w:rsidRPr="00DE4822">
        <w:rPr>
          <w:lang w:val="fr-FR"/>
        </w:rPr>
        <w:t>est</w:t>
      </w:r>
      <w:r>
        <w:rPr>
          <w:lang w:val="fr-FR"/>
        </w:rPr>
        <w:t xml:space="preserve"> </w:t>
      </w:r>
      <w:r w:rsidRPr="00DE4822">
        <w:rPr>
          <w:lang w:val="fr-FR"/>
        </w:rPr>
        <w:t>de</w:t>
      </w:r>
      <w:r>
        <w:rPr>
          <w:lang w:val="fr-FR"/>
        </w:rPr>
        <w:t xml:space="preserve"> </w:t>
      </w:r>
      <w:r>
        <w:rPr>
          <w:lang w:val="fr-FR"/>
        </w:rPr>
        <w:tab/>
      </w:r>
      <w:r w:rsidRPr="00DE4822">
        <w:rPr>
          <w:lang w:val="fr-FR"/>
        </w:rPr>
        <w:t>A</w:t>
      </w:r>
      <w:r w:rsidRPr="004E7881">
        <w:rPr>
          <w:rStyle w:val="Appelnotedebasdep"/>
        </w:rPr>
        <w:t>3</w:t>
      </w:r>
    </w:p>
    <w:p w14:paraId="3B606EB9"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8.3</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est/n</w:t>
      </w:r>
      <w:r>
        <w:rPr>
          <w:lang w:val="fr-FR"/>
        </w:rPr>
        <w:t>’</w:t>
      </w:r>
      <w:r w:rsidRPr="00DE4822">
        <w:rPr>
          <w:lang w:val="fr-FR"/>
        </w:rPr>
        <w:t>est</w:t>
      </w:r>
      <w:r>
        <w:rPr>
          <w:lang w:val="fr-FR"/>
        </w:rPr>
        <w:t xml:space="preserve"> </w:t>
      </w:r>
      <w:r w:rsidRPr="00DE4822">
        <w:rPr>
          <w:lang w:val="fr-FR"/>
        </w:rPr>
        <w:t>pas</w:t>
      </w:r>
      <w:r w:rsidRPr="004E7881">
        <w:rPr>
          <w:rStyle w:val="Appelnotedebasdep"/>
        </w:rPr>
        <w:t>2</w:t>
      </w:r>
      <w:r>
        <w:rPr>
          <w:lang w:val="fr-FR"/>
        </w:rPr>
        <w:t xml:space="preserve"> </w:t>
      </w:r>
      <w:r w:rsidRPr="00DE4822">
        <w:rPr>
          <w:lang w:val="fr-FR"/>
        </w:rPr>
        <w:t>capable</w:t>
      </w:r>
      <w:r>
        <w:rPr>
          <w:lang w:val="fr-FR"/>
        </w:rPr>
        <w:t xml:space="preserve"> </w:t>
      </w:r>
      <w:r w:rsidRPr="00DE4822">
        <w:rPr>
          <w:lang w:val="fr-FR"/>
        </w:rPr>
        <w:t>d</w:t>
      </w:r>
      <w:r>
        <w:rPr>
          <w:lang w:val="fr-FR"/>
        </w:rPr>
        <w:t>’</w:t>
      </w:r>
      <w:r w:rsidRPr="00DE4822">
        <w:rPr>
          <w:lang w:val="fr-FR"/>
        </w:rPr>
        <w:t>alimenter</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p>
    <w:p w14:paraId="7D848D2A"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9.</w:t>
      </w:r>
      <w:r w:rsidRPr="00DE4822">
        <w:rPr>
          <w:lang w:val="fr-FR"/>
        </w:rPr>
        <w:tab/>
        <w:t>Véhicule</w:t>
      </w:r>
      <w:r>
        <w:rPr>
          <w:lang w:val="fr-FR"/>
        </w:rPr>
        <w:t xml:space="preserve"> </w:t>
      </w:r>
      <w:r w:rsidRPr="00DE4822">
        <w:rPr>
          <w:lang w:val="fr-FR"/>
        </w:rPr>
        <w:t>présenté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le</w:t>
      </w:r>
      <w:r w:rsidRPr="00DE4822">
        <w:rPr>
          <w:lang w:val="fr-FR"/>
        </w:rPr>
        <w:tab/>
      </w:r>
    </w:p>
    <w:p w14:paraId="61287BEB"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10.</w:t>
      </w:r>
      <w:r w:rsidRPr="00DE4822">
        <w:rPr>
          <w:lang w:val="fr-FR"/>
        </w:rPr>
        <w:tab/>
        <w:t>Service</w:t>
      </w:r>
      <w:r>
        <w:rPr>
          <w:lang w:val="fr-FR"/>
        </w:rPr>
        <w:t xml:space="preserve"> </w:t>
      </w:r>
      <w:r w:rsidRPr="00DE4822">
        <w:rPr>
          <w:lang w:val="fr-FR"/>
        </w:rPr>
        <w:t>technique</w:t>
      </w:r>
      <w:r>
        <w:rPr>
          <w:lang w:val="fr-FR"/>
        </w:rPr>
        <w:t xml:space="preserve"> </w:t>
      </w:r>
      <w:r w:rsidRPr="00DE4822">
        <w:rPr>
          <w:lang w:val="fr-FR"/>
        </w:rPr>
        <w:t>chargé</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w:t>
      </w:r>
      <w:r>
        <w:rPr>
          <w:lang w:val="fr-FR"/>
        </w:rPr>
        <w:t>’</w:t>
      </w:r>
      <w:r w:rsidRPr="00DE4822">
        <w:rPr>
          <w:lang w:val="fr-FR"/>
        </w:rPr>
        <w:t>homologation</w:t>
      </w:r>
      <w:r w:rsidRPr="00DE4822">
        <w:rPr>
          <w:lang w:val="fr-FR"/>
        </w:rPr>
        <w:tab/>
      </w:r>
    </w:p>
    <w:p w14:paraId="6926C35B"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11.</w:t>
      </w:r>
      <w:r w:rsidRPr="00DE4822">
        <w:rPr>
          <w:lang w:val="fr-FR"/>
        </w:rPr>
        <w:tab/>
        <w:t>Date</w:t>
      </w:r>
      <w:r>
        <w:rPr>
          <w:lang w:val="fr-FR"/>
        </w:rPr>
        <w:t xml:space="preserve"> </w:t>
      </w:r>
      <w:r w:rsidRPr="00DE4822">
        <w:rPr>
          <w:lang w:val="fr-FR"/>
        </w:rPr>
        <w:t>du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délivré</w:t>
      </w:r>
      <w:r>
        <w:rPr>
          <w:lang w:val="fr-FR"/>
        </w:rPr>
        <w:t xml:space="preserve"> </w:t>
      </w:r>
      <w:r w:rsidRPr="00DE4822">
        <w:rPr>
          <w:lang w:val="fr-FR"/>
        </w:rPr>
        <w:t>par</w:t>
      </w:r>
      <w:r>
        <w:rPr>
          <w:lang w:val="fr-FR"/>
        </w:rPr>
        <w:t xml:space="preserve"> </w:t>
      </w:r>
      <w:r w:rsidRPr="00DE4822">
        <w:rPr>
          <w:lang w:val="fr-FR"/>
        </w:rPr>
        <w:t>ce</w:t>
      </w:r>
      <w:r>
        <w:rPr>
          <w:lang w:val="fr-FR"/>
        </w:rPr>
        <w:t xml:space="preserve"> </w:t>
      </w:r>
      <w:r w:rsidRPr="00DE4822">
        <w:rPr>
          <w:lang w:val="fr-FR"/>
        </w:rPr>
        <w:t>service</w:t>
      </w:r>
      <w:r w:rsidRPr="00DE4822">
        <w:rPr>
          <w:lang w:val="fr-FR"/>
        </w:rPr>
        <w:tab/>
      </w:r>
    </w:p>
    <w:p w14:paraId="0F2163DC"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12.</w:t>
      </w:r>
      <w:r w:rsidRPr="00DE4822">
        <w:rPr>
          <w:lang w:val="fr-FR"/>
        </w:rPr>
        <w:tab/>
        <w:t>Numéro</w:t>
      </w:r>
      <w:r>
        <w:rPr>
          <w:lang w:val="fr-FR"/>
        </w:rPr>
        <w:t xml:space="preserve"> </w:t>
      </w:r>
      <w:r w:rsidRPr="00DE4822">
        <w:rPr>
          <w:lang w:val="fr-FR"/>
        </w:rPr>
        <w:t>du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délivré</w:t>
      </w:r>
      <w:r>
        <w:rPr>
          <w:lang w:val="fr-FR"/>
        </w:rPr>
        <w:t xml:space="preserve"> </w:t>
      </w:r>
      <w:r w:rsidRPr="00DE4822">
        <w:rPr>
          <w:lang w:val="fr-FR"/>
        </w:rPr>
        <w:t>par</w:t>
      </w:r>
      <w:r>
        <w:rPr>
          <w:lang w:val="fr-FR"/>
        </w:rPr>
        <w:t xml:space="preserve"> </w:t>
      </w:r>
      <w:r w:rsidRPr="00DE4822">
        <w:rPr>
          <w:lang w:val="fr-FR"/>
        </w:rPr>
        <w:t>ce</w:t>
      </w:r>
      <w:r>
        <w:rPr>
          <w:lang w:val="fr-FR"/>
        </w:rPr>
        <w:t xml:space="preserve"> </w:t>
      </w:r>
      <w:r w:rsidRPr="00DE4822">
        <w:rPr>
          <w:lang w:val="fr-FR"/>
        </w:rPr>
        <w:t>service</w:t>
      </w:r>
      <w:r w:rsidRPr="00DE4822">
        <w:rPr>
          <w:lang w:val="fr-FR"/>
        </w:rPr>
        <w:tab/>
      </w:r>
    </w:p>
    <w:p w14:paraId="0F00B4AF"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13.</w:t>
      </w:r>
      <w:r w:rsidRPr="00DE4822">
        <w:rPr>
          <w:lang w:val="fr-FR"/>
        </w:rPr>
        <w:tab/>
        <w:t>L</w:t>
      </w:r>
      <w:r>
        <w:rPr>
          <w:lang w:val="fr-FR"/>
        </w:rPr>
        <w:t>’</w:t>
      </w:r>
      <w:r w:rsidRPr="00DE4822">
        <w:rPr>
          <w:lang w:val="fr-FR"/>
        </w:rPr>
        <w:t>homologation</w:t>
      </w:r>
      <w:r>
        <w:rPr>
          <w:lang w:val="fr-FR"/>
        </w:rPr>
        <w:t xml:space="preserve"> </w:t>
      </w:r>
      <w:r w:rsidRPr="00DE4822">
        <w:rPr>
          <w:lang w:val="fr-FR"/>
        </w:rPr>
        <w:t>est</w:t>
      </w:r>
      <w:r>
        <w:rPr>
          <w:lang w:val="fr-FR"/>
        </w:rPr>
        <w:t xml:space="preserve"> </w:t>
      </w:r>
      <w:r w:rsidRPr="00DE4822">
        <w:rPr>
          <w:lang w:val="fr-FR"/>
        </w:rPr>
        <w:t>accordée/refusée/étendue/retirée</w:t>
      </w:r>
      <w:r w:rsidRPr="004E7881">
        <w:rPr>
          <w:rStyle w:val="Appelnotedebasdep"/>
        </w:rPr>
        <w:t>2</w:t>
      </w:r>
      <w:r w:rsidRPr="00DE4822">
        <w:rPr>
          <w:lang w:val="fr-FR"/>
        </w:rPr>
        <w:tab/>
      </w:r>
    </w:p>
    <w:p w14:paraId="2920552C"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14.</w:t>
      </w:r>
      <w:r w:rsidRPr="00DE4822">
        <w:rPr>
          <w:lang w:val="fr-FR"/>
        </w:rPr>
        <w:tab/>
        <w:t>Emplacement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sidRPr="00DE4822">
        <w:rPr>
          <w:lang w:val="fr-FR"/>
        </w:rPr>
        <w:tab/>
      </w:r>
    </w:p>
    <w:p w14:paraId="58704A48"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15.</w:t>
      </w:r>
      <w:r w:rsidRPr="00DE4822">
        <w:rPr>
          <w:lang w:val="fr-FR"/>
        </w:rPr>
        <w:tab/>
        <w:t>Fait</w:t>
      </w:r>
      <w:r>
        <w:rPr>
          <w:lang w:val="fr-FR"/>
        </w:rPr>
        <w:t xml:space="preserve"> </w:t>
      </w:r>
      <w:r w:rsidRPr="00DE4822">
        <w:rPr>
          <w:lang w:val="fr-FR"/>
        </w:rPr>
        <w:t>à</w:t>
      </w:r>
      <w:r w:rsidRPr="00DE4822">
        <w:rPr>
          <w:lang w:val="fr-FR"/>
        </w:rPr>
        <w:tab/>
      </w:r>
    </w:p>
    <w:p w14:paraId="66DE8911"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16.</w:t>
      </w:r>
      <w:r w:rsidRPr="00DE4822">
        <w:rPr>
          <w:lang w:val="fr-FR"/>
        </w:rPr>
        <w:tab/>
        <w:t>Date</w:t>
      </w:r>
      <w:r w:rsidRPr="00DE4822">
        <w:rPr>
          <w:lang w:val="fr-FR"/>
        </w:rPr>
        <w:tab/>
      </w:r>
    </w:p>
    <w:p w14:paraId="023D3403" w14:textId="77777777" w:rsidR="00A70365" w:rsidRPr="00DE4822" w:rsidRDefault="00A70365" w:rsidP="00A70365">
      <w:pPr>
        <w:pStyle w:val="SingleTxtG"/>
        <w:tabs>
          <w:tab w:val="left" w:pos="1701"/>
          <w:tab w:val="right" w:leader="dot" w:pos="8505"/>
        </w:tabs>
        <w:ind w:left="1701" w:hanging="567"/>
        <w:rPr>
          <w:lang w:val="fr-FR"/>
        </w:rPr>
      </w:pPr>
      <w:r w:rsidRPr="00DE4822">
        <w:rPr>
          <w:lang w:val="fr-FR"/>
        </w:rPr>
        <w:t>17.</w:t>
      </w:r>
      <w:r w:rsidRPr="00DE4822">
        <w:rPr>
          <w:lang w:val="fr-FR"/>
        </w:rPr>
        <w:tab/>
        <w:t>Signature</w:t>
      </w:r>
      <w:r w:rsidRPr="00DE4822">
        <w:rPr>
          <w:lang w:val="fr-FR"/>
        </w:rPr>
        <w:tab/>
      </w:r>
    </w:p>
    <w:p w14:paraId="689BE1D3" w14:textId="0100FA9C" w:rsidR="00A70365" w:rsidRDefault="00A70365" w:rsidP="00A70365">
      <w:pPr>
        <w:pStyle w:val="SingleTxtG"/>
        <w:tabs>
          <w:tab w:val="left" w:pos="1701"/>
          <w:tab w:val="right" w:leader="dot" w:pos="8505"/>
        </w:tabs>
        <w:ind w:left="1701" w:hanging="567"/>
        <w:rPr>
          <w:lang w:val="fr-FR"/>
        </w:rPr>
      </w:pPr>
      <w:r w:rsidRPr="00DE4822">
        <w:rPr>
          <w:lang w:val="fr-FR"/>
        </w:rPr>
        <w:t>18.</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des</w:t>
      </w:r>
      <w:r>
        <w:rPr>
          <w:lang w:val="fr-FR"/>
        </w:rPr>
        <w:t xml:space="preserve"> </w:t>
      </w:r>
      <w:r w:rsidRPr="00DE4822">
        <w:rPr>
          <w:lang w:val="fr-FR"/>
        </w:rPr>
        <w:t>documents</w:t>
      </w:r>
      <w:r>
        <w:rPr>
          <w:lang w:val="fr-FR"/>
        </w:rPr>
        <w:t xml:space="preserve"> </w:t>
      </w:r>
      <w:r w:rsidRPr="00DE4822">
        <w:rPr>
          <w:lang w:val="fr-FR"/>
        </w:rPr>
        <w:t>du</w:t>
      </w:r>
      <w:r>
        <w:rPr>
          <w:lang w:val="fr-FR"/>
        </w:rPr>
        <w:t xml:space="preserve"> </w:t>
      </w:r>
      <w:r w:rsidRPr="00DE4822">
        <w:rPr>
          <w:lang w:val="fr-FR"/>
        </w:rPr>
        <w:t>dossier</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déposé</w:t>
      </w:r>
      <w:r>
        <w:rPr>
          <w:lang w:val="fr-FR"/>
        </w:rPr>
        <w:t xml:space="preserve"> </w:t>
      </w:r>
      <w:r w:rsidRPr="00DE4822">
        <w:rPr>
          <w:lang w:val="fr-FR"/>
        </w:rPr>
        <w:t>auprès</w:t>
      </w:r>
      <w:r>
        <w:rPr>
          <w:lang w:val="fr-FR"/>
        </w:rPr>
        <w:t xml:space="preserve"> </w:t>
      </w:r>
      <w:r w:rsidRPr="00DE4822">
        <w:rPr>
          <w:lang w:val="fr-FR"/>
        </w:rPr>
        <w:t>des</w:t>
      </w:r>
      <w:r>
        <w:rPr>
          <w:lang w:val="fr-FR"/>
        </w:rPr>
        <w:t xml:space="preserve"> </w:t>
      </w:r>
      <w:r w:rsidRPr="00DE4822">
        <w:rPr>
          <w:lang w:val="fr-FR"/>
        </w:rPr>
        <w:t>services</w:t>
      </w:r>
      <w:r>
        <w:rPr>
          <w:lang w:val="fr-FR"/>
        </w:rPr>
        <w:t xml:space="preserve"> </w:t>
      </w:r>
      <w:r w:rsidRPr="00DE4822">
        <w:rPr>
          <w:lang w:val="fr-FR"/>
        </w:rPr>
        <w:t>administratifs</w:t>
      </w:r>
      <w:r>
        <w:rPr>
          <w:lang w:val="fr-FR"/>
        </w:rPr>
        <w:t xml:space="preserve"> </w:t>
      </w:r>
      <w:r w:rsidRPr="00DE4822">
        <w:rPr>
          <w:lang w:val="fr-FR"/>
        </w:rPr>
        <w:t>ayant</w:t>
      </w:r>
      <w:r>
        <w:rPr>
          <w:lang w:val="fr-FR"/>
        </w:rPr>
        <w:t xml:space="preserve"> </w:t>
      </w:r>
      <w:r w:rsidRPr="00DE4822">
        <w:rPr>
          <w:lang w:val="fr-FR"/>
        </w:rPr>
        <w:t>délivré</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qui</w:t>
      </w:r>
      <w:r>
        <w:rPr>
          <w:lang w:val="fr-FR"/>
        </w:rPr>
        <w:t xml:space="preserve"> </w:t>
      </w:r>
      <w:r w:rsidRPr="00DE4822">
        <w:rPr>
          <w:lang w:val="fr-FR"/>
        </w:rPr>
        <w:t>figure</w:t>
      </w:r>
      <w:r>
        <w:rPr>
          <w:lang w:val="fr-FR"/>
        </w:rPr>
        <w:t xml:space="preserve"> </w:t>
      </w:r>
      <w:r w:rsidRPr="00DE4822">
        <w:rPr>
          <w:lang w:val="fr-FR"/>
        </w:rPr>
        <w:t>en</w:t>
      </w:r>
      <w:r>
        <w:rPr>
          <w:lang w:val="fr-FR"/>
        </w:rPr>
        <w:t xml:space="preserve"> </w:t>
      </w:r>
      <w:r w:rsidRPr="00DE4822">
        <w:rPr>
          <w:lang w:val="fr-FR"/>
        </w:rPr>
        <w:t>annexe</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communication,</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obtenue</w:t>
      </w:r>
      <w:r>
        <w:rPr>
          <w:lang w:val="fr-FR"/>
        </w:rPr>
        <w:t xml:space="preserve"> </w:t>
      </w:r>
      <w:r w:rsidRPr="00DE4822">
        <w:rPr>
          <w:lang w:val="fr-FR"/>
        </w:rPr>
        <w:t>sur</w:t>
      </w:r>
      <w:r>
        <w:rPr>
          <w:lang w:val="fr-FR"/>
        </w:rPr>
        <w:t xml:space="preserve"> </w:t>
      </w:r>
      <w:r w:rsidRPr="00DE4822">
        <w:rPr>
          <w:lang w:val="fr-FR"/>
        </w:rPr>
        <w:t>demande.</w:t>
      </w:r>
    </w:p>
    <w:p w14:paraId="4ABC4E39" w14:textId="77777777" w:rsidR="00A70365" w:rsidRDefault="00A70365" w:rsidP="00A70365">
      <w:pPr>
        <w:pStyle w:val="SingleTxtG"/>
        <w:ind w:left="2268" w:hanging="1134"/>
        <w:rPr>
          <w:lang w:val="fr-FR"/>
        </w:rPr>
      </w:pPr>
    </w:p>
    <w:p w14:paraId="037C268E" w14:textId="66559702" w:rsidR="00A70365" w:rsidRDefault="00A70365" w:rsidP="00A70365">
      <w:pPr>
        <w:pStyle w:val="SingleTxtG"/>
        <w:ind w:left="2268" w:hanging="1134"/>
      </w:pPr>
      <w:r>
        <w:br w:type="page"/>
      </w:r>
    </w:p>
    <w:p w14:paraId="69722342" w14:textId="77777777" w:rsidR="00A70365" w:rsidRDefault="00A70365" w:rsidP="00A70365">
      <w:pPr>
        <w:pStyle w:val="SingleTxtG"/>
        <w:ind w:left="2268" w:hanging="1134"/>
        <w:sectPr w:rsidR="00A70365" w:rsidSect="00A70365">
          <w:headerReference w:type="even" r:id="rId18"/>
          <w:headerReference w:type="default" r:id="rId19"/>
          <w:footerReference w:type="even" r:id="rId20"/>
          <w:headerReference w:type="first" r:id="rId21"/>
          <w:footnotePr>
            <w:numRestart w:val="eachSect"/>
          </w:footnotePr>
          <w:endnotePr>
            <w:numFmt w:val="decimal"/>
          </w:endnotePr>
          <w:pgSz w:w="11907" w:h="16840" w:code="9"/>
          <w:pgMar w:top="1417" w:right="1134" w:bottom="1134" w:left="1134" w:header="680" w:footer="567" w:gutter="0"/>
          <w:cols w:space="720"/>
          <w:docGrid w:linePitch="272"/>
        </w:sectPr>
      </w:pPr>
    </w:p>
    <w:p w14:paraId="505E3FB8" w14:textId="77777777" w:rsidR="00A70365" w:rsidRPr="00DE4822" w:rsidRDefault="00A70365" w:rsidP="00A70365">
      <w:pPr>
        <w:pStyle w:val="HChG"/>
        <w:rPr>
          <w:lang w:val="fr-FR"/>
        </w:rPr>
      </w:pPr>
      <w:r w:rsidRPr="00A70365">
        <w:t>Annexe</w:t>
      </w:r>
      <w:r>
        <w:rPr>
          <w:lang w:val="fr-FR"/>
        </w:rPr>
        <w:t xml:space="preserve"> </w:t>
      </w:r>
      <w:r w:rsidRPr="00DE4822">
        <w:rPr>
          <w:lang w:val="fr-FR"/>
        </w:rPr>
        <w:t>2</w:t>
      </w:r>
    </w:p>
    <w:p w14:paraId="4ABF4B7D" w14:textId="77777777" w:rsidR="00A70365" w:rsidRPr="00DE4822" w:rsidRDefault="00A70365" w:rsidP="00A70365">
      <w:pPr>
        <w:pStyle w:val="HChG"/>
        <w:rPr>
          <w:lang w:val="fr-FR"/>
        </w:rPr>
      </w:pPr>
      <w:r>
        <w:rPr>
          <w:lang w:val="fr-FR"/>
        </w:rPr>
        <w:tab/>
      </w:r>
      <w:r>
        <w:rPr>
          <w:lang w:val="fr-FR"/>
        </w:rPr>
        <w:tab/>
      </w:r>
      <w:r w:rsidRPr="00A70365">
        <w:t>Exemples</w:t>
      </w:r>
      <w:r>
        <w:rPr>
          <w:lang w:val="fr-FR"/>
        </w:rPr>
        <w:t xml:space="preserve"> </w:t>
      </w:r>
      <w:r w:rsidRPr="00DE4822">
        <w:rPr>
          <w:lang w:val="fr-FR"/>
        </w:rPr>
        <w:t>de</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p>
    <w:p w14:paraId="27BFC57D" w14:textId="723A9917" w:rsidR="00A70365" w:rsidRDefault="00A70365" w:rsidP="0014100F">
      <w:pPr>
        <w:pStyle w:val="Titre1"/>
        <w:spacing w:after="240"/>
        <w:rPr>
          <w:lang w:val="fr-FR"/>
        </w:rPr>
      </w:pPr>
      <w:r w:rsidRPr="00DE4822">
        <w:rPr>
          <w:lang w:val="fr-FR"/>
        </w:rPr>
        <w:t>Modèle</w:t>
      </w:r>
      <w:r>
        <w:rPr>
          <w:lang w:val="fr-FR"/>
        </w:rPr>
        <w:t xml:space="preserve"> </w:t>
      </w:r>
      <w:r w:rsidRPr="00DE4822">
        <w:rPr>
          <w:lang w:val="fr-FR"/>
        </w:rPr>
        <w:t>A</w:t>
      </w:r>
      <w:r>
        <w:rPr>
          <w:lang w:val="fr-FR"/>
        </w:rPr>
        <w:t xml:space="preserve"> </w:t>
      </w:r>
      <w:r>
        <w:rPr>
          <w:lang w:val="fr-FR"/>
        </w:rPr>
        <w:br/>
      </w:r>
      <w:r w:rsidRPr="00DE4822">
        <w:rPr>
          <w:lang w:val="fr-FR"/>
        </w:rPr>
        <w:t>(Voir</w:t>
      </w:r>
      <w:r>
        <w:rPr>
          <w:lang w:val="fr-FR"/>
        </w:rPr>
        <w:t xml:space="preserve"> </w:t>
      </w:r>
      <w:r w:rsidRPr="00DE4822">
        <w:rPr>
          <w:lang w:val="fr-FR"/>
        </w:rPr>
        <w:t>le</w:t>
      </w:r>
      <w:r>
        <w:rPr>
          <w:lang w:val="fr-FR"/>
        </w:rPr>
        <w:t xml:space="preserve"> </w:t>
      </w:r>
      <w:r w:rsidRPr="00DE4822">
        <w:rPr>
          <w:lang w:val="fr-FR"/>
        </w:rPr>
        <w:t>paragraphe</w:t>
      </w:r>
      <w:r>
        <w:rPr>
          <w:lang w:val="fr-FR"/>
        </w:rPr>
        <w:t> </w:t>
      </w:r>
      <w:r w:rsidRPr="00DE4822">
        <w:rPr>
          <w:lang w:val="fr-FR"/>
        </w:rPr>
        <w:t>4.4</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03082667" w14:textId="77777777" w:rsidR="00A70365" w:rsidRPr="00DE4822" w:rsidRDefault="00A70365" w:rsidP="00A70365">
      <w:pPr>
        <w:pStyle w:val="SingleTxtG"/>
        <w:rPr>
          <w:lang w:val="fr-FR"/>
        </w:rPr>
      </w:pPr>
      <w:r>
        <w:rPr>
          <w:noProof/>
          <w:lang w:eastAsia="fr-CH"/>
        </w:rPr>
        <mc:AlternateContent>
          <mc:Choice Requires="wps">
            <w:drawing>
              <wp:anchor distT="0" distB="0" distL="114300" distR="114300" simplePos="0" relativeHeight="251673600" behindDoc="0" locked="0" layoutInCell="1" allowOverlap="1" wp14:anchorId="066AB0CA" wp14:editId="460CDA8C">
                <wp:simplePos x="0" y="0"/>
                <wp:positionH relativeFrom="column">
                  <wp:posOffset>2822027</wp:posOffset>
                </wp:positionH>
                <wp:positionV relativeFrom="paragraph">
                  <wp:posOffset>308610</wp:posOffset>
                </wp:positionV>
                <wp:extent cx="1828800" cy="288098"/>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828800" cy="288098"/>
                        </a:xfrm>
                        <a:prstGeom prst="rect">
                          <a:avLst/>
                        </a:prstGeom>
                        <a:noFill/>
                        <a:ln w="6350">
                          <a:noFill/>
                        </a:ln>
                      </wps:spPr>
                      <wps:txbx>
                        <w:txbxContent>
                          <w:p w14:paraId="371A8996" w14:textId="77777777" w:rsidR="00A70365" w:rsidRPr="009D336D" w:rsidRDefault="00A70365" w:rsidP="00A70365">
                            <w:pPr>
                              <w:rPr>
                                <w:sz w:val="40"/>
                                <w:szCs w:val="40"/>
                              </w:rPr>
                            </w:pPr>
                            <w:r w:rsidRPr="009D336D">
                              <w:rPr>
                                <w:b/>
                                <w:bCs/>
                                <w:iCs/>
                                <w:sz w:val="40"/>
                                <w:szCs w:val="40"/>
                              </w:rPr>
                              <w:t xml:space="preserve">79 R - </w:t>
                            </w:r>
                            <w:r>
                              <w:rPr>
                                <w:b/>
                                <w:bCs/>
                                <w:iCs/>
                                <w:sz w:val="40"/>
                                <w:szCs w:val="40"/>
                              </w:rPr>
                              <w:t>042439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B0CA" id="Zone de texte 22" o:spid="_x0000_s1037" type="#_x0000_t202" style="position:absolute;left:0;text-align:left;margin-left:222.2pt;margin-top:24.3pt;width:2in;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" filled="f" stroked="f" strokeweight=".5pt">
                <v:textbox inset="0,0,0,0">
                  <w:txbxContent>
                    <w:p w14:paraId="371A8996" w14:textId="77777777" w:rsidR="00A70365" w:rsidRPr="009D336D" w:rsidRDefault="00A70365" w:rsidP="00A70365">
                      <w:pPr>
                        <w:rPr>
                          <w:sz w:val="40"/>
                          <w:szCs w:val="40"/>
                        </w:rPr>
                      </w:pPr>
                      <w:r w:rsidRPr="009D336D">
                        <w:rPr>
                          <w:b/>
                          <w:bCs/>
                          <w:iCs/>
                          <w:sz w:val="40"/>
                          <w:szCs w:val="40"/>
                        </w:rPr>
                        <w:t xml:space="preserve">79 R - </w:t>
                      </w:r>
                      <w:r>
                        <w:rPr>
                          <w:b/>
                          <w:bCs/>
                          <w:iCs/>
                          <w:sz w:val="40"/>
                          <w:szCs w:val="40"/>
                        </w:rPr>
                        <w:t>042439</w:t>
                      </w:r>
                    </w:p>
                  </w:txbxContent>
                </v:textbox>
              </v:shape>
            </w:pict>
          </mc:Fallback>
        </mc:AlternateContent>
      </w:r>
      <w:r>
        <w:rPr>
          <w:noProof/>
          <w:lang w:eastAsia="fr-CH"/>
        </w:rPr>
        <w:drawing>
          <wp:inline distT="0" distB="0" distL="0" distR="0" wp14:anchorId="76290A4B" wp14:editId="1F7CCC7E">
            <wp:extent cx="4678680" cy="927100"/>
            <wp:effectExtent l="0" t="0" r="7620" b="6350"/>
            <wp:docPr id="21" name="Image 21" descr="Une image contenant blanc, Police,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blanc, Police, ligne, diagramm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680" cy="927100"/>
                    </a:xfrm>
                    <a:prstGeom prst="rect">
                      <a:avLst/>
                    </a:prstGeom>
                    <a:noFill/>
                    <a:ln>
                      <a:noFill/>
                    </a:ln>
                  </pic:spPr>
                </pic:pic>
              </a:graphicData>
            </a:graphic>
          </wp:inline>
        </w:drawing>
      </w:r>
    </w:p>
    <w:p w14:paraId="6AB5F6A9" w14:textId="77777777" w:rsidR="00A70365" w:rsidRPr="00DE4822" w:rsidRDefault="00A70365" w:rsidP="00A70365">
      <w:pPr>
        <w:pStyle w:val="SingleTxtG"/>
        <w:jc w:val="right"/>
        <w:rPr>
          <w:lang w:val="fr-FR"/>
        </w:rPr>
      </w:pPr>
      <w:r w:rsidRPr="00DE4822">
        <w:rPr>
          <w:lang w:val="fr-FR"/>
        </w:rPr>
        <w:t>a</w:t>
      </w:r>
      <w:r>
        <w:rPr>
          <w:lang w:val="fr-FR"/>
        </w:rPr>
        <w:t xml:space="preserve"> </w:t>
      </w:r>
      <w:r w:rsidRPr="00DE4822">
        <w:rPr>
          <w:lang w:val="fr-FR"/>
        </w:rPr>
        <w:t>=</w:t>
      </w:r>
      <w:r>
        <w:rPr>
          <w:lang w:val="fr-FR"/>
        </w:rPr>
        <w:t xml:space="preserve"> </w:t>
      </w:r>
      <w:r w:rsidRPr="00DE4822">
        <w:rPr>
          <w:lang w:val="fr-FR"/>
        </w:rPr>
        <w:t>8</w:t>
      </w:r>
      <w:r>
        <w:rPr>
          <w:lang w:val="fr-FR"/>
        </w:rPr>
        <w:t xml:space="preserve"> </w:t>
      </w:r>
      <w:r w:rsidRPr="00DE4822">
        <w:rPr>
          <w:lang w:val="fr-FR"/>
        </w:rPr>
        <w:t>mm</w:t>
      </w:r>
      <w:r>
        <w:rPr>
          <w:lang w:val="fr-FR"/>
        </w:rPr>
        <w:t xml:space="preserve"> </w:t>
      </w:r>
      <w:r w:rsidRPr="00DE4822">
        <w:rPr>
          <w:lang w:val="fr-FR"/>
        </w:rPr>
        <w:t>min</w:t>
      </w:r>
    </w:p>
    <w:p w14:paraId="61C4A8E8" w14:textId="45F5E6E4" w:rsidR="00A70365" w:rsidRPr="00DE4822" w:rsidRDefault="00A70365" w:rsidP="00A70365">
      <w:pPr>
        <w:pStyle w:val="SingleTxtG"/>
        <w:ind w:firstLine="567"/>
        <w:rPr>
          <w:lang w:val="fr-FR"/>
        </w:rPr>
      </w:pPr>
      <w:r w:rsidRPr="00DE4822">
        <w:rPr>
          <w:lang w:val="fr-FR"/>
        </w:rPr>
        <w:t>La</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apposée</w:t>
      </w:r>
      <w:r>
        <w:rPr>
          <w:lang w:val="fr-FR"/>
        </w:rPr>
        <w:t xml:space="preserve"> </w:t>
      </w:r>
      <w:r w:rsidRPr="00DE4822">
        <w:rPr>
          <w:lang w:val="fr-FR"/>
        </w:rPr>
        <w:t>sur</w:t>
      </w:r>
      <w:r>
        <w:rPr>
          <w:lang w:val="fr-FR"/>
        </w:rPr>
        <w:t xml:space="preserve"> </w:t>
      </w:r>
      <w:r w:rsidRPr="00DE4822">
        <w:rPr>
          <w:lang w:val="fr-FR"/>
        </w:rPr>
        <w:t>un</w:t>
      </w:r>
      <w:r>
        <w:rPr>
          <w:lang w:val="fr-FR"/>
        </w:rPr>
        <w:t xml:space="preserve"> </w:t>
      </w:r>
      <w:r w:rsidRPr="00DE4822">
        <w:rPr>
          <w:lang w:val="fr-FR"/>
        </w:rPr>
        <w:t>véhicule,</w:t>
      </w:r>
      <w:r>
        <w:rPr>
          <w:lang w:val="fr-FR"/>
        </w:rPr>
        <w:t xml:space="preserve"> </w:t>
      </w:r>
      <w:r w:rsidRPr="00DE4822">
        <w:rPr>
          <w:lang w:val="fr-FR"/>
        </w:rPr>
        <w:t>indique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ce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homologué</w:t>
      </w:r>
      <w:r>
        <w:rPr>
          <w:lang w:val="fr-FR"/>
        </w:rPr>
        <w:t xml:space="preserve"> </w:t>
      </w:r>
      <w:r w:rsidRPr="00DE4822">
        <w:rPr>
          <w:lang w:val="fr-FR"/>
        </w:rPr>
        <w:t>aux</w:t>
      </w:r>
      <w:r>
        <w:rPr>
          <w:lang w:val="fr-FR"/>
        </w:rPr>
        <w:t xml:space="preserve"> </w:t>
      </w:r>
      <w:r w:rsidRPr="00DE4822">
        <w:rPr>
          <w:lang w:val="fr-FR"/>
        </w:rPr>
        <w:t>Pays</w:t>
      </w:r>
      <w:r>
        <w:rPr>
          <w:lang w:val="fr-FR"/>
        </w:rPr>
        <w:t>-</w:t>
      </w:r>
      <w:r w:rsidRPr="00DE4822">
        <w:rPr>
          <w:lang w:val="fr-FR"/>
        </w:rPr>
        <w:t>Bas</w:t>
      </w:r>
      <w:r>
        <w:rPr>
          <w:lang w:val="fr-FR"/>
        </w:rPr>
        <w:t xml:space="preserve"> </w:t>
      </w:r>
      <w:r w:rsidRPr="00DE4822">
        <w:rPr>
          <w:lang w:val="fr-FR"/>
        </w:rPr>
        <w:t>(E</w:t>
      </w:r>
      <w:r>
        <w:rPr>
          <w:lang w:val="fr-FR"/>
        </w:rPr>
        <w:t> </w:t>
      </w:r>
      <w:r w:rsidRPr="00DE4822">
        <w:rPr>
          <w:lang w:val="fr-FR"/>
        </w:rPr>
        <w:t>4),</w:t>
      </w:r>
      <w:r>
        <w:rPr>
          <w:lang w:val="fr-FR"/>
        </w:rPr>
        <w:t xml:space="preserve"> </w:t>
      </w:r>
      <w:r w:rsidRPr="00DE4822">
        <w:rPr>
          <w:lang w:val="fr-FR"/>
        </w:rPr>
        <w:t>en</w:t>
      </w:r>
      <w:r>
        <w:rPr>
          <w:lang w:val="fr-FR"/>
        </w:rPr>
        <w:t xml:space="preserve"> </w:t>
      </w:r>
      <w:r w:rsidRPr="00DE4822">
        <w:rPr>
          <w:lang w:val="fr-FR"/>
        </w:rPr>
        <w:t>ce</w:t>
      </w:r>
      <w:r>
        <w:rPr>
          <w:lang w:val="fr-FR"/>
        </w:rPr>
        <w:t xml:space="preserve"> </w:t>
      </w:r>
      <w:r w:rsidRPr="00DE4822">
        <w:rPr>
          <w:lang w:val="fr-FR"/>
        </w:rPr>
        <w:t>qui</w:t>
      </w:r>
      <w:r>
        <w:rPr>
          <w:lang w:val="fr-FR"/>
        </w:rPr>
        <w:t xml:space="preserve"> </w:t>
      </w:r>
      <w:r w:rsidRPr="00DE4822">
        <w:rPr>
          <w:lang w:val="fr-FR"/>
        </w:rPr>
        <w:t>concerne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application</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Pr>
          <w:lang w:val="fr-FR"/>
        </w:rPr>
        <w:t xml:space="preserve"> </w:t>
      </w:r>
      <w:r w:rsidRPr="00DE4822">
        <w:rPr>
          <w:lang w:val="fr-FR"/>
        </w:rPr>
        <w:t>sous</w:t>
      </w:r>
      <w:r>
        <w:rPr>
          <w:lang w:val="fr-FR"/>
        </w:rPr>
        <w:t xml:space="preserve"> </w:t>
      </w:r>
      <w:r w:rsidRPr="00DE4822">
        <w:rPr>
          <w:lang w:val="fr-FR"/>
        </w:rPr>
        <w:t>le</w:t>
      </w:r>
      <w:r>
        <w:rPr>
          <w:lang w:val="fr-FR"/>
        </w:rPr>
        <w:t xml:space="preserve"> </w:t>
      </w:r>
      <w:r w:rsidRPr="00DE4822">
        <w:rPr>
          <w:lang w:val="fr-FR"/>
        </w:rPr>
        <w:t>numéro</w:t>
      </w:r>
      <w:r>
        <w:rPr>
          <w:lang w:val="fr-FR"/>
        </w:rPr>
        <w:t xml:space="preserve"> </w:t>
      </w:r>
      <w:r w:rsidRPr="00DE4822">
        <w:rPr>
          <w:lang w:val="fr-FR"/>
        </w:rPr>
        <w:t>d</w:t>
      </w:r>
      <w:r>
        <w:rPr>
          <w:lang w:val="fr-FR"/>
        </w:rPr>
        <w:t>’</w:t>
      </w:r>
      <w:r w:rsidRPr="00DE4822">
        <w:rPr>
          <w:lang w:val="fr-FR"/>
        </w:rPr>
        <w:t>homologation</w:t>
      </w:r>
      <w:r>
        <w:rPr>
          <w:lang w:val="fr-FR"/>
        </w:rPr>
        <w:t> 042439</w:t>
      </w:r>
      <w:r w:rsidRPr="00DE4822">
        <w:rPr>
          <w:lang w:val="fr-FR"/>
        </w:rPr>
        <w:t>.</w:t>
      </w:r>
      <w:r>
        <w:rPr>
          <w:lang w:val="fr-FR"/>
        </w:rPr>
        <w:t xml:space="preserve"> </w:t>
      </w:r>
      <w:r w:rsidRPr="00DE4822">
        <w:rPr>
          <w:lang w:val="fr-FR"/>
        </w:rPr>
        <w:t>Le</w:t>
      </w:r>
      <w:r>
        <w:rPr>
          <w:lang w:val="fr-FR"/>
        </w:rPr>
        <w:t xml:space="preserve"> </w:t>
      </w:r>
      <w:r w:rsidRPr="00DE4822">
        <w:rPr>
          <w:lang w:val="fr-FR"/>
        </w:rPr>
        <w:t>numéro</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indique</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délivrée</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79,</w:t>
      </w:r>
      <w:r>
        <w:rPr>
          <w:lang w:val="fr-FR"/>
        </w:rPr>
        <w:t xml:space="preserve"> </w:t>
      </w:r>
      <w:r w:rsidRPr="00DE4822">
        <w:rPr>
          <w:lang w:val="fr-FR"/>
        </w:rPr>
        <w:t>alors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série</w:t>
      </w:r>
      <w:r w:rsidR="0014100F">
        <w:rPr>
          <w:lang w:val="fr-FR"/>
        </w:rPr>
        <w:t> </w:t>
      </w:r>
      <w:r>
        <w:rPr>
          <w:lang w:val="fr-FR"/>
        </w:rPr>
        <w:t xml:space="preserve">04 </w:t>
      </w:r>
      <w:r w:rsidRPr="00DE4822">
        <w:rPr>
          <w:lang w:val="fr-FR"/>
        </w:rPr>
        <w:t>d</w:t>
      </w:r>
      <w:r>
        <w:rPr>
          <w:lang w:val="fr-FR"/>
        </w:rPr>
        <w:t>’</w:t>
      </w:r>
      <w:r w:rsidRPr="00DE4822">
        <w:rPr>
          <w:lang w:val="fr-FR"/>
        </w:rPr>
        <w:t>amendements</w:t>
      </w:r>
      <w:r>
        <w:rPr>
          <w:lang w:val="fr-FR"/>
        </w:rPr>
        <w:t xml:space="preserve"> </w:t>
      </w:r>
      <w:r w:rsidRPr="00DE4822">
        <w:rPr>
          <w:lang w:val="fr-FR"/>
        </w:rPr>
        <w:t>y</w:t>
      </w:r>
      <w:r>
        <w:rPr>
          <w:lang w:val="fr-FR"/>
        </w:rPr>
        <w:t xml:space="preserve"> </w:t>
      </w:r>
      <w:r w:rsidRPr="00DE4822">
        <w:rPr>
          <w:lang w:val="fr-FR"/>
        </w:rPr>
        <w:t>avait</w:t>
      </w:r>
      <w:r>
        <w:rPr>
          <w:lang w:val="fr-FR"/>
        </w:rPr>
        <w:t xml:space="preserve"> </w:t>
      </w:r>
      <w:r w:rsidRPr="00DE4822">
        <w:rPr>
          <w:lang w:val="fr-FR"/>
        </w:rPr>
        <w:t>déjà</w:t>
      </w:r>
      <w:r>
        <w:rPr>
          <w:lang w:val="fr-FR"/>
        </w:rPr>
        <w:t xml:space="preserve"> </w:t>
      </w:r>
      <w:r w:rsidRPr="00DE4822">
        <w:rPr>
          <w:lang w:val="fr-FR"/>
        </w:rPr>
        <w:t>été</w:t>
      </w:r>
      <w:r>
        <w:rPr>
          <w:lang w:val="fr-FR"/>
        </w:rPr>
        <w:t xml:space="preserve"> </w:t>
      </w:r>
      <w:r w:rsidRPr="00DE4822">
        <w:rPr>
          <w:lang w:val="fr-FR"/>
        </w:rPr>
        <w:t>incorporée.</w:t>
      </w:r>
    </w:p>
    <w:p w14:paraId="5090B242" w14:textId="6337B8DD" w:rsidR="00A70365" w:rsidRPr="00DE4822" w:rsidRDefault="00A70365" w:rsidP="0014100F">
      <w:pPr>
        <w:pStyle w:val="Titre1"/>
        <w:spacing w:after="240"/>
        <w:rPr>
          <w:lang w:val="fr-FR"/>
        </w:rPr>
      </w:pPr>
      <w:r w:rsidRPr="00DE4822">
        <w:rPr>
          <w:lang w:val="fr-FR"/>
        </w:rPr>
        <w:t>Modèle</w:t>
      </w:r>
      <w:r>
        <w:rPr>
          <w:lang w:val="fr-FR"/>
        </w:rPr>
        <w:t xml:space="preserve"> </w:t>
      </w:r>
      <w:r w:rsidRPr="00DE4822">
        <w:rPr>
          <w:lang w:val="fr-FR"/>
        </w:rPr>
        <w:t>B</w:t>
      </w:r>
      <w:r>
        <w:rPr>
          <w:lang w:val="fr-FR"/>
        </w:rPr>
        <w:t xml:space="preserve"> </w:t>
      </w:r>
      <w:r>
        <w:rPr>
          <w:lang w:val="fr-FR"/>
        </w:rPr>
        <w:br/>
      </w:r>
      <w:r w:rsidRPr="00DE4822">
        <w:rPr>
          <w:lang w:val="fr-FR"/>
        </w:rPr>
        <w:t>(Voir</w:t>
      </w:r>
      <w:r>
        <w:rPr>
          <w:lang w:val="fr-FR"/>
        </w:rPr>
        <w:t xml:space="preserve"> </w:t>
      </w:r>
      <w:r w:rsidRPr="00DE4822">
        <w:rPr>
          <w:lang w:val="fr-FR"/>
        </w:rPr>
        <w:t>le</w:t>
      </w:r>
      <w:r>
        <w:rPr>
          <w:lang w:val="fr-FR"/>
        </w:rPr>
        <w:t xml:space="preserve"> </w:t>
      </w:r>
      <w:r w:rsidRPr="00DE4822">
        <w:rPr>
          <w:lang w:val="fr-FR"/>
        </w:rPr>
        <w:t>paragraphe</w:t>
      </w:r>
      <w:r>
        <w:rPr>
          <w:lang w:val="fr-FR"/>
        </w:rPr>
        <w:t> </w:t>
      </w:r>
      <w:r w:rsidRPr="00DE4822">
        <w:rPr>
          <w:lang w:val="fr-FR"/>
        </w:rPr>
        <w:t>4.5</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5A136FFB" w14:textId="77777777" w:rsidR="00A70365" w:rsidRPr="00DE4822" w:rsidRDefault="00A70365" w:rsidP="00A70365">
      <w:pPr>
        <w:pStyle w:val="SingleTxtG"/>
        <w:rPr>
          <w:lang w:val="fr-FR"/>
        </w:rPr>
      </w:pPr>
      <w:r>
        <w:rPr>
          <w:noProof/>
          <w:lang w:eastAsia="fr-CH"/>
        </w:rPr>
        <mc:AlternateContent>
          <mc:Choice Requires="wps">
            <w:drawing>
              <wp:anchor distT="0" distB="0" distL="114300" distR="114300" simplePos="0" relativeHeight="251674624" behindDoc="0" locked="0" layoutInCell="1" allowOverlap="1" wp14:anchorId="11BDD152" wp14:editId="3A13FE92">
                <wp:simplePos x="0" y="0"/>
                <wp:positionH relativeFrom="column">
                  <wp:posOffset>2749620</wp:posOffset>
                </wp:positionH>
                <wp:positionV relativeFrom="paragraph">
                  <wp:posOffset>214760</wp:posOffset>
                </wp:positionV>
                <wp:extent cx="1747380" cy="588724"/>
                <wp:effectExtent l="0" t="0" r="0" b="1905"/>
                <wp:wrapNone/>
                <wp:docPr id="24" name="Zone de texte 24"/>
                <wp:cNvGraphicFramePr/>
                <a:graphic xmlns:a="http://schemas.openxmlformats.org/drawingml/2006/main">
                  <a:graphicData uri="http://schemas.microsoft.com/office/word/2010/wordprocessingShape">
                    <wps:wsp>
                      <wps:cNvSpPr txBox="1"/>
                      <wps:spPr>
                        <a:xfrm>
                          <a:off x="0" y="0"/>
                          <a:ext cx="1747380" cy="588724"/>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304"/>
                            </w:tblGrid>
                            <w:tr w:rsidR="00A70365" w14:paraId="5CA6BC2D" w14:textId="77777777" w:rsidTr="0051786D">
                              <w:tc>
                                <w:tcPr>
                                  <w:tcW w:w="1406" w:type="dxa"/>
                                </w:tcPr>
                                <w:p w14:paraId="470B676E" w14:textId="77777777" w:rsidR="00A70365" w:rsidRDefault="00A70365" w:rsidP="0051786D">
                                  <w:pPr>
                                    <w:rPr>
                                      <w:b/>
                                      <w:bCs/>
                                      <w:sz w:val="28"/>
                                    </w:rPr>
                                  </w:pPr>
                                  <w:r>
                                    <w:rPr>
                                      <w:b/>
                                      <w:bCs/>
                                      <w:sz w:val="28"/>
                                    </w:rPr>
                                    <w:t>79</w:t>
                                  </w:r>
                                </w:p>
                              </w:tc>
                              <w:tc>
                                <w:tcPr>
                                  <w:tcW w:w="1407" w:type="dxa"/>
                                </w:tcPr>
                                <w:p w14:paraId="1B8BC8E5" w14:textId="77777777" w:rsidR="00A70365" w:rsidRDefault="00A70365" w:rsidP="0051786D">
                                  <w:pPr>
                                    <w:rPr>
                                      <w:b/>
                                      <w:bCs/>
                                      <w:sz w:val="28"/>
                                    </w:rPr>
                                  </w:pPr>
                                  <w:r>
                                    <w:rPr>
                                      <w:b/>
                                      <w:bCs/>
                                      <w:sz w:val="28"/>
                                    </w:rPr>
                                    <w:t>042439</w:t>
                                  </w:r>
                                </w:p>
                              </w:tc>
                            </w:tr>
                            <w:tr w:rsidR="00A70365" w14:paraId="5BFA0CE9" w14:textId="77777777" w:rsidTr="0051786D">
                              <w:tc>
                                <w:tcPr>
                                  <w:tcW w:w="1406" w:type="dxa"/>
                                </w:tcPr>
                                <w:p w14:paraId="038DF307" w14:textId="77777777" w:rsidR="00A70365" w:rsidRDefault="00A70365" w:rsidP="0051786D">
                                  <w:pPr>
                                    <w:rPr>
                                      <w:b/>
                                      <w:bCs/>
                                      <w:sz w:val="28"/>
                                    </w:rPr>
                                  </w:pPr>
                                  <w:r>
                                    <w:rPr>
                                      <w:b/>
                                      <w:bCs/>
                                      <w:sz w:val="28"/>
                                    </w:rPr>
                                    <w:t>31</w:t>
                                  </w:r>
                                </w:p>
                              </w:tc>
                              <w:tc>
                                <w:tcPr>
                                  <w:tcW w:w="1407" w:type="dxa"/>
                                </w:tcPr>
                                <w:p w14:paraId="77B0FD80" w14:textId="77777777" w:rsidR="00A70365" w:rsidRDefault="00A70365" w:rsidP="0051786D">
                                  <w:pPr>
                                    <w:rPr>
                                      <w:b/>
                                      <w:bCs/>
                                      <w:sz w:val="28"/>
                                    </w:rPr>
                                  </w:pPr>
                                  <w:r>
                                    <w:rPr>
                                      <w:b/>
                                      <w:bCs/>
                                      <w:sz w:val="28"/>
                                    </w:rPr>
                                    <w:t>021628</w:t>
                                  </w:r>
                                </w:p>
                              </w:tc>
                            </w:tr>
                          </w:tbl>
                          <w:p w14:paraId="22CE38C3" w14:textId="77777777" w:rsidR="00A70365" w:rsidRDefault="00A70365" w:rsidP="00A70365"/>
                          <w:p w14:paraId="5C645CD1" w14:textId="77777777" w:rsidR="00A70365" w:rsidRDefault="00A70365" w:rsidP="00A70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DD152" id="Zone de texte 24" o:spid="_x0000_s1038" type="#_x0000_t202" style="position:absolute;left:0;text-align:left;margin-left:216.5pt;margin-top:16.9pt;width:137.6pt;height:46.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LXGwIAADQ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304"/>
                      </w:tblGrid>
                      <w:tr w:rsidR="00A70365" w14:paraId="5CA6BC2D" w14:textId="77777777" w:rsidTr="0051786D">
                        <w:tc>
                          <w:tcPr>
                            <w:tcW w:w="1406" w:type="dxa"/>
                          </w:tcPr>
                          <w:p w14:paraId="470B676E" w14:textId="77777777" w:rsidR="00A70365" w:rsidRDefault="00A70365" w:rsidP="0051786D">
                            <w:pPr>
                              <w:rPr>
                                <w:b/>
                                <w:bCs/>
                                <w:sz w:val="28"/>
                              </w:rPr>
                            </w:pPr>
                            <w:r>
                              <w:rPr>
                                <w:b/>
                                <w:bCs/>
                                <w:sz w:val="28"/>
                              </w:rPr>
                              <w:t>79</w:t>
                            </w:r>
                          </w:p>
                        </w:tc>
                        <w:tc>
                          <w:tcPr>
                            <w:tcW w:w="1407" w:type="dxa"/>
                          </w:tcPr>
                          <w:p w14:paraId="1B8BC8E5" w14:textId="77777777" w:rsidR="00A70365" w:rsidRDefault="00A70365" w:rsidP="0051786D">
                            <w:pPr>
                              <w:rPr>
                                <w:b/>
                                <w:bCs/>
                                <w:sz w:val="28"/>
                              </w:rPr>
                            </w:pPr>
                            <w:r>
                              <w:rPr>
                                <w:b/>
                                <w:bCs/>
                                <w:sz w:val="28"/>
                              </w:rPr>
                              <w:t>042439</w:t>
                            </w:r>
                          </w:p>
                        </w:tc>
                      </w:tr>
                      <w:tr w:rsidR="00A70365" w14:paraId="5BFA0CE9" w14:textId="77777777" w:rsidTr="0051786D">
                        <w:tc>
                          <w:tcPr>
                            <w:tcW w:w="1406" w:type="dxa"/>
                          </w:tcPr>
                          <w:p w14:paraId="038DF307" w14:textId="77777777" w:rsidR="00A70365" w:rsidRDefault="00A70365" w:rsidP="0051786D">
                            <w:pPr>
                              <w:rPr>
                                <w:b/>
                                <w:bCs/>
                                <w:sz w:val="28"/>
                              </w:rPr>
                            </w:pPr>
                            <w:r>
                              <w:rPr>
                                <w:b/>
                                <w:bCs/>
                                <w:sz w:val="28"/>
                              </w:rPr>
                              <w:t>31</w:t>
                            </w:r>
                          </w:p>
                        </w:tc>
                        <w:tc>
                          <w:tcPr>
                            <w:tcW w:w="1407" w:type="dxa"/>
                          </w:tcPr>
                          <w:p w14:paraId="77B0FD80" w14:textId="77777777" w:rsidR="00A70365" w:rsidRDefault="00A70365" w:rsidP="0051786D">
                            <w:pPr>
                              <w:rPr>
                                <w:b/>
                                <w:bCs/>
                                <w:sz w:val="28"/>
                              </w:rPr>
                            </w:pPr>
                            <w:r>
                              <w:rPr>
                                <w:b/>
                                <w:bCs/>
                                <w:sz w:val="28"/>
                              </w:rPr>
                              <w:t>021628</w:t>
                            </w:r>
                          </w:p>
                        </w:tc>
                      </w:tr>
                    </w:tbl>
                    <w:p w14:paraId="22CE38C3" w14:textId="77777777" w:rsidR="00A70365" w:rsidRDefault="00A70365" w:rsidP="00A70365"/>
                    <w:p w14:paraId="5C645CD1" w14:textId="77777777" w:rsidR="00A70365" w:rsidRDefault="00A70365" w:rsidP="00A70365"/>
                  </w:txbxContent>
                </v:textbox>
              </v:shape>
            </w:pict>
          </mc:Fallback>
        </mc:AlternateContent>
      </w:r>
      <w:r>
        <w:rPr>
          <w:noProof/>
          <w:lang w:eastAsia="fr-CH"/>
        </w:rPr>
        <w:drawing>
          <wp:inline distT="0" distB="0" distL="0" distR="0" wp14:anchorId="2C1A0154" wp14:editId="7CB1C8A1">
            <wp:extent cx="4644000" cy="920228"/>
            <wp:effectExtent l="0" t="0" r="4445" b="0"/>
            <wp:docPr id="23" name="Image 23" descr="Une image contenant blanc, Police,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blanc, Police, ligne, diagramm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4000" cy="920228"/>
                    </a:xfrm>
                    <a:prstGeom prst="rect">
                      <a:avLst/>
                    </a:prstGeom>
                    <a:noFill/>
                    <a:ln>
                      <a:noFill/>
                    </a:ln>
                  </pic:spPr>
                </pic:pic>
              </a:graphicData>
            </a:graphic>
          </wp:inline>
        </w:drawing>
      </w:r>
    </w:p>
    <w:p w14:paraId="36BBE081" w14:textId="77777777" w:rsidR="00A70365" w:rsidRPr="00DE4822" w:rsidRDefault="00A70365" w:rsidP="00A70365">
      <w:pPr>
        <w:pStyle w:val="SingleTxtG"/>
        <w:jc w:val="right"/>
        <w:rPr>
          <w:lang w:val="fr-FR"/>
        </w:rPr>
      </w:pPr>
      <w:r w:rsidRPr="00DE4822">
        <w:rPr>
          <w:lang w:val="fr-FR"/>
        </w:rPr>
        <w:t>a</w:t>
      </w:r>
      <w:r>
        <w:rPr>
          <w:lang w:val="fr-FR"/>
        </w:rPr>
        <w:t xml:space="preserve"> </w:t>
      </w:r>
      <w:r w:rsidRPr="00DE4822">
        <w:rPr>
          <w:lang w:val="fr-FR"/>
        </w:rPr>
        <w:t>=</w:t>
      </w:r>
      <w:r>
        <w:rPr>
          <w:lang w:val="fr-FR"/>
        </w:rPr>
        <w:t xml:space="preserve"> </w:t>
      </w:r>
      <w:r w:rsidRPr="00DE4822">
        <w:rPr>
          <w:lang w:val="fr-FR"/>
        </w:rPr>
        <w:t>8</w:t>
      </w:r>
      <w:r>
        <w:rPr>
          <w:lang w:val="fr-FR"/>
        </w:rPr>
        <w:t xml:space="preserve"> </w:t>
      </w:r>
      <w:r w:rsidRPr="00DE4822">
        <w:rPr>
          <w:lang w:val="fr-FR"/>
        </w:rPr>
        <w:t>mm</w:t>
      </w:r>
      <w:r>
        <w:rPr>
          <w:lang w:val="fr-FR"/>
        </w:rPr>
        <w:t xml:space="preserve"> </w:t>
      </w:r>
      <w:r w:rsidRPr="00DE4822">
        <w:rPr>
          <w:lang w:val="fr-FR"/>
        </w:rPr>
        <w:t>min</w:t>
      </w:r>
    </w:p>
    <w:p w14:paraId="7C8F2407" w14:textId="152D1632" w:rsidR="00A70365" w:rsidRDefault="00A70365" w:rsidP="00A70365">
      <w:pPr>
        <w:pStyle w:val="SingleTxtG"/>
        <w:ind w:firstLine="567"/>
        <w:rPr>
          <w:lang w:val="fr-FR"/>
        </w:rPr>
      </w:pPr>
      <w:r w:rsidRPr="00C4594F">
        <w:rPr>
          <w:lang w:val="fr-FR"/>
        </w:rPr>
        <w:t>La marque d</w:t>
      </w:r>
      <w:r>
        <w:rPr>
          <w:lang w:val="fr-FR"/>
        </w:rPr>
        <w:t>’</w:t>
      </w:r>
      <w:r w:rsidRPr="00C4594F">
        <w:rPr>
          <w:lang w:val="fr-FR"/>
        </w:rPr>
        <w:t>homologation ci-dessus, apposée sur un véhicule, indique que le type de ce véhicule a été homologué aux Pays-Bas (E</w:t>
      </w:r>
      <w:r w:rsidR="0014100F">
        <w:rPr>
          <w:lang w:val="fr-FR"/>
        </w:rPr>
        <w:t> </w:t>
      </w:r>
      <w:r w:rsidRPr="00C4594F">
        <w:rPr>
          <w:lang w:val="fr-FR"/>
        </w:rPr>
        <w:t>4), en application des Règlements ONU n</w:t>
      </w:r>
      <w:r w:rsidRPr="00C4594F">
        <w:rPr>
          <w:vertAlign w:val="superscript"/>
          <w:lang w:val="fr-FR"/>
        </w:rPr>
        <w:t>os</w:t>
      </w:r>
      <w:r>
        <w:rPr>
          <w:lang w:val="fr-FR"/>
        </w:rPr>
        <w:t> </w:t>
      </w:r>
      <w:r w:rsidRPr="00C4594F">
        <w:rPr>
          <w:lang w:val="fr-FR"/>
        </w:rPr>
        <w:t>79 et 31</w:t>
      </w:r>
      <w:r w:rsidRPr="00060249">
        <w:rPr>
          <w:rStyle w:val="Appelnotedebasdep"/>
        </w:rPr>
        <w:footnoteReference w:id="14"/>
      </w:r>
      <w:r w:rsidRPr="00C4594F">
        <w:rPr>
          <w:bCs/>
          <w:lang w:val="fr-FR"/>
        </w:rPr>
        <w:t xml:space="preserve">. </w:t>
      </w:r>
      <w:r w:rsidRPr="00C4594F">
        <w:rPr>
          <w:lang w:val="fr-FR"/>
        </w:rPr>
        <w:t>Les numéros d</w:t>
      </w:r>
      <w:r>
        <w:rPr>
          <w:lang w:val="fr-FR"/>
        </w:rPr>
        <w:t>’</w:t>
      </w:r>
      <w:r w:rsidRPr="00C4594F">
        <w:rPr>
          <w:lang w:val="fr-FR"/>
        </w:rPr>
        <w:t xml:space="preserve">homologation respectifs indiquent que, aux dates où ces homologations ont été accordées, le Règlement </w:t>
      </w:r>
      <w:r>
        <w:rPr>
          <w:lang w:val="fr-FR"/>
        </w:rPr>
        <w:t xml:space="preserve">ONU </w:t>
      </w:r>
      <w:r w:rsidRPr="00C4594F">
        <w:rPr>
          <w:lang w:val="fr-FR"/>
        </w:rPr>
        <w:t>n</w:t>
      </w:r>
      <w:r w:rsidRPr="00C4594F">
        <w:rPr>
          <w:vertAlign w:val="superscript"/>
          <w:lang w:val="fr-FR"/>
        </w:rPr>
        <w:t>o</w:t>
      </w:r>
      <w:r>
        <w:rPr>
          <w:lang w:val="fr-FR"/>
        </w:rPr>
        <w:t> </w:t>
      </w:r>
      <w:r w:rsidRPr="00C4594F">
        <w:rPr>
          <w:lang w:val="fr-FR"/>
        </w:rPr>
        <w:t>79 comprenait la série</w:t>
      </w:r>
      <w:r>
        <w:rPr>
          <w:lang w:val="fr-FR"/>
        </w:rPr>
        <w:t> 04</w:t>
      </w:r>
      <w:r w:rsidRPr="00C4594F">
        <w:rPr>
          <w:lang w:val="fr-FR"/>
        </w:rPr>
        <w:t xml:space="preserve"> d</w:t>
      </w:r>
      <w:r>
        <w:rPr>
          <w:lang w:val="fr-FR"/>
        </w:rPr>
        <w:t>’</w:t>
      </w:r>
      <w:r w:rsidRPr="00C4594F">
        <w:rPr>
          <w:lang w:val="fr-FR"/>
        </w:rPr>
        <w:t>amendements et le Règlement</w:t>
      </w:r>
      <w:r>
        <w:rPr>
          <w:lang w:val="fr-FR"/>
        </w:rPr>
        <w:t xml:space="preserve"> ONU</w:t>
      </w:r>
      <w:r w:rsidRPr="00C4594F">
        <w:rPr>
          <w:lang w:val="fr-FR"/>
        </w:rPr>
        <w:t xml:space="preserve"> n</w:t>
      </w:r>
      <w:r w:rsidRPr="00C4594F">
        <w:rPr>
          <w:vertAlign w:val="superscript"/>
          <w:lang w:val="fr-FR"/>
        </w:rPr>
        <w:t>o</w:t>
      </w:r>
      <w:r>
        <w:rPr>
          <w:lang w:val="fr-FR"/>
        </w:rPr>
        <w:t> </w:t>
      </w:r>
      <w:r w:rsidRPr="00C4594F">
        <w:rPr>
          <w:lang w:val="fr-FR"/>
        </w:rPr>
        <w:t>31 comprenait la série</w:t>
      </w:r>
      <w:r w:rsidR="0014100F">
        <w:rPr>
          <w:lang w:val="fr-FR"/>
        </w:rPr>
        <w:t> </w:t>
      </w:r>
      <w:r w:rsidRPr="00C4594F">
        <w:rPr>
          <w:lang w:val="fr-FR"/>
        </w:rPr>
        <w:t>0</w:t>
      </w:r>
      <w:r>
        <w:rPr>
          <w:lang w:val="fr-FR"/>
        </w:rPr>
        <w:t>2</w:t>
      </w:r>
      <w:r w:rsidRPr="00C4594F">
        <w:rPr>
          <w:lang w:val="fr-FR"/>
        </w:rPr>
        <w:t xml:space="preserve"> d</w:t>
      </w:r>
      <w:r>
        <w:rPr>
          <w:lang w:val="fr-FR"/>
        </w:rPr>
        <w:t>’</w:t>
      </w:r>
      <w:r w:rsidRPr="00C4594F">
        <w:rPr>
          <w:lang w:val="fr-FR"/>
        </w:rPr>
        <w:t>amendements.</w:t>
      </w:r>
    </w:p>
    <w:p w14:paraId="64476BC7" w14:textId="77777777" w:rsidR="00A70365" w:rsidRDefault="00A70365" w:rsidP="00A70365">
      <w:pPr>
        <w:pStyle w:val="SingleTxtG"/>
        <w:ind w:firstLine="567"/>
        <w:rPr>
          <w:lang w:val="fr-FR"/>
        </w:rPr>
      </w:pPr>
    </w:p>
    <w:p w14:paraId="1E0EFC47" w14:textId="1C02E96D" w:rsidR="00A70365" w:rsidRDefault="00A70365" w:rsidP="00A70365">
      <w:pPr>
        <w:pStyle w:val="SingleTxtG"/>
        <w:ind w:firstLine="567"/>
        <w:rPr>
          <w:lang w:val="fr-FR"/>
        </w:rPr>
      </w:pPr>
      <w:r>
        <w:rPr>
          <w:lang w:val="fr-FR"/>
        </w:rPr>
        <w:br w:type="page"/>
      </w:r>
    </w:p>
    <w:p w14:paraId="3BF0CC97" w14:textId="77777777" w:rsidR="00A70365" w:rsidRDefault="00A70365" w:rsidP="00A70365">
      <w:pPr>
        <w:pStyle w:val="SingleTxtG"/>
        <w:ind w:firstLine="567"/>
        <w:sectPr w:rsidR="00A70365" w:rsidSect="00A70365">
          <w:headerReference w:type="even" r:id="rId23"/>
          <w:footerReference w:type="even" r:id="rId24"/>
          <w:footnotePr>
            <w:numRestart w:val="eachSect"/>
          </w:footnotePr>
          <w:endnotePr>
            <w:numFmt w:val="decimal"/>
          </w:endnotePr>
          <w:pgSz w:w="11907" w:h="16840" w:code="9"/>
          <w:pgMar w:top="1417" w:right="1134" w:bottom="1134" w:left="1134" w:header="680" w:footer="567" w:gutter="0"/>
          <w:cols w:space="720"/>
          <w:docGrid w:linePitch="272"/>
        </w:sectPr>
      </w:pPr>
    </w:p>
    <w:p w14:paraId="02D6F592" w14:textId="77777777" w:rsidR="00A70365" w:rsidRPr="00DE4822" w:rsidRDefault="00A70365" w:rsidP="00A70365">
      <w:pPr>
        <w:pStyle w:val="HChG"/>
        <w:rPr>
          <w:lang w:val="fr-FR"/>
        </w:rPr>
      </w:pPr>
      <w:r w:rsidRPr="00A70365">
        <w:t>Annexe</w:t>
      </w:r>
      <w:r>
        <w:rPr>
          <w:lang w:val="fr-FR"/>
        </w:rPr>
        <w:t xml:space="preserve"> </w:t>
      </w:r>
      <w:r w:rsidRPr="00DE4822">
        <w:rPr>
          <w:lang w:val="fr-FR"/>
        </w:rPr>
        <w:t>3</w:t>
      </w:r>
    </w:p>
    <w:p w14:paraId="0B97A375" w14:textId="77777777" w:rsidR="00A70365" w:rsidRPr="00DE4822" w:rsidRDefault="00A70365" w:rsidP="00A70365">
      <w:pPr>
        <w:pStyle w:val="HChG"/>
        <w:rPr>
          <w:lang w:val="fr-FR"/>
        </w:rPr>
      </w:pPr>
      <w:r>
        <w:rPr>
          <w:lang w:val="fr-FR"/>
        </w:rPr>
        <w:tab/>
      </w:r>
      <w:r>
        <w:rPr>
          <w:lang w:val="fr-FR"/>
        </w:rPr>
        <w:tab/>
      </w:r>
      <w:r w:rsidRPr="00DE4822">
        <w:rPr>
          <w:lang w:val="fr-FR"/>
        </w:rPr>
        <w:t>Efficacité</w:t>
      </w:r>
      <w:r>
        <w:rPr>
          <w:lang w:val="fr-FR"/>
        </w:rPr>
        <w:t xml:space="preserve"> </w:t>
      </w:r>
      <w:r w:rsidRPr="00DE4822">
        <w:rPr>
          <w:lang w:val="fr-FR"/>
        </w:rPr>
        <w:t>du</w:t>
      </w:r>
      <w:r>
        <w:rPr>
          <w:lang w:val="fr-FR"/>
        </w:rPr>
        <w:t xml:space="preserve"> </w:t>
      </w:r>
      <w:r w:rsidRPr="00DE4822">
        <w:rPr>
          <w:lang w:val="fr-FR"/>
        </w:rPr>
        <w:t>freinage</w:t>
      </w:r>
      <w:r>
        <w:rPr>
          <w:lang w:val="fr-FR"/>
        </w:rPr>
        <w:t xml:space="preserve"> </w:t>
      </w:r>
      <w:r w:rsidRPr="00DE4822">
        <w:rPr>
          <w:lang w:val="fr-FR"/>
        </w:rPr>
        <w:t>des</w:t>
      </w:r>
      <w:r>
        <w:rPr>
          <w:lang w:val="fr-FR"/>
        </w:rPr>
        <w:t xml:space="preserve"> </w:t>
      </w:r>
      <w:r w:rsidRPr="00DE4822">
        <w:rPr>
          <w:lang w:val="fr-FR"/>
        </w:rPr>
        <w:t>véhicules</w:t>
      </w:r>
      <w:r>
        <w:rPr>
          <w:lang w:val="fr-FR"/>
        </w:rPr>
        <w:t xml:space="preserve"> </w:t>
      </w:r>
      <w:r w:rsidRPr="00DE4822">
        <w:rPr>
          <w:lang w:val="fr-FR"/>
        </w:rPr>
        <w:t>utilisant</w:t>
      </w:r>
      <w:r>
        <w:rPr>
          <w:lang w:val="fr-FR"/>
        </w:rPr>
        <w:t xml:space="preserve"> </w:t>
      </w:r>
      <w:r w:rsidRPr="00DE4822">
        <w:rPr>
          <w:lang w:val="fr-FR"/>
        </w:rPr>
        <w:t>une</w:t>
      </w:r>
      <w:r>
        <w:rPr>
          <w:lang w:val="fr-FR"/>
        </w:rPr>
        <w:t xml:space="preserve"> </w:t>
      </w:r>
      <w:r w:rsidRPr="00DE4822">
        <w:rPr>
          <w:lang w:val="fr-FR"/>
        </w:rPr>
        <w:t>même</w:t>
      </w:r>
      <w:r>
        <w:rPr>
          <w:lang w:val="fr-FR"/>
        </w:rPr>
        <w:t xml:space="preserve"> </w:t>
      </w:r>
      <w:r w:rsidRPr="00DE4822">
        <w:rPr>
          <w:lang w:val="fr-FR"/>
        </w:rPr>
        <w:t>source</w:t>
      </w:r>
      <w:r>
        <w:rPr>
          <w:lang w:val="fr-FR"/>
        </w:rPr>
        <w:t xml:space="preserve"> </w:t>
      </w:r>
      <w:r w:rsidRPr="00A70365">
        <w:t>d’énergie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w:t>
      </w:r>
      <w:r>
        <w:rPr>
          <w:lang w:val="fr-FR"/>
        </w:rPr>
        <w:t>’</w:t>
      </w:r>
      <w:r w:rsidRPr="00DE4822">
        <w:rPr>
          <w:lang w:val="fr-FR"/>
        </w:rPr>
        <w:t>équipement</w:t>
      </w:r>
      <w:r>
        <w:rPr>
          <w:lang w:val="fr-FR"/>
        </w:rPr>
        <w:t xml:space="preserve"> </w:t>
      </w:r>
      <w:r>
        <w:rPr>
          <w:lang w:val="fr-FR"/>
        </w:rPr>
        <w:br/>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freinage</w:t>
      </w:r>
    </w:p>
    <w:p w14:paraId="536670F2" w14:textId="77777777" w:rsidR="00A70365" w:rsidRPr="00DE4822" w:rsidRDefault="00A70365" w:rsidP="0014100F">
      <w:pPr>
        <w:pStyle w:val="SingleTxtG"/>
        <w:ind w:left="2268" w:hanging="1134"/>
        <w:rPr>
          <w:lang w:val="fr-FR"/>
        </w:rPr>
      </w:pPr>
      <w:r w:rsidRPr="00DE4822">
        <w:rPr>
          <w:lang w:val="fr-FR"/>
        </w:rPr>
        <w:t>1.</w:t>
      </w:r>
      <w:r w:rsidRPr="00DE4822">
        <w:rPr>
          <w:lang w:val="fr-FR"/>
        </w:rPr>
        <w:tab/>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effectués</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conforme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suivantes</w:t>
      </w:r>
      <w:r>
        <w:rPr>
          <w:lang w:val="fr-FR"/>
        </w:rPr>
        <w:t> :</w:t>
      </w:r>
    </w:p>
    <w:p w14:paraId="1C07C95F" w14:textId="0395DB6A" w:rsidR="00A70365" w:rsidRPr="00DE4822" w:rsidRDefault="00A70365" w:rsidP="00A70365">
      <w:pPr>
        <w:pStyle w:val="SingleTxtG"/>
        <w:ind w:left="2268" w:hanging="1134"/>
        <w:rPr>
          <w:lang w:val="fr-FR"/>
        </w:rPr>
      </w:pPr>
      <w:r w:rsidRPr="00DE4822">
        <w:rPr>
          <w:lang w:val="fr-FR"/>
        </w:rPr>
        <w:t>1.1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chargé</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sa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techniquement</w:t>
      </w:r>
      <w:r>
        <w:rPr>
          <w:lang w:val="fr-FR"/>
        </w:rPr>
        <w:t xml:space="preserve"> </w:t>
      </w:r>
      <w:r w:rsidRPr="00DE4822">
        <w:rPr>
          <w:lang w:val="fr-FR"/>
        </w:rPr>
        <w:t>autorisée,</w:t>
      </w:r>
      <w:r>
        <w:rPr>
          <w:lang w:val="fr-FR"/>
        </w:rPr>
        <w:t xml:space="preserve"> </w:t>
      </w:r>
      <w:r w:rsidRPr="00DE4822">
        <w:rPr>
          <w:lang w:val="fr-FR"/>
        </w:rPr>
        <w:t>répartie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conformément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déclaration</w:t>
      </w:r>
      <w:r>
        <w:rPr>
          <w:lang w:val="fr-FR"/>
        </w:rPr>
        <w:t xml:space="preserve"> </w:t>
      </w:r>
      <w:r w:rsidRPr="00DE4822">
        <w:rPr>
          <w:lang w:val="fr-FR"/>
        </w:rPr>
        <w:t>du</w:t>
      </w:r>
      <w:r>
        <w:rPr>
          <w:lang w:val="fr-FR"/>
        </w:rPr>
        <w:t xml:space="preserve"> </w:t>
      </w:r>
      <w:r w:rsidRPr="00DE4822">
        <w:rPr>
          <w:lang w:val="fr-FR"/>
        </w:rPr>
        <w:t>constructeur.</w:t>
      </w:r>
      <w:r>
        <w:rPr>
          <w:lang w:val="fr-FR"/>
        </w:rPr>
        <w:t xml:space="preserve"> </w:t>
      </w:r>
      <w:r w:rsidRPr="00DE4822">
        <w:rPr>
          <w:lang w:val="fr-FR"/>
        </w:rPr>
        <w:t>S</w:t>
      </w:r>
      <w:r>
        <w:rPr>
          <w:lang w:val="fr-FR"/>
        </w:rPr>
        <w:t>’</w:t>
      </w:r>
      <w:r w:rsidRPr="00DE4822">
        <w:rPr>
          <w:lang w:val="fr-FR"/>
        </w:rPr>
        <w:t>il</w:t>
      </w:r>
      <w:r w:rsidR="00FE4371">
        <w:rPr>
          <w:lang w:val="fr-FR"/>
        </w:rPr>
        <w:t> </w:t>
      </w:r>
      <w:r w:rsidRPr="00DE4822">
        <w:rPr>
          <w:lang w:val="fr-FR"/>
        </w:rPr>
        <w:t>est</w:t>
      </w:r>
      <w:r>
        <w:rPr>
          <w:lang w:val="fr-FR"/>
        </w:rPr>
        <w:t xml:space="preserve"> </w:t>
      </w:r>
      <w:r w:rsidRPr="00DE4822">
        <w:rPr>
          <w:lang w:val="fr-FR"/>
        </w:rPr>
        <w:t>prévu</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répartie</w:t>
      </w:r>
      <w:r>
        <w:rPr>
          <w:lang w:val="fr-FR"/>
        </w:rPr>
        <w:t xml:space="preserve"> </w:t>
      </w:r>
      <w:r w:rsidRPr="00DE4822">
        <w:rPr>
          <w:lang w:val="fr-FR"/>
        </w:rPr>
        <w:t>de</w:t>
      </w:r>
      <w:r>
        <w:rPr>
          <w:lang w:val="fr-FR"/>
        </w:rPr>
        <w:t xml:space="preserve"> </w:t>
      </w:r>
      <w:r w:rsidRPr="00DE4822">
        <w:rPr>
          <w:lang w:val="fr-FR"/>
        </w:rPr>
        <w:t>différentes</w:t>
      </w:r>
      <w:r>
        <w:rPr>
          <w:lang w:val="fr-FR"/>
        </w:rPr>
        <w:t xml:space="preserve"> </w:t>
      </w:r>
      <w:r w:rsidRPr="00DE4822">
        <w:rPr>
          <w:lang w:val="fr-FR"/>
        </w:rPr>
        <w:t>façons</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entre</w:t>
      </w:r>
      <w:r>
        <w:rPr>
          <w:lang w:val="fr-FR"/>
        </w:rPr>
        <w:t xml:space="preserve"> </w:t>
      </w:r>
      <w:r w:rsidRPr="00DE4822">
        <w:rPr>
          <w:lang w:val="fr-FR"/>
        </w:rPr>
        <w:t>les</w:t>
      </w:r>
      <w:r>
        <w:rPr>
          <w:lang w:val="fr-FR"/>
        </w:rPr>
        <w:t xml:space="preserve"> </w:t>
      </w:r>
      <w:r w:rsidRPr="00DE4822">
        <w:rPr>
          <w:lang w:val="fr-FR"/>
        </w:rPr>
        <w:t>essieux</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telle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sur</w:t>
      </w:r>
      <w:r>
        <w:rPr>
          <w:lang w:val="fr-FR"/>
        </w:rPr>
        <w:t xml:space="preserve"> </w:t>
      </w:r>
      <w:r w:rsidRPr="00DE4822">
        <w:rPr>
          <w:lang w:val="fr-FR"/>
        </w:rPr>
        <w:t>chaque</w:t>
      </w:r>
      <w:r>
        <w:rPr>
          <w:lang w:val="fr-FR"/>
        </w:rPr>
        <w:t xml:space="preserve"> </w:t>
      </w:r>
      <w:r w:rsidRPr="00DE4822">
        <w:rPr>
          <w:lang w:val="fr-FR"/>
        </w:rPr>
        <w:t>essieu</w:t>
      </w:r>
      <w:r>
        <w:rPr>
          <w:lang w:val="fr-FR"/>
        </w:rPr>
        <w:t xml:space="preserve"> </w:t>
      </w:r>
      <w:r w:rsidRPr="00DE4822">
        <w:rPr>
          <w:lang w:val="fr-FR"/>
        </w:rPr>
        <w:t>soit</w:t>
      </w:r>
      <w:r>
        <w:rPr>
          <w:lang w:val="fr-FR"/>
        </w:rPr>
        <w:t xml:space="preserve"> </w:t>
      </w:r>
      <w:r w:rsidRPr="00DE4822">
        <w:rPr>
          <w:lang w:val="fr-FR"/>
        </w:rPr>
        <w:t>proportionnelle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maximale</w:t>
      </w:r>
      <w:r>
        <w:rPr>
          <w:lang w:val="fr-FR"/>
        </w:rPr>
        <w:t xml:space="preserve"> </w:t>
      </w:r>
      <w:r w:rsidRPr="00DE4822">
        <w:rPr>
          <w:lang w:val="fr-FR"/>
        </w:rPr>
        <w:t>autorisée</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essieu.</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tracteurs</w:t>
      </w:r>
      <w:r>
        <w:rPr>
          <w:lang w:val="fr-FR"/>
        </w:rPr>
        <w:t xml:space="preserve"> </w:t>
      </w:r>
      <w:r w:rsidRPr="00DE4822">
        <w:rPr>
          <w:lang w:val="fr-FR"/>
        </w:rPr>
        <w:t>de</w:t>
      </w:r>
      <w:r>
        <w:rPr>
          <w:lang w:val="fr-FR"/>
        </w:rPr>
        <w:t xml:space="preserve"> </w:t>
      </w:r>
      <w:r w:rsidRPr="00DE4822">
        <w:rPr>
          <w:lang w:val="fr-FR"/>
        </w:rPr>
        <w:t>semi</w:t>
      </w:r>
      <w:r>
        <w:rPr>
          <w:lang w:val="fr-FR"/>
        </w:rPr>
        <w:t>-</w:t>
      </w:r>
      <w:r w:rsidRPr="00DE4822">
        <w:rPr>
          <w:lang w:val="fr-FR"/>
        </w:rPr>
        <w:t>remorques,</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repositionnée</w:t>
      </w:r>
      <w:r>
        <w:rPr>
          <w:lang w:val="fr-FR"/>
        </w:rPr>
        <w:t xml:space="preserve"> </w:t>
      </w:r>
      <w:r w:rsidRPr="00DE4822">
        <w:rPr>
          <w:lang w:val="fr-FR"/>
        </w:rPr>
        <w:t>environ</w:t>
      </w:r>
      <w:r>
        <w:rPr>
          <w:lang w:val="fr-FR"/>
        </w:rPr>
        <w:t xml:space="preserve"> </w:t>
      </w:r>
      <w:r w:rsidRPr="00DE4822">
        <w:rPr>
          <w:lang w:val="fr-FR"/>
        </w:rPr>
        <w:t>à</w:t>
      </w:r>
      <w:r>
        <w:rPr>
          <w:lang w:val="fr-FR"/>
        </w:rPr>
        <w:t xml:space="preserve"> </w:t>
      </w:r>
      <w:r w:rsidRPr="00DE4822">
        <w:rPr>
          <w:lang w:val="fr-FR"/>
        </w:rPr>
        <w:t>mi</w:t>
      </w:r>
      <w:r>
        <w:rPr>
          <w:lang w:val="fr-FR"/>
        </w:rPr>
        <w:t>-</w:t>
      </w:r>
      <w:r w:rsidRPr="00DE4822">
        <w:rPr>
          <w:lang w:val="fr-FR"/>
        </w:rPr>
        <w:t>chemin</w:t>
      </w:r>
      <w:r>
        <w:rPr>
          <w:lang w:val="fr-FR"/>
        </w:rPr>
        <w:t xml:space="preserve"> </w:t>
      </w:r>
      <w:r w:rsidRPr="00DE4822">
        <w:rPr>
          <w:lang w:val="fr-FR"/>
        </w:rPr>
        <w:t>entre</w:t>
      </w:r>
      <w:r>
        <w:rPr>
          <w:lang w:val="fr-FR"/>
        </w:rPr>
        <w:t xml:space="preserve"> </w:t>
      </w:r>
      <w:r w:rsidRPr="00DE4822">
        <w:rPr>
          <w:lang w:val="fr-FR"/>
        </w:rPr>
        <w:t>la</w:t>
      </w:r>
      <w:r>
        <w:rPr>
          <w:lang w:val="fr-FR"/>
        </w:rPr>
        <w:t xml:space="preserve"> </w:t>
      </w:r>
      <w:r w:rsidRPr="00DE4822">
        <w:rPr>
          <w:lang w:val="fr-FR"/>
        </w:rPr>
        <w:t>position</w:t>
      </w:r>
      <w:r>
        <w:rPr>
          <w:lang w:val="fr-FR"/>
        </w:rPr>
        <w:t xml:space="preserve"> </w:t>
      </w:r>
      <w:r w:rsidRPr="00DE4822">
        <w:rPr>
          <w:lang w:val="fr-FR"/>
        </w:rPr>
        <w:t>du</w:t>
      </w:r>
      <w:r>
        <w:rPr>
          <w:lang w:val="fr-FR"/>
        </w:rPr>
        <w:t xml:space="preserve"> </w:t>
      </w:r>
      <w:r w:rsidRPr="00DE4822">
        <w:rPr>
          <w:lang w:val="fr-FR"/>
        </w:rPr>
        <w:t>pivot</w:t>
      </w:r>
      <w:r>
        <w:rPr>
          <w:lang w:val="fr-FR"/>
        </w:rPr>
        <w:t xml:space="preserve"> </w:t>
      </w:r>
      <w:r w:rsidRPr="00DE4822">
        <w:rPr>
          <w:lang w:val="fr-FR"/>
        </w:rPr>
        <w:t>d</w:t>
      </w:r>
      <w:r>
        <w:rPr>
          <w:lang w:val="fr-FR"/>
        </w:rPr>
        <w:t>’</w:t>
      </w:r>
      <w:r w:rsidRPr="00DE4822">
        <w:rPr>
          <w:lang w:val="fr-FR"/>
        </w:rPr>
        <w:t>attelage</w:t>
      </w:r>
      <w:r>
        <w:rPr>
          <w:lang w:val="fr-FR"/>
        </w:rPr>
        <w:t xml:space="preserve"> </w:t>
      </w:r>
      <w:r w:rsidRPr="00DE4822">
        <w:rPr>
          <w:lang w:val="fr-FR"/>
        </w:rPr>
        <w:t>résultant</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chargement</w:t>
      </w:r>
      <w:r>
        <w:rPr>
          <w:lang w:val="fr-FR"/>
        </w:rPr>
        <w:t xml:space="preserve"> </w:t>
      </w:r>
      <w:r w:rsidRPr="00DE4822">
        <w:rPr>
          <w:lang w:val="fr-FR"/>
        </w:rPr>
        <w:t>ci</w:t>
      </w:r>
      <w:r>
        <w:rPr>
          <w:lang w:val="fr-FR"/>
        </w:rPr>
        <w:t>-</w:t>
      </w:r>
      <w:r w:rsidRPr="00DE4822">
        <w:rPr>
          <w:lang w:val="fr-FR"/>
        </w:rPr>
        <w:t>dessus</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axe</w:t>
      </w:r>
      <w:r>
        <w:rPr>
          <w:lang w:val="fr-FR"/>
        </w:rPr>
        <w:t xml:space="preserve"> </w:t>
      </w:r>
      <w:r w:rsidRPr="00DE4822">
        <w:rPr>
          <w:lang w:val="fr-FR"/>
        </w:rPr>
        <w:t>longitudinal</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essieu</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essieux</w:t>
      </w:r>
      <w:r>
        <w:rPr>
          <w:lang w:val="fr-FR"/>
        </w:rPr>
        <w:t xml:space="preserve"> </w:t>
      </w:r>
      <w:r w:rsidRPr="00DE4822">
        <w:rPr>
          <w:lang w:val="fr-FR"/>
        </w:rPr>
        <w:t>arrière</w:t>
      </w:r>
      <w:r>
        <w:rPr>
          <w:lang w:val="fr-FR"/>
        </w:rPr>
        <w:t> ;</w:t>
      </w:r>
    </w:p>
    <w:p w14:paraId="71C50E63" w14:textId="77777777" w:rsidR="00A70365" w:rsidRPr="00DE4822" w:rsidRDefault="00A70365" w:rsidP="00A70365">
      <w:pPr>
        <w:pStyle w:val="SingleTxtG"/>
        <w:ind w:left="2268" w:hanging="1134"/>
        <w:rPr>
          <w:lang w:val="fr-FR"/>
        </w:rPr>
      </w:pPr>
      <w:r w:rsidRPr="00DE4822">
        <w:rPr>
          <w:lang w:val="fr-FR"/>
        </w:rPr>
        <w:t>1.2</w:t>
      </w:r>
      <w:r w:rsidRPr="00DE4822">
        <w:rPr>
          <w:lang w:val="fr-FR"/>
        </w:rPr>
        <w:tab/>
        <w:t>Les</w:t>
      </w:r>
      <w:r>
        <w:rPr>
          <w:lang w:val="fr-FR"/>
        </w:rPr>
        <w:t xml:space="preserve"> </w:t>
      </w:r>
      <w:r w:rsidRPr="00DE4822">
        <w:rPr>
          <w:lang w:val="fr-FR"/>
        </w:rPr>
        <w:t>pneumatiques</w:t>
      </w:r>
      <w:r>
        <w:rPr>
          <w:lang w:val="fr-FR"/>
        </w:rPr>
        <w:t xml:space="preserve"> </w:t>
      </w:r>
      <w:r w:rsidRPr="00DE4822">
        <w:rPr>
          <w:lang w:val="fr-FR"/>
        </w:rPr>
        <w:t>sont</w:t>
      </w:r>
      <w:r>
        <w:rPr>
          <w:lang w:val="fr-FR"/>
        </w:rPr>
        <w:t xml:space="preserve"> </w:t>
      </w:r>
      <w:r w:rsidRPr="00DE4822">
        <w:rPr>
          <w:lang w:val="fr-FR"/>
        </w:rPr>
        <w:t>gonflés</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gonflage</w:t>
      </w:r>
      <w:r>
        <w:rPr>
          <w:lang w:val="fr-FR"/>
        </w:rPr>
        <w:t xml:space="preserve"> </w:t>
      </w:r>
      <w:r w:rsidRPr="00DE4822">
        <w:rPr>
          <w:lang w:val="fr-FR"/>
        </w:rPr>
        <w:t>à</w:t>
      </w:r>
      <w:r>
        <w:rPr>
          <w:lang w:val="fr-FR"/>
        </w:rPr>
        <w:t xml:space="preserve"> </w:t>
      </w:r>
      <w:r w:rsidRPr="00DE4822">
        <w:rPr>
          <w:lang w:val="fr-FR"/>
        </w:rPr>
        <w:t>froid</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masse</w:t>
      </w:r>
      <w:r>
        <w:rPr>
          <w:lang w:val="fr-FR"/>
        </w:rPr>
        <w:t xml:space="preserve"> </w:t>
      </w:r>
      <w:r w:rsidRPr="00DE4822">
        <w:rPr>
          <w:lang w:val="fr-FR"/>
        </w:rPr>
        <w:t>qu</w:t>
      </w:r>
      <w:r>
        <w:rPr>
          <w:lang w:val="fr-FR"/>
        </w:rPr>
        <w:t>’</w:t>
      </w:r>
      <w:r w:rsidRPr="00DE4822">
        <w:rPr>
          <w:lang w:val="fr-FR"/>
        </w:rPr>
        <w:t>ils</w:t>
      </w:r>
      <w:r>
        <w:rPr>
          <w:lang w:val="fr-FR"/>
        </w:rPr>
        <w:t xml:space="preserve"> </w:t>
      </w:r>
      <w:r w:rsidRPr="00DE4822">
        <w:rPr>
          <w:lang w:val="fr-FR"/>
        </w:rPr>
        <w:t>doivent</w:t>
      </w:r>
      <w:r>
        <w:rPr>
          <w:lang w:val="fr-FR"/>
        </w:rPr>
        <w:t xml:space="preserve"> </w:t>
      </w:r>
      <w:r w:rsidRPr="00DE4822">
        <w:rPr>
          <w:lang w:val="fr-FR"/>
        </w:rPr>
        <w:t>supporter</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arrêt</w:t>
      </w:r>
      <w:r>
        <w:rPr>
          <w:lang w:val="fr-FR"/>
        </w:rPr>
        <w:t> ;</w:t>
      </w:r>
    </w:p>
    <w:p w14:paraId="2FC5D3BE" w14:textId="6DC6F919" w:rsidR="00A70365" w:rsidRPr="00DE4822" w:rsidRDefault="00A70365" w:rsidP="00A70365">
      <w:pPr>
        <w:pStyle w:val="SingleTxtG"/>
        <w:ind w:left="2268" w:hanging="1134"/>
        <w:rPr>
          <w:lang w:val="fr-FR"/>
        </w:rPr>
      </w:pPr>
      <w:r w:rsidRPr="00DE4822">
        <w:rPr>
          <w:lang w:val="fr-FR"/>
        </w:rPr>
        <w:t>1.3</w:t>
      </w:r>
      <w:r w:rsidRPr="00DE4822">
        <w:rPr>
          <w:lang w:val="fr-FR"/>
        </w:rPr>
        <w:tab/>
        <w:t>Au</w:t>
      </w:r>
      <w:r>
        <w:rPr>
          <w:lang w:val="fr-FR"/>
        </w:rPr>
        <w:t xml:space="preserve"> </w:t>
      </w:r>
      <w:r w:rsidRPr="00DE4822">
        <w:rPr>
          <w:lang w:val="fr-FR"/>
        </w:rPr>
        <w:t>début</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les</w:t>
      </w:r>
      <w:r>
        <w:rPr>
          <w:lang w:val="fr-FR"/>
        </w:rPr>
        <w:t xml:space="preserve"> </w:t>
      </w:r>
      <w:r w:rsidRPr="00DE4822">
        <w:rPr>
          <w:lang w:val="fr-FR"/>
        </w:rPr>
        <w:t>freins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froids,</w:t>
      </w:r>
      <w:r>
        <w:rPr>
          <w:lang w:val="fr-FR"/>
        </w:rPr>
        <w:t xml:space="preserve"> </w:t>
      </w:r>
      <w:r w:rsidRPr="00DE4822">
        <w:rPr>
          <w:lang w:val="fr-FR"/>
        </w:rPr>
        <w:t>c</w:t>
      </w:r>
      <w:r>
        <w:rPr>
          <w:lang w:val="fr-FR"/>
        </w:rPr>
        <w:t>’</w:t>
      </w:r>
      <w:r w:rsidRPr="00DE4822">
        <w:rPr>
          <w:lang w:val="fr-FR"/>
        </w:rPr>
        <w:t>est</w:t>
      </w:r>
      <w:r>
        <w:rPr>
          <w:lang w:val="fr-FR"/>
        </w:rPr>
        <w:t>-</w:t>
      </w:r>
      <w:r w:rsidRPr="00DE4822">
        <w:rPr>
          <w:lang w:val="fr-FR"/>
        </w:rPr>
        <w:t>à</w:t>
      </w:r>
      <w:r>
        <w:rPr>
          <w:lang w:val="fr-FR"/>
        </w:rPr>
        <w:t>-</w:t>
      </w:r>
      <w:r w:rsidRPr="00DE4822">
        <w:rPr>
          <w:lang w:val="fr-FR"/>
        </w:rPr>
        <w:t>dire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extérieure</w:t>
      </w:r>
      <w:r>
        <w:rPr>
          <w:lang w:val="fr-FR"/>
        </w:rPr>
        <w:t xml:space="preserve"> </w:t>
      </w:r>
      <w:r w:rsidRPr="00DE4822">
        <w:rPr>
          <w:lang w:val="fr-FR"/>
        </w:rPr>
        <w:t>des</w:t>
      </w:r>
      <w:r>
        <w:rPr>
          <w:lang w:val="fr-FR"/>
        </w:rPr>
        <w:t xml:space="preserve"> </w:t>
      </w:r>
      <w:r w:rsidRPr="00DE4822">
        <w:rPr>
          <w:lang w:val="fr-FR"/>
        </w:rPr>
        <w:t>disques</w:t>
      </w:r>
      <w:r>
        <w:rPr>
          <w:lang w:val="fr-FR"/>
        </w:rPr>
        <w:t xml:space="preserve"> </w:t>
      </w:r>
      <w:r w:rsidRPr="00DE4822">
        <w:rPr>
          <w:lang w:val="fr-FR"/>
        </w:rPr>
        <w:t>ou</w:t>
      </w:r>
      <w:r>
        <w:rPr>
          <w:lang w:val="fr-FR"/>
        </w:rPr>
        <w:t xml:space="preserve"> </w:t>
      </w:r>
      <w:r w:rsidRPr="00DE4822">
        <w:rPr>
          <w:lang w:val="fr-FR"/>
        </w:rPr>
        <w:t>des</w:t>
      </w:r>
      <w:r>
        <w:rPr>
          <w:lang w:val="fr-FR"/>
        </w:rPr>
        <w:t xml:space="preserve"> </w:t>
      </w:r>
      <w:r w:rsidRPr="00DE4822">
        <w:rPr>
          <w:lang w:val="fr-FR"/>
        </w:rPr>
        <w:t>tambours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inférieure</w:t>
      </w:r>
      <w:r>
        <w:rPr>
          <w:lang w:val="fr-FR"/>
        </w:rPr>
        <w:t xml:space="preserve"> </w:t>
      </w:r>
      <w:r w:rsidRPr="00DE4822">
        <w:rPr>
          <w:lang w:val="fr-FR"/>
        </w:rPr>
        <w:t>à</w:t>
      </w:r>
      <w:r w:rsidR="0014100F">
        <w:rPr>
          <w:lang w:val="fr-FR"/>
        </w:rPr>
        <w:t> </w:t>
      </w:r>
      <w:r w:rsidRPr="00DE4822">
        <w:rPr>
          <w:lang w:val="fr-FR"/>
        </w:rPr>
        <w:t>100</w:t>
      </w:r>
      <w:r>
        <w:rPr>
          <w:lang w:val="fr-FR"/>
        </w:rPr>
        <w:t> </w:t>
      </w:r>
      <w:r w:rsidRPr="00DE4822">
        <w:rPr>
          <w:lang w:val="fr-FR"/>
        </w:rPr>
        <w:t>°C.</w:t>
      </w:r>
    </w:p>
    <w:p w14:paraId="5358E987" w14:textId="77777777" w:rsidR="00A70365" w:rsidRPr="00DE4822" w:rsidRDefault="00A70365" w:rsidP="00A70365">
      <w:pPr>
        <w:pStyle w:val="SingleTxtG"/>
        <w:ind w:left="2268" w:hanging="1134"/>
        <w:rPr>
          <w:lang w:val="fr-FR"/>
        </w:rPr>
      </w:pPr>
      <w:r w:rsidRPr="00DE4822">
        <w:rPr>
          <w:lang w:val="fr-FR"/>
        </w:rPr>
        <w:t>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doit</w:t>
      </w:r>
      <w:r>
        <w:rPr>
          <w:lang w:val="fr-FR"/>
        </w:rPr>
        <w:t xml:space="preserve"> </w:t>
      </w:r>
      <w:r w:rsidRPr="00DE4822">
        <w:rPr>
          <w:lang w:val="fr-FR"/>
        </w:rPr>
        <w:t>atteindre,</w:t>
      </w:r>
      <w:r>
        <w:rPr>
          <w:lang w:val="fr-FR"/>
        </w:rPr>
        <w:t xml:space="preserve"> </w:t>
      </w:r>
      <w:r w:rsidRPr="00DE4822">
        <w:rPr>
          <w:lang w:val="fr-FR"/>
        </w:rPr>
        <w:t>au</w:t>
      </w:r>
      <w:r>
        <w:rPr>
          <w:lang w:val="fr-FR"/>
        </w:rPr>
        <w:t xml:space="preserve"> </w:t>
      </w:r>
      <w:r w:rsidRPr="00DE4822">
        <w:rPr>
          <w:lang w:val="fr-FR"/>
        </w:rPr>
        <w:t>premier</w:t>
      </w:r>
      <w:r>
        <w:rPr>
          <w:lang w:val="fr-FR"/>
        </w:rPr>
        <w:t xml:space="preserve"> </w:t>
      </w:r>
      <w:r w:rsidRPr="00DE4822">
        <w:rPr>
          <w:lang w:val="fr-FR"/>
        </w:rPr>
        <w:t>freinage,</w:t>
      </w:r>
      <w:r>
        <w:rPr>
          <w:lang w:val="fr-FR"/>
        </w:rPr>
        <w:t xml:space="preserve"> </w:t>
      </w:r>
      <w:r w:rsidRPr="00DE4822">
        <w:rPr>
          <w:lang w:val="fr-FR"/>
        </w:rPr>
        <w:t>les</w:t>
      </w:r>
      <w:r>
        <w:rPr>
          <w:lang w:val="fr-FR"/>
        </w:rPr>
        <w:t xml:space="preserve"> </w:t>
      </w:r>
      <w:r w:rsidRPr="00DE4822">
        <w:rPr>
          <w:lang w:val="fr-FR"/>
        </w:rPr>
        <w:t>valeurs</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ci</w:t>
      </w:r>
      <w:r>
        <w:rPr>
          <w:lang w:val="fr-FR"/>
        </w:rPr>
        <w:noBreakHyphen/>
      </w:r>
      <w:r w:rsidRPr="00DE4822">
        <w:rPr>
          <w:lang w:val="fr-FR"/>
        </w:rPr>
        <w:t>dessous.</w:t>
      </w:r>
    </w:p>
    <w:p w14:paraId="1503C127" w14:textId="76559CA8" w:rsidR="00A70365" w:rsidRPr="00FC5766" w:rsidRDefault="00FC5766" w:rsidP="00FC5766">
      <w:pPr>
        <w:pStyle w:val="H23G"/>
        <w:rPr>
          <w:b w:val="0"/>
          <w:bCs/>
          <w:lang w:val="fr-FR"/>
        </w:rPr>
      </w:pPr>
      <w:r>
        <w:rPr>
          <w:lang w:val="fr-FR"/>
        </w:rPr>
        <w:tab/>
      </w:r>
      <w:r>
        <w:rPr>
          <w:lang w:val="fr-FR"/>
        </w:rPr>
        <w:tab/>
      </w:r>
      <w:r w:rsidR="00A70365" w:rsidRPr="00FC5766">
        <w:rPr>
          <w:b w:val="0"/>
          <w:bCs/>
          <w:lang w:val="fr-FR"/>
        </w:rPr>
        <w:t>Tableau 3</w:t>
      </w:r>
    </w:p>
    <w:tbl>
      <w:tblPr>
        <w:tblW w:w="7371" w:type="dxa"/>
        <w:tblInd w:w="1134" w:type="dxa"/>
        <w:tblLayout w:type="fixed"/>
        <w:tblCellMar>
          <w:left w:w="0" w:type="dxa"/>
          <w:right w:w="0" w:type="dxa"/>
        </w:tblCellMar>
        <w:tblLook w:val="04A0" w:firstRow="1" w:lastRow="0" w:firstColumn="1" w:lastColumn="0" w:noHBand="0" w:noVBand="1"/>
      </w:tblPr>
      <w:tblGrid>
        <w:gridCol w:w="1173"/>
        <w:gridCol w:w="552"/>
        <w:gridCol w:w="1696"/>
        <w:gridCol w:w="1975"/>
        <w:gridCol w:w="1975"/>
      </w:tblGrid>
      <w:tr w:rsidR="00A70365" w:rsidRPr="00B002F9" w14:paraId="36AF3D07" w14:textId="77777777" w:rsidTr="00F91643">
        <w:trPr>
          <w:tblHeader/>
        </w:trPr>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4C15B83A" w14:textId="77777777" w:rsidR="00A70365" w:rsidRPr="00B002F9" w:rsidRDefault="00A70365" w:rsidP="00F91643">
            <w:pPr>
              <w:suppressAutoHyphens w:val="0"/>
              <w:spacing w:before="80" w:after="80" w:line="200" w:lineRule="exact"/>
              <w:ind w:left="57" w:right="57"/>
              <w:jc w:val="center"/>
              <w:rPr>
                <w:i/>
                <w:sz w:val="16"/>
                <w:lang w:val="fr-FR"/>
              </w:rPr>
            </w:pPr>
            <w:r w:rsidRPr="00B002F9">
              <w:rPr>
                <w:i/>
                <w:sz w:val="16"/>
                <w:lang w:val="fr-FR"/>
              </w:rPr>
              <w:t>Catégorie</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84978B6" w14:textId="77777777" w:rsidR="00A70365" w:rsidRPr="00B002F9" w:rsidRDefault="00A70365" w:rsidP="00F91643">
            <w:pPr>
              <w:suppressAutoHyphens w:val="0"/>
              <w:spacing w:before="80" w:after="80" w:line="200" w:lineRule="exact"/>
              <w:ind w:left="57" w:right="57"/>
              <w:jc w:val="center"/>
              <w:rPr>
                <w:i/>
                <w:sz w:val="16"/>
                <w:lang w:val="fr-FR"/>
              </w:rPr>
            </w:pPr>
            <w:r w:rsidRPr="00B002F9">
              <w:rPr>
                <w:i/>
                <w:sz w:val="16"/>
                <w:lang w:val="fr-FR"/>
              </w:rPr>
              <w:t>V (km/h)</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5A8D0AF" w14:textId="77777777" w:rsidR="00A70365" w:rsidRPr="00B002F9" w:rsidRDefault="00A70365" w:rsidP="00F91643">
            <w:pPr>
              <w:suppressAutoHyphens w:val="0"/>
              <w:spacing w:before="80" w:after="80" w:line="200" w:lineRule="exact"/>
              <w:ind w:left="57" w:right="57"/>
              <w:jc w:val="center"/>
              <w:rPr>
                <w:i/>
                <w:sz w:val="16"/>
                <w:lang w:val="fr-FR"/>
              </w:rPr>
            </w:pPr>
            <w:r w:rsidRPr="00B002F9">
              <w:rPr>
                <w:i/>
                <w:sz w:val="16"/>
                <w:lang w:val="fr-FR"/>
              </w:rPr>
              <w:t>Frein de service</w:t>
            </w:r>
            <w:r w:rsidRPr="00B002F9">
              <w:rPr>
                <w:i/>
                <w:sz w:val="16"/>
                <w:lang w:val="fr-FR"/>
              </w:rPr>
              <w:br/>
              <w:t>(m/s</w:t>
            </w:r>
            <w:r w:rsidRPr="00B002F9">
              <w:rPr>
                <w:i/>
                <w:sz w:val="16"/>
                <w:vertAlign w:val="superscript"/>
                <w:lang w:val="fr-FR"/>
              </w:rPr>
              <w:t>2</w:t>
            </w:r>
            <w:r w:rsidRPr="00B002F9">
              <w:rPr>
                <w:i/>
                <w:sz w:val="16"/>
                <w:lang w:val="fr-FR"/>
              </w:rPr>
              <w:t>)</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85A9913" w14:textId="77777777" w:rsidR="00A70365" w:rsidRPr="00B002F9" w:rsidRDefault="00A70365" w:rsidP="00F91643">
            <w:pPr>
              <w:suppressAutoHyphens w:val="0"/>
              <w:spacing w:before="80" w:after="80" w:line="200" w:lineRule="exact"/>
              <w:ind w:left="57" w:right="57"/>
              <w:jc w:val="center"/>
              <w:rPr>
                <w:i/>
                <w:sz w:val="16"/>
                <w:lang w:val="fr-FR"/>
              </w:rPr>
            </w:pPr>
            <w:r w:rsidRPr="00B002F9">
              <w:rPr>
                <w:i/>
                <w:sz w:val="16"/>
                <w:lang w:val="fr-FR"/>
              </w:rPr>
              <w:t>Force</w:t>
            </w:r>
            <w:r w:rsidRPr="00B002F9">
              <w:rPr>
                <w:i/>
                <w:sz w:val="16"/>
                <w:lang w:val="fr-FR"/>
              </w:rPr>
              <w:br/>
              <w:t>(daN)</w:t>
            </w:r>
          </w:p>
        </w:tc>
      </w:tr>
      <w:tr w:rsidR="00A70365" w:rsidRPr="00B002F9" w14:paraId="22E25C11" w14:textId="77777777" w:rsidTr="00F91643">
        <w:tc>
          <w:tcPr>
            <w:tcW w:w="1460" w:type="dxa"/>
            <w:gridSpan w:val="2"/>
            <w:tcBorders>
              <w:top w:val="single" w:sz="12" w:space="0" w:color="auto"/>
              <w:left w:val="single" w:sz="4" w:space="0" w:color="auto"/>
              <w:bottom w:val="single" w:sz="4" w:space="0" w:color="auto"/>
              <w:right w:val="single" w:sz="4" w:space="0" w:color="auto"/>
            </w:tcBorders>
            <w:shd w:val="clear" w:color="auto" w:fill="auto"/>
            <w:noWrap/>
          </w:tcPr>
          <w:p w14:paraId="7BC50830" w14:textId="77777777" w:rsidR="00A70365" w:rsidRPr="00EA71C5" w:rsidRDefault="00A70365" w:rsidP="00F91643">
            <w:pPr>
              <w:suppressAutoHyphens w:val="0"/>
              <w:spacing w:before="40" w:after="40" w:line="220" w:lineRule="exact"/>
              <w:ind w:left="57" w:right="57"/>
              <w:rPr>
                <w:i/>
                <w:sz w:val="18"/>
                <w:lang w:val="fr-FR"/>
              </w:rPr>
            </w:pPr>
            <w:r w:rsidRPr="00EA71C5">
              <w:rPr>
                <w:i/>
                <w:sz w:val="18"/>
                <w:lang w:val="fr-FR"/>
              </w:rPr>
              <w:t>M</w:t>
            </w:r>
            <w:r w:rsidRPr="00EA71C5">
              <w:rPr>
                <w:i/>
                <w:sz w:val="18"/>
                <w:vertAlign w:val="subscript"/>
                <w:lang w:val="fr-FR"/>
              </w:rPr>
              <w:t>1</w:t>
            </w: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0D800B0"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100</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99F4578"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6,43</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E38C4CA"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50</w:t>
            </w:r>
          </w:p>
        </w:tc>
      </w:tr>
      <w:tr w:rsidR="00A70365" w:rsidRPr="00B002F9" w14:paraId="46E1B3BC" w14:textId="77777777" w:rsidTr="00F91643">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14:paraId="60F2B41E" w14:textId="77777777" w:rsidR="00A70365" w:rsidRPr="00EA71C5" w:rsidRDefault="00A70365" w:rsidP="00F91643">
            <w:pPr>
              <w:suppressAutoHyphens w:val="0"/>
              <w:spacing w:before="40" w:after="40" w:line="220" w:lineRule="exact"/>
              <w:ind w:left="57" w:right="57"/>
              <w:rPr>
                <w:i/>
                <w:sz w:val="18"/>
                <w:lang w:val="fr-FR"/>
              </w:rPr>
            </w:pPr>
            <w:r w:rsidRPr="00EA71C5">
              <w:rPr>
                <w:i/>
                <w:sz w:val="18"/>
                <w:lang w:val="fr-FR"/>
              </w:rPr>
              <w:t>M</w:t>
            </w:r>
            <w:r w:rsidRPr="00EA71C5">
              <w:rPr>
                <w:i/>
                <w:sz w:val="18"/>
                <w:vertAlign w:val="subscript"/>
                <w:lang w:val="fr-FR"/>
              </w:rPr>
              <w:t>2</w:t>
            </w:r>
            <w:r w:rsidRPr="00EA71C5">
              <w:rPr>
                <w:i/>
                <w:sz w:val="18"/>
                <w:lang w:val="fr-FR"/>
              </w:rPr>
              <w:t xml:space="preserve"> et M</w:t>
            </w:r>
            <w:r w:rsidRPr="00EA71C5">
              <w:rPr>
                <w:i/>
                <w:sz w:val="18"/>
                <w:vertAlign w:val="subscript"/>
                <w:lang w:val="fr-FR"/>
              </w:rPr>
              <w:t>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C8BA"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60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5BA4"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974C7"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70</w:t>
            </w:r>
          </w:p>
        </w:tc>
      </w:tr>
      <w:tr w:rsidR="00A70365" w:rsidRPr="00B002F9" w14:paraId="12ED8108" w14:textId="77777777" w:rsidTr="00F91643">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B90B09" w14:textId="77777777" w:rsidR="00A70365" w:rsidRPr="00EA71C5" w:rsidRDefault="00A70365" w:rsidP="00F91643">
            <w:pPr>
              <w:suppressAutoHyphens w:val="0"/>
              <w:spacing w:before="40" w:after="40" w:line="220" w:lineRule="exact"/>
              <w:ind w:left="57" w:right="57"/>
              <w:rPr>
                <w:i/>
                <w:strike/>
                <w:sz w:val="18"/>
                <w:lang w:val="fr-FR"/>
              </w:rPr>
            </w:pPr>
            <w:r w:rsidRPr="00EA71C5">
              <w:rPr>
                <w:i/>
                <w:sz w:val="18"/>
                <w:lang w:val="fr-FR"/>
              </w:rPr>
              <w:t>N</w:t>
            </w:r>
            <w:r w:rsidRPr="00EA71C5">
              <w:rPr>
                <w:i/>
                <w:sz w:val="18"/>
                <w:vertAlign w:val="subscript"/>
                <w:lang w:val="fr-FR"/>
              </w:rPr>
              <w:t>1</w:t>
            </w:r>
            <w:r w:rsidRPr="0095387F">
              <w:rPr>
                <w:sz w:val="18"/>
                <w:szCs w:val="18"/>
                <w:vertAlign w:val="superscript"/>
                <w:lang w:val="fr-FR"/>
              </w:rPr>
              <w:t>a, b</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4E94D02" w14:textId="77777777" w:rsidR="00A70365" w:rsidRPr="00EA71C5" w:rsidRDefault="00A70365" w:rsidP="00F91643">
            <w:pPr>
              <w:suppressAutoHyphens w:val="0"/>
              <w:spacing w:before="40" w:after="40" w:line="220" w:lineRule="exact"/>
              <w:ind w:left="57" w:right="57"/>
              <w:jc w:val="center"/>
              <w:rPr>
                <w:i/>
                <w:sz w:val="18"/>
                <w:lang w:val="fr-FR"/>
              </w:rPr>
            </w:pPr>
            <w:r w:rsidRPr="00EA71C5">
              <w:rPr>
                <w:i/>
                <w:sz w:val="18"/>
                <w:lang w:val="fr-FR"/>
              </w:rPr>
              <w:t>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C1F6A"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80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E0F9B"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8EF1"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70</w:t>
            </w:r>
          </w:p>
        </w:tc>
      </w:tr>
      <w:tr w:rsidR="00A70365" w:rsidRPr="00B002F9" w14:paraId="46C1A76B" w14:textId="77777777" w:rsidTr="00F91643">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14:paraId="3C7BBC57" w14:textId="77777777" w:rsidR="00A70365" w:rsidRPr="00EA71C5" w:rsidRDefault="00A70365" w:rsidP="00F91643">
            <w:pPr>
              <w:suppressAutoHyphens w:val="0"/>
              <w:spacing w:before="40" w:after="40" w:line="220" w:lineRule="exact"/>
              <w:ind w:left="57" w:right="57"/>
              <w:rPr>
                <w:i/>
                <w:strike/>
                <w:sz w:val="18"/>
                <w:lang w:val="fr-F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1F5246D" w14:textId="77777777" w:rsidR="00A70365" w:rsidRPr="00EA71C5" w:rsidRDefault="00A70365" w:rsidP="00F91643">
            <w:pPr>
              <w:suppressAutoHyphens w:val="0"/>
              <w:spacing w:before="40" w:after="40" w:line="220" w:lineRule="exact"/>
              <w:ind w:left="57" w:right="57"/>
              <w:jc w:val="center"/>
              <w:rPr>
                <w:i/>
                <w:sz w:val="18"/>
                <w:lang w:val="fr-FR"/>
              </w:rPr>
            </w:pPr>
            <w:r w:rsidRPr="00EA71C5">
              <w:rPr>
                <w:i/>
                <w:sz w:val="18"/>
                <w:lang w:val="fr-FR"/>
              </w:rPr>
              <w:t>ii)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36D18"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100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2988"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6,43</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0AE4"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50</w:t>
            </w:r>
          </w:p>
        </w:tc>
      </w:tr>
      <w:tr w:rsidR="00A70365" w:rsidRPr="00B002F9" w14:paraId="1C417261" w14:textId="77777777" w:rsidTr="00F91643">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tcPr>
          <w:p w14:paraId="0E407E81" w14:textId="77777777" w:rsidR="00A70365" w:rsidRPr="00EA71C5" w:rsidRDefault="00A70365" w:rsidP="00F91643">
            <w:pPr>
              <w:suppressAutoHyphens w:val="0"/>
              <w:spacing w:before="40" w:after="40" w:line="220" w:lineRule="exact"/>
              <w:ind w:left="57" w:right="57"/>
              <w:rPr>
                <w:i/>
                <w:sz w:val="18"/>
                <w:lang w:val="fr-FR"/>
              </w:rPr>
            </w:pPr>
            <w:r w:rsidRPr="00EA71C5">
              <w:rPr>
                <w:i/>
                <w:sz w:val="18"/>
                <w:lang w:val="fr-FR"/>
              </w:rPr>
              <w:t>N</w:t>
            </w:r>
            <w:r w:rsidRPr="00EA71C5">
              <w:rPr>
                <w:i/>
                <w:sz w:val="18"/>
                <w:vertAlign w:val="subscript"/>
                <w:lang w:val="fr-FR"/>
              </w:rPr>
              <w:t>2</w:t>
            </w:r>
            <w:r w:rsidRPr="00EA71C5">
              <w:rPr>
                <w:i/>
                <w:sz w:val="18"/>
                <w:lang w:val="fr-FR"/>
              </w:rPr>
              <w:t xml:space="preserve"> et N</w:t>
            </w:r>
            <w:r w:rsidRPr="00EA71C5">
              <w:rPr>
                <w:i/>
                <w:sz w:val="18"/>
                <w:vertAlign w:val="subscript"/>
                <w:lang w:val="fr-FR"/>
              </w:rPr>
              <w:t>3</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B41CB0A"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60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61736F9"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5,0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3A496FE" w14:textId="77777777" w:rsidR="00A70365" w:rsidRPr="00B002F9" w:rsidRDefault="00A70365" w:rsidP="00F91643">
            <w:pPr>
              <w:suppressAutoHyphens w:val="0"/>
              <w:spacing w:before="40" w:after="40" w:line="220" w:lineRule="exact"/>
              <w:ind w:left="57" w:right="57"/>
              <w:jc w:val="center"/>
              <w:rPr>
                <w:sz w:val="18"/>
                <w:lang w:val="fr-FR"/>
              </w:rPr>
            </w:pPr>
            <w:r w:rsidRPr="00B002F9">
              <w:rPr>
                <w:sz w:val="18"/>
                <w:lang w:val="fr-FR"/>
              </w:rPr>
              <w:t>70</w:t>
            </w:r>
          </w:p>
        </w:tc>
      </w:tr>
    </w:tbl>
    <w:p w14:paraId="15CDC07E" w14:textId="39B4F2AB" w:rsidR="00A70365" w:rsidRPr="00DE4822" w:rsidRDefault="00A70365" w:rsidP="00A70365">
      <w:pPr>
        <w:pStyle w:val="SingleTxtG"/>
        <w:tabs>
          <w:tab w:val="left" w:pos="1418"/>
        </w:tabs>
        <w:spacing w:before="120" w:after="0" w:line="200" w:lineRule="atLeast"/>
        <w:ind w:firstLine="170"/>
        <w:jc w:val="left"/>
        <w:rPr>
          <w:sz w:val="18"/>
          <w:szCs w:val="18"/>
          <w:lang w:val="fr-FR"/>
        </w:rPr>
      </w:pPr>
      <w:r w:rsidRPr="0078186A">
        <w:rPr>
          <w:i/>
          <w:sz w:val="18"/>
          <w:szCs w:val="18"/>
          <w:vertAlign w:val="superscript"/>
          <w:lang w:val="fr-FR"/>
        </w:rPr>
        <w:t>a</w:t>
      </w:r>
      <w:r>
        <w:rPr>
          <w:sz w:val="18"/>
          <w:szCs w:val="18"/>
          <w:lang w:val="fr-FR"/>
        </w:rPr>
        <w:t xml:space="preserve">  </w:t>
      </w:r>
      <w:r w:rsidRPr="00DE4822">
        <w:rPr>
          <w:sz w:val="18"/>
          <w:szCs w:val="18"/>
          <w:lang w:val="fr-FR"/>
        </w:rPr>
        <w:t>Le</w:t>
      </w:r>
      <w:r>
        <w:rPr>
          <w:sz w:val="18"/>
          <w:szCs w:val="18"/>
          <w:lang w:val="fr-FR"/>
        </w:rPr>
        <w:t xml:space="preserve"> </w:t>
      </w:r>
      <w:r w:rsidRPr="00DE4822">
        <w:rPr>
          <w:sz w:val="18"/>
          <w:szCs w:val="18"/>
          <w:lang w:val="fr-FR"/>
        </w:rPr>
        <w:t>demandeur</w:t>
      </w:r>
      <w:r>
        <w:rPr>
          <w:sz w:val="18"/>
          <w:szCs w:val="18"/>
          <w:lang w:val="fr-FR"/>
        </w:rPr>
        <w:t xml:space="preserve"> </w:t>
      </w:r>
      <w:r w:rsidRPr="00DE4822">
        <w:rPr>
          <w:sz w:val="18"/>
          <w:szCs w:val="18"/>
          <w:lang w:val="fr-FR"/>
        </w:rPr>
        <w:t>doit</w:t>
      </w:r>
      <w:r>
        <w:rPr>
          <w:sz w:val="18"/>
          <w:szCs w:val="18"/>
          <w:lang w:val="fr-FR"/>
        </w:rPr>
        <w:t xml:space="preserve"> </w:t>
      </w:r>
      <w:r w:rsidRPr="00DE4822">
        <w:rPr>
          <w:sz w:val="18"/>
          <w:szCs w:val="18"/>
          <w:lang w:val="fr-FR"/>
        </w:rPr>
        <w:t>choisir</w:t>
      </w:r>
      <w:r>
        <w:rPr>
          <w:sz w:val="18"/>
          <w:szCs w:val="18"/>
          <w:lang w:val="fr-FR"/>
        </w:rPr>
        <w:t xml:space="preserve">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appropriées</w:t>
      </w:r>
      <w:r>
        <w:rPr>
          <w:sz w:val="18"/>
          <w:szCs w:val="18"/>
          <w:lang w:val="fr-FR"/>
        </w:rPr>
        <w:t xml:space="preserve"> </w:t>
      </w:r>
      <w:r w:rsidRPr="00DE4822">
        <w:rPr>
          <w:sz w:val="18"/>
          <w:szCs w:val="18"/>
          <w:lang w:val="fr-FR"/>
        </w:rPr>
        <w:t>(ligne</w:t>
      </w:r>
      <w:r w:rsidR="00FC5766">
        <w:rPr>
          <w:sz w:val="18"/>
          <w:szCs w:val="18"/>
          <w:lang w:val="fr-FR"/>
        </w:rPr>
        <w:t> </w:t>
      </w:r>
      <w:r w:rsidRPr="00DE4822">
        <w:rPr>
          <w:sz w:val="18"/>
          <w:szCs w:val="18"/>
          <w:lang w:val="fr-FR"/>
        </w:rPr>
        <w:t>i)</w:t>
      </w:r>
      <w:r>
        <w:rPr>
          <w:sz w:val="18"/>
          <w:szCs w:val="18"/>
          <w:lang w:val="fr-FR"/>
        </w:rPr>
        <w:t xml:space="preserve"> </w:t>
      </w:r>
      <w:r w:rsidRPr="00DE4822">
        <w:rPr>
          <w:sz w:val="18"/>
          <w:szCs w:val="18"/>
          <w:lang w:val="fr-FR"/>
        </w:rPr>
        <w:t>ou</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ce</w:t>
      </w:r>
      <w:r>
        <w:rPr>
          <w:sz w:val="18"/>
          <w:szCs w:val="18"/>
          <w:lang w:val="fr-FR"/>
        </w:rPr>
        <w:t xml:space="preserve"> </w:t>
      </w:r>
      <w:r w:rsidRPr="00DE4822">
        <w:rPr>
          <w:sz w:val="18"/>
          <w:szCs w:val="18"/>
          <w:lang w:val="fr-FR"/>
        </w:rPr>
        <w:t>choix</w:t>
      </w:r>
      <w:r>
        <w:rPr>
          <w:sz w:val="18"/>
          <w:szCs w:val="18"/>
          <w:lang w:val="fr-FR"/>
        </w:rPr>
        <w:t xml:space="preserve"> </w:t>
      </w:r>
      <w:r w:rsidRPr="00DE4822">
        <w:rPr>
          <w:sz w:val="18"/>
          <w:szCs w:val="18"/>
          <w:lang w:val="fr-FR"/>
        </w:rPr>
        <w:t>étant</w:t>
      </w:r>
      <w:r>
        <w:rPr>
          <w:sz w:val="18"/>
          <w:szCs w:val="18"/>
          <w:lang w:val="fr-FR"/>
        </w:rPr>
        <w:t xml:space="preserve"> </w:t>
      </w:r>
      <w:r w:rsidRPr="00DE4822">
        <w:rPr>
          <w:sz w:val="18"/>
          <w:szCs w:val="18"/>
          <w:lang w:val="fr-FR"/>
        </w:rPr>
        <w:t>soumis</w:t>
      </w:r>
      <w:r>
        <w:rPr>
          <w:sz w:val="18"/>
          <w:szCs w:val="18"/>
          <w:lang w:val="fr-FR"/>
        </w:rPr>
        <w:t xml:space="preserve"> </w:t>
      </w:r>
      <w:r w:rsidRPr="00DE4822">
        <w:rPr>
          <w:sz w:val="18"/>
          <w:szCs w:val="18"/>
          <w:lang w:val="fr-FR"/>
        </w:rPr>
        <w:t>à</w:t>
      </w:r>
      <w:r>
        <w:rPr>
          <w:sz w:val="18"/>
          <w:szCs w:val="18"/>
          <w:lang w:val="fr-FR"/>
        </w:rPr>
        <w:t xml:space="preserve"> </w:t>
      </w:r>
      <w:r w:rsidRPr="00DE4822">
        <w:rPr>
          <w:sz w:val="18"/>
          <w:szCs w:val="18"/>
          <w:lang w:val="fr-FR"/>
        </w:rPr>
        <w:t>l</w:t>
      </w:r>
      <w:r>
        <w:rPr>
          <w:sz w:val="18"/>
          <w:szCs w:val="18"/>
          <w:lang w:val="fr-FR"/>
        </w:rPr>
        <w:t>’</w:t>
      </w:r>
      <w:r w:rsidRPr="00DE4822">
        <w:rPr>
          <w:sz w:val="18"/>
          <w:szCs w:val="18"/>
          <w:lang w:val="fr-FR"/>
        </w:rPr>
        <w:t>approbation</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service</w:t>
      </w:r>
      <w:r>
        <w:rPr>
          <w:sz w:val="18"/>
          <w:szCs w:val="18"/>
          <w:lang w:val="fr-FR"/>
        </w:rPr>
        <w:t xml:space="preserve"> </w:t>
      </w:r>
      <w:r w:rsidRPr="00DE4822">
        <w:rPr>
          <w:sz w:val="18"/>
          <w:szCs w:val="18"/>
          <w:lang w:val="fr-FR"/>
        </w:rPr>
        <w:t>technique.</w:t>
      </w:r>
    </w:p>
    <w:p w14:paraId="115E5FAB" w14:textId="21005000" w:rsidR="00A70365" w:rsidRPr="00DE4822" w:rsidRDefault="00A70365" w:rsidP="00A70365">
      <w:pPr>
        <w:pStyle w:val="SingleTxtG"/>
        <w:tabs>
          <w:tab w:val="left" w:pos="1418"/>
        </w:tabs>
        <w:spacing w:after="240" w:line="200" w:lineRule="atLeast"/>
        <w:ind w:firstLine="170"/>
        <w:jc w:val="left"/>
        <w:rPr>
          <w:sz w:val="18"/>
          <w:szCs w:val="18"/>
          <w:lang w:val="fr-FR"/>
        </w:rPr>
      </w:pPr>
      <w:r w:rsidRPr="0078186A">
        <w:rPr>
          <w:i/>
          <w:sz w:val="18"/>
          <w:szCs w:val="18"/>
          <w:vertAlign w:val="superscript"/>
          <w:lang w:val="fr-FR"/>
        </w:rPr>
        <w:t>b</w:t>
      </w:r>
      <w:r>
        <w:rPr>
          <w:sz w:val="18"/>
          <w:szCs w:val="18"/>
          <w:lang w:val="fr-FR"/>
        </w:rPr>
        <w:t xml:space="preserve">  </w:t>
      </w:r>
      <w:r w:rsidRPr="00DE4822">
        <w:rPr>
          <w:sz w:val="18"/>
          <w:szCs w:val="18"/>
          <w:lang w:val="fr-FR"/>
        </w:rPr>
        <w:t>Pour</w:t>
      </w:r>
      <w:r>
        <w:rPr>
          <w:sz w:val="18"/>
          <w:szCs w:val="18"/>
          <w:lang w:val="fr-FR"/>
        </w:rPr>
        <w:t xml:space="preserve"> </w:t>
      </w:r>
      <w:r w:rsidRPr="00DE4822">
        <w:rPr>
          <w:sz w:val="18"/>
          <w:szCs w:val="18"/>
          <w:lang w:val="fr-FR"/>
        </w:rPr>
        <w:t>information</w:t>
      </w:r>
      <w:r>
        <w:rPr>
          <w:sz w:val="18"/>
          <w:szCs w:val="18"/>
          <w:lang w:val="fr-FR"/>
        </w:rPr>
        <w:t xml:space="preserve"> :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mentionnées</w:t>
      </w:r>
      <w:r>
        <w:rPr>
          <w:sz w:val="18"/>
          <w:szCs w:val="18"/>
          <w:lang w:val="fr-FR"/>
        </w:rPr>
        <w:t xml:space="preserve"> </w:t>
      </w:r>
      <w:r w:rsidRPr="00DE4822">
        <w:rPr>
          <w:sz w:val="18"/>
          <w:szCs w:val="18"/>
          <w:lang w:val="fr-FR"/>
        </w:rPr>
        <w:t>sur</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sidR="00FC5766">
        <w:rPr>
          <w:sz w:val="18"/>
          <w:szCs w:val="18"/>
          <w:lang w:val="fr-FR"/>
        </w:rPr>
        <w:t> </w:t>
      </w:r>
      <w:r w:rsidRPr="00DE4822">
        <w:rPr>
          <w:sz w:val="18"/>
          <w:szCs w:val="18"/>
          <w:lang w:val="fr-FR"/>
        </w:rPr>
        <w:t>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sidRPr="002A7EA0">
        <w:rPr>
          <w:sz w:val="18"/>
          <w:szCs w:val="18"/>
        </w:rPr>
        <w:t> </w:t>
      </w:r>
      <w:r w:rsidRPr="00DE4822">
        <w:rPr>
          <w:sz w:val="18"/>
          <w:szCs w:val="18"/>
          <w:lang w:val="fr-FR"/>
        </w:rPr>
        <w:t>13</w:t>
      </w:r>
      <w:r>
        <w:rPr>
          <w:sz w:val="18"/>
          <w:szCs w:val="18"/>
          <w:lang w:val="fr-FR"/>
        </w:rPr>
        <w:t xml:space="preserve"> ; </w:t>
      </w:r>
      <w:r w:rsidRPr="00DE4822">
        <w:rPr>
          <w:sz w:val="18"/>
          <w:szCs w:val="18"/>
          <w:lang w:val="fr-FR"/>
        </w:rPr>
        <w:t>celles</w:t>
      </w:r>
      <w:r>
        <w:rPr>
          <w:sz w:val="18"/>
          <w:szCs w:val="18"/>
          <w:lang w:val="fr-FR"/>
        </w:rPr>
        <w:t xml:space="preserve"> </w:t>
      </w:r>
      <w:r w:rsidRPr="00DE4822">
        <w:rPr>
          <w:sz w:val="18"/>
          <w:szCs w:val="18"/>
          <w:lang w:val="fr-FR"/>
        </w:rPr>
        <w:t>de</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sidR="00FC5766">
        <w:rPr>
          <w:sz w:val="18"/>
          <w:szCs w:val="18"/>
          <w:lang w:val="fr-FR"/>
        </w:rPr>
        <w:t> </w:t>
      </w:r>
      <w:r w:rsidRPr="00DE4822">
        <w:rPr>
          <w:sz w:val="18"/>
          <w:szCs w:val="18"/>
          <w:lang w:val="fr-FR"/>
        </w:rPr>
        <w:t>ii)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w:t>
      </w:r>
      <w:r w:rsidRPr="00DE4822">
        <w:rPr>
          <w:sz w:val="18"/>
          <w:szCs w:val="18"/>
          <w:lang w:val="fr-FR"/>
        </w:rPr>
        <w:t>H.</w:t>
      </w:r>
    </w:p>
    <w:p w14:paraId="6C88D7F1" w14:textId="77777777" w:rsidR="00A70365" w:rsidRPr="00DE4822" w:rsidRDefault="00A70365" w:rsidP="00A70365">
      <w:pPr>
        <w:pStyle w:val="SingleTxtG"/>
        <w:ind w:left="2268" w:hanging="1134"/>
        <w:rPr>
          <w:lang w:val="fr-FR"/>
        </w:rPr>
      </w:pPr>
      <w:r w:rsidRPr="00DE4822">
        <w:rPr>
          <w:lang w:val="fr-FR"/>
        </w:rPr>
        <w:t>3.</w:t>
      </w:r>
      <w:r w:rsidRPr="00DE4822">
        <w:rPr>
          <w:lang w:val="fr-FR"/>
        </w:rPr>
        <w:tab/>
        <w:t>Après</w:t>
      </w:r>
      <w:r>
        <w:rPr>
          <w:lang w:val="fr-FR"/>
        </w:rPr>
        <w:t xml:space="preserve"> </w:t>
      </w:r>
      <w:r w:rsidRPr="00DE4822">
        <w:rPr>
          <w:lang w:val="fr-FR"/>
        </w:rPr>
        <w:t>toute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après</w:t>
      </w:r>
      <w:r>
        <w:rPr>
          <w:lang w:val="fr-FR"/>
        </w:rPr>
        <w:t xml:space="preserve"> </w:t>
      </w:r>
      <w:r w:rsidRPr="00DE4822">
        <w:rPr>
          <w:lang w:val="fr-FR"/>
        </w:rPr>
        <w:t>huit</w:t>
      </w:r>
      <w:r>
        <w:rPr>
          <w:lang w:val="fr-FR"/>
        </w:rPr>
        <w:t xml:space="preserve"> </w:t>
      </w:r>
      <w:r w:rsidRPr="00DE4822">
        <w:rPr>
          <w:lang w:val="fr-FR"/>
        </w:rPr>
        <w:t>actionnements</w:t>
      </w:r>
      <w:r>
        <w:rPr>
          <w:lang w:val="fr-FR"/>
        </w:rPr>
        <w:t xml:space="preserve"> </w:t>
      </w:r>
      <w:r w:rsidRPr="00DE4822">
        <w:rPr>
          <w:lang w:val="fr-FR"/>
        </w:rPr>
        <w:t>à</w:t>
      </w:r>
      <w:r>
        <w:rPr>
          <w:lang w:val="fr-FR"/>
        </w:rPr>
        <w:t xml:space="preserve"> </w:t>
      </w:r>
      <w:r w:rsidRPr="00DE4822">
        <w:rPr>
          <w:lang w:val="fr-FR"/>
        </w:rPr>
        <w:t>fond</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w:t>
      </w:r>
      <w:r>
        <w:rPr>
          <w:lang w:val="fr-FR"/>
        </w:rPr>
        <w:t>’</w:t>
      </w:r>
      <w:r w:rsidRPr="00DE4822">
        <w:rPr>
          <w:lang w:val="fr-FR"/>
        </w:rPr>
        <w:t>obtenir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neuvième</w:t>
      </w:r>
      <w:r>
        <w:rPr>
          <w:lang w:val="fr-FR"/>
        </w:rPr>
        <w:t xml:space="preserve"> </w:t>
      </w:r>
      <w:r w:rsidRPr="00DE4822">
        <w:rPr>
          <w:lang w:val="fr-FR"/>
        </w:rPr>
        <w:t>fois</w:t>
      </w:r>
      <w:r>
        <w:rPr>
          <w:lang w:val="fr-FR"/>
        </w:rPr>
        <w:t xml:space="preserve"> </w:t>
      </w:r>
      <w:r w:rsidRPr="00DE4822">
        <w:rPr>
          <w:lang w:val="fr-FR"/>
        </w:rPr>
        <w:t>une</w:t>
      </w:r>
      <w:r>
        <w:rPr>
          <w:lang w:val="fr-FR"/>
        </w:rPr>
        <w:t xml:space="preserve"> </w:t>
      </w:r>
      <w:r w:rsidRPr="00DE4822">
        <w:rPr>
          <w:lang w:val="fr-FR"/>
        </w:rPr>
        <w:t>efficacité</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w:t>
      </w:r>
      <w:r>
        <w:rPr>
          <w:lang w:val="fr-FR"/>
        </w:rPr>
        <w:t xml:space="preserve"> </w:t>
      </w:r>
      <w:r w:rsidRPr="00DE4822">
        <w:rPr>
          <w:lang w:val="fr-FR"/>
        </w:rPr>
        <w:t>à</w:t>
      </w:r>
      <w:r>
        <w:rPr>
          <w:lang w:val="fr-FR"/>
        </w:rPr>
        <w:t xml:space="preserve"> </w:t>
      </w:r>
      <w:r w:rsidRPr="00DE4822">
        <w:rPr>
          <w:lang w:val="fr-FR"/>
        </w:rPr>
        <w:t>celle</w:t>
      </w:r>
      <w:r>
        <w:rPr>
          <w:lang w:val="fr-FR"/>
        </w:rPr>
        <w:t xml:space="preserve"> </w:t>
      </w:r>
      <w:r w:rsidRPr="00DE4822">
        <w:rPr>
          <w:lang w:val="fr-FR"/>
        </w:rPr>
        <w:t>prescrite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(voir</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p>
    <w:p w14:paraId="58D13AED" w14:textId="77777777" w:rsidR="00A70365" w:rsidRPr="00DE4822" w:rsidRDefault="00A70365" w:rsidP="00A70365">
      <w:pPr>
        <w:pStyle w:val="SingleTxtG"/>
        <w:ind w:left="2268"/>
        <w:rPr>
          <w:lang w:val="fr-FR"/>
        </w:rPr>
      </w:pPr>
      <w:r w:rsidRPr="00DE4822">
        <w:rPr>
          <w:lang w:val="fr-FR"/>
        </w:rPr>
        <w:t>Si</w:t>
      </w:r>
      <w:r>
        <w:rPr>
          <w:lang w:val="fr-FR"/>
        </w:rPr>
        <w:t xml:space="preserve"> </w:t>
      </w:r>
      <w:r w:rsidRPr="00DE4822">
        <w:rPr>
          <w:lang w:val="fr-FR"/>
        </w:rPr>
        <w:t>le</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alimenté</w:t>
      </w:r>
      <w:r>
        <w:rPr>
          <w:lang w:val="fr-FR"/>
        </w:rPr>
        <w:t xml:space="preserve"> </w:t>
      </w:r>
      <w:r w:rsidRPr="00DE4822">
        <w:rPr>
          <w:lang w:val="fr-FR"/>
        </w:rPr>
        <w:t>par</w:t>
      </w:r>
      <w:r>
        <w:rPr>
          <w:lang w:val="fr-FR"/>
        </w:rPr>
        <w:t xml:space="preserve"> </w:t>
      </w:r>
      <w:r w:rsidRPr="00DE4822">
        <w:rPr>
          <w:lang w:val="fr-FR"/>
        </w:rPr>
        <w:t>un</w:t>
      </w:r>
      <w:r>
        <w:rPr>
          <w:lang w:val="fr-FR"/>
        </w:rPr>
        <w:t xml:space="preserve"> </w:t>
      </w:r>
      <w:r w:rsidRPr="00DE4822">
        <w:rPr>
          <w:lang w:val="fr-FR"/>
        </w:rPr>
        <w:t>réservoir</w:t>
      </w:r>
      <w:r>
        <w:rPr>
          <w:lang w:val="fr-FR"/>
        </w:rPr>
        <w:t xml:space="preserve"> </w:t>
      </w:r>
      <w:r w:rsidRPr="00DE4822">
        <w:rPr>
          <w:lang w:val="fr-FR"/>
        </w:rPr>
        <w:t>d</w:t>
      </w:r>
      <w:r>
        <w:rPr>
          <w:lang w:val="fr-FR"/>
        </w:rPr>
        <w:t>’</w:t>
      </w:r>
      <w:r w:rsidRPr="00DE4822">
        <w:rPr>
          <w:lang w:val="fr-FR"/>
        </w:rPr>
        <w:t>énergie</w:t>
      </w:r>
      <w:r>
        <w:rPr>
          <w:lang w:val="fr-FR"/>
        </w:rPr>
        <w:t xml:space="preserve"> </w:t>
      </w:r>
      <w:r w:rsidRPr="00DE4822">
        <w:rPr>
          <w:lang w:val="fr-FR"/>
        </w:rPr>
        <w:t>est</w:t>
      </w:r>
      <w:r>
        <w:rPr>
          <w:lang w:val="fr-FR"/>
        </w:rPr>
        <w:t xml:space="preserve"> </w:t>
      </w:r>
      <w:r w:rsidRPr="00DE4822">
        <w:rPr>
          <w:lang w:val="fr-FR"/>
        </w:rPr>
        <w:t>actionné</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commande</w:t>
      </w:r>
      <w:r>
        <w:rPr>
          <w:lang w:val="fr-FR"/>
        </w:rPr>
        <w:t xml:space="preserve"> </w:t>
      </w:r>
      <w:r w:rsidRPr="00DE4822">
        <w:rPr>
          <w:lang w:val="fr-FR"/>
        </w:rPr>
        <w:t>distincte,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encore</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après</w:t>
      </w:r>
      <w:r>
        <w:rPr>
          <w:lang w:val="fr-FR"/>
        </w:rPr>
        <w:t xml:space="preserve"> </w:t>
      </w:r>
      <w:r w:rsidRPr="00DE4822">
        <w:rPr>
          <w:lang w:val="fr-FR"/>
        </w:rPr>
        <w:t>huit</w:t>
      </w:r>
      <w:r>
        <w:rPr>
          <w:lang w:val="fr-FR"/>
        </w:rPr>
        <w:t xml:space="preserve"> </w:t>
      </w:r>
      <w:r w:rsidRPr="00DE4822">
        <w:rPr>
          <w:lang w:val="fr-FR"/>
        </w:rPr>
        <w:t>actionnements</w:t>
      </w:r>
      <w:r>
        <w:rPr>
          <w:lang w:val="fr-FR"/>
        </w:rPr>
        <w:t xml:space="preserve"> </w:t>
      </w:r>
      <w:r w:rsidRPr="00DE4822">
        <w:rPr>
          <w:lang w:val="fr-FR"/>
        </w:rPr>
        <w:t>à</w:t>
      </w:r>
      <w:r>
        <w:rPr>
          <w:lang w:val="fr-FR"/>
        </w:rPr>
        <w:t xml:space="preserve"> </w:t>
      </w:r>
      <w:r w:rsidRPr="00DE4822">
        <w:rPr>
          <w:lang w:val="fr-FR"/>
        </w:rPr>
        <w:t>fond</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frein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d</w:t>
      </w:r>
      <w:r>
        <w:rPr>
          <w:lang w:val="fr-FR"/>
        </w:rPr>
        <w:t>’</w:t>
      </w:r>
      <w:r w:rsidRPr="00DE4822">
        <w:rPr>
          <w:lang w:val="fr-FR"/>
        </w:rPr>
        <w:t>obtenir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neuvième</w:t>
      </w:r>
      <w:r>
        <w:rPr>
          <w:lang w:val="fr-FR"/>
        </w:rPr>
        <w:t xml:space="preserve"> </w:t>
      </w:r>
      <w:r w:rsidRPr="00DE4822">
        <w:rPr>
          <w:lang w:val="fr-FR"/>
        </w:rPr>
        <w:t>fois</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résiduelle</w:t>
      </w:r>
      <w:r>
        <w:rPr>
          <w:lang w:val="fr-FR"/>
        </w:rPr>
        <w:t xml:space="preserve"> </w:t>
      </w:r>
      <w:r w:rsidRPr="00DE4822">
        <w:rPr>
          <w:lang w:val="fr-FR"/>
        </w:rPr>
        <w:t>indiquée</w:t>
      </w:r>
      <w:r>
        <w:rPr>
          <w:lang w:val="fr-FR"/>
        </w:rPr>
        <w:t xml:space="preserve"> </w:t>
      </w:r>
      <w:r w:rsidRPr="00DE4822">
        <w:rPr>
          <w:lang w:val="fr-FR"/>
        </w:rPr>
        <w:t>(voir</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p>
    <w:p w14:paraId="6DCE7208" w14:textId="125B2C10" w:rsidR="00A70365" w:rsidRPr="002A7EA0" w:rsidRDefault="00A70365" w:rsidP="00A70365">
      <w:pPr>
        <w:pStyle w:val="H23G"/>
        <w:rPr>
          <w:lang w:val="fr-FR"/>
        </w:rPr>
      </w:pPr>
      <w:r>
        <w:rPr>
          <w:lang w:val="fr-FR"/>
        </w:rPr>
        <w:tab/>
      </w:r>
      <w:r w:rsidRPr="00A70365">
        <w:rPr>
          <w:b w:val="0"/>
          <w:bCs/>
          <w:lang w:val="fr-FR"/>
        </w:rPr>
        <w:tab/>
        <w:t xml:space="preserve">Tableau 4 </w:t>
      </w:r>
      <w:r>
        <w:rPr>
          <w:lang w:val="fr-FR"/>
        </w:rPr>
        <w:br/>
      </w:r>
      <w:r w:rsidRPr="002A7EA0">
        <w:rPr>
          <w:lang w:val="fr-FR"/>
        </w:rPr>
        <w:t>Efficacité du frein de secours et efficacité résiduelle</w:t>
      </w:r>
    </w:p>
    <w:tbl>
      <w:tblPr>
        <w:tblW w:w="7371" w:type="dxa"/>
        <w:tblInd w:w="1134" w:type="dxa"/>
        <w:tblLayout w:type="fixed"/>
        <w:tblCellMar>
          <w:left w:w="0" w:type="dxa"/>
          <w:right w:w="0" w:type="dxa"/>
        </w:tblCellMar>
        <w:tblLook w:val="04A0" w:firstRow="1" w:lastRow="0" w:firstColumn="1" w:lastColumn="0" w:noHBand="0" w:noVBand="1"/>
      </w:tblPr>
      <w:tblGrid>
        <w:gridCol w:w="1173"/>
        <w:gridCol w:w="552"/>
        <w:gridCol w:w="1696"/>
        <w:gridCol w:w="1975"/>
        <w:gridCol w:w="1975"/>
      </w:tblGrid>
      <w:tr w:rsidR="00A70365" w:rsidRPr="006763DC" w14:paraId="1695C7FB" w14:textId="77777777" w:rsidTr="00F91643">
        <w:trPr>
          <w:tblHeader/>
        </w:trPr>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3F9983E" w14:textId="77777777" w:rsidR="00A70365" w:rsidRPr="006763DC" w:rsidRDefault="00A70365" w:rsidP="00F91643">
            <w:pPr>
              <w:suppressAutoHyphens w:val="0"/>
              <w:spacing w:before="80" w:after="80" w:line="200" w:lineRule="exact"/>
              <w:ind w:left="57" w:right="57"/>
              <w:jc w:val="center"/>
              <w:rPr>
                <w:i/>
                <w:sz w:val="16"/>
                <w:lang w:val="fr-FR"/>
              </w:rPr>
            </w:pPr>
            <w:r w:rsidRPr="006763DC">
              <w:rPr>
                <w:i/>
                <w:sz w:val="16"/>
                <w:lang w:val="fr-FR"/>
              </w:rPr>
              <w:t>Catégorie</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523567" w14:textId="77777777" w:rsidR="00A70365" w:rsidRPr="006763DC" w:rsidRDefault="00A70365" w:rsidP="00F91643">
            <w:pPr>
              <w:suppressAutoHyphens w:val="0"/>
              <w:spacing w:before="80" w:after="80" w:line="200" w:lineRule="exact"/>
              <w:ind w:left="57" w:right="57"/>
              <w:jc w:val="center"/>
              <w:rPr>
                <w:i/>
                <w:sz w:val="16"/>
                <w:lang w:val="fr-FR"/>
              </w:rPr>
            </w:pPr>
            <w:r w:rsidRPr="006763DC">
              <w:rPr>
                <w:i/>
                <w:sz w:val="16"/>
                <w:lang w:val="fr-FR"/>
              </w:rPr>
              <w:t>V (km/h)</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1D770B5" w14:textId="77777777" w:rsidR="00A70365" w:rsidRPr="006763DC" w:rsidRDefault="00A70365" w:rsidP="00F91643">
            <w:pPr>
              <w:suppressAutoHyphens w:val="0"/>
              <w:spacing w:before="80" w:after="80" w:line="200" w:lineRule="exact"/>
              <w:ind w:left="57" w:right="57"/>
              <w:jc w:val="center"/>
              <w:rPr>
                <w:i/>
                <w:sz w:val="16"/>
                <w:lang w:val="fr-FR"/>
              </w:rPr>
            </w:pPr>
            <w:r w:rsidRPr="006763DC">
              <w:rPr>
                <w:i/>
                <w:sz w:val="16"/>
                <w:lang w:val="fr-FR"/>
              </w:rPr>
              <w:t>Frein de secours</w:t>
            </w:r>
            <w:r w:rsidRPr="006763DC">
              <w:rPr>
                <w:i/>
                <w:sz w:val="16"/>
                <w:lang w:val="fr-FR"/>
              </w:rPr>
              <w:br/>
              <w:t>(m/s</w:t>
            </w:r>
            <w:r w:rsidRPr="006763DC">
              <w:rPr>
                <w:i/>
                <w:sz w:val="16"/>
                <w:vertAlign w:val="superscript"/>
                <w:lang w:val="fr-FR"/>
              </w:rPr>
              <w:t>2</w:t>
            </w:r>
            <w:r w:rsidRPr="006763DC">
              <w:rPr>
                <w:i/>
                <w:sz w:val="16"/>
                <w:lang w:val="fr-FR"/>
              </w:rPr>
              <w:t>)</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10BA3BF" w14:textId="77777777" w:rsidR="00A70365" w:rsidRPr="006763DC" w:rsidRDefault="00A70365" w:rsidP="00F91643">
            <w:pPr>
              <w:suppressAutoHyphens w:val="0"/>
              <w:spacing w:before="80" w:after="80" w:line="200" w:lineRule="exact"/>
              <w:ind w:left="57" w:right="57"/>
              <w:jc w:val="center"/>
              <w:rPr>
                <w:i/>
                <w:sz w:val="16"/>
                <w:lang w:val="fr-FR"/>
              </w:rPr>
            </w:pPr>
            <w:r w:rsidRPr="006763DC">
              <w:rPr>
                <w:i/>
                <w:sz w:val="16"/>
                <w:lang w:val="fr-FR"/>
              </w:rPr>
              <w:t>Efficacité résiduelle (m/s</w:t>
            </w:r>
            <w:r w:rsidRPr="006763DC">
              <w:rPr>
                <w:i/>
                <w:sz w:val="16"/>
                <w:vertAlign w:val="superscript"/>
                <w:lang w:val="fr-FR"/>
              </w:rPr>
              <w:t>2</w:t>
            </w:r>
            <w:r w:rsidRPr="006763DC">
              <w:rPr>
                <w:i/>
                <w:sz w:val="16"/>
                <w:lang w:val="fr-FR"/>
              </w:rPr>
              <w:t>)</w:t>
            </w:r>
          </w:p>
        </w:tc>
      </w:tr>
      <w:tr w:rsidR="00A70365" w:rsidRPr="006763DC" w14:paraId="5B678C0A" w14:textId="77777777" w:rsidTr="00F91643">
        <w:tc>
          <w:tcPr>
            <w:tcW w:w="1460" w:type="dxa"/>
            <w:gridSpan w:val="2"/>
            <w:tcBorders>
              <w:top w:val="single" w:sz="12" w:space="0" w:color="auto"/>
              <w:left w:val="single" w:sz="4" w:space="0" w:color="auto"/>
              <w:bottom w:val="single" w:sz="4" w:space="0" w:color="auto"/>
              <w:right w:val="single" w:sz="4" w:space="0" w:color="auto"/>
            </w:tcBorders>
            <w:shd w:val="clear" w:color="auto" w:fill="auto"/>
            <w:noWrap/>
          </w:tcPr>
          <w:p w14:paraId="0B25A9C0" w14:textId="77777777" w:rsidR="00A70365" w:rsidRPr="00CD5EC5" w:rsidRDefault="00A70365" w:rsidP="00F91643">
            <w:pPr>
              <w:suppressAutoHyphens w:val="0"/>
              <w:spacing w:before="40" w:after="40" w:line="220" w:lineRule="exact"/>
              <w:ind w:left="57" w:right="57"/>
              <w:rPr>
                <w:i/>
                <w:sz w:val="18"/>
                <w:lang w:val="fr-FR"/>
              </w:rPr>
            </w:pPr>
            <w:r w:rsidRPr="00CD5EC5">
              <w:rPr>
                <w:i/>
                <w:sz w:val="18"/>
                <w:lang w:val="fr-FR"/>
              </w:rPr>
              <w:t>M</w:t>
            </w:r>
            <w:r w:rsidRPr="00CD5EC5">
              <w:rPr>
                <w:i/>
                <w:sz w:val="18"/>
                <w:vertAlign w:val="subscript"/>
                <w:lang w:val="fr-FR"/>
              </w:rPr>
              <w:t>1</w:t>
            </w:r>
            <w:r w:rsidRPr="00CD5EC5">
              <w:rPr>
                <w:i/>
                <w:sz w:val="18"/>
                <w:lang w:val="fr-FR"/>
              </w:rPr>
              <w:t xml:space="preserve"> </w:t>
            </w: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EEDDBC1"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100</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6144D03"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2,44</w:t>
            </w:r>
          </w:p>
        </w:tc>
        <w:tc>
          <w:tcPr>
            <w:tcW w:w="167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3DB3406" w14:textId="77777777" w:rsidR="00A70365" w:rsidRPr="006763DC" w:rsidRDefault="00A70365" w:rsidP="00F91643">
            <w:pPr>
              <w:suppressAutoHyphens w:val="0"/>
              <w:spacing w:before="40" w:after="40" w:line="220" w:lineRule="exact"/>
              <w:ind w:left="57" w:right="57"/>
              <w:jc w:val="center"/>
              <w:rPr>
                <w:strike/>
                <w:sz w:val="18"/>
                <w:lang w:val="fr-FR"/>
              </w:rPr>
            </w:pPr>
            <w:r>
              <w:rPr>
                <w:b/>
                <w:sz w:val="18"/>
                <w:lang w:val="fr-FR"/>
              </w:rPr>
              <w:t>-</w:t>
            </w:r>
          </w:p>
        </w:tc>
      </w:tr>
      <w:tr w:rsidR="00A70365" w:rsidRPr="006763DC" w14:paraId="5954D792" w14:textId="77777777" w:rsidTr="00F91643">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14:paraId="2E744EE0" w14:textId="77777777" w:rsidR="00A70365" w:rsidRPr="00CD5EC5" w:rsidRDefault="00A70365" w:rsidP="00F91643">
            <w:pPr>
              <w:suppressAutoHyphens w:val="0"/>
              <w:spacing w:before="40" w:after="40" w:line="220" w:lineRule="exact"/>
              <w:ind w:left="57" w:right="57"/>
              <w:rPr>
                <w:i/>
                <w:sz w:val="18"/>
                <w:lang w:val="fr-FR"/>
              </w:rPr>
            </w:pPr>
            <w:r w:rsidRPr="00CD5EC5">
              <w:rPr>
                <w:i/>
                <w:sz w:val="18"/>
                <w:lang w:val="fr-FR"/>
              </w:rPr>
              <w:t>M</w:t>
            </w:r>
            <w:r w:rsidRPr="00CD5EC5">
              <w:rPr>
                <w:i/>
                <w:sz w:val="18"/>
                <w:vertAlign w:val="subscript"/>
                <w:lang w:val="fr-FR"/>
              </w:rPr>
              <w:t>2</w:t>
            </w:r>
            <w:r w:rsidRPr="00CD5EC5">
              <w:rPr>
                <w:i/>
                <w:sz w:val="18"/>
                <w:lang w:val="fr-FR"/>
              </w:rPr>
              <w:t xml:space="preserve"> et M</w:t>
            </w:r>
            <w:r w:rsidRPr="00CD5EC5">
              <w:rPr>
                <w:i/>
                <w:sz w:val="18"/>
                <w:vertAlign w:val="subscript"/>
                <w:lang w:val="fr-FR"/>
              </w:rPr>
              <w:t>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2A8CA"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60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16D0"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2,5</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203B4"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1,5</w:t>
            </w:r>
          </w:p>
        </w:tc>
      </w:tr>
      <w:tr w:rsidR="00A70365" w:rsidRPr="006763DC" w14:paraId="60E5F18C" w14:textId="77777777" w:rsidTr="00F91643">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6DEEB4F" w14:textId="77777777" w:rsidR="00A70365" w:rsidRPr="00CD5EC5" w:rsidRDefault="00A70365" w:rsidP="00F91643">
            <w:pPr>
              <w:suppressAutoHyphens w:val="0"/>
              <w:spacing w:before="40" w:after="40" w:line="220" w:lineRule="exact"/>
              <w:ind w:left="57" w:right="57"/>
              <w:rPr>
                <w:i/>
                <w:strike/>
                <w:sz w:val="18"/>
                <w:lang w:val="fr-FR"/>
              </w:rPr>
            </w:pPr>
            <w:r w:rsidRPr="00CD5EC5">
              <w:rPr>
                <w:i/>
                <w:sz w:val="18"/>
                <w:lang w:val="fr-FR"/>
              </w:rPr>
              <w:t>N</w:t>
            </w:r>
            <w:r w:rsidRPr="00CD5EC5">
              <w:rPr>
                <w:i/>
                <w:sz w:val="18"/>
                <w:vertAlign w:val="subscript"/>
                <w:lang w:val="fr-FR"/>
              </w:rPr>
              <w:t>1</w:t>
            </w:r>
            <w:r w:rsidRPr="00411E9B">
              <w:rPr>
                <w:sz w:val="18"/>
                <w:szCs w:val="18"/>
                <w:vertAlign w:val="superscript"/>
                <w:lang w:val="fr-FR"/>
              </w:rPr>
              <w:t>a, b</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0F6056C" w14:textId="77777777" w:rsidR="00A70365" w:rsidRPr="00CD5EC5" w:rsidRDefault="00A70365" w:rsidP="00F91643">
            <w:pPr>
              <w:suppressAutoHyphens w:val="0"/>
              <w:spacing w:before="40" w:after="40" w:line="220" w:lineRule="exact"/>
              <w:ind w:left="57" w:right="57"/>
              <w:jc w:val="center"/>
              <w:rPr>
                <w:i/>
                <w:sz w:val="18"/>
                <w:lang w:val="fr-FR"/>
              </w:rPr>
            </w:pPr>
            <w:r w:rsidRPr="00CD5EC5">
              <w:rPr>
                <w:i/>
                <w:sz w:val="18"/>
                <w:lang w:val="fr-FR"/>
              </w:rPr>
              <w:t>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AE444"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70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3CAFD"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0DEC"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1,3</w:t>
            </w:r>
          </w:p>
        </w:tc>
      </w:tr>
      <w:tr w:rsidR="00A70365" w:rsidRPr="006763DC" w14:paraId="5CC45903" w14:textId="77777777" w:rsidTr="00F91643">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14:paraId="70706764" w14:textId="77777777" w:rsidR="00A70365" w:rsidRPr="00CD5EC5" w:rsidRDefault="00A70365" w:rsidP="00F91643">
            <w:pPr>
              <w:suppressAutoHyphens w:val="0"/>
              <w:spacing w:before="40" w:after="40" w:line="220" w:lineRule="exact"/>
              <w:ind w:left="57" w:right="57"/>
              <w:rPr>
                <w:i/>
                <w:strike/>
                <w:sz w:val="18"/>
                <w:lang w:val="fr-F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33B57DF" w14:textId="77777777" w:rsidR="00A70365" w:rsidRPr="00CD5EC5" w:rsidRDefault="00A70365" w:rsidP="00F91643">
            <w:pPr>
              <w:suppressAutoHyphens w:val="0"/>
              <w:spacing w:before="40" w:after="40" w:line="220" w:lineRule="exact"/>
              <w:ind w:left="57" w:right="57"/>
              <w:jc w:val="center"/>
              <w:rPr>
                <w:i/>
                <w:sz w:val="18"/>
                <w:lang w:val="fr-FR"/>
              </w:rPr>
            </w:pPr>
            <w:r w:rsidRPr="00CD5EC5">
              <w:rPr>
                <w:i/>
                <w:sz w:val="18"/>
                <w:lang w:val="fr-FR"/>
              </w:rPr>
              <w:t>ii)</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D942"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8B40"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2,44</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FDAA9" w14:textId="77777777" w:rsidR="00A70365" w:rsidRPr="006763DC" w:rsidRDefault="00A70365" w:rsidP="00F91643">
            <w:pPr>
              <w:suppressAutoHyphens w:val="0"/>
              <w:spacing w:before="40" w:after="40" w:line="220" w:lineRule="exact"/>
              <w:ind w:left="57" w:right="57"/>
              <w:jc w:val="center"/>
              <w:rPr>
                <w:b/>
                <w:sz w:val="18"/>
                <w:lang w:val="fr-FR"/>
              </w:rPr>
            </w:pPr>
            <w:r w:rsidRPr="006763DC">
              <w:rPr>
                <w:b/>
                <w:sz w:val="18"/>
                <w:lang w:val="fr-FR"/>
              </w:rPr>
              <w:t>-</w:t>
            </w:r>
          </w:p>
        </w:tc>
      </w:tr>
      <w:tr w:rsidR="00A70365" w:rsidRPr="006763DC" w14:paraId="4F455219" w14:textId="77777777" w:rsidTr="00F91643">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97BD33" w14:textId="77777777" w:rsidR="00A70365" w:rsidRPr="00CD5EC5" w:rsidRDefault="00A70365" w:rsidP="00F91643">
            <w:pPr>
              <w:suppressAutoHyphens w:val="0"/>
              <w:spacing w:before="40" w:after="40" w:line="220" w:lineRule="exact"/>
              <w:ind w:left="57" w:right="57"/>
              <w:rPr>
                <w:i/>
                <w:sz w:val="18"/>
                <w:lang w:val="fr-FR"/>
              </w:rPr>
            </w:pPr>
            <w:r w:rsidRPr="00CD5EC5">
              <w:rPr>
                <w:i/>
                <w:sz w:val="18"/>
                <w:lang w:val="fr-FR"/>
              </w:rPr>
              <w:t>N</w:t>
            </w:r>
            <w:r w:rsidRPr="00CD5EC5">
              <w:rPr>
                <w:i/>
                <w:sz w:val="18"/>
                <w:vertAlign w:val="subscript"/>
                <w:lang w:val="fr-FR"/>
              </w:rPr>
              <w:t>2</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24A0F"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50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F717"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71ECC"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1,3</w:t>
            </w:r>
          </w:p>
        </w:tc>
      </w:tr>
      <w:tr w:rsidR="00A70365" w:rsidRPr="006763DC" w14:paraId="1FADD849" w14:textId="77777777" w:rsidTr="00F91643">
        <w:tc>
          <w:tcPr>
            <w:tcW w:w="1460" w:type="dxa"/>
            <w:gridSpan w:val="2"/>
            <w:tcBorders>
              <w:top w:val="single" w:sz="4" w:space="0" w:color="auto"/>
              <w:left w:val="single" w:sz="4" w:space="0" w:color="auto"/>
              <w:bottom w:val="single" w:sz="12" w:space="0" w:color="auto"/>
              <w:right w:val="single" w:sz="4" w:space="0" w:color="auto"/>
            </w:tcBorders>
            <w:shd w:val="clear" w:color="auto" w:fill="auto"/>
            <w:noWrap/>
          </w:tcPr>
          <w:p w14:paraId="316B68B1" w14:textId="77777777" w:rsidR="00A70365" w:rsidRPr="00CD5EC5" w:rsidRDefault="00A70365" w:rsidP="00F91643">
            <w:pPr>
              <w:suppressAutoHyphens w:val="0"/>
              <w:spacing w:before="40" w:after="40" w:line="220" w:lineRule="exact"/>
              <w:ind w:left="57" w:right="57"/>
              <w:rPr>
                <w:i/>
                <w:sz w:val="18"/>
                <w:lang w:val="fr-FR"/>
              </w:rPr>
            </w:pPr>
            <w:r w:rsidRPr="00CD5EC5">
              <w:rPr>
                <w:i/>
                <w:sz w:val="18"/>
                <w:lang w:val="fr-FR"/>
              </w:rPr>
              <w:t>N</w:t>
            </w:r>
            <w:r w:rsidRPr="00CD5EC5">
              <w:rPr>
                <w:i/>
                <w:sz w:val="18"/>
                <w:vertAlign w:val="subscript"/>
                <w:lang w:val="fr-FR"/>
              </w:rPr>
              <w:t>3</w:t>
            </w: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09C1F74"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40</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06F4DC2"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2,2</w:t>
            </w:r>
          </w:p>
        </w:tc>
        <w:tc>
          <w:tcPr>
            <w:tcW w:w="167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906A9D3" w14:textId="77777777" w:rsidR="00A70365" w:rsidRPr="006763DC" w:rsidRDefault="00A70365" w:rsidP="00F91643">
            <w:pPr>
              <w:suppressAutoHyphens w:val="0"/>
              <w:spacing w:before="40" w:after="40" w:line="220" w:lineRule="exact"/>
              <w:ind w:left="57" w:right="57"/>
              <w:jc w:val="center"/>
              <w:rPr>
                <w:sz w:val="18"/>
                <w:lang w:val="fr-FR"/>
              </w:rPr>
            </w:pPr>
            <w:r w:rsidRPr="006763DC">
              <w:rPr>
                <w:sz w:val="18"/>
                <w:lang w:val="fr-FR"/>
              </w:rPr>
              <w:t>1,3</w:t>
            </w:r>
          </w:p>
        </w:tc>
      </w:tr>
    </w:tbl>
    <w:p w14:paraId="6B4F1E77" w14:textId="77777777" w:rsidR="00A70365" w:rsidRPr="00DE4822" w:rsidRDefault="00A70365" w:rsidP="00A70365">
      <w:pPr>
        <w:pStyle w:val="SingleTxtG"/>
        <w:tabs>
          <w:tab w:val="left" w:pos="1418"/>
        </w:tabs>
        <w:spacing w:before="120" w:after="0" w:line="200" w:lineRule="atLeast"/>
        <w:ind w:firstLine="170"/>
        <w:jc w:val="left"/>
        <w:rPr>
          <w:sz w:val="18"/>
          <w:szCs w:val="18"/>
          <w:lang w:val="fr-FR"/>
        </w:rPr>
      </w:pPr>
      <w:r w:rsidRPr="0078186A">
        <w:rPr>
          <w:i/>
          <w:sz w:val="18"/>
          <w:szCs w:val="18"/>
          <w:vertAlign w:val="superscript"/>
          <w:lang w:val="fr-FR"/>
        </w:rPr>
        <w:t>a</w:t>
      </w:r>
      <w:r>
        <w:rPr>
          <w:sz w:val="18"/>
          <w:szCs w:val="18"/>
          <w:lang w:val="fr-FR"/>
        </w:rPr>
        <w:t xml:space="preserve">  </w:t>
      </w:r>
      <w:r w:rsidRPr="00DE4822">
        <w:rPr>
          <w:sz w:val="18"/>
          <w:szCs w:val="18"/>
          <w:lang w:val="fr-FR"/>
        </w:rPr>
        <w:t>Le</w:t>
      </w:r>
      <w:r>
        <w:rPr>
          <w:sz w:val="18"/>
          <w:szCs w:val="18"/>
          <w:lang w:val="fr-FR"/>
        </w:rPr>
        <w:t xml:space="preserve"> </w:t>
      </w:r>
      <w:r w:rsidRPr="00DE4822">
        <w:rPr>
          <w:sz w:val="18"/>
          <w:szCs w:val="18"/>
          <w:lang w:val="fr-FR"/>
        </w:rPr>
        <w:t>demandeur</w:t>
      </w:r>
      <w:r>
        <w:rPr>
          <w:sz w:val="18"/>
          <w:szCs w:val="18"/>
          <w:lang w:val="fr-FR"/>
        </w:rPr>
        <w:t xml:space="preserve"> </w:t>
      </w:r>
      <w:r w:rsidRPr="00DE4822">
        <w:rPr>
          <w:sz w:val="18"/>
          <w:szCs w:val="18"/>
          <w:lang w:val="fr-FR"/>
        </w:rPr>
        <w:t>doit</w:t>
      </w:r>
      <w:r>
        <w:rPr>
          <w:sz w:val="18"/>
          <w:szCs w:val="18"/>
          <w:lang w:val="fr-FR"/>
        </w:rPr>
        <w:t xml:space="preserve"> </w:t>
      </w:r>
      <w:r w:rsidRPr="00DE4822">
        <w:rPr>
          <w:sz w:val="18"/>
          <w:szCs w:val="18"/>
          <w:lang w:val="fr-FR"/>
        </w:rPr>
        <w:t>choisir</w:t>
      </w:r>
      <w:r>
        <w:rPr>
          <w:sz w:val="18"/>
          <w:szCs w:val="18"/>
          <w:lang w:val="fr-FR"/>
        </w:rPr>
        <w:t xml:space="preserve">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appropriées</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ou</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ce</w:t>
      </w:r>
      <w:r>
        <w:rPr>
          <w:sz w:val="18"/>
          <w:szCs w:val="18"/>
          <w:lang w:val="fr-FR"/>
        </w:rPr>
        <w:t xml:space="preserve"> </w:t>
      </w:r>
      <w:r w:rsidRPr="00DE4822">
        <w:rPr>
          <w:sz w:val="18"/>
          <w:szCs w:val="18"/>
          <w:lang w:val="fr-FR"/>
        </w:rPr>
        <w:t>choix</w:t>
      </w:r>
      <w:r>
        <w:rPr>
          <w:sz w:val="18"/>
          <w:szCs w:val="18"/>
          <w:lang w:val="fr-FR"/>
        </w:rPr>
        <w:t xml:space="preserve"> </w:t>
      </w:r>
      <w:r w:rsidRPr="00DE4822">
        <w:rPr>
          <w:sz w:val="18"/>
          <w:szCs w:val="18"/>
          <w:lang w:val="fr-FR"/>
        </w:rPr>
        <w:t>étant</w:t>
      </w:r>
      <w:r>
        <w:rPr>
          <w:sz w:val="18"/>
          <w:szCs w:val="18"/>
          <w:lang w:val="fr-FR"/>
        </w:rPr>
        <w:t xml:space="preserve"> </w:t>
      </w:r>
      <w:r w:rsidRPr="00DE4822">
        <w:rPr>
          <w:sz w:val="18"/>
          <w:szCs w:val="18"/>
          <w:lang w:val="fr-FR"/>
        </w:rPr>
        <w:t>soumis</w:t>
      </w:r>
      <w:r>
        <w:rPr>
          <w:sz w:val="18"/>
          <w:szCs w:val="18"/>
          <w:lang w:val="fr-FR"/>
        </w:rPr>
        <w:t xml:space="preserve"> </w:t>
      </w:r>
      <w:r w:rsidRPr="00DE4822">
        <w:rPr>
          <w:sz w:val="18"/>
          <w:szCs w:val="18"/>
          <w:lang w:val="fr-FR"/>
        </w:rPr>
        <w:t>à</w:t>
      </w:r>
      <w:r>
        <w:rPr>
          <w:sz w:val="18"/>
          <w:szCs w:val="18"/>
          <w:lang w:val="fr-FR"/>
        </w:rPr>
        <w:t xml:space="preserve"> </w:t>
      </w:r>
      <w:r w:rsidRPr="00DE4822">
        <w:rPr>
          <w:sz w:val="18"/>
          <w:szCs w:val="18"/>
          <w:lang w:val="fr-FR"/>
        </w:rPr>
        <w:t>l</w:t>
      </w:r>
      <w:r>
        <w:rPr>
          <w:sz w:val="18"/>
          <w:szCs w:val="18"/>
          <w:lang w:val="fr-FR"/>
        </w:rPr>
        <w:t>’</w:t>
      </w:r>
      <w:r w:rsidRPr="00DE4822">
        <w:rPr>
          <w:sz w:val="18"/>
          <w:szCs w:val="18"/>
          <w:lang w:val="fr-FR"/>
        </w:rPr>
        <w:t>approbation</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service</w:t>
      </w:r>
      <w:r>
        <w:rPr>
          <w:sz w:val="18"/>
          <w:szCs w:val="18"/>
          <w:lang w:val="fr-FR"/>
        </w:rPr>
        <w:t xml:space="preserve"> </w:t>
      </w:r>
      <w:r w:rsidRPr="00DE4822">
        <w:rPr>
          <w:sz w:val="18"/>
          <w:szCs w:val="18"/>
          <w:lang w:val="fr-FR"/>
        </w:rPr>
        <w:t>technique.</w:t>
      </w:r>
    </w:p>
    <w:p w14:paraId="36C1A921" w14:textId="5550B30A" w:rsidR="00A70365" w:rsidRDefault="00A70365" w:rsidP="00E61C28">
      <w:pPr>
        <w:pStyle w:val="SingleTxtG"/>
        <w:ind w:firstLine="170"/>
        <w:rPr>
          <w:sz w:val="18"/>
          <w:szCs w:val="18"/>
          <w:lang w:val="fr-FR"/>
        </w:rPr>
      </w:pPr>
      <w:r w:rsidRPr="0078186A">
        <w:rPr>
          <w:i/>
          <w:sz w:val="18"/>
          <w:szCs w:val="18"/>
          <w:vertAlign w:val="superscript"/>
          <w:lang w:val="fr-FR"/>
        </w:rPr>
        <w:t>b</w:t>
      </w:r>
      <w:r>
        <w:rPr>
          <w:sz w:val="18"/>
          <w:szCs w:val="18"/>
          <w:lang w:val="fr-FR"/>
        </w:rPr>
        <w:t xml:space="preserve">  </w:t>
      </w:r>
      <w:r w:rsidRPr="00DE4822">
        <w:rPr>
          <w:sz w:val="18"/>
          <w:szCs w:val="18"/>
          <w:lang w:val="fr-FR"/>
        </w:rPr>
        <w:t>Pour</w:t>
      </w:r>
      <w:r>
        <w:rPr>
          <w:sz w:val="18"/>
          <w:szCs w:val="18"/>
          <w:lang w:val="fr-FR"/>
        </w:rPr>
        <w:t xml:space="preserve"> </w:t>
      </w:r>
      <w:r w:rsidRPr="00DE4822">
        <w:rPr>
          <w:sz w:val="18"/>
          <w:szCs w:val="18"/>
          <w:lang w:val="fr-FR"/>
        </w:rPr>
        <w:t>information</w:t>
      </w:r>
      <w:r>
        <w:rPr>
          <w:sz w:val="18"/>
          <w:szCs w:val="18"/>
          <w:lang w:val="fr-FR"/>
        </w:rPr>
        <w:t xml:space="preserve"> : </w:t>
      </w:r>
      <w:r w:rsidRPr="00DE4822">
        <w:rPr>
          <w:sz w:val="18"/>
          <w:szCs w:val="18"/>
          <w:lang w:val="fr-FR"/>
        </w:rPr>
        <w:t>Les</w:t>
      </w:r>
      <w:r>
        <w:rPr>
          <w:sz w:val="18"/>
          <w:szCs w:val="18"/>
          <w:lang w:val="fr-FR"/>
        </w:rPr>
        <w:t xml:space="preserve"> </w:t>
      </w:r>
      <w:r w:rsidRPr="00DE4822">
        <w:rPr>
          <w:sz w:val="18"/>
          <w:szCs w:val="18"/>
          <w:lang w:val="fr-FR"/>
        </w:rPr>
        <w:t>valeurs</w:t>
      </w:r>
      <w:r>
        <w:rPr>
          <w:sz w:val="18"/>
          <w:szCs w:val="18"/>
          <w:lang w:val="fr-FR"/>
        </w:rPr>
        <w:t xml:space="preserve"> </w:t>
      </w:r>
      <w:r w:rsidRPr="00DE4822">
        <w:rPr>
          <w:sz w:val="18"/>
          <w:szCs w:val="18"/>
          <w:lang w:val="fr-FR"/>
        </w:rPr>
        <w:t>mentionnées</w:t>
      </w:r>
      <w:r>
        <w:rPr>
          <w:sz w:val="18"/>
          <w:szCs w:val="18"/>
          <w:lang w:val="fr-FR"/>
        </w:rPr>
        <w:t xml:space="preserve"> </w:t>
      </w:r>
      <w:r w:rsidRPr="00DE4822">
        <w:rPr>
          <w:sz w:val="18"/>
          <w:szCs w:val="18"/>
          <w:lang w:val="fr-FR"/>
        </w:rPr>
        <w:t>sur</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 xml:space="preserve"> ; </w:t>
      </w:r>
      <w:r w:rsidRPr="00DE4822">
        <w:rPr>
          <w:sz w:val="18"/>
          <w:szCs w:val="18"/>
          <w:lang w:val="fr-FR"/>
        </w:rPr>
        <w:t>celles</w:t>
      </w:r>
      <w:r>
        <w:rPr>
          <w:sz w:val="18"/>
          <w:szCs w:val="18"/>
          <w:lang w:val="fr-FR"/>
        </w:rPr>
        <w:t xml:space="preserve"> </w:t>
      </w:r>
      <w:r w:rsidRPr="00DE4822">
        <w:rPr>
          <w:sz w:val="18"/>
          <w:szCs w:val="18"/>
          <w:lang w:val="fr-FR"/>
        </w:rPr>
        <w:t>de</w:t>
      </w:r>
      <w:r>
        <w:rPr>
          <w:sz w:val="18"/>
          <w:szCs w:val="18"/>
          <w:lang w:val="fr-FR"/>
        </w:rPr>
        <w:t xml:space="preserve"> </w:t>
      </w:r>
      <w:r w:rsidRPr="00DE4822">
        <w:rPr>
          <w:sz w:val="18"/>
          <w:szCs w:val="18"/>
          <w:lang w:val="fr-FR"/>
        </w:rPr>
        <w:t>la</w:t>
      </w:r>
      <w:r>
        <w:rPr>
          <w:sz w:val="18"/>
          <w:szCs w:val="18"/>
          <w:lang w:val="fr-FR"/>
        </w:rPr>
        <w:t xml:space="preserve"> </w:t>
      </w:r>
      <w:r w:rsidRPr="00DE4822">
        <w:rPr>
          <w:sz w:val="18"/>
          <w:szCs w:val="18"/>
          <w:lang w:val="fr-FR"/>
        </w:rPr>
        <w:t>ligne</w:t>
      </w:r>
      <w:r>
        <w:rPr>
          <w:sz w:val="18"/>
          <w:szCs w:val="18"/>
          <w:lang w:val="fr-FR"/>
        </w:rPr>
        <w:t xml:space="preserve"> </w:t>
      </w:r>
      <w:r w:rsidRPr="00DE4822">
        <w:rPr>
          <w:sz w:val="18"/>
          <w:szCs w:val="18"/>
          <w:lang w:val="fr-FR"/>
        </w:rPr>
        <w:t>ii)</w:t>
      </w:r>
      <w:r>
        <w:rPr>
          <w:sz w:val="18"/>
          <w:szCs w:val="18"/>
          <w:lang w:val="fr-FR"/>
        </w:rPr>
        <w:t xml:space="preserve"> </w:t>
      </w:r>
      <w:r w:rsidRPr="00DE4822">
        <w:rPr>
          <w:sz w:val="18"/>
          <w:szCs w:val="18"/>
          <w:lang w:val="fr-FR"/>
        </w:rPr>
        <w:t>correspondent</w:t>
      </w:r>
      <w:r>
        <w:rPr>
          <w:sz w:val="18"/>
          <w:szCs w:val="18"/>
          <w:lang w:val="fr-FR"/>
        </w:rPr>
        <w:t xml:space="preserve"> </w:t>
      </w:r>
      <w:r w:rsidRPr="00DE4822">
        <w:rPr>
          <w:sz w:val="18"/>
          <w:szCs w:val="18"/>
          <w:lang w:val="fr-FR"/>
        </w:rPr>
        <w:t>aux</w:t>
      </w:r>
      <w:r>
        <w:rPr>
          <w:sz w:val="18"/>
          <w:szCs w:val="18"/>
          <w:lang w:val="fr-FR"/>
        </w:rPr>
        <w:t xml:space="preserve"> </w:t>
      </w:r>
      <w:r w:rsidRPr="00DE4822">
        <w:rPr>
          <w:sz w:val="18"/>
          <w:szCs w:val="18"/>
          <w:lang w:val="fr-FR"/>
        </w:rPr>
        <w:t>dispositions</w:t>
      </w:r>
      <w:r>
        <w:rPr>
          <w:sz w:val="18"/>
          <w:szCs w:val="18"/>
          <w:lang w:val="fr-FR"/>
        </w:rPr>
        <w:t xml:space="preserve"> </w:t>
      </w:r>
      <w:r w:rsidRPr="00DE4822">
        <w:rPr>
          <w:sz w:val="18"/>
          <w:szCs w:val="18"/>
          <w:lang w:val="fr-FR"/>
        </w:rPr>
        <w:t>pertinentes</w:t>
      </w:r>
      <w:r>
        <w:rPr>
          <w:sz w:val="18"/>
          <w:szCs w:val="18"/>
          <w:lang w:val="fr-FR"/>
        </w:rPr>
        <w:t xml:space="preserve"> </w:t>
      </w:r>
      <w:r w:rsidRPr="00DE4822">
        <w:rPr>
          <w:sz w:val="18"/>
          <w:szCs w:val="18"/>
          <w:lang w:val="fr-FR"/>
        </w:rPr>
        <w:t>du</w:t>
      </w:r>
      <w:r>
        <w:rPr>
          <w:sz w:val="18"/>
          <w:szCs w:val="18"/>
          <w:lang w:val="fr-FR"/>
        </w:rPr>
        <w:t xml:space="preserve"> </w:t>
      </w:r>
      <w:r w:rsidRPr="00DE4822">
        <w:rPr>
          <w:sz w:val="18"/>
          <w:szCs w:val="18"/>
          <w:lang w:val="fr-FR"/>
        </w:rPr>
        <w:t>Règlement</w:t>
      </w:r>
      <w:r>
        <w:rPr>
          <w:sz w:val="18"/>
          <w:szCs w:val="18"/>
          <w:lang w:val="fr-FR"/>
        </w:rPr>
        <w:t xml:space="preserve"> </w:t>
      </w:r>
      <w:r w:rsidRPr="00DE4822">
        <w:rPr>
          <w:sz w:val="18"/>
          <w:szCs w:val="18"/>
          <w:lang w:val="fr-FR"/>
        </w:rPr>
        <w:t>ONU</w:t>
      </w:r>
      <w:r>
        <w:rPr>
          <w:sz w:val="18"/>
          <w:szCs w:val="18"/>
          <w:lang w:val="fr-FR"/>
        </w:rPr>
        <w:t xml:space="preserve"> </w:t>
      </w:r>
      <w:r w:rsidRPr="00DE4822">
        <w:rPr>
          <w:sz w:val="18"/>
          <w:szCs w:val="18"/>
          <w:lang w:val="fr-FR"/>
        </w:rPr>
        <w:t>n</w:t>
      </w:r>
      <w:r w:rsidRPr="00DE4822">
        <w:rPr>
          <w:sz w:val="18"/>
          <w:szCs w:val="18"/>
          <w:vertAlign w:val="superscript"/>
          <w:lang w:val="fr-FR"/>
        </w:rPr>
        <w:t>o</w:t>
      </w:r>
      <w:r>
        <w:rPr>
          <w:sz w:val="18"/>
          <w:szCs w:val="18"/>
          <w:lang w:val="fr-FR"/>
        </w:rPr>
        <w:t> </w:t>
      </w:r>
      <w:r w:rsidRPr="00DE4822">
        <w:rPr>
          <w:sz w:val="18"/>
          <w:szCs w:val="18"/>
          <w:lang w:val="fr-FR"/>
        </w:rPr>
        <w:t>13</w:t>
      </w:r>
      <w:r>
        <w:rPr>
          <w:sz w:val="18"/>
          <w:szCs w:val="18"/>
          <w:lang w:val="fr-FR"/>
        </w:rPr>
        <w:t>-</w:t>
      </w:r>
      <w:r w:rsidRPr="00DE4822">
        <w:rPr>
          <w:sz w:val="18"/>
          <w:szCs w:val="18"/>
          <w:lang w:val="fr-FR"/>
        </w:rPr>
        <w:t>H.</w:t>
      </w:r>
    </w:p>
    <w:p w14:paraId="6969C28C" w14:textId="77777777" w:rsidR="00A70365" w:rsidRDefault="00A70365" w:rsidP="00A70365">
      <w:pPr>
        <w:pStyle w:val="SingleTxtG"/>
        <w:ind w:firstLine="567"/>
      </w:pPr>
    </w:p>
    <w:p w14:paraId="1485BFAC" w14:textId="0D3E177A" w:rsidR="00A70365" w:rsidRDefault="00A70365" w:rsidP="00A70365">
      <w:pPr>
        <w:pStyle w:val="SingleTxtG"/>
        <w:ind w:firstLine="567"/>
      </w:pPr>
      <w:r>
        <w:br w:type="page"/>
      </w:r>
    </w:p>
    <w:p w14:paraId="1DEA9E45" w14:textId="77777777" w:rsidR="00A70365" w:rsidRDefault="00A70365" w:rsidP="00A70365">
      <w:pPr>
        <w:pStyle w:val="SingleTxtG"/>
        <w:ind w:firstLine="567"/>
        <w:sectPr w:rsidR="00A70365" w:rsidSect="00A70365">
          <w:headerReference w:type="even" r:id="rId25"/>
          <w:headerReference w:type="default" r:id="rId26"/>
          <w:footerReference w:type="even" r:id="rId27"/>
          <w:footerReference w:type="default" r:id="rId28"/>
          <w:footnotePr>
            <w:numRestart w:val="eachSect"/>
          </w:footnotePr>
          <w:endnotePr>
            <w:numFmt w:val="decimal"/>
          </w:endnotePr>
          <w:pgSz w:w="11907" w:h="16840" w:code="9"/>
          <w:pgMar w:top="1417" w:right="1134" w:bottom="1134" w:left="1134" w:header="680" w:footer="567" w:gutter="0"/>
          <w:cols w:space="720"/>
          <w:docGrid w:linePitch="272"/>
        </w:sectPr>
      </w:pPr>
    </w:p>
    <w:p w14:paraId="4A0D6CE8" w14:textId="77777777" w:rsidR="00391425" w:rsidRPr="00DE4822" w:rsidRDefault="00391425" w:rsidP="00391425">
      <w:pPr>
        <w:pStyle w:val="HChG"/>
        <w:rPr>
          <w:lang w:val="fr-FR"/>
        </w:rPr>
      </w:pPr>
      <w:r w:rsidRPr="00DE4822">
        <w:rPr>
          <w:lang w:val="fr-FR"/>
        </w:rPr>
        <w:t>Annexe</w:t>
      </w:r>
      <w:r>
        <w:rPr>
          <w:lang w:val="fr-FR"/>
        </w:rPr>
        <w:t xml:space="preserve"> </w:t>
      </w:r>
      <w:r w:rsidRPr="00DE4822">
        <w:rPr>
          <w:lang w:val="fr-FR"/>
        </w:rPr>
        <w:t>4</w:t>
      </w:r>
    </w:p>
    <w:p w14:paraId="0017DE05" w14:textId="77777777" w:rsidR="00391425" w:rsidRPr="00DE4822" w:rsidRDefault="00391425" w:rsidP="00391425">
      <w:pPr>
        <w:pStyle w:val="HChG"/>
        <w:rPr>
          <w:lang w:val="fr-FR"/>
        </w:rPr>
      </w:pPr>
      <w:r>
        <w:rPr>
          <w:lang w:val="fr-FR"/>
        </w:rPr>
        <w:tab/>
      </w:r>
      <w:r>
        <w:rPr>
          <w:lang w:val="fr-FR"/>
        </w:rPr>
        <w:tab/>
      </w:r>
      <w:r w:rsidRPr="00DE4822">
        <w:rPr>
          <w:lang w:val="fr-FR"/>
        </w:rPr>
        <w:t>Prescriptions</w:t>
      </w:r>
      <w:r>
        <w:rPr>
          <w:lang w:val="fr-FR"/>
        </w:rPr>
        <w:t xml:space="preserve"> </w:t>
      </w:r>
      <w:r w:rsidRPr="00DE4822">
        <w:rPr>
          <w:lang w:val="fr-FR"/>
        </w:rPr>
        <w:t>supplémentaires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Pr>
          <w:lang w:val="fr-FR"/>
        </w:rPr>
        <w:br/>
      </w:r>
      <w:r w:rsidRPr="00DE4822">
        <w:rPr>
          <w:lang w:val="fr-FR"/>
        </w:rPr>
        <w:t>munis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p>
    <w:p w14:paraId="2EAD2236" w14:textId="77777777" w:rsidR="00391425" w:rsidRPr="00DE4822" w:rsidRDefault="00391425" w:rsidP="00FC5766">
      <w:pPr>
        <w:pStyle w:val="SingleTxtG"/>
        <w:ind w:left="2268" w:hanging="1134"/>
        <w:rPr>
          <w:lang w:val="fr-FR"/>
        </w:rPr>
      </w:pPr>
      <w:r w:rsidRPr="00DE4822">
        <w:rPr>
          <w:lang w:val="fr-FR"/>
        </w:rPr>
        <w:t>1.</w:t>
      </w:r>
      <w:r w:rsidRPr="00DE4822">
        <w:rPr>
          <w:lang w:val="fr-FR"/>
        </w:rPr>
        <w:tab/>
        <w:t>Prescriptions</w:t>
      </w:r>
      <w:r>
        <w:rPr>
          <w:lang w:val="fr-FR"/>
        </w:rPr>
        <w:t xml:space="preserve"> </w:t>
      </w:r>
      <w:r w:rsidRPr="00DE4822">
        <w:rPr>
          <w:lang w:val="fr-FR"/>
        </w:rPr>
        <w:t>générales</w:t>
      </w:r>
    </w:p>
    <w:p w14:paraId="43063488" w14:textId="77777777" w:rsidR="00391425" w:rsidRPr="00DE4822" w:rsidRDefault="00391425" w:rsidP="00FC5766">
      <w:pPr>
        <w:pStyle w:val="SingleTxtG"/>
        <w:ind w:left="2268"/>
        <w:rPr>
          <w:lang w:val="fr-FR"/>
        </w:rPr>
      </w:pPr>
      <w:r w:rsidRPr="00DE4822">
        <w:rPr>
          <w:lang w:val="fr-FR"/>
        </w:rPr>
        <w:t>Les</w:t>
      </w:r>
      <w:r>
        <w:rPr>
          <w:lang w:val="fr-FR"/>
        </w:rPr>
        <w:t xml:space="preserve"> </w:t>
      </w:r>
      <w:r w:rsidRPr="00DE4822">
        <w:rPr>
          <w:lang w:val="fr-FR"/>
        </w:rPr>
        <w:t>véhicules</w:t>
      </w:r>
      <w:r>
        <w:rPr>
          <w:lang w:val="fr-FR"/>
        </w:rPr>
        <w:t xml:space="preserve"> </w:t>
      </w:r>
      <w:r w:rsidRPr="00DE4822">
        <w:rPr>
          <w:lang w:val="fr-FR"/>
        </w:rPr>
        <w:t>munis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non</w:t>
      </w:r>
      <w:r>
        <w:rPr>
          <w:lang w:val="fr-FR"/>
        </w:rPr>
        <w:t xml:space="preserve"> </w:t>
      </w:r>
      <w:r w:rsidRPr="00DE4822">
        <w:rPr>
          <w:lang w:val="fr-FR"/>
        </w:rPr>
        <w:t>seulement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corps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mais</w:t>
      </w:r>
      <w:r>
        <w:rPr>
          <w:lang w:val="fr-FR"/>
        </w:rPr>
        <w:t xml:space="preserve"> </w:t>
      </w:r>
      <w:r w:rsidRPr="00DE4822">
        <w:rPr>
          <w:lang w:val="fr-FR"/>
        </w:rPr>
        <w:t>aussi</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p>
    <w:p w14:paraId="601A0E63" w14:textId="77777777" w:rsidR="00391425" w:rsidRPr="00DE4822" w:rsidRDefault="00391425" w:rsidP="00FC5766">
      <w:pPr>
        <w:pStyle w:val="SingleTxtG"/>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spécifiques</w:t>
      </w:r>
    </w:p>
    <w:p w14:paraId="62A6C2A8" w14:textId="77777777" w:rsidR="00391425" w:rsidRPr="00DE4822" w:rsidRDefault="00391425" w:rsidP="00FC5766">
      <w:pPr>
        <w:pStyle w:val="SingleTxtG"/>
        <w:ind w:left="2268" w:hanging="1134"/>
        <w:rPr>
          <w:lang w:val="fr-FR"/>
        </w:rPr>
      </w:pPr>
      <w:r w:rsidRPr="00DE4822">
        <w:rPr>
          <w:lang w:val="fr-FR"/>
        </w:rPr>
        <w:t>2.1</w:t>
      </w:r>
      <w:r w:rsidRPr="00DE4822">
        <w:rPr>
          <w:lang w:val="fr-FR"/>
        </w:rPr>
        <w:tab/>
        <w:t>Timonerie</w:t>
      </w:r>
    </w:p>
    <w:p w14:paraId="328686F1" w14:textId="77777777" w:rsidR="00391425" w:rsidRPr="00DE4822" w:rsidRDefault="00391425" w:rsidP="00FC5766">
      <w:pPr>
        <w:pStyle w:val="SingleTxtG"/>
        <w:ind w:left="2268" w:hanging="1134"/>
        <w:rPr>
          <w:lang w:val="fr-FR"/>
        </w:rPr>
      </w:pPr>
      <w:r w:rsidRPr="00DE4822">
        <w:rPr>
          <w:lang w:val="fr-FR"/>
        </w:rPr>
        <w:t>2.1.1</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mécaniques</w:t>
      </w:r>
    </w:p>
    <w:p w14:paraId="6DF39235" w14:textId="77777777" w:rsidR="00391425" w:rsidRPr="00DE4822" w:rsidRDefault="00391425" w:rsidP="00FC5766">
      <w:pPr>
        <w:pStyle w:val="SingleTxtG"/>
        <w:ind w:left="2268"/>
        <w:rPr>
          <w:lang w:val="fr-FR"/>
        </w:rPr>
      </w:pPr>
      <w:r w:rsidRPr="00DE4822">
        <w:rPr>
          <w:lang w:val="fr-FR"/>
        </w:rPr>
        <w:t>C</w:t>
      </w:r>
      <w:r>
        <w:rPr>
          <w:lang w:val="fr-FR"/>
        </w:rPr>
        <w:t>’</w:t>
      </w:r>
      <w:r w:rsidRPr="00DE4822">
        <w:rPr>
          <w:lang w:val="fr-FR"/>
        </w:rPr>
        <w:t>est</w:t>
      </w:r>
      <w:r>
        <w:rPr>
          <w:lang w:val="fr-FR"/>
        </w:rPr>
        <w:t xml:space="preserve"> </w:t>
      </w:r>
      <w:r w:rsidRPr="00DE4822">
        <w:rPr>
          <w:lang w:val="fr-FR"/>
        </w:rPr>
        <w:t>le</w:t>
      </w:r>
      <w:r>
        <w:rPr>
          <w:lang w:val="fr-FR"/>
        </w:rPr>
        <w:t xml:space="preserve"> </w:t>
      </w:r>
      <w:r w:rsidRPr="00DE4822">
        <w:rPr>
          <w:lang w:val="fr-FR"/>
        </w:rPr>
        <w:t>paragraphe</w:t>
      </w:r>
      <w:r>
        <w:rPr>
          <w:lang w:val="fr-FR"/>
        </w:rPr>
        <w:t> </w:t>
      </w:r>
      <w:r w:rsidRPr="00DE4822">
        <w:rPr>
          <w:lang w:val="fr-FR"/>
        </w:rPr>
        <w:t>5.3.1.1</w:t>
      </w:r>
      <w:r>
        <w:rPr>
          <w:b/>
          <w:bCs/>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qui</w:t>
      </w:r>
      <w:r>
        <w:rPr>
          <w:lang w:val="fr-FR"/>
        </w:rPr>
        <w:t xml:space="preserve"> </w:t>
      </w:r>
      <w:r w:rsidRPr="00DE4822">
        <w:rPr>
          <w:lang w:val="fr-FR"/>
        </w:rPr>
        <w:t>s</w:t>
      </w:r>
      <w:r>
        <w:rPr>
          <w:lang w:val="fr-FR"/>
        </w:rPr>
        <w:t>’</w:t>
      </w:r>
      <w:r w:rsidRPr="00DE4822">
        <w:rPr>
          <w:lang w:val="fr-FR"/>
        </w:rPr>
        <w:t>applique.</w:t>
      </w:r>
    </w:p>
    <w:p w14:paraId="343CE01C" w14:textId="77777777" w:rsidR="00391425" w:rsidRPr="00DE4822" w:rsidRDefault="00391425" w:rsidP="00FC5766">
      <w:pPr>
        <w:pStyle w:val="SingleTxtG"/>
        <w:ind w:left="2268" w:hanging="1134"/>
        <w:rPr>
          <w:lang w:val="fr-FR"/>
        </w:rPr>
      </w:pPr>
      <w:r w:rsidRPr="00DE4822">
        <w:rPr>
          <w:lang w:val="fr-FR"/>
        </w:rPr>
        <w:t>2.1.2</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p>
    <w:p w14:paraId="1E6E5888" w14:textId="77777777" w:rsidR="00391425" w:rsidRPr="00DE4822" w:rsidRDefault="00391425" w:rsidP="00FC5766">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protégées</w:t>
      </w:r>
      <w:r>
        <w:rPr>
          <w:lang w:val="fr-FR"/>
        </w:rPr>
        <w:t xml:space="preserve"> </w:t>
      </w:r>
      <w:r w:rsidRPr="00DE4822">
        <w:rPr>
          <w:lang w:val="fr-FR"/>
        </w:rPr>
        <w:t>contre</w:t>
      </w:r>
      <w:r>
        <w:rPr>
          <w:lang w:val="fr-FR"/>
        </w:rPr>
        <w:t xml:space="preserve"> </w:t>
      </w:r>
      <w:r w:rsidRPr="00DE4822">
        <w:rPr>
          <w:lang w:val="fr-FR"/>
        </w:rPr>
        <w:t>un</w:t>
      </w:r>
      <w:r>
        <w:rPr>
          <w:lang w:val="fr-FR"/>
        </w:rPr>
        <w:t xml:space="preserve"> </w:t>
      </w:r>
      <w:r w:rsidRPr="00DE4822">
        <w:rPr>
          <w:lang w:val="fr-FR"/>
        </w:rPr>
        <w:t>dépassement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maximale</w:t>
      </w:r>
      <w:r>
        <w:rPr>
          <w:lang w:val="fr-FR"/>
        </w:rPr>
        <w:t xml:space="preserve"> </w:t>
      </w:r>
      <w:r w:rsidRPr="00DE4822">
        <w:rPr>
          <w:lang w:val="fr-FR"/>
        </w:rPr>
        <w:t>T</w:t>
      </w:r>
      <w:r>
        <w:rPr>
          <w:lang w:val="fr-FR"/>
        </w:rPr>
        <w:t xml:space="preserve"> </w:t>
      </w:r>
      <w:r w:rsidRPr="00DE4822">
        <w:rPr>
          <w:lang w:val="fr-FR"/>
        </w:rPr>
        <w:t>autorisée.</w:t>
      </w:r>
    </w:p>
    <w:p w14:paraId="0A472264" w14:textId="77777777" w:rsidR="00391425" w:rsidRPr="00DE4822" w:rsidRDefault="00391425" w:rsidP="00FC5766">
      <w:pPr>
        <w:pStyle w:val="SingleTxtG"/>
        <w:ind w:left="2268" w:hanging="1134"/>
        <w:rPr>
          <w:lang w:val="fr-FR"/>
        </w:rPr>
      </w:pPr>
      <w:r w:rsidRPr="00DE4822">
        <w:rPr>
          <w:lang w:val="fr-FR"/>
        </w:rPr>
        <w:t>2.1.3</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électriques</w:t>
      </w:r>
    </w:p>
    <w:p w14:paraId="65FF06A8" w14:textId="77777777" w:rsidR="00391425" w:rsidRPr="00DE4822" w:rsidRDefault="00391425" w:rsidP="00FC5766">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électriques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protégées</w:t>
      </w:r>
      <w:r>
        <w:rPr>
          <w:lang w:val="fr-FR"/>
        </w:rPr>
        <w:t xml:space="preserve"> </w:t>
      </w:r>
      <w:r w:rsidRPr="00DE4822">
        <w:rPr>
          <w:lang w:val="fr-FR"/>
        </w:rPr>
        <w:t>contre</w:t>
      </w:r>
      <w:r>
        <w:rPr>
          <w:lang w:val="fr-FR"/>
        </w:rPr>
        <w:t xml:space="preserve"> </w:t>
      </w:r>
      <w:r w:rsidRPr="00DE4822">
        <w:rPr>
          <w:lang w:val="fr-FR"/>
        </w:rPr>
        <w:t>une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excessive.</w:t>
      </w:r>
    </w:p>
    <w:p w14:paraId="03AF3AF2" w14:textId="77777777" w:rsidR="00391425" w:rsidRPr="00DE4822" w:rsidRDefault="00391425" w:rsidP="00FC5766">
      <w:pPr>
        <w:pStyle w:val="SingleTxtG"/>
        <w:ind w:left="2268" w:hanging="1134"/>
        <w:rPr>
          <w:lang w:val="fr-FR"/>
        </w:rPr>
      </w:pPr>
      <w:r w:rsidRPr="00DE4822">
        <w:rPr>
          <w:lang w:val="fr-FR"/>
        </w:rPr>
        <w:t>2.1.4</w:t>
      </w:r>
      <w:r w:rsidRPr="00DE4822">
        <w:rPr>
          <w:lang w:val="fr-FR"/>
        </w:rPr>
        <w:tab/>
        <w:t>Timoneries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mixtes</w:t>
      </w:r>
    </w:p>
    <w:p w14:paraId="7474F635" w14:textId="77777777" w:rsidR="00391425" w:rsidRPr="00DE4822" w:rsidRDefault="00391425" w:rsidP="00FC5766">
      <w:pPr>
        <w:pStyle w:val="SingleTxtG"/>
        <w:ind w:left="2268"/>
        <w:rPr>
          <w:lang w:val="fr-FR"/>
        </w:rPr>
      </w:pPr>
      <w:r w:rsidRPr="00DE4822">
        <w:rPr>
          <w:lang w:val="fr-FR"/>
        </w:rPr>
        <w:t>Les</w:t>
      </w:r>
      <w:r>
        <w:rPr>
          <w:lang w:val="fr-FR"/>
        </w:rPr>
        <w:t xml:space="preserve"> </w:t>
      </w:r>
      <w:r w:rsidRPr="00DE4822">
        <w:rPr>
          <w:lang w:val="fr-FR"/>
        </w:rPr>
        <w:t>timoneries</w:t>
      </w:r>
      <w:r>
        <w:rPr>
          <w:lang w:val="fr-FR"/>
        </w:rPr>
        <w:t xml:space="preserve"> </w:t>
      </w:r>
      <w:r w:rsidRPr="00DE4822">
        <w:rPr>
          <w:lang w:val="fr-FR"/>
        </w:rPr>
        <w:t>tout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mécaniques,</w:t>
      </w:r>
      <w:r>
        <w:rPr>
          <w:lang w:val="fr-FR"/>
        </w:rPr>
        <w:t xml:space="preserve"> </w:t>
      </w:r>
      <w:r w:rsidRPr="00DE4822">
        <w:rPr>
          <w:lang w:val="fr-FR"/>
        </w:rPr>
        <w:t>hydrauliques</w:t>
      </w:r>
      <w:r>
        <w:rPr>
          <w:lang w:val="fr-FR"/>
        </w:rPr>
        <w:t xml:space="preserve"> </w:t>
      </w:r>
      <w:r w:rsidRPr="00DE4822">
        <w:rPr>
          <w:lang w:val="fr-FR"/>
        </w:rPr>
        <w:t>et</w:t>
      </w:r>
      <w:r>
        <w:rPr>
          <w:lang w:val="fr-FR"/>
        </w:rPr>
        <w:t xml:space="preserve"> </w:t>
      </w:r>
      <w:r w:rsidRPr="00DE4822">
        <w:rPr>
          <w:lang w:val="fr-FR"/>
        </w:rPr>
        <w:t>électriques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conformes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des</w:t>
      </w:r>
      <w:r>
        <w:rPr>
          <w:lang w:val="fr-FR"/>
        </w:rPr>
        <w:t xml:space="preserve"> </w:t>
      </w:r>
      <w:r w:rsidRPr="00DE4822">
        <w:rPr>
          <w:lang w:val="fr-FR"/>
        </w:rPr>
        <w:t>paragraphes</w:t>
      </w:r>
      <w:r>
        <w:rPr>
          <w:lang w:val="fr-FR"/>
        </w:rPr>
        <w:t> </w:t>
      </w:r>
      <w:r w:rsidRPr="00DE4822">
        <w:rPr>
          <w:lang w:val="fr-FR"/>
        </w:rPr>
        <w:t>2.1.1,</w:t>
      </w:r>
      <w:r>
        <w:rPr>
          <w:lang w:val="fr-FR"/>
        </w:rPr>
        <w:t xml:space="preserve"> </w:t>
      </w:r>
      <w:r w:rsidRPr="00DE4822">
        <w:rPr>
          <w:lang w:val="fr-FR"/>
        </w:rPr>
        <w:t>2.1.2</w:t>
      </w:r>
      <w:r>
        <w:rPr>
          <w:lang w:val="fr-FR"/>
        </w:rPr>
        <w:t xml:space="preserve"> </w:t>
      </w:r>
      <w:r w:rsidRPr="00DE4822">
        <w:rPr>
          <w:lang w:val="fr-FR"/>
        </w:rPr>
        <w:t>et</w:t>
      </w:r>
      <w:r>
        <w:rPr>
          <w:lang w:val="fr-FR"/>
        </w:rPr>
        <w:t xml:space="preserve"> </w:t>
      </w:r>
      <w:r w:rsidRPr="00DE4822">
        <w:rPr>
          <w:lang w:val="fr-FR"/>
        </w:rPr>
        <w:t>2.1.3</w:t>
      </w:r>
      <w:r>
        <w:rPr>
          <w:lang w:val="fr-FR"/>
        </w:rPr>
        <w:t xml:space="preserve"> </w:t>
      </w:r>
      <w:r w:rsidRPr="00DE4822">
        <w:rPr>
          <w:lang w:val="fr-FR"/>
        </w:rPr>
        <w:t>ci</w:t>
      </w:r>
      <w:r>
        <w:rPr>
          <w:lang w:val="fr-FR"/>
        </w:rPr>
        <w:noBreakHyphen/>
      </w:r>
      <w:r w:rsidRPr="00DE4822">
        <w:rPr>
          <w:lang w:val="fr-FR"/>
        </w:rPr>
        <w:t>dessus.</w:t>
      </w:r>
    </w:p>
    <w:p w14:paraId="4616341B" w14:textId="77777777" w:rsidR="00391425" w:rsidRPr="00DE4822" w:rsidRDefault="00391425" w:rsidP="00FC5766">
      <w:pPr>
        <w:pStyle w:val="SingleTxtG"/>
        <w:ind w:left="2268" w:hanging="1134"/>
        <w:rPr>
          <w:lang w:val="fr-FR"/>
        </w:rPr>
      </w:pPr>
      <w:r w:rsidRPr="00DE4822">
        <w:rPr>
          <w:lang w:val="fr-FR"/>
        </w:rPr>
        <w:t>2.2</w:t>
      </w:r>
      <w:r w:rsidRPr="00DE4822">
        <w:rPr>
          <w:lang w:val="fr-FR"/>
        </w:rPr>
        <w:tab/>
        <w:t>Prescriptions</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14:paraId="5CD9DC87" w14:textId="77777777" w:rsidR="00391425" w:rsidRPr="00DE4822" w:rsidRDefault="00391425" w:rsidP="00391425">
      <w:pPr>
        <w:pStyle w:val="SingleTxtG"/>
        <w:ind w:left="2268" w:hanging="1134"/>
        <w:rPr>
          <w:lang w:val="fr-FR"/>
        </w:rPr>
      </w:pPr>
      <w:r w:rsidRPr="00DE4822">
        <w:rPr>
          <w:lang w:val="fr-FR"/>
        </w:rPr>
        <w:t>2.2.1</w:t>
      </w:r>
      <w:r w:rsidRPr="00DE4822">
        <w:rPr>
          <w:lang w:val="fr-FR"/>
        </w:rPr>
        <w:tab/>
        <w:t>Le</w:t>
      </w:r>
      <w:r>
        <w:rPr>
          <w:lang w:val="fr-FR"/>
        </w:rPr>
        <w:t xml:space="preserve"> </w:t>
      </w:r>
      <w:r w:rsidRPr="00DE4822">
        <w:rPr>
          <w:lang w:val="fr-FR"/>
        </w:rPr>
        <w:t>mauvais</w:t>
      </w:r>
      <w:r>
        <w:rPr>
          <w:lang w:val="fr-FR"/>
        </w:rPr>
        <w:t xml:space="preserve"> </w:t>
      </w:r>
      <w:r w:rsidRPr="00DE4822">
        <w:rPr>
          <w:lang w:val="fr-FR"/>
        </w:rPr>
        <w:t>fonctionnement</w:t>
      </w:r>
      <w:r>
        <w:rPr>
          <w:lang w:val="fr-FR"/>
        </w:rPr>
        <w:t xml:space="preserve"> </w:t>
      </w:r>
      <w:r w:rsidRPr="00DE4822">
        <w:rPr>
          <w:lang w:val="fr-FR"/>
        </w:rPr>
        <w:t>ou</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une</w:t>
      </w:r>
      <w:r>
        <w:rPr>
          <w:lang w:val="fr-FR"/>
        </w:rPr>
        <w:t xml:space="preserve"> </w:t>
      </w:r>
      <w:r w:rsidRPr="00DE4822">
        <w:rPr>
          <w:lang w:val="fr-FR"/>
        </w:rPr>
        <w:t>quelconque</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auxiliaire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censées</w:t>
      </w:r>
      <w:r>
        <w:rPr>
          <w:lang w:val="fr-FR"/>
        </w:rPr>
        <w:t xml:space="preserve"> </w:t>
      </w:r>
      <w:r w:rsidRPr="00DE4822">
        <w:rPr>
          <w:lang w:val="fr-FR"/>
        </w:rPr>
        <w:t>être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abri</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se</w:t>
      </w:r>
      <w:r>
        <w:rPr>
          <w:lang w:val="fr-FR"/>
        </w:rPr>
        <w:t xml:space="preserve"> </w:t>
      </w:r>
      <w:r w:rsidRPr="00DE4822">
        <w:rPr>
          <w:lang w:val="fr-FR"/>
        </w:rPr>
        <w:t>traduire</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modification</w:t>
      </w:r>
      <w:r>
        <w:rPr>
          <w:lang w:val="fr-FR"/>
        </w:rPr>
        <w:t xml:space="preserve"> </w:t>
      </w:r>
      <w:r w:rsidRPr="00DE4822">
        <w:rPr>
          <w:lang w:val="fr-FR"/>
        </w:rPr>
        <w:t>brutale</w:t>
      </w:r>
      <w:r>
        <w:rPr>
          <w:lang w:val="fr-FR"/>
        </w:rPr>
        <w:t xml:space="preserve"> </w:t>
      </w:r>
      <w:r w:rsidRPr="00DE4822">
        <w:rPr>
          <w:lang w:val="fr-FR"/>
        </w:rPr>
        <w:t>ou</w:t>
      </w:r>
      <w:r>
        <w:rPr>
          <w:lang w:val="fr-FR"/>
        </w:rPr>
        <w:t xml:space="preserve"> </w:t>
      </w:r>
      <w:r w:rsidRPr="00DE4822">
        <w:rPr>
          <w:lang w:val="fr-FR"/>
        </w:rPr>
        <w:t>sensible</w:t>
      </w:r>
      <w:r>
        <w:rPr>
          <w:lang w:val="fr-FR"/>
        </w:rPr>
        <w:t xml:space="preserve"> </w:t>
      </w:r>
      <w:r w:rsidRPr="00DE4822">
        <w:rPr>
          <w:lang w:val="fr-FR"/>
        </w:rPr>
        <w:t>du</w:t>
      </w:r>
      <w:r>
        <w:rPr>
          <w:lang w:val="fr-FR"/>
        </w:rPr>
        <w:t xml:space="preserve"> </w:t>
      </w:r>
      <w:r w:rsidRPr="00DE4822">
        <w:rPr>
          <w:lang w:val="fr-FR"/>
        </w:rPr>
        <w:t>comportement</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6</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doivent</w:t>
      </w:r>
      <w:r>
        <w:rPr>
          <w:lang w:val="fr-FR"/>
        </w:rPr>
        <w:t xml:space="preserve"> </w:t>
      </w:r>
      <w:r w:rsidRPr="00DE4822">
        <w:rPr>
          <w:lang w:val="fr-FR"/>
        </w:rPr>
        <w:t>toujours</w:t>
      </w:r>
      <w:r>
        <w:rPr>
          <w:lang w:val="fr-FR"/>
        </w:rPr>
        <w:t xml:space="preserve"> </w:t>
      </w:r>
      <w:r w:rsidRPr="00DE4822">
        <w:rPr>
          <w:lang w:val="fr-FR"/>
        </w:rPr>
        <w:t>être</w:t>
      </w:r>
      <w:r>
        <w:rPr>
          <w:lang w:val="fr-FR"/>
        </w:rPr>
        <w:t xml:space="preserve"> </w:t>
      </w:r>
      <w:r w:rsidRPr="00DE4822">
        <w:rPr>
          <w:lang w:val="fr-FR"/>
        </w:rPr>
        <w:t>respectées.</w:t>
      </w:r>
      <w:r>
        <w:rPr>
          <w:lang w:val="fr-FR"/>
        </w:rPr>
        <w:t xml:space="preserve"> </w:t>
      </w:r>
      <w:r w:rsidRPr="00DE4822">
        <w:rPr>
          <w:lang w:val="fr-FR"/>
        </w:rPr>
        <w:t>En</w:t>
      </w:r>
      <w:r>
        <w:rPr>
          <w:lang w:val="fr-FR"/>
        </w:rPr>
        <w:t xml:space="preserve"> </w:t>
      </w:r>
      <w:r w:rsidRPr="00DE4822">
        <w:rPr>
          <w:lang w:val="fr-FR"/>
        </w:rPr>
        <w:t>outre,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de</w:t>
      </w:r>
      <w:r>
        <w:rPr>
          <w:lang w:val="fr-FR"/>
        </w:rPr>
        <w:t xml:space="preserve"> </w:t>
      </w:r>
      <w:r w:rsidRPr="00DE4822">
        <w:rPr>
          <w:lang w:val="fr-FR"/>
        </w:rPr>
        <w:t>maîtriser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sans</w:t>
      </w:r>
      <w:r>
        <w:rPr>
          <w:lang w:val="fr-FR"/>
        </w:rPr>
        <w:t xml:space="preserve"> </w:t>
      </w:r>
      <w:r w:rsidRPr="00DE4822">
        <w:rPr>
          <w:lang w:val="fr-FR"/>
        </w:rPr>
        <w:t>correction</w:t>
      </w:r>
      <w:r>
        <w:rPr>
          <w:lang w:val="fr-FR"/>
        </w:rPr>
        <w:t xml:space="preserve"> </w:t>
      </w:r>
      <w:r w:rsidRPr="00DE4822">
        <w:rPr>
          <w:lang w:val="fr-FR"/>
        </w:rPr>
        <w:t>anormale</w:t>
      </w:r>
      <w:r>
        <w:rPr>
          <w:lang w:val="fr-FR"/>
        </w:rPr>
        <w:t xml:space="preserve"> </w:t>
      </w:r>
      <w:r w:rsidRPr="00DE4822">
        <w:rPr>
          <w:lang w:val="fr-FR"/>
        </w:rPr>
        <w:t>de</w:t>
      </w:r>
      <w:r>
        <w:rPr>
          <w:lang w:val="fr-FR"/>
        </w:rPr>
        <w:t xml:space="preserve"> </w:t>
      </w:r>
      <w:r w:rsidRPr="00DE4822">
        <w:rPr>
          <w:lang w:val="fr-FR"/>
        </w:rPr>
        <w:t>trajectoire.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vérifier,</w:t>
      </w:r>
      <w:r>
        <w:rPr>
          <w:lang w:val="fr-FR"/>
        </w:rPr>
        <w:t xml:space="preserve"> </w:t>
      </w:r>
      <w:r w:rsidRPr="00DE4822">
        <w:rPr>
          <w:lang w:val="fr-FR"/>
        </w:rPr>
        <w:t>on</w:t>
      </w:r>
      <w:r>
        <w:rPr>
          <w:lang w:val="fr-FR"/>
        </w:rPr>
        <w:t xml:space="preserve"> </w:t>
      </w:r>
      <w:r w:rsidRPr="00DE4822">
        <w:rPr>
          <w:lang w:val="fr-FR"/>
        </w:rPr>
        <w:t>procède</w:t>
      </w:r>
      <w:r>
        <w:rPr>
          <w:lang w:val="fr-FR"/>
        </w:rPr>
        <w:t xml:space="preserve"> </w:t>
      </w:r>
      <w:r w:rsidRPr="00DE4822">
        <w:rPr>
          <w:lang w:val="fr-FR"/>
        </w:rPr>
        <w:t>aux</w:t>
      </w:r>
      <w:r>
        <w:rPr>
          <w:lang w:val="fr-FR"/>
        </w:rPr>
        <w:t xml:space="preserve"> </w:t>
      </w:r>
      <w:r w:rsidRPr="00DE4822">
        <w:rPr>
          <w:lang w:val="fr-FR"/>
        </w:rPr>
        <w:t>essais</w:t>
      </w:r>
      <w:r>
        <w:rPr>
          <w:lang w:val="fr-FR"/>
        </w:rPr>
        <w:t xml:space="preserve"> </w:t>
      </w:r>
      <w:r w:rsidRPr="00DE4822">
        <w:rPr>
          <w:lang w:val="fr-FR"/>
        </w:rPr>
        <w:t>suivants</w:t>
      </w:r>
      <w:r>
        <w:rPr>
          <w:lang w:val="fr-FR"/>
        </w:rPr>
        <w:t>.</w:t>
      </w:r>
    </w:p>
    <w:p w14:paraId="2CEE1663" w14:textId="77777777" w:rsidR="00391425" w:rsidRPr="00DE4822" w:rsidRDefault="00391425" w:rsidP="00391425">
      <w:pPr>
        <w:pStyle w:val="SingleTxtG"/>
        <w:keepNext/>
        <w:ind w:left="2268" w:hanging="1134"/>
        <w:rPr>
          <w:lang w:val="fr-FR"/>
        </w:rPr>
      </w:pPr>
      <w:r w:rsidRPr="00DE4822">
        <w:rPr>
          <w:lang w:val="fr-FR"/>
        </w:rPr>
        <w:t>2.2.1.1</w:t>
      </w:r>
      <w:r w:rsidRPr="00DE4822">
        <w:rPr>
          <w:lang w:val="fr-FR"/>
        </w:rPr>
        <w:tab/>
        <w:t>Essai</w:t>
      </w:r>
      <w:r>
        <w:rPr>
          <w:lang w:val="fr-FR"/>
        </w:rPr>
        <w:t xml:space="preserve"> </w:t>
      </w:r>
      <w:r w:rsidRPr="00DE4822">
        <w:rPr>
          <w:lang w:val="fr-FR"/>
        </w:rPr>
        <w:t>circulaire</w:t>
      </w:r>
    </w:p>
    <w:p w14:paraId="44DDAAA8" w14:textId="51B954E1" w:rsidR="00391425" w:rsidRPr="00DE4822" w:rsidRDefault="00391425" w:rsidP="00391425">
      <w:pPr>
        <w:pStyle w:val="SingleTxtG"/>
        <w:ind w:left="2268"/>
        <w:rPr>
          <w:lang w:val="fr-FR"/>
        </w:rPr>
      </w:pPr>
      <w:r w:rsidRPr="00DE4822">
        <w:rPr>
          <w:lang w:val="fr-FR"/>
        </w:rPr>
        <w:t>On</w:t>
      </w:r>
      <w:r>
        <w:rPr>
          <w:lang w:val="fr-FR"/>
        </w:rPr>
        <w:t xml:space="preserve"> </w:t>
      </w:r>
      <w:r w:rsidRPr="00DE4822">
        <w:rPr>
          <w:lang w:val="fr-FR"/>
        </w:rPr>
        <w:t>fait</w:t>
      </w:r>
      <w:r>
        <w:rPr>
          <w:lang w:val="fr-FR"/>
        </w:rPr>
        <w:t xml:space="preserve"> </w:t>
      </w:r>
      <w:r w:rsidRPr="00DE4822">
        <w:rPr>
          <w:lang w:val="fr-FR"/>
        </w:rPr>
        <w:t>décrire</w:t>
      </w:r>
      <w:r>
        <w:rPr>
          <w:lang w:val="fr-FR"/>
        </w:rPr>
        <w:t xml:space="preserve"> </w:t>
      </w:r>
      <w:r w:rsidRPr="00DE4822">
        <w:rPr>
          <w:lang w:val="fr-FR"/>
        </w:rPr>
        <w:t>au</w:t>
      </w:r>
      <w:r>
        <w:rPr>
          <w:lang w:val="fr-FR"/>
        </w:rPr>
        <w:t xml:space="preserve"> </w:t>
      </w:r>
      <w:r w:rsidRPr="00DE4822">
        <w:rPr>
          <w:lang w:val="fr-FR"/>
        </w:rPr>
        <w:t>véhicule</w:t>
      </w:r>
      <w:r>
        <w:rPr>
          <w:lang w:val="fr-FR"/>
        </w:rPr>
        <w:t xml:space="preserve"> </w:t>
      </w:r>
      <w:r w:rsidRPr="00DE4822">
        <w:rPr>
          <w:lang w:val="fr-FR"/>
        </w:rPr>
        <w:t>une</w:t>
      </w:r>
      <w:r>
        <w:rPr>
          <w:lang w:val="fr-FR"/>
        </w:rPr>
        <w:t xml:space="preserve"> </w:t>
      </w:r>
      <w:r w:rsidRPr="00DE4822">
        <w:rPr>
          <w:lang w:val="fr-FR"/>
        </w:rPr>
        <w:t>trajectoire</w:t>
      </w:r>
      <w:r>
        <w:rPr>
          <w:lang w:val="fr-FR"/>
        </w:rPr>
        <w:t xml:space="preserve"> </w:t>
      </w:r>
      <w:r w:rsidRPr="00DE4822">
        <w:rPr>
          <w:lang w:val="fr-FR"/>
        </w:rPr>
        <w:t>circulaire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rayon</w:t>
      </w:r>
      <w:r>
        <w:rPr>
          <w:lang w:val="fr-FR"/>
        </w:rPr>
        <w:t xml:space="preserve"> « </w:t>
      </w:r>
      <w:r w:rsidRPr="00DE4822">
        <w:rPr>
          <w:lang w:val="fr-FR"/>
        </w:rPr>
        <w:t>R</w:t>
      </w:r>
      <w:r>
        <w:rPr>
          <w:lang w:val="fr-FR"/>
        </w:rPr>
        <w:t> »</w:t>
      </w:r>
      <w:r w:rsidR="00FC5766">
        <w:rPr>
          <w:lang w:val="fr-FR"/>
        </w:rPr>
        <w:t> </w:t>
      </w:r>
      <w:r w:rsidRPr="00DE4822">
        <w:rPr>
          <w:lang w:val="fr-FR"/>
        </w:rPr>
        <w:t>(m),</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 </w:t>
      </w:r>
      <w:r w:rsidRPr="00DE4822">
        <w:rPr>
          <w:lang w:val="fr-FR"/>
        </w:rPr>
        <w:t>v</w:t>
      </w:r>
      <w:r>
        <w:rPr>
          <w:lang w:val="fr-FR"/>
        </w:rPr>
        <w:t xml:space="preserve"> » </w:t>
      </w:r>
      <w:r w:rsidRPr="00DE4822">
        <w:rPr>
          <w:lang w:val="fr-FR"/>
        </w:rPr>
        <w:t>(km/h)</w:t>
      </w:r>
      <w:r>
        <w:rPr>
          <w:lang w:val="fr-FR"/>
        </w:rPr>
        <w:t xml:space="preserve"> </w:t>
      </w:r>
      <w:r w:rsidRPr="00DE4822">
        <w:rPr>
          <w:lang w:val="fr-FR"/>
        </w:rPr>
        <w:t>correspondant</w:t>
      </w:r>
      <w:r>
        <w:rPr>
          <w:lang w:val="fr-FR"/>
        </w:rPr>
        <w:t xml:space="preserve"> </w:t>
      </w:r>
      <w:r w:rsidRPr="00DE4822">
        <w:rPr>
          <w:lang w:val="fr-FR"/>
        </w:rPr>
        <w:t>à</w:t>
      </w:r>
      <w:r>
        <w:rPr>
          <w:lang w:val="fr-FR"/>
        </w:rPr>
        <w:t xml:space="preserve"> </w:t>
      </w:r>
      <w:r w:rsidRPr="00DE4822">
        <w:rPr>
          <w:lang w:val="fr-FR"/>
        </w:rPr>
        <w:t>sa</w:t>
      </w:r>
      <w:r>
        <w:rPr>
          <w:lang w:val="fr-FR"/>
        </w:rPr>
        <w:t xml:space="preserve"> </w:t>
      </w:r>
      <w:r w:rsidRPr="00DE4822">
        <w:rPr>
          <w:lang w:val="fr-FR"/>
        </w:rPr>
        <w:t>catégorie</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valeurs</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tableau</w:t>
      </w:r>
      <w:r>
        <w:rPr>
          <w:lang w:val="fr-FR"/>
        </w:rPr>
        <w:t xml:space="preserve"> </w:t>
      </w:r>
      <w:r w:rsidRPr="00DE4822">
        <w:rPr>
          <w:lang w:val="fr-FR"/>
        </w:rPr>
        <w:t>ci</w:t>
      </w:r>
      <w:r>
        <w:rPr>
          <w:lang w:val="fr-FR"/>
        </w:rPr>
        <w:t>-</w:t>
      </w:r>
      <w:r w:rsidRPr="00DE4822">
        <w:rPr>
          <w:lang w:val="fr-FR"/>
        </w:rPr>
        <w:t>dessous</w:t>
      </w:r>
      <w:r>
        <w:rPr>
          <w:lang w:val="fr-FR"/>
        </w:rPr>
        <w:t>.</w:t>
      </w:r>
    </w:p>
    <w:p w14:paraId="06E8CEF1" w14:textId="77777777" w:rsidR="00391425" w:rsidRPr="00DE4822" w:rsidRDefault="00391425" w:rsidP="00391425">
      <w:pPr>
        <w:pStyle w:val="Titre1"/>
        <w:spacing w:after="120"/>
        <w:rPr>
          <w:lang w:val="fr-FR"/>
        </w:rPr>
      </w:pPr>
      <w:r w:rsidRPr="00DE4822">
        <w:rPr>
          <w:lang w:val="fr-FR"/>
        </w:rPr>
        <w:t>Tableau</w:t>
      </w:r>
      <w:r>
        <w:rPr>
          <w:lang w:val="fr-FR"/>
        </w:rPr>
        <w:t xml:space="preserve"> </w:t>
      </w:r>
      <w:r w:rsidRPr="00DE4822">
        <w:rPr>
          <w:lang w:val="fr-FR"/>
        </w:rPr>
        <w:t>5</w:t>
      </w:r>
    </w:p>
    <w:tbl>
      <w:tblPr>
        <w:tblW w:w="7370" w:type="dxa"/>
        <w:tblInd w:w="1134" w:type="dxa"/>
        <w:tblLayout w:type="fixed"/>
        <w:tblCellMar>
          <w:left w:w="0" w:type="dxa"/>
          <w:right w:w="0" w:type="dxa"/>
        </w:tblCellMar>
        <w:tblLook w:val="0000" w:firstRow="0" w:lastRow="0" w:firstColumn="0" w:lastColumn="0" w:noHBand="0" w:noVBand="0"/>
      </w:tblPr>
      <w:tblGrid>
        <w:gridCol w:w="2456"/>
        <w:gridCol w:w="2457"/>
        <w:gridCol w:w="2457"/>
      </w:tblGrid>
      <w:tr w:rsidR="00391425" w:rsidRPr="0047182E" w14:paraId="79762AA4" w14:textId="77777777" w:rsidTr="00F91643">
        <w:trPr>
          <w:tblHeader/>
        </w:trPr>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2C57BA36" w14:textId="77777777" w:rsidR="00391425" w:rsidRPr="0047182E" w:rsidRDefault="00391425" w:rsidP="00F91643">
            <w:pPr>
              <w:suppressAutoHyphens w:val="0"/>
              <w:spacing w:before="80" w:after="80" w:line="200" w:lineRule="exact"/>
              <w:ind w:left="57" w:right="57"/>
              <w:jc w:val="center"/>
              <w:rPr>
                <w:i/>
                <w:sz w:val="16"/>
                <w:lang w:val="fr-FR"/>
              </w:rPr>
            </w:pPr>
            <w:r w:rsidRPr="0047182E">
              <w:rPr>
                <w:i/>
                <w:sz w:val="16"/>
                <w:lang w:val="fr-FR"/>
              </w:rPr>
              <w:t>Catégorie de véhicules</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3C8F681C" w14:textId="77777777" w:rsidR="00391425" w:rsidRPr="0047182E" w:rsidRDefault="00391425" w:rsidP="00F91643">
            <w:pPr>
              <w:suppressAutoHyphens w:val="0"/>
              <w:spacing w:before="80" w:after="80" w:line="200" w:lineRule="exact"/>
              <w:ind w:left="57" w:right="57"/>
              <w:jc w:val="center"/>
              <w:rPr>
                <w:i/>
                <w:sz w:val="16"/>
                <w:vertAlign w:val="superscript"/>
                <w:lang w:val="fr-FR"/>
              </w:rPr>
            </w:pPr>
            <w:r w:rsidRPr="0047182E">
              <w:rPr>
                <w:i/>
                <w:sz w:val="16"/>
                <w:lang w:val="fr-FR"/>
              </w:rPr>
              <w:t>R</w:t>
            </w:r>
            <w:r w:rsidRPr="004F2896">
              <w:rPr>
                <w:sz w:val="16"/>
                <w:vertAlign w:val="superscript"/>
                <w:lang w:val="fr-FR"/>
              </w:rPr>
              <w:t>3</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6499C061" w14:textId="77777777" w:rsidR="00391425" w:rsidRPr="0047182E" w:rsidRDefault="00391425" w:rsidP="00F91643">
            <w:pPr>
              <w:suppressAutoHyphens w:val="0"/>
              <w:spacing w:before="80" w:after="80" w:line="200" w:lineRule="exact"/>
              <w:ind w:left="57" w:right="57"/>
              <w:jc w:val="center"/>
              <w:rPr>
                <w:i/>
                <w:sz w:val="16"/>
                <w:vertAlign w:val="superscript"/>
                <w:lang w:val="fr-FR"/>
              </w:rPr>
            </w:pPr>
            <w:r w:rsidRPr="0047182E">
              <w:rPr>
                <w:i/>
                <w:sz w:val="16"/>
                <w:lang w:val="fr-FR"/>
              </w:rPr>
              <w:t>v</w:t>
            </w:r>
            <w:r w:rsidRPr="004F2896">
              <w:rPr>
                <w:sz w:val="16"/>
                <w:vertAlign w:val="superscript"/>
                <w:lang w:val="fr-FR"/>
              </w:rPr>
              <w:t>1, 2</w:t>
            </w:r>
          </w:p>
        </w:tc>
      </w:tr>
      <w:tr w:rsidR="00391425" w:rsidRPr="0047182E" w14:paraId="2A1F6056" w14:textId="77777777" w:rsidTr="00F91643">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14:paraId="454EDAE0" w14:textId="77777777" w:rsidR="00391425" w:rsidRPr="0047182E" w:rsidRDefault="00391425" w:rsidP="00F91643">
            <w:pPr>
              <w:suppressAutoHyphens w:val="0"/>
              <w:spacing w:before="40" w:after="40" w:line="220" w:lineRule="exact"/>
              <w:ind w:left="57" w:right="57"/>
              <w:jc w:val="center"/>
              <w:rPr>
                <w:sz w:val="18"/>
                <w:vertAlign w:val="subscript"/>
                <w:lang w:val="fr-FR"/>
              </w:rPr>
            </w:pPr>
            <w:r w:rsidRPr="0047182E">
              <w:rPr>
                <w:sz w:val="18"/>
                <w:lang w:val="fr-FR"/>
              </w:rPr>
              <w:t>M</w:t>
            </w:r>
            <w:r w:rsidRPr="0047182E">
              <w:rPr>
                <w:sz w:val="18"/>
                <w:vertAlign w:val="subscript"/>
                <w:lang w:val="fr-FR"/>
              </w:rPr>
              <w:t>1</w:t>
            </w:r>
            <w:r w:rsidRPr="0047182E">
              <w:rPr>
                <w:sz w:val="18"/>
                <w:lang w:val="fr-FR"/>
              </w:rPr>
              <w:t xml:space="preserve"> et N</w:t>
            </w:r>
            <w:r w:rsidRPr="0047182E">
              <w:rPr>
                <w:sz w:val="18"/>
                <w:vertAlign w:val="subscript"/>
                <w:lang w:val="fr-FR"/>
              </w:rPr>
              <w:t>1</w:t>
            </w:r>
          </w:p>
        </w:tc>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14:paraId="7D2FA29B"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100</w:t>
            </w:r>
          </w:p>
        </w:tc>
        <w:tc>
          <w:tcPr>
            <w:tcW w:w="2760" w:type="dxa"/>
            <w:tcBorders>
              <w:top w:val="single" w:sz="12" w:space="0" w:color="auto"/>
              <w:left w:val="single" w:sz="4" w:space="0" w:color="auto"/>
              <w:bottom w:val="single" w:sz="4" w:space="0" w:color="auto"/>
              <w:right w:val="single" w:sz="4" w:space="0" w:color="auto"/>
            </w:tcBorders>
            <w:shd w:val="clear" w:color="auto" w:fill="auto"/>
            <w:vAlign w:val="center"/>
          </w:tcPr>
          <w:p w14:paraId="277E0F58"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80</w:t>
            </w:r>
          </w:p>
        </w:tc>
      </w:tr>
      <w:tr w:rsidR="00391425" w:rsidRPr="0047182E" w14:paraId="41E0CC7A" w14:textId="77777777" w:rsidTr="00F91643">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0BF9405" w14:textId="77777777" w:rsidR="00391425" w:rsidRPr="0047182E" w:rsidRDefault="00391425" w:rsidP="00F91643">
            <w:pPr>
              <w:suppressAutoHyphens w:val="0"/>
              <w:spacing w:before="40" w:after="40" w:line="220" w:lineRule="exact"/>
              <w:ind w:left="57" w:right="57"/>
              <w:jc w:val="center"/>
              <w:rPr>
                <w:sz w:val="18"/>
                <w:vertAlign w:val="subscript"/>
                <w:lang w:val="fr-FR"/>
              </w:rPr>
            </w:pPr>
            <w:r w:rsidRPr="0047182E">
              <w:rPr>
                <w:sz w:val="18"/>
                <w:lang w:val="fr-FR"/>
              </w:rPr>
              <w:t>M</w:t>
            </w:r>
            <w:r w:rsidRPr="0047182E">
              <w:rPr>
                <w:sz w:val="18"/>
                <w:vertAlign w:val="subscript"/>
                <w:lang w:val="fr-FR"/>
              </w:rPr>
              <w:t>2</w:t>
            </w:r>
            <w:r w:rsidRPr="0047182E">
              <w:rPr>
                <w:sz w:val="18"/>
                <w:lang w:val="fr-FR"/>
              </w:rPr>
              <w:t xml:space="preserve"> et N</w:t>
            </w:r>
            <w:r w:rsidRPr="0047182E">
              <w:rPr>
                <w:sz w:val="18"/>
                <w:vertAlign w:val="subscript"/>
                <w:lang w:val="fr-FR"/>
              </w:rPr>
              <w:t>2</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09E2FF4"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50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FA25697"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50</w:t>
            </w:r>
          </w:p>
        </w:tc>
      </w:tr>
      <w:tr w:rsidR="00391425" w:rsidRPr="0047182E" w14:paraId="4B851FB6" w14:textId="77777777" w:rsidTr="00F91643">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68113444"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M</w:t>
            </w:r>
            <w:r w:rsidRPr="0047182E">
              <w:rPr>
                <w:sz w:val="18"/>
                <w:vertAlign w:val="subscript"/>
                <w:lang w:val="fr-FR"/>
              </w:rPr>
              <w:t>3</w:t>
            </w:r>
            <w:r w:rsidRPr="0047182E">
              <w:rPr>
                <w:sz w:val="18"/>
                <w:lang w:val="fr-FR"/>
              </w:rPr>
              <w:t xml:space="preserve"> et N</w:t>
            </w:r>
            <w:r w:rsidRPr="0047182E">
              <w:rPr>
                <w:sz w:val="18"/>
                <w:vertAlign w:val="subscript"/>
                <w:lang w:val="fr-FR"/>
              </w:rPr>
              <w:t>3</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770F0DA2"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50</w:t>
            </w:r>
          </w:p>
        </w:tc>
        <w:tc>
          <w:tcPr>
            <w:tcW w:w="2760" w:type="dxa"/>
            <w:tcBorders>
              <w:top w:val="single" w:sz="4" w:space="0" w:color="auto"/>
              <w:left w:val="single" w:sz="4" w:space="0" w:color="auto"/>
              <w:bottom w:val="single" w:sz="12" w:space="0" w:color="auto"/>
              <w:right w:val="single" w:sz="4" w:space="0" w:color="auto"/>
            </w:tcBorders>
            <w:shd w:val="clear" w:color="auto" w:fill="auto"/>
            <w:vAlign w:val="center"/>
          </w:tcPr>
          <w:p w14:paraId="178B0680" w14:textId="77777777" w:rsidR="00391425" w:rsidRPr="0047182E" w:rsidRDefault="00391425" w:rsidP="00F91643">
            <w:pPr>
              <w:suppressAutoHyphens w:val="0"/>
              <w:spacing w:before="40" w:after="40" w:line="220" w:lineRule="exact"/>
              <w:ind w:left="57" w:right="57"/>
              <w:jc w:val="center"/>
              <w:rPr>
                <w:sz w:val="18"/>
                <w:lang w:val="fr-FR"/>
              </w:rPr>
            </w:pPr>
            <w:r w:rsidRPr="0047182E">
              <w:rPr>
                <w:sz w:val="18"/>
                <w:lang w:val="fr-FR"/>
              </w:rPr>
              <w:t>45</w:t>
            </w:r>
          </w:p>
        </w:tc>
      </w:tr>
    </w:tbl>
    <w:p w14:paraId="4D1E6055" w14:textId="77777777" w:rsidR="00391425" w:rsidRPr="00EB1034" w:rsidRDefault="00391425" w:rsidP="00391425">
      <w:pPr>
        <w:pStyle w:val="SingleTxtG"/>
        <w:tabs>
          <w:tab w:val="left" w:pos="1418"/>
        </w:tabs>
        <w:spacing w:before="120" w:after="0" w:line="200" w:lineRule="atLeast"/>
        <w:ind w:firstLine="170"/>
        <w:jc w:val="left"/>
        <w:rPr>
          <w:sz w:val="18"/>
          <w:szCs w:val="18"/>
          <w:lang w:val="fr-FR"/>
        </w:rPr>
      </w:pPr>
      <w:r w:rsidRPr="00626881">
        <w:rPr>
          <w:i/>
          <w:sz w:val="18"/>
          <w:szCs w:val="18"/>
          <w:vertAlign w:val="superscript"/>
          <w:lang w:val="fr-FR"/>
        </w:rPr>
        <w:t>1</w:t>
      </w:r>
      <w:r w:rsidRPr="00EB1034">
        <w:rPr>
          <w:sz w:val="18"/>
          <w:szCs w:val="18"/>
          <w:lang w:val="fr-FR"/>
        </w:rPr>
        <w:t xml:space="preserve">  Si l</w:t>
      </w:r>
      <w:r>
        <w:rPr>
          <w:sz w:val="18"/>
          <w:szCs w:val="18"/>
          <w:lang w:val="fr-FR"/>
        </w:rPr>
        <w:t>’</w:t>
      </w:r>
      <w:r w:rsidRPr="00EB1034">
        <w:rPr>
          <w:sz w:val="18"/>
          <w:szCs w:val="18"/>
          <w:lang w:val="fr-FR"/>
        </w:rPr>
        <w:t>équipement de direction auxiliaire est dans une position verrouillée mécaniquement à la vitesse spécifiée, la vitesse d</w:t>
      </w:r>
      <w:r>
        <w:rPr>
          <w:sz w:val="18"/>
          <w:szCs w:val="18"/>
          <w:lang w:val="fr-FR"/>
        </w:rPr>
        <w:t>’</w:t>
      </w:r>
      <w:r w:rsidRPr="00EB1034">
        <w:rPr>
          <w:sz w:val="18"/>
          <w:szCs w:val="18"/>
          <w:lang w:val="fr-FR"/>
        </w:rPr>
        <w:t>essai est modifiée de façon à correspondre à la vitesse maximale à laquelle le système fonctionne. La vitesse maximale est celle à laquelle l</w:t>
      </w:r>
      <w:r>
        <w:rPr>
          <w:sz w:val="18"/>
          <w:szCs w:val="18"/>
          <w:lang w:val="fr-FR"/>
        </w:rPr>
        <w:t>’</w:t>
      </w:r>
      <w:r w:rsidRPr="00EB1034">
        <w:rPr>
          <w:sz w:val="18"/>
          <w:szCs w:val="18"/>
          <w:lang w:val="fr-FR"/>
        </w:rPr>
        <w:t>équipement de direction auxiliaire se verrouille, moins 5</w:t>
      </w:r>
      <w:r>
        <w:rPr>
          <w:sz w:val="18"/>
          <w:szCs w:val="18"/>
          <w:lang w:val="fr-FR"/>
        </w:rPr>
        <w:t> </w:t>
      </w:r>
      <w:r w:rsidRPr="00EB1034">
        <w:rPr>
          <w:sz w:val="18"/>
          <w:szCs w:val="18"/>
          <w:lang w:val="fr-FR"/>
        </w:rPr>
        <w:t>km/h.</w:t>
      </w:r>
    </w:p>
    <w:p w14:paraId="21628734" w14:textId="77777777" w:rsidR="00391425" w:rsidRPr="00EB1034" w:rsidRDefault="00391425" w:rsidP="00391425">
      <w:pPr>
        <w:pStyle w:val="SingleTxtG"/>
        <w:keepLines/>
        <w:tabs>
          <w:tab w:val="left" w:pos="1418"/>
        </w:tabs>
        <w:spacing w:after="0" w:line="200" w:lineRule="atLeast"/>
        <w:ind w:firstLine="170"/>
        <w:jc w:val="left"/>
        <w:rPr>
          <w:sz w:val="18"/>
          <w:szCs w:val="18"/>
          <w:lang w:val="fr-FR"/>
        </w:rPr>
      </w:pPr>
      <w:r w:rsidRPr="00626881">
        <w:rPr>
          <w:i/>
          <w:sz w:val="18"/>
          <w:szCs w:val="18"/>
          <w:vertAlign w:val="superscript"/>
          <w:lang w:val="fr-FR"/>
        </w:rPr>
        <w:t>2</w:t>
      </w:r>
      <w:r w:rsidRPr="00EB1034">
        <w:rPr>
          <w:sz w:val="18"/>
          <w:szCs w:val="18"/>
        </w:rPr>
        <w:t xml:space="preserve">  </w:t>
      </w:r>
      <w:r w:rsidRPr="00EB1034">
        <w:rPr>
          <w:sz w:val="18"/>
          <w:szCs w:val="18"/>
          <w:lang w:val="fr-FR"/>
        </w:rPr>
        <w:t>Si les dimensions du véhicule sont telles qu</w:t>
      </w:r>
      <w:r>
        <w:rPr>
          <w:sz w:val="18"/>
          <w:szCs w:val="18"/>
          <w:lang w:val="fr-FR"/>
        </w:rPr>
        <w:t>’</w:t>
      </w:r>
      <w:r w:rsidRPr="00EB1034">
        <w:rPr>
          <w:sz w:val="18"/>
          <w:szCs w:val="18"/>
          <w:lang w:val="fr-FR"/>
        </w:rPr>
        <w:t>il risque de se retourner, le constructeur doit fournir au service technique les résultats d</w:t>
      </w:r>
      <w:r>
        <w:rPr>
          <w:sz w:val="18"/>
          <w:szCs w:val="18"/>
          <w:lang w:val="fr-FR"/>
        </w:rPr>
        <w:t>’</w:t>
      </w:r>
      <w:r w:rsidRPr="00EB1034">
        <w:rPr>
          <w:sz w:val="18"/>
          <w:szCs w:val="18"/>
          <w:lang w:val="fr-FR"/>
        </w:rPr>
        <w:t>une simulation montrant jusqu</w:t>
      </w:r>
      <w:r>
        <w:rPr>
          <w:sz w:val="18"/>
          <w:szCs w:val="18"/>
          <w:lang w:val="fr-FR"/>
        </w:rPr>
        <w:t>’</w:t>
      </w:r>
      <w:r w:rsidRPr="00EB1034">
        <w:rPr>
          <w:sz w:val="18"/>
          <w:szCs w:val="18"/>
          <w:lang w:val="fr-FR"/>
        </w:rPr>
        <w:t>à quelle vitesse les essais pourraient être effectués sans risque de retournement. Le service technique doit ensuite choisir la vitesse d</w:t>
      </w:r>
      <w:r>
        <w:rPr>
          <w:sz w:val="18"/>
          <w:szCs w:val="18"/>
          <w:lang w:val="fr-FR"/>
        </w:rPr>
        <w:t>’</w:t>
      </w:r>
      <w:r w:rsidRPr="00EB1034">
        <w:rPr>
          <w:sz w:val="18"/>
          <w:szCs w:val="18"/>
          <w:lang w:val="fr-FR"/>
        </w:rPr>
        <w:t>essai.</w:t>
      </w:r>
    </w:p>
    <w:p w14:paraId="5BE9A610" w14:textId="77777777" w:rsidR="00391425" w:rsidRPr="00EB1034" w:rsidRDefault="00391425" w:rsidP="00391425">
      <w:pPr>
        <w:pStyle w:val="SingleTxtG"/>
        <w:tabs>
          <w:tab w:val="left" w:pos="1418"/>
        </w:tabs>
        <w:spacing w:after="240" w:line="200" w:lineRule="atLeast"/>
        <w:ind w:firstLine="170"/>
        <w:jc w:val="left"/>
        <w:rPr>
          <w:sz w:val="18"/>
          <w:szCs w:val="18"/>
          <w:lang w:val="fr-FR"/>
        </w:rPr>
      </w:pPr>
      <w:r w:rsidRPr="00626881">
        <w:rPr>
          <w:i/>
          <w:sz w:val="18"/>
          <w:szCs w:val="18"/>
          <w:vertAlign w:val="superscript"/>
          <w:lang w:val="fr-FR"/>
        </w:rPr>
        <w:t>3</w:t>
      </w:r>
      <w:r w:rsidRPr="00EB1034">
        <w:rPr>
          <w:sz w:val="18"/>
          <w:szCs w:val="18"/>
          <w:lang w:val="fr-FR"/>
        </w:rPr>
        <w:t xml:space="preserve">  Si, en raison de la configuration du site d</w:t>
      </w:r>
      <w:r>
        <w:rPr>
          <w:sz w:val="18"/>
          <w:szCs w:val="18"/>
          <w:lang w:val="fr-FR"/>
        </w:rPr>
        <w:t>’</w:t>
      </w:r>
      <w:r w:rsidRPr="00EB1034">
        <w:rPr>
          <w:sz w:val="18"/>
          <w:szCs w:val="18"/>
          <w:lang w:val="fr-FR"/>
        </w:rPr>
        <w:t>essai, ces valeurs ne peuvent être obtenues, les essais peuvent être effectués sur piste en utilisant d</w:t>
      </w:r>
      <w:r>
        <w:rPr>
          <w:sz w:val="18"/>
          <w:szCs w:val="18"/>
          <w:lang w:val="fr-FR"/>
        </w:rPr>
        <w:t>’</w:t>
      </w:r>
      <w:r w:rsidRPr="00EB1034">
        <w:rPr>
          <w:sz w:val="18"/>
          <w:szCs w:val="18"/>
          <w:lang w:val="fr-FR"/>
        </w:rPr>
        <w:t xml:space="preserve">autres rayons (variation maximale : </w:t>
      </w:r>
      <w:r>
        <w:rPr>
          <w:sz w:val="18"/>
          <w:szCs w:val="18"/>
          <w:lang w:val="fr-FR"/>
        </w:rPr>
        <w:sym w:font="Symbol" w:char="F0B1"/>
      </w:r>
      <w:r w:rsidRPr="00EB1034">
        <w:rPr>
          <w:sz w:val="18"/>
          <w:szCs w:val="18"/>
          <w:lang w:val="fr-FR"/>
        </w:rPr>
        <w:t>25</w:t>
      </w:r>
      <w:r>
        <w:rPr>
          <w:sz w:val="18"/>
          <w:szCs w:val="18"/>
          <w:lang w:val="fr-FR"/>
        </w:rPr>
        <w:t> </w:t>
      </w:r>
      <w:r w:rsidRPr="00EB1034">
        <w:rPr>
          <w:sz w:val="18"/>
          <w:szCs w:val="18"/>
          <w:lang w:val="fr-FR"/>
        </w:rPr>
        <w:t>%), à condition que la vitesse soit adaptée pour obtenir l</w:t>
      </w:r>
      <w:r>
        <w:rPr>
          <w:sz w:val="18"/>
          <w:szCs w:val="18"/>
          <w:lang w:val="fr-FR"/>
        </w:rPr>
        <w:t>’</w:t>
      </w:r>
      <w:r w:rsidRPr="00EB1034">
        <w:rPr>
          <w:sz w:val="18"/>
          <w:szCs w:val="18"/>
          <w:lang w:val="fr-FR"/>
        </w:rPr>
        <w:t xml:space="preserve">accélération </w:t>
      </w:r>
      <w:r>
        <w:rPr>
          <w:sz w:val="18"/>
          <w:szCs w:val="18"/>
          <w:lang w:val="fr-FR"/>
        </w:rPr>
        <w:t>latérale</w:t>
      </w:r>
      <w:r w:rsidRPr="00EB1034">
        <w:rPr>
          <w:sz w:val="18"/>
          <w:szCs w:val="18"/>
          <w:lang w:val="fr-FR"/>
        </w:rPr>
        <w:t xml:space="preserve"> résultant du rayon et de la vitesse indiqués dans le tableau pour la catégorie de véhicules considérée.</w:t>
      </w:r>
    </w:p>
    <w:p w14:paraId="2D949B4A" w14:textId="77777777" w:rsidR="00391425" w:rsidRPr="00DE4822" w:rsidRDefault="00391425" w:rsidP="00391425">
      <w:pPr>
        <w:pStyle w:val="SingleTxtG"/>
        <w:ind w:left="2268"/>
        <w:rPr>
          <w:lang w:val="fr-FR"/>
        </w:rPr>
      </w:pPr>
      <w:r w:rsidRPr="00DE4822">
        <w:rPr>
          <w:lang w:val="fr-FR"/>
        </w:rPr>
        <w:t>La</w:t>
      </w:r>
      <w:r>
        <w:rPr>
          <w:lang w:val="fr-FR"/>
        </w:rPr>
        <w:t xml:space="preserve"> </w:t>
      </w:r>
      <w:r w:rsidRPr="00DE4822">
        <w:rPr>
          <w:lang w:val="fr-FR"/>
        </w:rPr>
        <w:t>défaillance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provoquée</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a</w:t>
      </w:r>
      <w:r>
        <w:rPr>
          <w:lang w:val="fr-FR"/>
        </w:rPr>
        <w:t xml:space="preserve"> </w:t>
      </w:r>
      <w:r w:rsidRPr="00DE4822">
        <w:rPr>
          <w:lang w:val="fr-FR"/>
        </w:rPr>
        <w:t>atteint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spécifiée.</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effectué</w:t>
      </w:r>
      <w:r>
        <w:rPr>
          <w:lang w:val="fr-FR"/>
        </w:rPr>
        <w:t xml:space="preserve"> </w:t>
      </w:r>
      <w:r w:rsidRPr="00DE4822">
        <w:rPr>
          <w:lang w:val="fr-FR"/>
        </w:rPr>
        <w:t>en</w:t>
      </w:r>
      <w:r>
        <w:rPr>
          <w:lang w:val="fr-FR"/>
        </w:rPr>
        <w:t xml:space="preserve"> </w:t>
      </w:r>
      <w:r w:rsidRPr="00DE4822">
        <w:rPr>
          <w:lang w:val="fr-FR"/>
        </w:rPr>
        <w:t>tournant</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droite</w:t>
      </w:r>
      <w:r>
        <w:rPr>
          <w:lang w:val="fr-FR"/>
        </w:rPr>
        <w:t xml:space="preserve"> </w:t>
      </w:r>
      <w:r w:rsidRPr="00DE4822">
        <w:rPr>
          <w:lang w:val="fr-FR"/>
        </w:rPr>
        <w:t>et</w:t>
      </w:r>
      <w:r>
        <w:rPr>
          <w:lang w:val="fr-FR"/>
        </w:rPr>
        <w:t xml:space="preserve"> </w:t>
      </w:r>
      <w:r w:rsidRPr="00DE4822">
        <w:rPr>
          <w:lang w:val="fr-FR"/>
        </w:rPr>
        <w:t>une</w:t>
      </w:r>
      <w:r>
        <w:rPr>
          <w:lang w:val="fr-FR"/>
        </w:rPr>
        <w:t xml:space="preserve"> </w:t>
      </w:r>
      <w:r w:rsidRPr="00DE4822">
        <w:rPr>
          <w:lang w:val="fr-FR"/>
        </w:rPr>
        <w:t>fois</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gauche.</w:t>
      </w:r>
    </w:p>
    <w:p w14:paraId="391639CE" w14:textId="77777777" w:rsidR="00391425" w:rsidRPr="00DE4822" w:rsidRDefault="00391425" w:rsidP="00395E3E">
      <w:pPr>
        <w:pStyle w:val="SingleTxtG"/>
        <w:ind w:left="2268" w:hanging="1134"/>
        <w:rPr>
          <w:lang w:val="fr-FR"/>
        </w:rPr>
      </w:pPr>
      <w:r w:rsidRPr="00DE4822">
        <w:rPr>
          <w:lang w:val="fr-FR"/>
        </w:rPr>
        <w:t>2.2.1.2</w:t>
      </w:r>
      <w:r w:rsidRPr="00DE4822">
        <w:rPr>
          <w:lang w:val="fr-FR"/>
        </w:rPr>
        <w:tab/>
        <w:t>Essai</w:t>
      </w:r>
      <w:r>
        <w:rPr>
          <w:lang w:val="fr-FR"/>
        </w:rPr>
        <w:t xml:space="preserve"> </w:t>
      </w:r>
      <w:r w:rsidRPr="00DE4822">
        <w:rPr>
          <w:lang w:val="fr-FR"/>
        </w:rPr>
        <w:t>provisoire</w:t>
      </w:r>
    </w:p>
    <w:p w14:paraId="24B45819" w14:textId="77777777" w:rsidR="00391425" w:rsidRPr="00DE4822" w:rsidRDefault="00391425" w:rsidP="00395E3E">
      <w:pPr>
        <w:pStyle w:val="SingleTxtG"/>
        <w:ind w:left="2268" w:hanging="1134"/>
        <w:rPr>
          <w:lang w:val="fr-FR"/>
        </w:rPr>
      </w:pPr>
      <w:r w:rsidRPr="00DE4822">
        <w:rPr>
          <w:lang w:val="fr-FR"/>
        </w:rPr>
        <w:t>2.2.1.2.1</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que</w:t>
      </w:r>
      <w:r>
        <w:rPr>
          <w:lang w:val="fr-FR"/>
        </w:rPr>
        <w:t xml:space="preserve"> </w:t>
      </w:r>
      <w:r w:rsidRPr="00DE4822">
        <w:rPr>
          <w:lang w:val="fr-FR"/>
        </w:rPr>
        <w:t>des</w:t>
      </w:r>
      <w:r>
        <w:rPr>
          <w:lang w:val="fr-FR"/>
        </w:rPr>
        <w:t xml:space="preserve"> </w:t>
      </w:r>
      <w:r w:rsidRPr="00DE4822">
        <w:rPr>
          <w:lang w:val="fr-FR"/>
        </w:rPr>
        <w:t>méthodes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uniformes</w:t>
      </w:r>
      <w:r>
        <w:rPr>
          <w:lang w:val="fr-FR"/>
        </w:rPr>
        <w:t xml:space="preserve"> </w:t>
      </w:r>
      <w:r w:rsidRPr="00DE4822">
        <w:rPr>
          <w:lang w:val="fr-FR"/>
        </w:rPr>
        <w:t>aient</w:t>
      </w:r>
      <w:r>
        <w:rPr>
          <w:lang w:val="fr-FR"/>
        </w:rPr>
        <w:t xml:space="preserve"> </w:t>
      </w:r>
      <w:r w:rsidRPr="00DE4822">
        <w:rPr>
          <w:lang w:val="fr-FR"/>
        </w:rPr>
        <w:t>été</w:t>
      </w:r>
      <w:r>
        <w:rPr>
          <w:lang w:val="fr-FR"/>
        </w:rPr>
        <w:t xml:space="preserve"> </w:t>
      </w:r>
      <w:r w:rsidRPr="00DE4822">
        <w:rPr>
          <w:lang w:val="fr-FR"/>
        </w:rPr>
        <w:t>adoptées,</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aviser</w:t>
      </w:r>
      <w:r>
        <w:rPr>
          <w:lang w:val="fr-FR"/>
        </w:rPr>
        <w:t xml:space="preserve"> </w:t>
      </w:r>
      <w:r w:rsidRPr="00DE4822">
        <w:rPr>
          <w:lang w:val="fr-FR"/>
        </w:rPr>
        <w:t>les</w:t>
      </w:r>
      <w:r>
        <w:rPr>
          <w:lang w:val="fr-FR"/>
        </w:rPr>
        <w:t xml:space="preserve"> </w:t>
      </w:r>
      <w:r w:rsidRPr="00DE4822">
        <w:rPr>
          <w:lang w:val="fr-FR"/>
        </w:rPr>
        <w:t>services</w:t>
      </w:r>
      <w:r>
        <w:rPr>
          <w:lang w:val="fr-FR"/>
        </w:rPr>
        <w:t xml:space="preserve"> </w:t>
      </w:r>
      <w:r w:rsidRPr="00DE4822">
        <w:rPr>
          <w:lang w:val="fr-FR"/>
        </w:rPr>
        <w:t>techniques</w:t>
      </w:r>
      <w:r>
        <w:rPr>
          <w:lang w:val="fr-FR"/>
        </w:rPr>
        <w:t xml:space="preserve"> </w:t>
      </w:r>
      <w:r w:rsidRPr="00DE4822">
        <w:rPr>
          <w:lang w:val="fr-FR"/>
        </w:rPr>
        <w:t>de</w:t>
      </w:r>
      <w:r>
        <w:rPr>
          <w:lang w:val="fr-FR"/>
        </w:rPr>
        <w:t xml:space="preserve"> </w:t>
      </w:r>
      <w:r w:rsidRPr="00DE4822">
        <w:rPr>
          <w:lang w:val="fr-FR"/>
        </w:rPr>
        <w:t>ses</w:t>
      </w:r>
      <w:r>
        <w:rPr>
          <w:lang w:val="fr-FR"/>
        </w:rPr>
        <w:t xml:space="preserve"> </w:t>
      </w:r>
      <w:r w:rsidRPr="00DE4822">
        <w:rPr>
          <w:lang w:val="fr-FR"/>
        </w:rPr>
        <w:t>méthodes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ses</w:t>
      </w:r>
      <w:r>
        <w:rPr>
          <w:lang w:val="fr-FR"/>
        </w:rPr>
        <w:t xml:space="preserve"> </w:t>
      </w:r>
      <w:r w:rsidRPr="00DE4822">
        <w:rPr>
          <w:lang w:val="fr-FR"/>
        </w:rPr>
        <w:t>résultats</w:t>
      </w:r>
      <w:r>
        <w:rPr>
          <w:lang w:val="fr-FR"/>
        </w:rPr>
        <w:t xml:space="preserve"> </w:t>
      </w:r>
      <w:r w:rsidRPr="00DE4822">
        <w:rPr>
          <w:lang w:val="fr-FR"/>
        </w:rPr>
        <w:t>concernant</w:t>
      </w:r>
      <w:r>
        <w:rPr>
          <w:lang w:val="fr-FR"/>
        </w:rPr>
        <w:t xml:space="preserve"> </w:t>
      </w:r>
      <w:r w:rsidRPr="00DE4822">
        <w:rPr>
          <w:lang w:val="fr-FR"/>
        </w:rPr>
        <w:t>le</w:t>
      </w:r>
      <w:r>
        <w:rPr>
          <w:lang w:val="fr-FR"/>
        </w:rPr>
        <w:t xml:space="preserve"> </w:t>
      </w:r>
      <w:r w:rsidRPr="00DE4822">
        <w:rPr>
          <w:lang w:val="fr-FR"/>
        </w:rPr>
        <w:t>comportement</w:t>
      </w:r>
      <w:r>
        <w:rPr>
          <w:lang w:val="fr-FR"/>
        </w:rPr>
        <w:t xml:space="preserve"> </w:t>
      </w:r>
      <w:r w:rsidRPr="00DE4822">
        <w:rPr>
          <w:lang w:val="fr-FR"/>
        </w:rPr>
        <w:t>provisoire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14:paraId="35A47CC4" w14:textId="77777777" w:rsidR="00391425" w:rsidRPr="00583B02" w:rsidRDefault="00391425" w:rsidP="00395E3E">
      <w:pPr>
        <w:pStyle w:val="SingleTxtG"/>
        <w:ind w:left="2268" w:hanging="1134"/>
        <w:rPr>
          <w:lang w:val="fr-FR"/>
        </w:rPr>
      </w:pPr>
      <w:r w:rsidRPr="00583B02">
        <w:rPr>
          <w:lang w:val="fr-FR"/>
        </w:rPr>
        <w:t>2.3</w:t>
      </w:r>
      <w:r w:rsidRPr="00583B02">
        <w:rPr>
          <w:lang w:val="fr-FR"/>
        </w:rPr>
        <w:tab/>
        <w:t>Signaux d</w:t>
      </w:r>
      <w:r>
        <w:rPr>
          <w:lang w:val="fr-FR"/>
        </w:rPr>
        <w:t>’</w:t>
      </w:r>
      <w:r w:rsidRPr="00583B02">
        <w:rPr>
          <w:lang w:val="fr-FR"/>
        </w:rPr>
        <w:t>avertissement en cas de défaillance</w:t>
      </w:r>
    </w:p>
    <w:p w14:paraId="02534233" w14:textId="77777777" w:rsidR="00391425" w:rsidRPr="00DE4822" w:rsidRDefault="00391425" w:rsidP="00391425">
      <w:pPr>
        <w:pStyle w:val="SingleTxtG"/>
        <w:ind w:left="2268" w:hanging="1134"/>
        <w:rPr>
          <w:lang w:val="fr-FR"/>
        </w:rPr>
      </w:pPr>
      <w:r w:rsidRPr="00DE4822">
        <w:rPr>
          <w:lang w:val="fr-FR"/>
        </w:rPr>
        <w:t>2.3.1</w:t>
      </w:r>
      <w:r w:rsidRPr="00DE4822">
        <w:rPr>
          <w:lang w:val="fr-FR"/>
        </w:rPr>
        <w:tab/>
        <w:t>À</w:t>
      </w:r>
      <w:r>
        <w:rPr>
          <w:lang w:val="fr-FR"/>
        </w:rPr>
        <w:t xml:space="preserve"> </w:t>
      </w:r>
      <w:r w:rsidRPr="00DE4822">
        <w:rPr>
          <w:lang w:val="fr-FR"/>
        </w:rPr>
        <w:t>l</w:t>
      </w:r>
      <w:r>
        <w:rPr>
          <w:lang w:val="fr-FR"/>
        </w:rPr>
        <w:t>’</w:t>
      </w:r>
      <w:r w:rsidRPr="00DE4822">
        <w:rPr>
          <w:lang w:val="fr-FR"/>
        </w:rPr>
        <w:t>exception</w:t>
      </w:r>
      <w:r>
        <w:rPr>
          <w:lang w:val="fr-FR"/>
        </w:rPr>
        <w:t xml:space="preserve"> </w:t>
      </w:r>
      <w:r w:rsidRPr="00DE4822">
        <w:rPr>
          <w:lang w:val="fr-FR"/>
        </w:rPr>
        <w:t>des</w:t>
      </w:r>
      <w:r>
        <w:rPr>
          <w:lang w:val="fr-FR"/>
        </w:rPr>
        <w:t xml:space="preserve"> </w:t>
      </w:r>
      <w:r w:rsidRPr="00DE4822">
        <w:rPr>
          <w:lang w:val="fr-FR"/>
        </w:rPr>
        <w:t>parties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qui</w:t>
      </w:r>
      <w:r>
        <w:rPr>
          <w:lang w:val="fr-FR"/>
        </w:rPr>
        <w:t xml:space="preserve"> </w:t>
      </w:r>
      <w:r w:rsidRPr="00DE4822">
        <w:rPr>
          <w:lang w:val="fr-FR"/>
        </w:rPr>
        <w:t>sont</w:t>
      </w:r>
      <w:r>
        <w:rPr>
          <w:lang w:val="fr-FR"/>
        </w:rPr>
        <w:t xml:space="preserve"> </w:t>
      </w:r>
      <w:r w:rsidRPr="00DE4822">
        <w:rPr>
          <w:lang w:val="fr-FR"/>
        </w:rPr>
        <w:t>censées</w:t>
      </w:r>
      <w:r>
        <w:rPr>
          <w:lang w:val="fr-FR"/>
        </w:rPr>
        <w:t xml:space="preserve"> </w:t>
      </w:r>
      <w:r w:rsidRPr="00DE4822">
        <w:rPr>
          <w:lang w:val="fr-FR"/>
        </w:rPr>
        <w:t>être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abri</w:t>
      </w:r>
      <w:r>
        <w:rPr>
          <w:lang w:val="fr-FR"/>
        </w:rPr>
        <w:t xml:space="preserve"> </w:t>
      </w:r>
      <w:r w:rsidRPr="00DE4822">
        <w:rPr>
          <w:lang w:val="fr-FR"/>
        </w:rPr>
        <w:t>des</w:t>
      </w:r>
      <w:r>
        <w:rPr>
          <w:lang w:val="fr-FR"/>
        </w:rPr>
        <w:t xml:space="preserve"> </w:t>
      </w:r>
      <w:r w:rsidRPr="00DE4822">
        <w:rPr>
          <w:lang w:val="fr-FR"/>
        </w:rPr>
        <w:t>défaillances,</w:t>
      </w:r>
      <w:r>
        <w:rPr>
          <w:lang w:val="fr-FR"/>
        </w:rPr>
        <w:t xml:space="preserve"> </w:t>
      </w:r>
      <w:r w:rsidRPr="00DE4822">
        <w:rPr>
          <w:lang w:val="fr-FR"/>
        </w:rPr>
        <w:t>comme</w:t>
      </w:r>
      <w:r>
        <w:rPr>
          <w:lang w:val="fr-FR"/>
        </w:rPr>
        <w:t xml:space="preserve"> </w:t>
      </w:r>
      <w:r w:rsidRPr="00DE4822">
        <w:rPr>
          <w:lang w:val="fr-FR"/>
        </w:rPr>
        <w:t>indiqué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5.3.1.1</w:t>
      </w:r>
      <w:r>
        <w:rPr>
          <w:b/>
          <w:bCs/>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les</w:t>
      </w:r>
      <w:r>
        <w:rPr>
          <w:lang w:val="fr-FR"/>
        </w:rPr>
        <w:t xml:space="preserve"> </w:t>
      </w:r>
      <w:r w:rsidRPr="00DE4822">
        <w:rPr>
          <w:lang w:val="fr-FR"/>
        </w:rPr>
        <w:t>défaillances</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auxiliaire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clairement</w:t>
      </w:r>
      <w:r>
        <w:rPr>
          <w:lang w:val="fr-FR"/>
        </w:rPr>
        <w:t xml:space="preserve"> </w:t>
      </w:r>
      <w:r w:rsidRPr="00DE4822">
        <w:rPr>
          <w:lang w:val="fr-FR"/>
        </w:rPr>
        <w:t>signalées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attention</w:t>
      </w:r>
      <w:r>
        <w:rPr>
          <w:lang w:val="fr-FR"/>
        </w:rPr>
        <w:t xml:space="preserve"> </w:t>
      </w:r>
      <w:r w:rsidRPr="00DE4822">
        <w:rPr>
          <w:lang w:val="fr-FR"/>
        </w:rPr>
        <w:t>du</w:t>
      </w:r>
      <w:r>
        <w:rPr>
          <w:lang w:val="fr-FR"/>
        </w:rPr>
        <w:t xml:space="preserve"> </w:t>
      </w:r>
      <w:r w:rsidRPr="00DE4822">
        <w:rPr>
          <w:lang w:val="fr-FR"/>
        </w:rPr>
        <w:t>conducteur</w:t>
      </w:r>
      <w:r>
        <w:rPr>
          <w:lang w:val="fr-FR"/>
        </w:rPr>
        <w:t> :</w:t>
      </w:r>
    </w:p>
    <w:p w14:paraId="4F1F4D95" w14:textId="77777777" w:rsidR="00391425" w:rsidRPr="00DE4822" w:rsidRDefault="00391425" w:rsidP="00391425">
      <w:pPr>
        <w:pStyle w:val="SingleTxtG"/>
        <w:ind w:left="2268" w:hanging="1134"/>
        <w:rPr>
          <w:lang w:val="fr-FR"/>
        </w:rPr>
      </w:pPr>
      <w:r w:rsidRPr="00DE4822">
        <w:rPr>
          <w:lang w:val="fr-FR"/>
        </w:rPr>
        <w:t>2.3.1.1</w:t>
      </w:r>
      <w:r w:rsidRPr="00DE4822">
        <w:rPr>
          <w:lang w:val="fr-FR"/>
        </w:rPr>
        <w:tab/>
        <w:t>Une</w:t>
      </w:r>
      <w:r>
        <w:rPr>
          <w:lang w:val="fr-FR"/>
        </w:rPr>
        <w:t xml:space="preserve"> </w:t>
      </w:r>
      <w:r w:rsidRPr="00DE4822">
        <w:rPr>
          <w:lang w:val="fr-FR"/>
        </w:rPr>
        <w:t>coupure</w:t>
      </w:r>
      <w:r>
        <w:rPr>
          <w:lang w:val="fr-FR"/>
        </w:rPr>
        <w:t xml:space="preserve"> </w:t>
      </w:r>
      <w:r w:rsidRPr="00DE4822">
        <w:rPr>
          <w:lang w:val="fr-FR"/>
        </w:rPr>
        <w:t>générale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ou</w:t>
      </w:r>
      <w:r>
        <w:rPr>
          <w:lang w:val="fr-FR"/>
        </w:rPr>
        <w:t xml:space="preserve"> </w:t>
      </w:r>
      <w:r w:rsidRPr="00DE4822">
        <w:rPr>
          <w:lang w:val="fr-FR"/>
        </w:rPr>
        <w:t>hydraulique</w:t>
      </w:r>
      <w:r>
        <w:rPr>
          <w:lang w:val="fr-FR"/>
        </w:rPr>
        <w:t> ;</w:t>
      </w:r>
    </w:p>
    <w:p w14:paraId="7EF029AA" w14:textId="77777777" w:rsidR="00391425" w:rsidRPr="00DE4822" w:rsidRDefault="00391425" w:rsidP="00391425">
      <w:pPr>
        <w:pStyle w:val="SingleTxtG"/>
        <w:ind w:left="2268" w:hanging="1134"/>
        <w:rPr>
          <w:lang w:val="fr-FR"/>
        </w:rPr>
      </w:pPr>
      <w:r w:rsidRPr="00DE4822">
        <w:rPr>
          <w:lang w:val="fr-FR"/>
        </w:rPr>
        <w:t>2.3.1.2</w:t>
      </w:r>
      <w:r w:rsidRPr="00DE4822">
        <w:rPr>
          <w:lang w:val="fr-FR"/>
        </w:rPr>
        <w:tab/>
        <w:t>Une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w:t>
      </w:r>
    </w:p>
    <w:p w14:paraId="221767F5" w14:textId="5E7B5C1C" w:rsidR="00A70365" w:rsidRDefault="00391425" w:rsidP="00391425">
      <w:pPr>
        <w:pStyle w:val="SingleTxtG"/>
        <w:ind w:left="2268" w:hanging="1134"/>
        <w:rPr>
          <w:lang w:val="fr-FR"/>
        </w:rPr>
      </w:pPr>
      <w:r w:rsidRPr="00DE4822">
        <w:rPr>
          <w:lang w:val="fr-FR"/>
        </w:rPr>
        <w:t>2.3.1.3</w:t>
      </w:r>
      <w:r w:rsidRPr="00DE4822">
        <w:rPr>
          <w:lang w:val="fr-FR"/>
        </w:rPr>
        <w:tab/>
        <w:t>Une</w:t>
      </w:r>
      <w:r>
        <w:rPr>
          <w:lang w:val="fr-FR"/>
        </w:rPr>
        <w:t xml:space="preserve"> </w:t>
      </w:r>
      <w:r w:rsidRPr="00DE4822">
        <w:rPr>
          <w:lang w:val="fr-FR"/>
        </w:rPr>
        <w:t>rupture</w:t>
      </w:r>
      <w:r>
        <w:rPr>
          <w:lang w:val="fr-FR"/>
        </w:rPr>
        <w:t xml:space="preserve"> </w:t>
      </w:r>
      <w:r w:rsidRPr="00DE4822">
        <w:rPr>
          <w:lang w:val="fr-FR"/>
        </w:rPr>
        <w:t>du</w:t>
      </w:r>
      <w:r>
        <w:rPr>
          <w:lang w:val="fr-FR"/>
        </w:rPr>
        <w:t xml:space="preserve"> </w:t>
      </w:r>
      <w:r w:rsidRPr="00DE4822">
        <w:rPr>
          <w:lang w:val="fr-FR"/>
        </w:rPr>
        <w:t>câblage</w:t>
      </w:r>
      <w:r>
        <w:rPr>
          <w:lang w:val="fr-FR"/>
        </w:rPr>
        <w:t xml:space="preserve"> </w:t>
      </w:r>
      <w:r w:rsidRPr="00DE4822">
        <w:rPr>
          <w:lang w:val="fr-FR"/>
        </w:rPr>
        <w:t>externe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si</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muni.</w:t>
      </w:r>
    </w:p>
    <w:p w14:paraId="369A4C40" w14:textId="77777777" w:rsidR="00391425" w:rsidRDefault="00391425" w:rsidP="00391425">
      <w:pPr>
        <w:pStyle w:val="SingleTxtG"/>
        <w:ind w:left="2268" w:hanging="1134"/>
        <w:rPr>
          <w:lang w:val="fr-FR"/>
        </w:rPr>
      </w:pPr>
    </w:p>
    <w:p w14:paraId="447413AB" w14:textId="4E2E7950" w:rsidR="00391425" w:rsidRDefault="00391425" w:rsidP="00391425">
      <w:pPr>
        <w:pStyle w:val="SingleTxtG"/>
        <w:ind w:left="2268" w:hanging="1134"/>
        <w:rPr>
          <w:lang w:val="fr-FR"/>
        </w:rPr>
      </w:pPr>
      <w:r>
        <w:rPr>
          <w:lang w:val="fr-FR"/>
        </w:rPr>
        <w:br w:type="page"/>
      </w:r>
    </w:p>
    <w:p w14:paraId="4B25F6F5" w14:textId="77777777" w:rsidR="00391425" w:rsidRDefault="00391425" w:rsidP="00391425">
      <w:pPr>
        <w:pStyle w:val="SingleTxtG"/>
        <w:ind w:left="2268" w:hanging="1134"/>
        <w:sectPr w:rsidR="00391425" w:rsidSect="00A70365">
          <w:headerReference w:type="even" r:id="rId29"/>
          <w:headerReference w:type="default" r:id="rId30"/>
          <w:footerReference w:type="even" r:id="rId31"/>
          <w:footerReference w:type="default" r:id="rId32"/>
          <w:footnotePr>
            <w:numRestart w:val="eachSect"/>
          </w:footnotePr>
          <w:endnotePr>
            <w:numFmt w:val="decimal"/>
          </w:endnotePr>
          <w:pgSz w:w="11907" w:h="16840" w:code="9"/>
          <w:pgMar w:top="1417" w:right="1134" w:bottom="1134" w:left="1134" w:header="680" w:footer="567" w:gutter="0"/>
          <w:cols w:space="720"/>
          <w:docGrid w:linePitch="272"/>
        </w:sectPr>
      </w:pPr>
    </w:p>
    <w:p w14:paraId="32F92D18" w14:textId="77777777" w:rsidR="00391425" w:rsidRPr="00DE4822" w:rsidRDefault="00391425" w:rsidP="00391425">
      <w:pPr>
        <w:pStyle w:val="HChG"/>
        <w:rPr>
          <w:lang w:val="fr-FR"/>
        </w:rPr>
      </w:pPr>
      <w:r w:rsidRPr="00DE4822">
        <w:rPr>
          <w:lang w:val="fr-FR"/>
        </w:rPr>
        <w:t>Annexe</w:t>
      </w:r>
      <w:r>
        <w:rPr>
          <w:lang w:val="fr-FR"/>
        </w:rPr>
        <w:t xml:space="preserve"> </w:t>
      </w:r>
      <w:r w:rsidRPr="00DE4822">
        <w:rPr>
          <w:lang w:val="fr-FR"/>
        </w:rPr>
        <w:t>5</w:t>
      </w:r>
    </w:p>
    <w:p w14:paraId="1C43CAD0" w14:textId="77777777" w:rsidR="00391425" w:rsidRPr="00DE4822" w:rsidRDefault="00391425" w:rsidP="00391425">
      <w:pPr>
        <w:pStyle w:val="HChG"/>
        <w:rPr>
          <w:lang w:val="fr-FR"/>
        </w:rPr>
      </w:pPr>
      <w:r>
        <w:rPr>
          <w:lang w:val="fr-FR"/>
        </w:rPr>
        <w:tab/>
      </w:r>
      <w:r>
        <w:rPr>
          <w:lang w:val="fr-FR"/>
        </w:rPr>
        <w:tab/>
      </w:r>
      <w:r w:rsidRPr="00DE4822">
        <w:rPr>
          <w:lang w:val="fr-FR"/>
        </w:rPr>
        <w:t>Dispositions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remorques</w:t>
      </w:r>
      <w:r>
        <w:rPr>
          <w:lang w:val="fr-FR"/>
        </w:rPr>
        <w:t xml:space="preserve"> </w:t>
      </w:r>
      <w:r w:rsidRPr="00DE4822">
        <w:rPr>
          <w:lang w:val="fr-FR"/>
        </w:rPr>
        <w:t>équipées</w:t>
      </w:r>
      <w:r>
        <w:rPr>
          <w:lang w:val="fr-FR"/>
        </w:rPr>
        <w:t xml:space="preserve"> </w:t>
      </w:r>
      <w:r>
        <w:rPr>
          <w:lang w:val="fr-FR"/>
        </w:rPr>
        <w:br/>
      </w:r>
      <w:r w:rsidRPr="00DE4822">
        <w:rPr>
          <w:lang w:val="fr-FR"/>
        </w:rPr>
        <w:t>d</w:t>
      </w:r>
      <w:r>
        <w:rPr>
          <w:lang w:val="fr-FR"/>
        </w:rPr>
        <w:t>’</w:t>
      </w:r>
      <w:r w:rsidRPr="00DE4822">
        <w:rPr>
          <w:lang w:val="fr-FR"/>
        </w:rPr>
        <w:t>une</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purement</w:t>
      </w:r>
      <w:r>
        <w:rPr>
          <w:lang w:val="fr-FR"/>
        </w:rPr>
        <w:t xml:space="preserve"> </w:t>
      </w:r>
      <w:r w:rsidRPr="00DE4822">
        <w:rPr>
          <w:lang w:val="fr-FR"/>
        </w:rPr>
        <w:t>hydraulique</w:t>
      </w:r>
    </w:p>
    <w:p w14:paraId="6FC83FE9" w14:textId="77777777" w:rsidR="00391425" w:rsidRPr="00DE4822" w:rsidRDefault="00391425" w:rsidP="00391425">
      <w:pPr>
        <w:pStyle w:val="SingleTxtG"/>
        <w:ind w:left="2268" w:hanging="1134"/>
        <w:rPr>
          <w:lang w:val="fr-FR"/>
        </w:rPr>
      </w:pPr>
      <w:r w:rsidRPr="00DE4822">
        <w:rPr>
          <w:lang w:val="fr-FR"/>
        </w:rPr>
        <w:t>1.</w:t>
      </w:r>
      <w:r w:rsidRPr="00DE4822">
        <w:rPr>
          <w:lang w:val="fr-FR"/>
        </w:rPr>
        <w:tab/>
        <w:t>Prescriptions</w:t>
      </w:r>
      <w:r>
        <w:rPr>
          <w:lang w:val="fr-FR"/>
        </w:rPr>
        <w:t xml:space="preserve"> </w:t>
      </w:r>
      <w:r w:rsidRPr="00DE4822">
        <w:rPr>
          <w:lang w:val="fr-FR"/>
        </w:rPr>
        <w:t>générales</w:t>
      </w:r>
    </w:p>
    <w:p w14:paraId="7048D03E" w14:textId="77777777" w:rsidR="00391425" w:rsidRPr="00DE4822" w:rsidRDefault="00391425" w:rsidP="00391425">
      <w:pPr>
        <w:pStyle w:val="SingleTxtG"/>
        <w:ind w:left="2268"/>
      </w:pPr>
      <w:r w:rsidRPr="00DE4822">
        <w:t>Les</w:t>
      </w:r>
      <w:r>
        <w:t xml:space="preserve"> </w:t>
      </w:r>
      <w:r w:rsidRPr="00DE4822">
        <w:t>véhicules</w:t>
      </w:r>
      <w:r>
        <w:t xml:space="preserve"> </w:t>
      </w:r>
      <w:r w:rsidRPr="00DE4822">
        <w:t>équipés</w:t>
      </w:r>
      <w:r>
        <w:t xml:space="preserve"> </w:t>
      </w:r>
      <w:r w:rsidRPr="00DE4822">
        <w:t>d</w:t>
      </w:r>
      <w:r>
        <w:t>’</w:t>
      </w:r>
      <w:r w:rsidRPr="00DE4822">
        <w:t>une</w:t>
      </w:r>
      <w:r>
        <w:t xml:space="preserve"> </w:t>
      </w:r>
      <w:r w:rsidRPr="00DE4822">
        <w:t>timonerie</w:t>
      </w:r>
      <w:r>
        <w:t xml:space="preserve"> </w:t>
      </w:r>
      <w:r w:rsidRPr="00DE4822">
        <w:t>de</w:t>
      </w:r>
      <w:r>
        <w:t xml:space="preserve"> </w:t>
      </w:r>
      <w:r w:rsidRPr="00DE4822">
        <w:t>direction</w:t>
      </w:r>
      <w:r>
        <w:t xml:space="preserve"> </w:t>
      </w:r>
      <w:r w:rsidRPr="00DE4822">
        <w:t>purement</w:t>
      </w:r>
      <w:r>
        <w:t xml:space="preserve"> </w:t>
      </w:r>
      <w:r w:rsidRPr="00DE4822">
        <w:t>hydraulique</w:t>
      </w:r>
      <w:r>
        <w:t xml:space="preserve"> </w:t>
      </w:r>
      <w:r w:rsidRPr="00DE4822">
        <w:t>doivent</w:t>
      </w:r>
      <w:r>
        <w:t xml:space="preserve"> </w:t>
      </w:r>
      <w:r w:rsidRPr="00DE4822">
        <w:t>satisfaire</w:t>
      </w:r>
      <w:r>
        <w:t xml:space="preserve"> </w:t>
      </w:r>
      <w:r w:rsidRPr="00DE4822">
        <w:t>aux</w:t>
      </w:r>
      <w:r>
        <w:t xml:space="preserve"> </w:t>
      </w:r>
      <w:r w:rsidRPr="00DE4822">
        <w:t>dispositions</w:t>
      </w:r>
      <w:r>
        <w:t xml:space="preserve"> </w:t>
      </w:r>
      <w:r w:rsidRPr="00DE4822">
        <w:t>de</w:t>
      </w:r>
      <w:r>
        <w:t xml:space="preserve"> </w:t>
      </w:r>
      <w:r w:rsidRPr="00DE4822">
        <w:t>la</w:t>
      </w:r>
      <w:r>
        <w:t xml:space="preserve"> </w:t>
      </w:r>
      <w:r w:rsidRPr="00DE4822">
        <w:t>présente</w:t>
      </w:r>
      <w:r>
        <w:t xml:space="preserve"> </w:t>
      </w:r>
      <w:r w:rsidRPr="00DE4822">
        <w:t>annexe,</w:t>
      </w:r>
      <w:r>
        <w:t xml:space="preserve"> </w:t>
      </w:r>
      <w:r w:rsidRPr="00DE4822">
        <w:t>en</w:t>
      </w:r>
      <w:r>
        <w:t xml:space="preserve"> </w:t>
      </w:r>
      <w:r w:rsidRPr="00DE4822">
        <w:t>plus</w:t>
      </w:r>
      <w:r>
        <w:t xml:space="preserve"> </w:t>
      </w:r>
      <w:r w:rsidRPr="00DE4822">
        <w:t>des</w:t>
      </w:r>
      <w:r>
        <w:t xml:space="preserve"> </w:t>
      </w:r>
      <w:r w:rsidRPr="00DE4822">
        <w:t>prescriptions</w:t>
      </w:r>
      <w:r>
        <w:t xml:space="preserve"> </w:t>
      </w:r>
      <w:r w:rsidRPr="00DE4822">
        <w:t>énoncées</w:t>
      </w:r>
      <w:r>
        <w:t xml:space="preserve"> </w:t>
      </w:r>
      <w:r w:rsidRPr="00DE4822">
        <w:t>dans</w:t>
      </w:r>
      <w:r>
        <w:t xml:space="preserve"> </w:t>
      </w:r>
      <w:r w:rsidRPr="00DE4822">
        <w:t>le</w:t>
      </w:r>
      <w:r>
        <w:t xml:space="preserve"> </w:t>
      </w:r>
      <w:r w:rsidRPr="00DE4822">
        <w:t>corps</w:t>
      </w:r>
      <w:r>
        <w:t xml:space="preserve"> </w:t>
      </w:r>
      <w:r w:rsidRPr="00DE4822">
        <w:t>du</w:t>
      </w:r>
      <w:r>
        <w:t xml:space="preserve"> </w:t>
      </w:r>
      <w:r w:rsidRPr="00DE4822">
        <w:t>présent</w:t>
      </w:r>
      <w:r>
        <w:t xml:space="preserve"> </w:t>
      </w:r>
      <w:r w:rsidRPr="00DE4822">
        <w:t>Règlement.</w:t>
      </w:r>
    </w:p>
    <w:p w14:paraId="3469CB71" w14:textId="77777777" w:rsidR="00391425" w:rsidRPr="00DE4822" w:rsidRDefault="00391425" w:rsidP="00391425">
      <w:pPr>
        <w:pStyle w:val="SingleTxtG"/>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spécifiques</w:t>
      </w:r>
    </w:p>
    <w:p w14:paraId="59AE7DB3" w14:textId="77777777" w:rsidR="00391425" w:rsidRPr="00DE4822" w:rsidRDefault="00391425" w:rsidP="00391425">
      <w:pPr>
        <w:pStyle w:val="SingleTxtG"/>
        <w:ind w:left="2268" w:hanging="1134"/>
        <w:rPr>
          <w:lang w:val="fr-FR"/>
        </w:rPr>
      </w:pPr>
      <w:r w:rsidRPr="00DE4822">
        <w:rPr>
          <w:lang w:val="fr-FR"/>
        </w:rPr>
        <w:t>2.1</w:t>
      </w:r>
      <w:r w:rsidRPr="00DE4822">
        <w:rPr>
          <w:lang w:val="fr-FR"/>
        </w:rPr>
        <w:tab/>
        <w:t>Efficacité</w:t>
      </w:r>
      <w:r>
        <w:rPr>
          <w:lang w:val="fr-FR"/>
        </w:rPr>
        <w:t xml:space="preserve"> </w:t>
      </w:r>
      <w:r w:rsidRPr="00DE4822">
        <w:rPr>
          <w:lang w:val="fr-FR"/>
        </w:rPr>
        <w:t>des</w:t>
      </w:r>
      <w:r>
        <w:rPr>
          <w:lang w:val="fr-FR"/>
        </w:rPr>
        <w:t xml:space="preserve"> </w:t>
      </w:r>
      <w:r w:rsidRPr="00DE4822">
        <w:rPr>
          <w:lang w:val="fr-FR"/>
        </w:rPr>
        <w:t>conduites</w:t>
      </w:r>
      <w:r>
        <w:rPr>
          <w:lang w:val="fr-FR"/>
        </w:rPr>
        <w:t xml:space="preserve"> </w:t>
      </w:r>
      <w:r w:rsidRPr="00DE4822">
        <w:rPr>
          <w:lang w:val="fr-FR"/>
        </w:rPr>
        <w:t>hydrauliques</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leurs</w:t>
      </w:r>
      <w:r>
        <w:rPr>
          <w:lang w:val="fr-FR"/>
        </w:rPr>
        <w:t xml:space="preserve"> </w:t>
      </w:r>
      <w:r w:rsidRPr="00DE4822">
        <w:rPr>
          <w:lang w:val="fr-FR"/>
        </w:rPr>
        <w:t>raccords</w:t>
      </w:r>
      <w:r>
        <w:rPr>
          <w:lang w:val="fr-FR"/>
        </w:rPr>
        <w:t xml:space="preserve"> </w:t>
      </w:r>
      <w:r w:rsidRPr="00DE4822">
        <w:rPr>
          <w:lang w:val="fr-FR"/>
        </w:rPr>
        <w:t>flexibles</w:t>
      </w:r>
    </w:p>
    <w:p w14:paraId="16191917" w14:textId="12E97BB9" w:rsidR="00391425" w:rsidRPr="00DE4822" w:rsidRDefault="00391425" w:rsidP="00391425">
      <w:pPr>
        <w:pStyle w:val="SingleTxtG"/>
        <w:ind w:left="2268" w:hanging="1134"/>
        <w:rPr>
          <w:lang w:val="fr-FR"/>
        </w:rPr>
      </w:pPr>
      <w:r w:rsidRPr="00DE4822">
        <w:rPr>
          <w:lang w:val="fr-FR"/>
        </w:rPr>
        <w:t>2.1.1</w:t>
      </w:r>
      <w:r w:rsidRPr="00DE4822">
        <w:rPr>
          <w:lang w:val="fr-FR"/>
        </w:rPr>
        <w:tab/>
        <w:t>Les</w:t>
      </w:r>
      <w:r>
        <w:rPr>
          <w:lang w:val="fr-FR"/>
        </w:rPr>
        <w:t xml:space="preserve"> </w:t>
      </w:r>
      <w:r w:rsidRPr="00DE4822">
        <w:rPr>
          <w:lang w:val="fr-FR"/>
        </w:rPr>
        <w:t>conduites</w:t>
      </w:r>
      <w:r>
        <w:rPr>
          <w:lang w:val="fr-FR"/>
        </w:rPr>
        <w:t xml:space="preserve"> </w:t>
      </w:r>
      <w:r w:rsidRPr="00DE4822">
        <w:rPr>
          <w:lang w:val="fr-FR"/>
        </w:rPr>
        <w:t>des</w:t>
      </w:r>
      <w:r>
        <w:rPr>
          <w:lang w:val="fr-FR"/>
        </w:rPr>
        <w:t xml:space="preserve"> </w:t>
      </w:r>
      <w:r w:rsidRPr="00DE4822">
        <w:rPr>
          <w:lang w:val="fr-FR"/>
        </w:rPr>
        <w:t>transmissions</w:t>
      </w:r>
      <w:r>
        <w:rPr>
          <w:lang w:val="fr-FR"/>
        </w:rPr>
        <w:t xml:space="preserve"> </w:t>
      </w:r>
      <w:r w:rsidRPr="00DE4822">
        <w:rPr>
          <w:lang w:val="fr-FR"/>
        </w:rPr>
        <w:t>purement</w:t>
      </w:r>
      <w:r>
        <w:rPr>
          <w:lang w:val="fr-FR"/>
        </w:rPr>
        <w:t xml:space="preserve"> </w:t>
      </w:r>
      <w:r w:rsidRPr="00DE4822">
        <w:rPr>
          <w:lang w:val="fr-FR"/>
        </w:rPr>
        <w:t>hydrauliques</w:t>
      </w:r>
      <w:r>
        <w:rPr>
          <w:lang w:val="fr-FR"/>
        </w:rPr>
        <w:t xml:space="preserve"> </w:t>
      </w:r>
      <w:r w:rsidRPr="00DE4822">
        <w:rPr>
          <w:lang w:val="fr-FR"/>
        </w:rPr>
        <w:t>doivent</w:t>
      </w:r>
      <w:r>
        <w:rPr>
          <w:lang w:val="fr-FR"/>
        </w:rPr>
        <w:t xml:space="preserve"> </w:t>
      </w:r>
      <w:r w:rsidRPr="00DE4822">
        <w:rPr>
          <w:lang w:val="fr-FR"/>
        </w:rPr>
        <w:t>pouvoir</w:t>
      </w:r>
      <w:r>
        <w:rPr>
          <w:lang w:val="fr-FR"/>
        </w:rPr>
        <w:t xml:space="preserve"> </w:t>
      </w:r>
      <w:r w:rsidRPr="00DE4822">
        <w:rPr>
          <w:lang w:val="fr-FR"/>
        </w:rPr>
        <w:t>résister</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rupture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égale</w:t>
      </w:r>
      <w:r>
        <w:rPr>
          <w:lang w:val="fr-FR"/>
        </w:rPr>
        <w:t xml:space="preserve"> </w:t>
      </w:r>
      <w:r w:rsidRPr="00DE4822">
        <w:rPr>
          <w:lang w:val="fr-FR"/>
        </w:rPr>
        <w:t>à</w:t>
      </w:r>
      <w:r>
        <w:rPr>
          <w:lang w:val="fr-FR"/>
        </w:rPr>
        <w:t xml:space="preserve"> </w:t>
      </w:r>
      <w:r w:rsidRPr="00DE4822">
        <w:rPr>
          <w:lang w:val="fr-FR"/>
        </w:rPr>
        <w:t>quatre</w:t>
      </w:r>
      <w:r>
        <w:rPr>
          <w:lang w:val="fr-FR"/>
        </w:rPr>
        <w:t xml:space="preserve"> </w:t>
      </w:r>
      <w:r w:rsidRPr="00DE4822">
        <w:rPr>
          <w:lang w:val="fr-FR"/>
        </w:rPr>
        <w:t>fois</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service</w:t>
      </w:r>
      <w:r>
        <w:rPr>
          <w:lang w:val="fr-FR"/>
        </w:rPr>
        <w:t xml:space="preserve"> </w:t>
      </w:r>
      <w:r w:rsidRPr="00DE4822">
        <w:rPr>
          <w:lang w:val="fr-FR"/>
        </w:rPr>
        <w:t>normale</w:t>
      </w:r>
      <w:r>
        <w:rPr>
          <w:lang w:val="fr-FR"/>
        </w:rPr>
        <w:t xml:space="preserve"> </w:t>
      </w:r>
      <w:r w:rsidRPr="00DE4822">
        <w:rPr>
          <w:lang w:val="fr-FR"/>
        </w:rPr>
        <w:t>maximum</w:t>
      </w:r>
      <w:r>
        <w:rPr>
          <w:lang w:val="fr-FR"/>
        </w:rPr>
        <w:t xml:space="preserve"> </w:t>
      </w:r>
      <w:r w:rsidRPr="00DE4822">
        <w:rPr>
          <w:lang w:val="fr-FR"/>
        </w:rPr>
        <w:t>(T)</w:t>
      </w:r>
      <w:r>
        <w:rPr>
          <w:lang w:val="fr-FR"/>
        </w:rPr>
        <w:t xml:space="preserve"> </w:t>
      </w:r>
      <w:r w:rsidRPr="00DE4822">
        <w:rPr>
          <w:lang w:val="fr-FR"/>
        </w:rPr>
        <w:t>fixée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Les</w:t>
      </w:r>
      <w:r>
        <w:rPr>
          <w:lang w:val="fr-FR"/>
        </w:rPr>
        <w:t> </w:t>
      </w:r>
      <w:r w:rsidRPr="00DE4822">
        <w:rPr>
          <w:lang w:val="fr-FR"/>
        </w:rPr>
        <w:t>raccords</w:t>
      </w:r>
      <w:r>
        <w:rPr>
          <w:lang w:val="fr-FR"/>
        </w:rPr>
        <w:t xml:space="preserve"> </w:t>
      </w:r>
      <w:r w:rsidRPr="00DE4822">
        <w:rPr>
          <w:lang w:val="fr-FR"/>
        </w:rPr>
        <w:t>flexibles</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normes</w:t>
      </w:r>
      <w:r>
        <w:rPr>
          <w:lang w:val="fr-FR"/>
        </w:rPr>
        <w:t xml:space="preserve"> </w:t>
      </w:r>
      <w:r w:rsidRPr="00DE4822">
        <w:rPr>
          <w:lang w:val="fr-FR"/>
        </w:rPr>
        <w:t>ISO</w:t>
      </w:r>
      <w:r>
        <w:rPr>
          <w:lang w:val="fr-FR"/>
        </w:rPr>
        <w:t xml:space="preserve"> </w:t>
      </w:r>
      <w:r w:rsidRPr="00DE4822">
        <w:rPr>
          <w:lang w:val="fr-FR"/>
        </w:rPr>
        <w:t>suivantes</w:t>
      </w:r>
      <w:r>
        <w:rPr>
          <w:lang w:val="fr-FR"/>
        </w:rPr>
        <w:t xml:space="preserve"> : </w:t>
      </w:r>
      <w:r w:rsidRPr="00DE4822">
        <w:rPr>
          <w:lang w:val="fr-FR"/>
        </w:rPr>
        <w:t>1402</w:t>
      </w:r>
      <w:r>
        <w:rPr>
          <w:lang w:val="fr-FR"/>
        </w:rPr>
        <w:t>:</w:t>
      </w:r>
      <w:r w:rsidRPr="00DE4822">
        <w:rPr>
          <w:lang w:val="fr-FR"/>
        </w:rPr>
        <w:t>1994,</w:t>
      </w:r>
      <w:r>
        <w:rPr>
          <w:lang w:val="fr-FR"/>
        </w:rPr>
        <w:t xml:space="preserve"> </w:t>
      </w:r>
      <w:r w:rsidRPr="00DE4822">
        <w:rPr>
          <w:lang w:val="fr-FR"/>
        </w:rPr>
        <w:t>6605</w:t>
      </w:r>
      <w:r>
        <w:rPr>
          <w:lang w:val="fr-FR"/>
        </w:rPr>
        <w:t>:</w:t>
      </w:r>
      <w:r w:rsidRPr="00DE4822">
        <w:rPr>
          <w:lang w:val="fr-FR"/>
        </w:rPr>
        <w:t>1986</w:t>
      </w:r>
      <w:r>
        <w:rPr>
          <w:lang w:val="fr-FR"/>
        </w:rPr>
        <w:t xml:space="preserve"> </w:t>
      </w:r>
      <w:r w:rsidRPr="00DE4822">
        <w:rPr>
          <w:lang w:val="fr-FR"/>
        </w:rPr>
        <w:t>et</w:t>
      </w:r>
      <w:r>
        <w:rPr>
          <w:lang w:val="fr-FR"/>
        </w:rPr>
        <w:t xml:space="preserve"> </w:t>
      </w:r>
      <w:r w:rsidRPr="00DE4822">
        <w:rPr>
          <w:lang w:val="fr-FR"/>
        </w:rPr>
        <w:t>7751</w:t>
      </w:r>
      <w:r>
        <w:rPr>
          <w:lang w:val="fr-FR"/>
        </w:rPr>
        <w:t>:</w:t>
      </w:r>
      <w:r w:rsidRPr="00DE4822">
        <w:rPr>
          <w:lang w:val="fr-FR"/>
        </w:rPr>
        <w:t>1991.</w:t>
      </w:r>
    </w:p>
    <w:p w14:paraId="5BE451C2" w14:textId="77777777" w:rsidR="00391425" w:rsidRPr="00DE4822" w:rsidRDefault="00391425" w:rsidP="00391425">
      <w:pPr>
        <w:pStyle w:val="SingleTxtG"/>
        <w:ind w:left="2268" w:hanging="1134"/>
        <w:rPr>
          <w:lang w:val="fr-FR"/>
        </w:rPr>
      </w:pPr>
      <w:r w:rsidRPr="00DE4822">
        <w:rPr>
          <w:lang w:val="fr-FR"/>
        </w:rPr>
        <w:t>2.2</w:t>
      </w:r>
      <w:r w:rsidRPr="00DE4822">
        <w:rPr>
          <w:lang w:val="fr-FR"/>
        </w:rPr>
        <w:tab/>
        <w:t>Systèmes</w:t>
      </w:r>
      <w:r>
        <w:rPr>
          <w:lang w:val="fr-FR"/>
        </w:rPr>
        <w:t xml:space="preserve"> </w:t>
      </w:r>
      <w:r w:rsidRPr="00DE4822">
        <w:rPr>
          <w:lang w:val="fr-FR"/>
        </w:rPr>
        <w:t>tributaires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p>
    <w:p w14:paraId="6121677A" w14:textId="770779DB" w:rsidR="00391425" w:rsidRPr="00DE4822" w:rsidRDefault="00391425" w:rsidP="00391425">
      <w:pPr>
        <w:pStyle w:val="SingleTxtG"/>
        <w:ind w:left="2268" w:hanging="1134"/>
        <w:rPr>
          <w:lang w:val="fr-FR"/>
        </w:rPr>
      </w:pPr>
      <w:r w:rsidRPr="00DE4822">
        <w:rPr>
          <w:lang w:val="fr-FR"/>
        </w:rPr>
        <w:t>2.2.1</w:t>
      </w:r>
      <w:r w:rsidRPr="00DE4822">
        <w:rPr>
          <w:lang w:val="fr-FR"/>
        </w:rPr>
        <w:tab/>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surpression</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pression</w:t>
      </w:r>
      <w:r>
        <w:rPr>
          <w:lang w:val="fr-FR"/>
        </w:rPr>
        <w:t> </w:t>
      </w:r>
      <w:r w:rsidRPr="00DE4822">
        <w:rPr>
          <w:lang w:val="fr-FR"/>
        </w:rPr>
        <w:t>T.</w:t>
      </w:r>
    </w:p>
    <w:p w14:paraId="598B91A7" w14:textId="77777777" w:rsidR="00391425" w:rsidRPr="00DE4822" w:rsidRDefault="00391425" w:rsidP="00391425">
      <w:pPr>
        <w:pStyle w:val="SingleTxtG"/>
        <w:ind w:left="2268" w:hanging="1134"/>
        <w:rPr>
          <w:lang w:val="fr-FR"/>
        </w:rPr>
      </w:pPr>
      <w:r w:rsidRPr="00DE4822">
        <w:rPr>
          <w:lang w:val="fr-FR"/>
        </w:rPr>
        <w:t>2.3</w:t>
      </w:r>
      <w:r w:rsidRPr="00DE4822">
        <w:rPr>
          <w:lang w:val="fr-FR"/>
        </w:rPr>
        <w:tab/>
        <w:t>Protection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p>
    <w:p w14:paraId="67F0C9A7" w14:textId="5A5FA7CE" w:rsidR="00391425" w:rsidRDefault="00391425" w:rsidP="00391425">
      <w:pPr>
        <w:pStyle w:val="SingleTxtG"/>
        <w:ind w:left="2268" w:hanging="1134"/>
        <w:rPr>
          <w:lang w:val="fr-FR"/>
        </w:rPr>
      </w:pPr>
      <w:r w:rsidRPr="00DE4822">
        <w:rPr>
          <w:lang w:val="fr-FR"/>
        </w:rPr>
        <w:t>2.3.1</w:t>
      </w:r>
      <w:r w:rsidRPr="00DE4822">
        <w:rPr>
          <w:lang w:val="fr-FR"/>
        </w:rPr>
        <w:tab/>
        <w:t>La</w:t>
      </w:r>
      <w:r>
        <w:rPr>
          <w:lang w:val="fr-FR"/>
        </w:rPr>
        <w:t xml:space="preserve"> </w:t>
      </w:r>
      <w:r w:rsidRPr="00DE4822">
        <w:rPr>
          <w:lang w:val="fr-FR"/>
        </w:rPr>
        <w:t>timonerie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protégée</w:t>
      </w:r>
      <w:r>
        <w:rPr>
          <w:lang w:val="fr-FR"/>
        </w:rPr>
        <w:t xml:space="preserve"> </w:t>
      </w:r>
      <w:r w:rsidRPr="00DE4822">
        <w:rPr>
          <w:lang w:val="fr-FR"/>
        </w:rPr>
        <w:t>de</w:t>
      </w:r>
      <w:r>
        <w:rPr>
          <w:lang w:val="fr-FR"/>
        </w:rPr>
        <w:t xml:space="preserve"> </w:t>
      </w:r>
      <w:r w:rsidRPr="00DE4822">
        <w:rPr>
          <w:lang w:val="fr-FR"/>
        </w:rPr>
        <w:t>toute</w:t>
      </w:r>
      <w:r>
        <w:rPr>
          <w:lang w:val="fr-FR"/>
        </w:rPr>
        <w:t xml:space="preserve"> </w:t>
      </w:r>
      <w:r w:rsidRPr="00DE4822">
        <w:rPr>
          <w:lang w:val="fr-FR"/>
        </w:rPr>
        <w:t>surpression</w:t>
      </w:r>
      <w:r>
        <w:rPr>
          <w:lang w:val="fr-FR"/>
        </w:rPr>
        <w:t xml:space="preserve"> </w:t>
      </w:r>
      <w:r w:rsidRPr="00DE4822">
        <w:rPr>
          <w:lang w:val="fr-FR"/>
        </w:rPr>
        <w:t>par</w:t>
      </w:r>
      <w:r>
        <w:rPr>
          <w:lang w:val="fr-FR"/>
        </w:rPr>
        <w:t xml:space="preserve"> </w:t>
      </w:r>
      <w:r w:rsidRPr="00DE4822">
        <w:rPr>
          <w:lang w:val="fr-FR"/>
        </w:rPr>
        <w:t>une</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qui</w:t>
      </w:r>
      <w:r>
        <w:rPr>
          <w:lang w:val="fr-FR"/>
        </w:rPr>
        <w:t xml:space="preserve"> </w:t>
      </w:r>
      <w:r w:rsidRPr="00DE4822">
        <w:rPr>
          <w:lang w:val="fr-FR"/>
        </w:rPr>
        <w:t>se</w:t>
      </w:r>
      <w:r>
        <w:rPr>
          <w:lang w:val="fr-FR"/>
        </w:rPr>
        <w:t xml:space="preserve"> </w:t>
      </w:r>
      <w:r w:rsidRPr="00DE4822">
        <w:rPr>
          <w:lang w:val="fr-FR"/>
        </w:rPr>
        <w:t>déclenche</w:t>
      </w:r>
      <w:r>
        <w:rPr>
          <w:lang w:val="fr-FR"/>
        </w:rPr>
        <w:t xml:space="preserve"> </w:t>
      </w:r>
      <w:r w:rsidRPr="00DE4822">
        <w:rPr>
          <w:lang w:val="fr-FR"/>
        </w:rPr>
        <w:t>entre</w:t>
      </w:r>
      <w:r>
        <w:rPr>
          <w:lang w:val="fr-FR"/>
        </w:rPr>
        <w:t xml:space="preserve"> </w:t>
      </w:r>
      <w:r w:rsidRPr="00DE4822">
        <w:rPr>
          <w:lang w:val="fr-FR"/>
        </w:rPr>
        <w:t>1,1</w:t>
      </w:r>
      <w:r>
        <w:rPr>
          <w:lang w:val="fr-FR"/>
        </w:rPr>
        <w:t> </w:t>
      </w:r>
      <w:r w:rsidRPr="00DE4822">
        <w:rPr>
          <w:lang w:val="fr-FR"/>
        </w:rPr>
        <w:t>T</w:t>
      </w:r>
      <w:r>
        <w:rPr>
          <w:lang w:val="fr-FR"/>
        </w:rPr>
        <w:t xml:space="preserve"> </w:t>
      </w:r>
      <w:r w:rsidRPr="00DE4822">
        <w:rPr>
          <w:lang w:val="fr-FR"/>
        </w:rPr>
        <w:t>et</w:t>
      </w:r>
      <w:r>
        <w:rPr>
          <w:lang w:val="fr-FR"/>
        </w:rPr>
        <w:t xml:space="preserve"> </w:t>
      </w:r>
      <w:r w:rsidRPr="00DE4822">
        <w:rPr>
          <w:lang w:val="fr-FR"/>
        </w:rPr>
        <w:t>2,2</w:t>
      </w:r>
      <w:r>
        <w:rPr>
          <w:lang w:val="fr-FR"/>
        </w:rPr>
        <w:t> </w:t>
      </w:r>
      <w:r w:rsidRPr="00DE4822">
        <w:rPr>
          <w:lang w:val="fr-FR"/>
        </w:rPr>
        <w:t>T.</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pression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soupape</w:t>
      </w:r>
      <w:r>
        <w:rPr>
          <w:lang w:val="fr-FR"/>
        </w:rPr>
        <w:t xml:space="preserve"> </w:t>
      </w:r>
      <w:r w:rsidRPr="00DE4822">
        <w:rPr>
          <w:lang w:val="fr-FR"/>
        </w:rPr>
        <w:t>de</w:t>
      </w:r>
      <w:r>
        <w:rPr>
          <w:lang w:val="fr-FR"/>
        </w:rPr>
        <w:t xml:space="preserve"> </w:t>
      </w:r>
      <w:r w:rsidRPr="00DE4822">
        <w:rPr>
          <w:lang w:val="fr-FR"/>
        </w:rPr>
        <w:t>décompression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caractéristiques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Il</w:t>
      </w:r>
      <w:r>
        <w:rPr>
          <w:lang w:val="fr-FR"/>
        </w:rPr>
        <w:t xml:space="preserve"> </w:t>
      </w:r>
      <w:r w:rsidRPr="00DE4822">
        <w:rPr>
          <w:lang w:val="fr-FR"/>
        </w:rPr>
        <w:t>incombe</w:t>
      </w:r>
      <w:r>
        <w:rPr>
          <w:lang w:val="fr-FR"/>
        </w:rPr>
        <w:t xml:space="preserve"> </w:t>
      </w:r>
      <w:r w:rsidRPr="00DE4822">
        <w:rPr>
          <w:lang w:val="fr-FR"/>
        </w:rPr>
        <w:t>au</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le</w:t>
      </w:r>
      <w:r>
        <w:rPr>
          <w:lang w:val="fr-FR"/>
        </w:rPr>
        <w:t xml:space="preserve"> </w:t>
      </w:r>
      <w:r w:rsidRPr="00DE4822">
        <w:rPr>
          <w:lang w:val="fr-FR"/>
        </w:rPr>
        <w:t>confirmer</w:t>
      </w:r>
      <w:r>
        <w:rPr>
          <w:lang w:val="fr-FR"/>
        </w:rPr>
        <w:t xml:space="preserve"> </w:t>
      </w:r>
      <w:r w:rsidRPr="00DE4822">
        <w:rPr>
          <w:lang w:val="fr-FR"/>
        </w:rPr>
        <w:t>au</w:t>
      </w:r>
      <w:r>
        <w:rPr>
          <w:lang w:val="fr-FR"/>
        </w:rPr>
        <w:t xml:space="preserve"> </w:t>
      </w:r>
      <w:r w:rsidRPr="00DE4822">
        <w:rPr>
          <w:lang w:val="fr-FR"/>
        </w:rPr>
        <w:t>moment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p>
    <w:p w14:paraId="061C6EA1" w14:textId="77777777" w:rsidR="00391425" w:rsidRDefault="00391425" w:rsidP="00391425">
      <w:pPr>
        <w:pStyle w:val="SingleTxtG"/>
        <w:ind w:left="2268" w:hanging="1134"/>
        <w:rPr>
          <w:lang w:val="fr-FR"/>
        </w:rPr>
      </w:pPr>
    </w:p>
    <w:p w14:paraId="4C7DC29B" w14:textId="7864CABB" w:rsidR="00391425" w:rsidRDefault="00391425" w:rsidP="00391425">
      <w:pPr>
        <w:pStyle w:val="SingleTxtG"/>
        <w:ind w:left="2268" w:hanging="1134"/>
        <w:rPr>
          <w:lang w:val="fr-FR"/>
        </w:rPr>
      </w:pPr>
      <w:r>
        <w:rPr>
          <w:lang w:val="fr-FR"/>
        </w:rPr>
        <w:br w:type="page"/>
      </w:r>
    </w:p>
    <w:p w14:paraId="701AAB68" w14:textId="77777777" w:rsidR="00391425" w:rsidRDefault="00391425" w:rsidP="00391425">
      <w:pPr>
        <w:pStyle w:val="SingleTxtG"/>
        <w:ind w:left="2268" w:hanging="1134"/>
        <w:sectPr w:rsidR="00391425" w:rsidSect="00A70365">
          <w:headerReference w:type="default" r:id="rId33"/>
          <w:footerReference w:type="default" r:id="rId34"/>
          <w:footnotePr>
            <w:numRestart w:val="eachSect"/>
          </w:footnotePr>
          <w:endnotePr>
            <w:numFmt w:val="decimal"/>
          </w:endnotePr>
          <w:pgSz w:w="11907" w:h="16840" w:code="9"/>
          <w:pgMar w:top="1417" w:right="1134" w:bottom="1134" w:left="1134" w:header="680" w:footer="567" w:gutter="0"/>
          <w:cols w:space="720"/>
          <w:docGrid w:linePitch="272"/>
        </w:sectPr>
      </w:pPr>
    </w:p>
    <w:p w14:paraId="0DFC7529" w14:textId="77777777" w:rsidR="00391425" w:rsidRPr="00DE4822" w:rsidRDefault="00391425" w:rsidP="00391425">
      <w:pPr>
        <w:pStyle w:val="HChG"/>
        <w:rPr>
          <w:lang w:val="fr-FR"/>
        </w:rPr>
      </w:pPr>
      <w:r w:rsidRPr="00DE4822">
        <w:rPr>
          <w:lang w:val="fr-FR"/>
        </w:rPr>
        <w:t>Annexe</w:t>
      </w:r>
      <w:r>
        <w:rPr>
          <w:lang w:val="fr-FR"/>
        </w:rPr>
        <w:t xml:space="preserve"> </w:t>
      </w:r>
      <w:r w:rsidRPr="00DE4822">
        <w:rPr>
          <w:lang w:val="fr-FR"/>
        </w:rPr>
        <w:t>6</w:t>
      </w:r>
    </w:p>
    <w:p w14:paraId="29276523" w14:textId="77777777" w:rsidR="00391425" w:rsidRPr="00DE4822" w:rsidRDefault="00391425" w:rsidP="00391425">
      <w:pPr>
        <w:pStyle w:val="HChG"/>
        <w:rPr>
          <w:lang w:val="fr-FR"/>
        </w:rPr>
      </w:pPr>
      <w:r>
        <w:rPr>
          <w:lang w:val="fr-FR"/>
        </w:rPr>
        <w:tab/>
      </w:r>
      <w:r>
        <w:rPr>
          <w:lang w:val="fr-FR"/>
        </w:rPr>
        <w:tab/>
      </w:r>
      <w:r w:rsidRPr="00A37DDD">
        <w:t xml:space="preserve">Prescriptions spéciales applicables aux aspects liés </w:t>
      </w:r>
      <w:r>
        <w:br/>
      </w:r>
      <w:r w:rsidRPr="00A37DDD">
        <w:t>à la sécurité des systèmes de commande électronique</w:t>
      </w:r>
    </w:p>
    <w:p w14:paraId="675FAEE1" w14:textId="77777777" w:rsidR="00391425" w:rsidRPr="00DE4822" w:rsidRDefault="00391425" w:rsidP="00391425">
      <w:pPr>
        <w:pStyle w:val="SingleTxtG"/>
        <w:keepNext/>
        <w:ind w:left="2268" w:hanging="1134"/>
        <w:rPr>
          <w:lang w:val="fr-FR"/>
        </w:rPr>
      </w:pPr>
      <w:r w:rsidRPr="00DE4822">
        <w:rPr>
          <w:lang w:val="fr-FR"/>
        </w:rPr>
        <w:t>1.</w:t>
      </w:r>
      <w:r w:rsidRPr="00DE4822">
        <w:rPr>
          <w:lang w:val="fr-FR"/>
        </w:rPr>
        <w:tab/>
        <w:t>Généralités</w:t>
      </w:r>
    </w:p>
    <w:p w14:paraId="5CC4CC4C" w14:textId="77777777" w:rsidR="00391425" w:rsidRPr="00A37DDD" w:rsidRDefault="00391425" w:rsidP="00391425">
      <w:pPr>
        <w:pStyle w:val="SingleTxtG"/>
        <w:ind w:left="2268"/>
      </w:pPr>
      <w:r w:rsidRPr="00A37DDD">
        <w:t xml:space="preserve">La présente annexe définit les prescriptions spéciales en matière de documentation, de stratégie concernant les défectuosités et de vérification pour les questions de sécurité relatives </w:t>
      </w:r>
      <w:r w:rsidRPr="008A68D6">
        <w:rPr>
          <w:lang w:val="fr-FR" w:eastAsia="fr-FR"/>
        </w:rPr>
        <w:t xml:space="preserve">au(x) système(s) électronique(s) (par. 2.3) </w:t>
      </w:r>
      <w:r>
        <w:rPr>
          <w:lang w:val="fr-FR" w:eastAsia="fr-FR"/>
        </w:rPr>
        <w:t xml:space="preserve">et </w:t>
      </w:r>
      <w:r w:rsidRPr="00A37DDD">
        <w:t>au</w:t>
      </w:r>
      <w:r>
        <w:t>(</w:t>
      </w:r>
      <w:r w:rsidRPr="00A37DDD">
        <w:t>x</w:t>
      </w:r>
      <w:r>
        <w:t>)</w:t>
      </w:r>
      <w:r w:rsidRPr="00A37DDD">
        <w:t xml:space="preserve"> système</w:t>
      </w:r>
      <w:r>
        <w:t>(</w:t>
      </w:r>
      <w:r w:rsidRPr="00A37DDD">
        <w:t>s</w:t>
      </w:r>
      <w:r>
        <w:t>)</w:t>
      </w:r>
      <w:r w:rsidRPr="00A37DDD">
        <w:t xml:space="preserve"> complexe</w:t>
      </w:r>
      <w:r>
        <w:t>(</w:t>
      </w:r>
      <w:r w:rsidRPr="00A37DDD">
        <w:t>s</w:t>
      </w:r>
      <w:r>
        <w:t>)</w:t>
      </w:r>
      <w:r w:rsidRPr="00A37DDD">
        <w:t xml:space="preserve"> de commande électronique du véhicule (par. 2.4 ci-après) aux fins de l</w:t>
      </w:r>
      <w:r>
        <w:t>’</w:t>
      </w:r>
      <w:r w:rsidRPr="00A37DDD">
        <w:t>application du présent Règlement.</w:t>
      </w:r>
    </w:p>
    <w:p w14:paraId="04DE624B" w14:textId="47E88793" w:rsidR="00391425" w:rsidRDefault="00391425" w:rsidP="00391425">
      <w:pPr>
        <w:pStyle w:val="SingleTxtG"/>
        <w:ind w:left="2268"/>
        <w:rPr>
          <w:lang w:val="fr-FR" w:eastAsia="fr-FR"/>
        </w:rPr>
      </w:pPr>
      <w:r w:rsidRPr="00A37DDD">
        <w:t>Elle s</w:t>
      </w:r>
      <w:r>
        <w:t>’</w:t>
      </w:r>
      <w:r w:rsidRPr="00A37DDD">
        <w:t>applique également à des fonctions liées à la sécurité visées dans le présent Règlement qui sont contrôlées par un ou plusieurs s</w:t>
      </w:r>
      <w:r>
        <w:t>ystèmes électroniques (par. 2.3</w:t>
      </w:r>
      <w:r w:rsidRPr="00A37DDD">
        <w:t>) aux fins de l</w:t>
      </w:r>
      <w:r>
        <w:t>’</w:t>
      </w:r>
      <w:r w:rsidRPr="00A37DDD">
        <w:t>application dudit Règlement.</w:t>
      </w:r>
    </w:p>
    <w:p w14:paraId="626D9330" w14:textId="7731ADE1" w:rsidR="00391425" w:rsidRPr="00060249" w:rsidRDefault="00391425" w:rsidP="00391425">
      <w:pPr>
        <w:pStyle w:val="SingleTxtG"/>
        <w:ind w:left="2268"/>
        <w:rPr>
          <w:lang w:val="fr-FR"/>
        </w:rPr>
      </w:pPr>
      <w:r w:rsidRPr="008A68D6">
        <w:rPr>
          <w:lang w:val="fr-FR" w:eastAsia="fr-FR"/>
        </w:rPr>
        <w:t>La présente annexe ne traite pas des critères d</w:t>
      </w:r>
      <w:r>
        <w:rPr>
          <w:lang w:val="fr-FR" w:eastAsia="fr-FR"/>
        </w:rPr>
        <w:t>’</w:t>
      </w:r>
      <w:r w:rsidRPr="008A68D6">
        <w:rPr>
          <w:lang w:val="fr-FR" w:eastAsia="fr-FR"/>
        </w:rPr>
        <w:t xml:space="preserve">efficacité du </w:t>
      </w:r>
      <w:r w:rsidR="004F16CC">
        <w:rPr>
          <w:bCs/>
          <w:lang w:eastAsia="fr-FR"/>
        </w:rPr>
        <w:t>« </w:t>
      </w:r>
      <w:r w:rsidRPr="008A68D6">
        <w:rPr>
          <w:lang w:val="fr-FR" w:eastAsia="fr-FR"/>
        </w:rPr>
        <w:t>système</w:t>
      </w:r>
      <w:r w:rsidR="004F16CC">
        <w:rPr>
          <w:bCs/>
          <w:lang w:eastAsia="fr-FR"/>
        </w:rPr>
        <w:t> »</w:t>
      </w:r>
      <w:r w:rsidRPr="008A68D6">
        <w:rPr>
          <w:lang w:val="fr-FR" w:eastAsia="fr-FR"/>
        </w:rPr>
        <w:t>, mais de la façon dont il est conçu et des informations qui doivent être communiquées au service technique aux fins de l</w:t>
      </w:r>
      <w:r>
        <w:rPr>
          <w:lang w:val="fr-FR" w:eastAsia="fr-FR"/>
        </w:rPr>
        <w:t>’</w:t>
      </w:r>
      <w:r w:rsidRPr="008A68D6">
        <w:rPr>
          <w:lang w:val="fr-FR" w:eastAsia="fr-FR"/>
        </w:rPr>
        <w:t>homologation de type.</w:t>
      </w:r>
    </w:p>
    <w:p w14:paraId="20B47E44" w14:textId="77777777" w:rsidR="00391425" w:rsidRPr="00A37DDD" w:rsidRDefault="00391425" w:rsidP="00391425">
      <w:pPr>
        <w:pStyle w:val="SingleTxtG"/>
        <w:ind w:left="2268"/>
      </w:pPr>
      <w:r w:rsidRPr="00A37DDD">
        <w:t xml:space="preserve">Ces informations doivent montrer que le </w:t>
      </w:r>
      <w:r>
        <w:t>« </w:t>
      </w:r>
      <w:r w:rsidRPr="00A37DDD">
        <w:t>système</w:t>
      </w:r>
      <w:r>
        <w:t> »</w:t>
      </w:r>
      <w:r w:rsidRPr="00A37DDD">
        <w:t xml:space="preserve"> satisfait, en l</w:t>
      </w:r>
      <w:r>
        <w:t>’</w:t>
      </w:r>
      <w:r w:rsidRPr="00A37DDD">
        <w:t>absence de défaillance comme en cas de défaillance, à toutes les prescriptions d</w:t>
      </w:r>
      <w:r>
        <w:t>’</w:t>
      </w:r>
      <w:r w:rsidRPr="00A37DDD">
        <w:t>efficacité spécifiées ailleurs dans le présent Règlement, et qu</w:t>
      </w:r>
      <w:r>
        <w:t>’</w:t>
      </w:r>
      <w:r w:rsidRPr="00A37DDD">
        <w:t>il est conçu pour fonctionner de manière à n</w:t>
      </w:r>
      <w:r>
        <w:t>’</w:t>
      </w:r>
      <w:r w:rsidRPr="00A37DDD">
        <w:t>entraîner aucun risque critique pour la sécurité.</w:t>
      </w:r>
    </w:p>
    <w:p w14:paraId="475CCAC6" w14:textId="603311CE" w:rsidR="00391425" w:rsidRPr="00DE4822" w:rsidRDefault="00391425" w:rsidP="00391425">
      <w:pPr>
        <w:pStyle w:val="SingleTxtG"/>
        <w:ind w:left="2268"/>
        <w:rPr>
          <w:lang w:val="fr-FR"/>
        </w:rPr>
      </w:pPr>
      <w:r w:rsidRPr="00A37DDD">
        <w:t xml:space="preserve">Le demandeur (par exemple le </w:t>
      </w:r>
      <w:r>
        <w:t>constructeur</w:t>
      </w:r>
      <w:r w:rsidRPr="00A37DDD">
        <w:t>) peut apporter la preuve qu</w:t>
      </w:r>
      <w:r>
        <w:t>’</w:t>
      </w:r>
      <w:r w:rsidRPr="00A37DDD">
        <w:t>un équipement de direction auxiliaire (le cas échéant) a déjà été évalué dans le cadre d</w:t>
      </w:r>
      <w:r>
        <w:t>’</w:t>
      </w:r>
      <w:r w:rsidRPr="00A37DDD">
        <w:t>une homologation délivrée conformément aux prescriptions de l</w:t>
      </w:r>
      <w:r>
        <w:t>’</w:t>
      </w:r>
      <w:r w:rsidRPr="00A37DDD">
        <w:t>annexe</w:t>
      </w:r>
      <w:r>
        <w:t> </w:t>
      </w:r>
      <w:r w:rsidRPr="00A37DDD">
        <w:t xml:space="preserve">4 du présent Règlement (conformément aux prescriptions de la version originale </w:t>
      </w:r>
      <w:r>
        <w:t>dudit Règlement</w:t>
      </w:r>
      <w:r w:rsidRPr="00A37DDD">
        <w:t xml:space="preserve"> et de ses séries d</w:t>
      </w:r>
      <w:r>
        <w:t>’</w:t>
      </w:r>
      <w:r w:rsidRPr="00A37DDD">
        <w:t>amendements</w:t>
      </w:r>
      <w:r w:rsidR="004F16CC">
        <w:t> </w:t>
      </w:r>
      <w:r w:rsidRPr="00A37DDD">
        <w:t>01 ou 02). Dans ce cas, les prescriptions de la présente annexe ne s</w:t>
      </w:r>
      <w:r>
        <w:t>’</w:t>
      </w:r>
      <w:r w:rsidRPr="00A37DDD">
        <w:t>appliquent pas à l</w:t>
      </w:r>
      <w:r>
        <w:t>’</w:t>
      </w:r>
      <w:r w:rsidRPr="00A37DDD">
        <w:t>équipement en question aux fins d</w:t>
      </w:r>
      <w:r>
        <w:t>’</w:t>
      </w:r>
      <w:r w:rsidRPr="00A37DDD">
        <w:t>une homologation conformément à la série</w:t>
      </w:r>
      <w:r w:rsidR="004F16CC">
        <w:t> </w:t>
      </w:r>
      <w:r w:rsidRPr="00A37DDD">
        <w:t>03 d</w:t>
      </w:r>
      <w:r>
        <w:t>’</w:t>
      </w:r>
      <w:r w:rsidRPr="00A37DDD">
        <w:t>amendements.</w:t>
      </w:r>
    </w:p>
    <w:p w14:paraId="4DDBE020" w14:textId="77777777" w:rsidR="00391425" w:rsidRPr="00DE4822" w:rsidRDefault="00391425" w:rsidP="004F16CC">
      <w:pPr>
        <w:pStyle w:val="SingleTxtG"/>
        <w:ind w:left="2268" w:hanging="1134"/>
        <w:rPr>
          <w:lang w:val="fr-FR"/>
        </w:rPr>
      </w:pPr>
      <w:r w:rsidRPr="00DE4822">
        <w:rPr>
          <w:lang w:val="fr-FR"/>
        </w:rPr>
        <w:t>2.</w:t>
      </w:r>
      <w:r w:rsidRPr="00DE4822">
        <w:rPr>
          <w:lang w:val="fr-FR"/>
        </w:rPr>
        <w:tab/>
        <w:t>Définitions</w:t>
      </w:r>
    </w:p>
    <w:p w14:paraId="07320F6F" w14:textId="77777777" w:rsidR="00391425" w:rsidRDefault="00391425" w:rsidP="004F16CC">
      <w:pPr>
        <w:pStyle w:val="SingleTxtG"/>
        <w:ind w:left="2268"/>
        <w:rPr>
          <w:lang w:val="fr-FR"/>
        </w:rPr>
      </w:pPr>
      <w:r w:rsidRPr="00DE4822">
        <w:rPr>
          <w:lang w:val="fr-FR"/>
        </w:rPr>
        <w:tab/>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on</w:t>
      </w:r>
      <w:r>
        <w:rPr>
          <w:lang w:val="fr-FR"/>
        </w:rPr>
        <w:t xml:space="preserve"> </w:t>
      </w:r>
      <w:r w:rsidRPr="00DE4822">
        <w:rPr>
          <w:lang w:val="fr-FR"/>
        </w:rPr>
        <w:t>entend</w:t>
      </w:r>
      <w:r>
        <w:rPr>
          <w:lang w:val="fr-FR"/>
        </w:rPr>
        <w:t> :</w:t>
      </w:r>
    </w:p>
    <w:p w14:paraId="2686C6B4" w14:textId="77777777" w:rsidR="00391425" w:rsidRPr="00DE4822" w:rsidRDefault="00391425" w:rsidP="004F16CC">
      <w:pPr>
        <w:pStyle w:val="SingleTxtG"/>
        <w:ind w:left="2268" w:hanging="1134"/>
        <w:rPr>
          <w:lang w:val="fr-FR"/>
        </w:rPr>
      </w:pPr>
      <w:r w:rsidRPr="00A37DDD">
        <w:t>2.1</w:t>
      </w:r>
      <w:r w:rsidRPr="00A37DDD">
        <w:tab/>
        <w:t xml:space="preserve">Par </w:t>
      </w:r>
      <w:r>
        <w:t>« </w:t>
      </w:r>
      <w:r w:rsidRPr="00A37DDD">
        <w:rPr>
          <w:i/>
        </w:rPr>
        <w:t>système</w:t>
      </w:r>
      <w:r>
        <w:t> »</w:t>
      </w:r>
      <w:r w:rsidRPr="00A37DDD">
        <w:t>, un système de commande électronique ou un système complexe de commande électronique qui constitue la transmission de commande d</w:t>
      </w:r>
      <w:r>
        <w:t>’</w:t>
      </w:r>
      <w:r w:rsidRPr="00A37DDD">
        <w:t>une fonction visée par le présent Règlement ou qui en fait partie. Ce terme s</w:t>
      </w:r>
      <w:r>
        <w:t>’</w:t>
      </w:r>
      <w:r w:rsidRPr="00A37DDD">
        <w:t>applique aussi à toute autre système entrant dans le champ d</w:t>
      </w:r>
      <w:r>
        <w:t>’</w:t>
      </w:r>
      <w:r w:rsidRPr="00A37DDD">
        <w:t>application du présent Règlement, ainsi qu</w:t>
      </w:r>
      <w:r>
        <w:t>’</w:t>
      </w:r>
      <w:r w:rsidRPr="00A37DDD">
        <w:t>aux liaisons de transmission avec d</w:t>
      </w:r>
      <w:r>
        <w:t>’</w:t>
      </w:r>
      <w:r w:rsidRPr="00A37DDD">
        <w:t>autres systèmes qui ne relèvent pas du présent Règlement mais qui agissent sur une fonction visée par ledit Règlement</w:t>
      </w:r>
      <w:r>
        <w:t> ;</w:t>
      </w:r>
    </w:p>
    <w:p w14:paraId="1B81B5C5" w14:textId="1E108140" w:rsidR="00391425" w:rsidRPr="00DE4822" w:rsidRDefault="00391425" w:rsidP="00391425">
      <w:pPr>
        <w:pStyle w:val="SingleTxtG"/>
        <w:ind w:left="2268" w:hanging="1134"/>
        <w:rPr>
          <w:lang w:val="fr-FR"/>
        </w:rPr>
      </w:pPr>
      <w:r w:rsidRPr="00A37DDD">
        <w:t>2.2</w:t>
      </w:r>
      <w:r w:rsidRPr="00A37DDD">
        <w:tab/>
        <w:t xml:space="preserve">Par </w:t>
      </w:r>
      <w:r>
        <w:t>« </w:t>
      </w:r>
      <w:r w:rsidRPr="00A37DDD">
        <w:rPr>
          <w:i/>
        </w:rPr>
        <w:t>concept de sécurité</w:t>
      </w:r>
      <w:r>
        <w:t> »</w:t>
      </w:r>
      <w:r w:rsidRPr="00A37DDD">
        <w:t xml:space="preserve">, une description des mesures incorporées dans le </w:t>
      </w:r>
      <w:r w:rsidRPr="00A37DDD">
        <w:rPr>
          <w:bCs/>
        </w:rPr>
        <w:t>système, par exemple dans les unités électroniques, de manière à assurer</w:t>
      </w:r>
      <w:r w:rsidRPr="00A37DDD">
        <w:t xml:space="preserve"> l</w:t>
      </w:r>
      <w:r>
        <w:t>’</w:t>
      </w:r>
      <w:r w:rsidRPr="00A37DDD">
        <w:t>intégrité dudit système et, partant, un fonctionnement sûr en l</w:t>
      </w:r>
      <w:r>
        <w:t>’</w:t>
      </w:r>
      <w:r w:rsidRPr="00A37DDD">
        <w:t>absence de défaillance comme en cas de défaillance, y</w:t>
      </w:r>
      <w:r w:rsidR="00EA5C7C">
        <w:t> </w:t>
      </w:r>
      <w:r w:rsidRPr="00A37DDD">
        <w:t>compris d</w:t>
      </w:r>
      <w:r>
        <w:t>’</w:t>
      </w:r>
      <w:r w:rsidRPr="00A37DDD">
        <w:t>origine électrique. La</w:t>
      </w:r>
      <w:r w:rsidR="00EA5C7C">
        <w:t> </w:t>
      </w:r>
      <w:r w:rsidRPr="00A37DDD">
        <w:t>possibilité de revenir à un fonctionnement partiel, voire de recourir à un système de secours pour les fonctions vitales du véhicule peut faire partie du concept de sécurité</w:t>
      </w:r>
      <w:r>
        <w:rPr>
          <w:lang w:val="fr-FR"/>
        </w:rPr>
        <w:t> ;</w:t>
      </w:r>
    </w:p>
    <w:p w14:paraId="5A26F9E4" w14:textId="77777777" w:rsidR="00391425" w:rsidRPr="00DE4822" w:rsidRDefault="00391425" w:rsidP="00391425">
      <w:pPr>
        <w:pStyle w:val="SingleTxtG"/>
        <w:ind w:left="2268" w:hanging="1134"/>
        <w:rPr>
          <w:lang w:val="fr-FR"/>
        </w:rPr>
      </w:pPr>
      <w:r w:rsidRPr="00A37DDD">
        <w:t>2.3</w:t>
      </w:r>
      <w:r w:rsidRPr="00A37DDD">
        <w:tab/>
        <w:t xml:space="preserve">Par </w:t>
      </w:r>
      <w:r>
        <w:t>« </w:t>
      </w:r>
      <w:r w:rsidRPr="00A37DDD">
        <w:rPr>
          <w:i/>
        </w:rPr>
        <w:t>système de commande électronique</w:t>
      </w:r>
      <w:r>
        <w:t> »</w:t>
      </w:r>
      <w:r w:rsidRPr="00A37DDD">
        <w:t>, une combinaison d</w:t>
      </w:r>
      <w:r>
        <w:t>’</w:t>
      </w:r>
      <w:r w:rsidRPr="00A37DDD">
        <w:t>unités conçue pour contribuer à assurer la fonction de commande dudit véhicule grâce au traitement de données électroniques. De tels systèmes, souvent commandés par un logiciel, sont conçus à partir d</w:t>
      </w:r>
      <w:r>
        <w:t>’</w:t>
      </w:r>
      <w:r w:rsidRPr="00A37DDD">
        <w:t>organes fonctionnels discrets (capteurs, unités de commande électronique et actionneurs) et reliés entre eux par des liaisons de transmission. Ils peuvent comprendre des éléments mécaniques, électropneumatiques ou électrohydrauliques</w:t>
      </w:r>
      <w:r>
        <w:rPr>
          <w:lang w:val="fr-FR"/>
        </w:rPr>
        <w:t> ;</w:t>
      </w:r>
    </w:p>
    <w:p w14:paraId="244D89EE" w14:textId="4BB1CDC2" w:rsidR="00391425" w:rsidRPr="00DE4822" w:rsidRDefault="00391425" w:rsidP="00391425">
      <w:pPr>
        <w:pStyle w:val="SingleTxtG"/>
        <w:ind w:left="2268" w:hanging="1134"/>
        <w:rPr>
          <w:lang w:val="fr-FR"/>
        </w:rPr>
      </w:pPr>
      <w:r w:rsidRPr="00A37DDD">
        <w:t>2.4</w:t>
      </w:r>
      <w:r w:rsidRPr="00A37DDD">
        <w:tab/>
        <w:t xml:space="preserve">Par </w:t>
      </w:r>
      <w:r>
        <w:t>« </w:t>
      </w:r>
      <w:r w:rsidRPr="00A37DDD">
        <w:rPr>
          <w:i/>
        </w:rPr>
        <w:t>systèmes complexes de commande électronique de véhicules</w:t>
      </w:r>
      <w:r>
        <w:t> »</w:t>
      </w:r>
      <w:r w:rsidRPr="00A37DDD">
        <w:t>,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w:t>
      </w:r>
      <w:r w:rsidR="00EA5C7C">
        <w:t> </w:t>
      </w:r>
      <w:r w:rsidRPr="00A37DDD">
        <w:t>liaisons de transmission avec un système ou une fonction prioritaire qui ne relève pas du présent Règlement doivent aussi être incluses</w:t>
      </w:r>
      <w:r>
        <w:rPr>
          <w:lang w:val="fr-FR"/>
        </w:rPr>
        <w:t> ;</w:t>
      </w:r>
    </w:p>
    <w:p w14:paraId="4DB12ABB" w14:textId="77777777" w:rsidR="00391425" w:rsidRPr="00DE4822" w:rsidRDefault="00391425" w:rsidP="00391425">
      <w:pPr>
        <w:pStyle w:val="SingleTxtG"/>
        <w:ind w:left="2268" w:hanging="1134"/>
        <w:rPr>
          <w:lang w:val="fr-FR"/>
        </w:rPr>
      </w:pPr>
      <w:r w:rsidRPr="00A37DDD">
        <w:t>2.5</w:t>
      </w:r>
      <w:r w:rsidRPr="00A37DDD">
        <w:tab/>
        <w:t xml:space="preserve">Par </w:t>
      </w:r>
      <w:r>
        <w:t>« </w:t>
      </w:r>
      <w:r w:rsidRPr="00A37DDD">
        <w:rPr>
          <w:i/>
        </w:rPr>
        <w:t>commande électronique supérieure</w:t>
      </w:r>
      <w:r>
        <w:t> »</w:t>
      </w:r>
      <w:r w:rsidRPr="00A37DDD">
        <w:t>,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w:t>
      </w:r>
      <w:r>
        <w:rPr>
          <w:lang w:val="fr-FR"/>
        </w:rPr>
        <w:t> ;</w:t>
      </w:r>
    </w:p>
    <w:p w14:paraId="20C11569" w14:textId="77777777" w:rsidR="00391425" w:rsidRPr="00DE4822" w:rsidRDefault="00391425" w:rsidP="00391425">
      <w:pPr>
        <w:pStyle w:val="SingleTxtG"/>
        <w:ind w:left="2268" w:hanging="1134"/>
        <w:rPr>
          <w:lang w:val="fr-FR"/>
        </w:rPr>
      </w:pPr>
      <w:r w:rsidRPr="00DE4822">
        <w:rPr>
          <w:lang w:val="fr-FR"/>
        </w:rPr>
        <w:t>2.</w:t>
      </w:r>
      <w:r>
        <w:rPr>
          <w:lang w:val="fr-FR"/>
        </w:rPr>
        <w:t>6</w:t>
      </w:r>
      <w:r w:rsidRPr="00DE4822">
        <w:rPr>
          <w:lang w:val="fr-FR"/>
        </w:rPr>
        <w:tab/>
        <w:t>Par</w:t>
      </w:r>
      <w:r>
        <w:rPr>
          <w:lang w:val="fr-FR"/>
        </w:rPr>
        <w:t xml:space="preserve"> « </w:t>
      </w:r>
      <w:r w:rsidRPr="00DE4822">
        <w:rPr>
          <w:i/>
          <w:lang w:val="fr-FR"/>
        </w:rPr>
        <w:t>unités</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plus</w:t>
      </w:r>
      <w:r>
        <w:rPr>
          <w:lang w:val="fr-FR"/>
        </w:rPr>
        <w:t xml:space="preserve"> </w:t>
      </w:r>
      <w:r w:rsidRPr="00DE4822">
        <w:rPr>
          <w:lang w:val="fr-FR"/>
        </w:rPr>
        <w:t>petites</w:t>
      </w:r>
      <w:r>
        <w:rPr>
          <w:lang w:val="fr-FR"/>
        </w:rPr>
        <w:t xml:space="preserve"> </w:t>
      </w:r>
      <w:r w:rsidRPr="00DE4822">
        <w:rPr>
          <w:lang w:val="fr-FR"/>
        </w:rPr>
        <w:t>subdivisions</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faisant</w:t>
      </w:r>
      <w:r>
        <w:rPr>
          <w:lang w:val="fr-FR"/>
        </w:rPr>
        <w:t xml:space="preserve"> </w:t>
      </w:r>
      <w:r w:rsidRPr="00DE4822">
        <w:rPr>
          <w:lang w:val="fr-FR"/>
        </w:rPr>
        <w:t>l</w:t>
      </w:r>
      <w:r>
        <w:rPr>
          <w:lang w:val="fr-FR"/>
        </w:rPr>
        <w:t>’</w:t>
      </w:r>
      <w:r w:rsidRPr="00DE4822">
        <w:rPr>
          <w:lang w:val="fr-FR"/>
        </w:rPr>
        <w:t>objet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 </w:t>
      </w:r>
      <w:r w:rsidRPr="00DE4822">
        <w:rPr>
          <w:lang w:val="fr-FR"/>
        </w:rPr>
        <w:t>les</w:t>
      </w:r>
      <w:r>
        <w:rPr>
          <w:lang w:val="fr-FR"/>
        </w:rPr>
        <w:t xml:space="preserve"> </w:t>
      </w:r>
      <w:r w:rsidRPr="00DE4822">
        <w:rPr>
          <w:lang w:val="fr-FR"/>
        </w:rPr>
        <w:t>combinaisons</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organes</w:t>
      </w:r>
      <w:r>
        <w:rPr>
          <w:lang w:val="fr-FR"/>
        </w:rPr>
        <w:t xml:space="preserve"> </w:t>
      </w:r>
      <w:r w:rsidRPr="00DE4822">
        <w:rPr>
          <w:lang w:val="fr-FR"/>
        </w:rPr>
        <w:t>seront</w:t>
      </w:r>
      <w:r>
        <w:rPr>
          <w:lang w:val="fr-FR"/>
        </w:rPr>
        <w:t xml:space="preserve"> </w:t>
      </w:r>
      <w:r w:rsidRPr="00DE4822">
        <w:rPr>
          <w:lang w:val="fr-FR"/>
        </w:rPr>
        <w:t>considérées</w:t>
      </w:r>
      <w:r>
        <w:rPr>
          <w:lang w:val="fr-FR"/>
        </w:rPr>
        <w:t xml:space="preserve"> </w:t>
      </w:r>
      <w:r w:rsidRPr="00DE4822">
        <w:rPr>
          <w:lang w:val="fr-FR"/>
        </w:rPr>
        <w:t>comme</w:t>
      </w:r>
      <w:r>
        <w:rPr>
          <w:lang w:val="fr-FR"/>
        </w:rPr>
        <w:t xml:space="preserve"> </w:t>
      </w:r>
      <w:r w:rsidRPr="00DE4822">
        <w:rPr>
          <w:lang w:val="fr-FR"/>
        </w:rPr>
        <w:t>des</w:t>
      </w:r>
      <w:r>
        <w:rPr>
          <w:lang w:val="fr-FR"/>
        </w:rPr>
        <w:t xml:space="preserve"> </w:t>
      </w:r>
      <w:r w:rsidRPr="00DE4822">
        <w:rPr>
          <w:lang w:val="fr-FR"/>
        </w:rPr>
        <w:t>entités</w:t>
      </w:r>
      <w:r>
        <w:rPr>
          <w:lang w:val="fr-FR"/>
        </w:rPr>
        <w:t xml:space="preserve"> </w:t>
      </w:r>
      <w:r w:rsidRPr="00DE4822">
        <w:rPr>
          <w:lang w:val="fr-FR"/>
        </w:rPr>
        <w:t>uniques</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w:t>
      </w:r>
      <w:r>
        <w:rPr>
          <w:lang w:val="fr-FR"/>
        </w:rPr>
        <w:t>’</w:t>
      </w:r>
      <w:r w:rsidRPr="00DE4822">
        <w:rPr>
          <w:lang w:val="fr-FR"/>
        </w:rPr>
        <w:t>identification,</w:t>
      </w:r>
      <w:r>
        <w:rPr>
          <w:lang w:val="fr-FR"/>
        </w:rPr>
        <w:t xml:space="preserve"> </w:t>
      </w:r>
      <w:r w:rsidRPr="00DE4822">
        <w:rPr>
          <w:lang w:val="fr-FR"/>
        </w:rPr>
        <w:t>d</w:t>
      </w:r>
      <w:r>
        <w:rPr>
          <w:lang w:val="fr-FR"/>
        </w:rPr>
        <w:t>’</w:t>
      </w:r>
      <w:r w:rsidRPr="00DE4822">
        <w:rPr>
          <w:lang w:val="fr-FR"/>
        </w:rPr>
        <w:t>analyse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remplacement</w:t>
      </w:r>
      <w:r>
        <w:rPr>
          <w:lang w:val="fr-FR"/>
        </w:rPr>
        <w:t> ;</w:t>
      </w:r>
    </w:p>
    <w:p w14:paraId="2A5F2FF1" w14:textId="77777777" w:rsidR="00391425" w:rsidRPr="00DE4822" w:rsidRDefault="00391425" w:rsidP="00391425">
      <w:pPr>
        <w:pStyle w:val="SingleTxtG"/>
        <w:ind w:left="2268" w:hanging="1134"/>
        <w:rPr>
          <w:lang w:val="fr-FR"/>
        </w:rPr>
      </w:pPr>
      <w:r w:rsidRPr="00DE4822">
        <w:rPr>
          <w:lang w:val="fr-FR"/>
        </w:rPr>
        <w:t>2.</w:t>
      </w:r>
      <w:r>
        <w:rPr>
          <w:lang w:val="fr-FR"/>
        </w:rPr>
        <w:t>7</w:t>
      </w:r>
      <w:r w:rsidRPr="00DE4822">
        <w:rPr>
          <w:lang w:val="fr-FR"/>
        </w:rPr>
        <w:tab/>
        <w:t>Par</w:t>
      </w:r>
      <w:r>
        <w:rPr>
          <w:lang w:val="fr-FR"/>
        </w:rPr>
        <w:t xml:space="preserve"> « </w:t>
      </w:r>
      <w:r w:rsidRPr="00DE4822">
        <w:rPr>
          <w:i/>
          <w:lang w:val="fr-FR"/>
        </w:rPr>
        <w:t>liaisons</w:t>
      </w:r>
      <w:r>
        <w:rPr>
          <w:i/>
          <w:lang w:val="fr-FR"/>
        </w:rPr>
        <w:t xml:space="preserve"> </w:t>
      </w:r>
      <w:r w:rsidRPr="00DE4822">
        <w:rPr>
          <w:i/>
          <w:lang w:val="fr-FR"/>
        </w:rPr>
        <w:t>de</w:t>
      </w:r>
      <w:r>
        <w:rPr>
          <w:i/>
          <w:lang w:val="fr-FR"/>
        </w:rPr>
        <w:t xml:space="preserve"> </w:t>
      </w:r>
      <w:r w:rsidRPr="00DE4822">
        <w:rPr>
          <w:i/>
          <w:lang w:val="fr-FR"/>
        </w:rPr>
        <w:t>transmission</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entre</w:t>
      </w:r>
      <w:r>
        <w:rPr>
          <w:lang w:val="fr-FR"/>
        </w:rPr>
        <w:t xml:space="preserve"> </w:t>
      </w:r>
      <w:r w:rsidRPr="00DE4822">
        <w:rPr>
          <w:lang w:val="fr-FR"/>
        </w:rPr>
        <w:t>elles</w:t>
      </w:r>
      <w:r>
        <w:rPr>
          <w:lang w:val="fr-FR"/>
        </w:rPr>
        <w:t xml:space="preserve"> </w:t>
      </w:r>
      <w:r w:rsidRPr="00DE4822">
        <w:rPr>
          <w:lang w:val="fr-FR"/>
        </w:rPr>
        <w:t>les</w:t>
      </w:r>
      <w:r>
        <w:rPr>
          <w:lang w:val="fr-FR"/>
        </w:rPr>
        <w:t xml:space="preserve"> </w:t>
      </w:r>
      <w:r w:rsidRPr="00DE4822">
        <w:rPr>
          <w:lang w:val="fr-FR"/>
        </w:rPr>
        <w:t>différentes</w:t>
      </w:r>
      <w:r>
        <w:rPr>
          <w:lang w:val="fr-FR"/>
        </w:rPr>
        <w:t xml:space="preserve"> </w:t>
      </w:r>
      <w:r w:rsidRPr="00DE4822">
        <w:rPr>
          <w:lang w:val="fr-FR"/>
        </w:rPr>
        <w:t>unités</w:t>
      </w:r>
      <w:r>
        <w:rPr>
          <w:lang w:val="fr-FR"/>
        </w:rPr>
        <w:t xml:space="preserve"> </w:t>
      </w:r>
      <w:r w:rsidRPr="00DE4822">
        <w:rPr>
          <w:lang w:val="fr-FR"/>
        </w:rPr>
        <w:t>aux</w:t>
      </w:r>
      <w:r>
        <w:rPr>
          <w:lang w:val="fr-FR"/>
        </w:rPr>
        <w:t xml:space="preserve"> </w:t>
      </w:r>
      <w:r w:rsidRPr="00DE4822">
        <w:rPr>
          <w:lang w:val="fr-FR"/>
        </w:rPr>
        <w:t>fins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signaux</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données</w:t>
      </w:r>
      <w:r>
        <w:rPr>
          <w:lang w:val="fr-FR"/>
        </w:rPr>
        <w:t xml:space="preserve"> </w:t>
      </w:r>
      <w:r w:rsidRPr="00DE4822">
        <w:rPr>
          <w:lang w:val="fr-FR"/>
        </w:rPr>
        <w:t>opérationnelles</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Cet</w:t>
      </w:r>
      <w:r>
        <w:rPr>
          <w:lang w:val="fr-FR"/>
        </w:rPr>
        <w:t xml:space="preserve"> </w:t>
      </w:r>
      <w:r w:rsidRPr="00DE4822">
        <w:rPr>
          <w:lang w:val="fr-FR"/>
        </w:rPr>
        <w:t>équipement</w:t>
      </w:r>
      <w:r>
        <w:rPr>
          <w:lang w:val="fr-FR"/>
        </w:rPr>
        <w:t xml:space="preserve"> </w:t>
      </w:r>
      <w:r w:rsidRPr="00DE4822">
        <w:rPr>
          <w:lang w:val="fr-FR"/>
        </w:rPr>
        <w:t>est</w:t>
      </w:r>
      <w:r>
        <w:rPr>
          <w:lang w:val="fr-FR"/>
        </w:rPr>
        <w:t xml:space="preserve"> </w:t>
      </w:r>
      <w:r w:rsidRPr="00DE4822">
        <w:rPr>
          <w:lang w:val="fr-FR"/>
        </w:rPr>
        <w:t>généralement</w:t>
      </w:r>
      <w:r>
        <w:rPr>
          <w:lang w:val="fr-FR"/>
        </w:rPr>
        <w:t xml:space="preserve"> </w:t>
      </w:r>
      <w:r w:rsidRPr="00DE4822">
        <w:rPr>
          <w:lang w:val="fr-FR"/>
        </w:rPr>
        <w:t>électrique</w:t>
      </w:r>
      <w:r>
        <w:rPr>
          <w:lang w:val="fr-FR"/>
        </w:rPr>
        <w:t xml:space="preserve"> </w:t>
      </w:r>
      <w:r w:rsidRPr="00DE4822">
        <w:rPr>
          <w:lang w:val="fr-FR"/>
        </w:rPr>
        <w:t>mais</w:t>
      </w:r>
      <w:r>
        <w:rPr>
          <w:lang w:val="fr-FR"/>
        </w:rPr>
        <w:t xml:space="preserve"> </w:t>
      </w:r>
      <w:r w:rsidRPr="00DE4822">
        <w:rPr>
          <w:lang w:val="fr-FR"/>
        </w:rPr>
        <w:t>peut</w:t>
      </w:r>
      <w:r>
        <w:rPr>
          <w:lang w:val="fr-FR"/>
        </w:rPr>
        <w:t xml:space="preserve"> </w:t>
      </w:r>
      <w:r w:rsidRPr="00DE4822">
        <w:rPr>
          <w:lang w:val="fr-FR"/>
        </w:rPr>
        <w:t>parfois</w:t>
      </w:r>
      <w:r>
        <w:rPr>
          <w:lang w:val="fr-FR"/>
        </w:rPr>
        <w:t xml:space="preserve"> </w:t>
      </w:r>
      <w:r w:rsidRPr="00DE4822">
        <w:rPr>
          <w:lang w:val="fr-FR"/>
        </w:rPr>
        <w:t>être</w:t>
      </w:r>
      <w:r>
        <w:rPr>
          <w:lang w:val="fr-FR"/>
        </w:rPr>
        <w:t xml:space="preserve"> </w:t>
      </w:r>
      <w:r w:rsidRPr="00DE4822">
        <w:rPr>
          <w:lang w:val="fr-FR"/>
        </w:rPr>
        <w:t>mécanique,</w:t>
      </w:r>
      <w:r>
        <w:rPr>
          <w:lang w:val="fr-FR"/>
        </w:rPr>
        <w:t xml:space="preserve"> </w:t>
      </w:r>
      <w:r w:rsidRPr="00DE4822">
        <w:rPr>
          <w:lang w:val="fr-FR"/>
        </w:rPr>
        <w:t>pneumatique</w:t>
      </w:r>
      <w:r>
        <w:rPr>
          <w:lang w:val="fr-FR"/>
        </w:rPr>
        <w:t xml:space="preserve"> </w:t>
      </w:r>
      <w:r w:rsidRPr="00DE4822">
        <w:rPr>
          <w:lang w:val="fr-FR"/>
        </w:rPr>
        <w:t>ou</w:t>
      </w:r>
      <w:r>
        <w:rPr>
          <w:lang w:val="fr-FR"/>
        </w:rPr>
        <w:t xml:space="preserve"> </w:t>
      </w:r>
      <w:r w:rsidRPr="00DE4822">
        <w:rPr>
          <w:lang w:val="fr-FR"/>
        </w:rPr>
        <w:t>hydraulique</w:t>
      </w:r>
      <w:r>
        <w:rPr>
          <w:lang w:val="fr-FR"/>
        </w:rPr>
        <w:t> ;</w:t>
      </w:r>
    </w:p>
    <w:p w14:paraId="20BEFF61" w14:textId="77777777" w:rsidR="00391425" w:rsidRPr="00DE4822" w:rsidRDefault="00391425" w:rsidP="00391425">
      <w:pPr>
        <w:pStyle w:val="SingleTxtG"/>
        <w:ind w:left="2268" w:hanging="1134"/>
        <w:rPr>
          <w:lang w:val="fr-FR"/>
        </w:rPr>
      </w:pPr>
      <w:r w:rsidRPr="00DE4822">
        <w:rPr>
          <w:lang w:val="fr-FR"/>
        </w:rPr>
        <w:t>2.</w:t>
      </w:r>
      <w:r>
        <w:rPr>
          <w:lang w:val="fr-FR"/>
        </w:rPr>
        <w:t>8</w:t>
      </w:r>
      <w:r w:rsidRPr="00DE4822">
        <w:rPr>
          <w:lang w:val="fr-FR"/>
        </w:rPr>
        <w:tab/>
        <w:t>Par</w:t>
      </w:r>
      <w:r>
        <w:rPr>
          <w:lang w:val="fr-FR"/>
        </w:rPr>
        <w:t xml:space="preserve"> « </w:t>
      </w:r>
      <w:r w:rsidRPr="00DE4822">
        <w:rPr>
          <w:i/>
          <w:lang w:val="fr-FR"/>
        </w:rPr>
        <w:t>rayon</w:t>
      </w:r>
      <w:r>
        <w:rPr>
          <w:i/>
          <w:lang w:val="fr-FR"/>
        </w:rPr>
        <w:t xml:space="preserve"> </w:t>
      </w:r>
      <w:r w:rsidRPr="00DE4822">
        <w:rPr>
          <w:i/>
          <w:lang w:val="fr-FR"/>
        </w:rPr>
        <w:t>d</w:t>
      </w:r>
      <w:r>
        <w:rPr>
          <w:i/>
          <w:lang w:val="fr-FR"/>
        </w:rPr>
        <w:t>’</w:t>
      </w:r>
      <w:r w:rsidRPr="00DE4822">
        <w:rPr>
          <w:i/>
          <w:lang w:val="fr-FR"/>
        </w:rPr>
        <w:t>action</w:t>
      </w:r>
      <w:r>
        <w:rPr>
          <w:lang w:val="fr-FR"/>
        </w:rPr>
        <w:t> »</w:t>
      </w:r>
      <w:r w:rsidRPr="00DE4822">
        <w:rPr>
          <w:lang w:val="fr-FR"/>
        </w:rPr>
        <w:t>,</w:t>
      </w:r>
      <w:r>
        <w:rPr>
          <w:lang w:val="fr-FR"/>
        </w:rPr>
        <w:t xml:space="preserve"> </w:t>
      </w:r>
      <w:r w:rsidRPr="00DE4822">
        <w:rPr>
          <w:lang w:val="fr-FR"/>
        </w:rPr>
        <w:t>une</w:t>
      </w:r>
      <w:r>
        <w:rPr>
          <w:lang w:val="fr-FR"/>
        </w:rPr>
        <w:t xml:space="preserve"> </w:t>
      </w:r>
      <w:r w:rsidRPr="00DE4822">
        <w:rPr>
          <w:lang w:val="fr-FR"/>
        </w:rPr>
        <w:t>variable</w:t>
      </w:r>
      <w:r>
        <w:rPr>
          <w:lang w:val="fr-FR"/>
        </w:rPr>
        <w:t xml:space="preserve"> </w:t>
      </w:r>
      <w:r w:rsidRPr="00DE4822">
        <w:rPr>
          <w:lang w:val="fr-FR"/>
        </w:rPr>
        <w:t>de</w:t>
      </w:r>
      <w:r>
        <w:rPr>
          <w:lang w:val="fr-FR"/>
        </w:rPr>
        <w:t xml:space="preserve"> </w:t>
      </w:r>
      <w:r w:rsidRPr="00DE4822">
        <w:rPr>
          <w:lang w:val="fr-FR"/>
        </w:rPr>
        <w:t>rendement</w:t>
      </w:r>
      <w:r>
        <w:rPr>
          <w:lang w:val="fr-FR"/>
        </w:rPr>
        <w:t xml:space="preserve"> </w:t>
      </w:r>
      <w:r w:rsidRPr="00DE4822">
        <w:rPr>
          <w:lang w:val="fr-FR"/>
        </w:rPr>
        <w:t>qui</w:t>
      </w:r>
      <w:r>
        <w:rPr>
          <w:lang w:val="fr-FR"/>
        </w:rPr>
        <w:t xml:space="preserve"> </w:t>
      </w:r>
      <w:r w:rsidRPr="00DE4822">
        <w:rPr>
          <w:lang w:val="fr-FR"/>
        </w:rPr>
        <w:t>définit</w:t>
      </w:r>
      <w:r>
        <w:rPr>
          <w:lang w:val="fr-FR"/>
        </w:rPr>
        <w:t xml:space="preserve"> </w:t>
      </w:r>
      <w:r w:rsidRPr="00DE4822">
        <w:rPr>
          <w:lang w:val="fr-FR"/>
        </w:rPr>
        <w:t>le</w:t>
      </w:r>
      <w:r>
        <w:rPr>
          <w:lang w:val="fr-FR"/>
        </w:rPr>
        <w:t xml:space="preserve"> </w:t>
      </w:r>
      <w:r w:rsidRPr="00DE4822">
        <w:rPr>
          <w:lang w:val="fr-FR"/>
        </w:rPr>
        <w:t>rayon</w:t>
      </w:r>
      <w:r>
        <w:rPr>
          <w:lang w:val="fr-FR"/>
        </w:rPr>
        <w:t xml:space="preserve"> </w:t>
      </w:r>
      <w:r w:rsidRPr="00DE4822">
        <w:rPr>
          <w:lang w:val="fr-FR"/>
        </w:rPr>
        <w:t>sur</w:t>
      </w:r>
      <w:r>
        <w:rPr>
          <w:lang w:val="fr-FR"/>
        </w:rPr>
        <w:t xml:space="preserve"> </w:t>
      </w:r>
      <w:r w:rsidRPr="00DE4822">
        <w:rPr>
          <w:lang w:val="fr-FR"/>
        </w:rPr>
        <w:t>lequel</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censé</w:t>
      </w:r>
      <w:r>
        <w:rPr>
          <w:lang w:val="fr-FR"/>
        </w:rPr>
        <w:t xml:space="preserve"> </w:t>
      </w:r>
      <w:r w:rsidRPr="00DE4822">
        <w:rPr>
          <w:lang w:val="fr-FR"/>
        </w:rPr>
        <w:t>exercer</w:t>
      </w:r>
      <w:r>
        <w:rPr>
          <w:lang w:val="fr-FR"/>
        </w:rPr>
        <w:t xml:space="preserve"> </w:t>
      </w:r>
      <w:r w:rsidRPr="00DE4822">
        <w:rPr>
          <w:lang w:val="fr-FR"/>
        </w:rPr>
        <w:t>son</w:t>
      </w:r>
      <w:r>
        <w:rPr>
          <w:lang w:val="fr-FR"/>
        </w:rPr>
        <w:t xml:space="preserve"> </w:t>
      </w:r>
      <w:r w:rsidRPr="00DE4822">
        <w:rPr>
          <w:lang w:val="fr-FR"/>
        </w:rPr>
        <w:t>contrôle</w:t>
      </w:r>
      <w:r>
        <w:rPr>
          <w:lang w:val="fr-FR"/>
        </w:rPr>
        <w:t> ;</w:t>
      </w:r>
    </w:p>
    <w:p w14:paraId="5A57E302" w14:textId="77777777" w:rsidR="00391425" w:rsidRDefault="00391425" w:rsidP="00391425">
      <w:pPr>
        <w:pStyle w:val="SingleTxtG"/>
        <w:ind w:left="2268" w:hanging="1134"/>
        <w:rPr>
          <w:lang w:val="fr-FR"/>
        </w:rPr>
      </w:pPr>
      <w:r w:rsidRPr="00DE4822">
        <w:rPr>
          <w:lang w:val="fr-FR"/>
        </w:rPr>
        <w:t>2.</w:t>
      </w:r>
      <w:r>
        <w:rPr>
          <w:lang w:val="fr-FR"/>
        </w:rPr>
        <w:t>9</w:t>
      </w:r>
      <w:r w:rsidRPr="00DE4822">
        <w:rPr>
          <w:lang w:val="fr-FR"/>
        </w:rPr>
        <w:tab/>
        <w:t>Par</w:t>
      </w:r>
      <w:r>
        <w:rPr>
          <w:lang w:val="fr-FR"/>
        </w:rPr>
        <w:t xml:space="preserve"> « </w:t>
      </w:r>
      <w:r w:rsidRPr="00DE4822">
        <w:rPr>
          <w:i/>
          <w:lang w:val="fr-FR"/>
        </w:rPr>
        <w:t>limite</w:t>
      </w:r>
      <w:r>
        <w:rPr>
          <w:i/>
          <w:lang w:val="fr-FR"/>
        </w:rPr>
        <w:t xml:space="preserve"> </w:t>
      </w:r>
      <w:r w:rsidRPr="00DE4822">
        <w:rPr>
          <w:i/>
          <w:lang w:val="fr-FR"/>
        </w:rPr>
        <w:t>de</w:t>
      </w:r>
      <w:r>
        <w:rPr>
          <w:i/>
          <w:lang w:val="fr-FR"/>
        </w:rPr>
        <w:t xml:space="preserve"> </w:t>
      </w:r>
      <w:r w:rsidRPr="00DE4822">
        <w:rPr>
          <w:i/>
          <w:lang w:val="fr-FR"/>
        </w:rPr>
        <w:t>fonctionnement</w:t>
      </w:r>
      <w:r>
        <w:rPr>
          <w:lang w:val="fr-FR"/>
        </w:rPr>
        <w:t> »</w:t>
      </w:r>
      <w:r w:rsidRPr="00DE4822">
        <w:rPr>
          <w:lang w:val="fr-FR"/>
        </w:rPr>
        <w: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physiques</w:t>
      </w:r>
      <w:r>
        <w:rPr>
          <w:lang w:val="fr-FR"/>
        </w:rPr>
        <w:t xml:space="preserve"> </w:t>
      </w:r>
      <w:r w:rsidRPr="00DE4822">
        <w:rPr>
          <w:lang w:val="fr-FR"/>
        </w:rPr>
        <w:t>extérieures</w:t>
      </w:r>
      <w:r>
        <w:rPr>
          <w:lang w:val="fr-FR"/>
        </w:rPr>
        <w:t xml:space="preserve"> </w:t>
      </w:r>
      <w:r w:rsidRPr="00DE4822">
        <w:rPr>
          <w:lang w:val="fr-FR"/>
        </w:rPr>
        <w:t>dans</w:t>
      </w:r>
      <w:r>
        <w:rPr>
          <w:lang w:val="fr-FR"/>
        </w:rPr>
        <w:t xml:space="preserve"> </w:t>
      </w:r>
      <w:r w:rsidRPr="00DE4822">
        <w:rPr>
          <w:lang w:val="fr-FR"/>
        </w:rPr>
        <w:t>lesquelles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est</w:t>
      </w:r>
      <w:r>
        <w:rPr>
          <w:lang w:val="fr-FR"/>
        </w:rPr>
        <w:t xml:space="preserve"> </w:t>
      </w:r>
      <w:r w:rsidRPr="00DE4822">
        <w:rPr>
          <w:lang w:val="fr-FR"/>
        </w:rPr>
        <w:t>capable</w:t>
      </w:r>
      <w:r>
        <w:rPr>
          <w:lang w:val="fr-FR"/>
        </w:rPr>
        <w:t xml:space="preserve"> </w:t>
      </w:r>
      <w:r w:rsidRPr="00DE4822">
        <w:rPr>
          <w:lang w:val="fr-FR"/>
        </w:rPr>
        <w:t>d</w:t>
      </w:r>
      <w:r>
        <w:rPr>
          <w:lang w:val="fr-FR"/>
        </w:rPr>
        <w:t>’</w:t>
      </w:r>
      <w:r w:rsidRPr="00DE4822">
        <w:rPr>
          <w:lang w:val="fr-FR"/>
        </w:rPr>
        <w:t>exercer</w:t>
      </w:r>
      <w:r>
        <w:rPr>
          <w:lang w:val="fr-FR"/>
        </w:rPr>
        <w:t xml:space="preserve"> </w:t>
      </w:r>
      <w:r w:rsidRPr="00DE4822">
        <w:rPr>
          <w:lang w:val="fr-FR"/>
        </w:rPr>
        <w:t>un</w:t>
      </w:r>
      <w:r>
        <w:rPr>
          <w:lang w:val="fr-FR"/>
        </w:rPr>
        <w:t xml:space="preserve"> </w:t>
      </w:r>
      <w:r w:rsidRPr="00DE4822">
        <w:rPr>
          <w:lang w:val="fr-FR"/>
        </w:rPr>
        <w:t>contrôle</w:t>
      </w:r>
      <w:r>
        <w:rPr>
          <w:lang w:val="fr-FR"/>
        </w:rPr>
        <w:t> ;</w:t>
      </w:r>
    </w:p>
    <w:p w14:paraId="78ACBB75" w14:textId="77777777" w:rsidR="00391425" w:rsidRDefault="00391425" w:rsidP="00391425">
      <w:pPr>
        <w:pStyle w:val="SingleTxtG"/>
        <w:ind w:left="2268" w:hanging="1134"/>
      </w:pPr>
      <w:r w:rsidRPr="00A37DDD">
        <w:t>2.10</w:t>
      </w:r>
      <w:r w:rsidRPr="00A37DDD">
        <w:tab/>
        <w:t xml:space="preserve">Par </w:t>
      </w:r>
      <w:r>
        <w:t>« </w:t>
      </w:r>
      <w:r w:rsidRPr="00A37DDD">
        <w:rPr>
          <w:i/>
        </w:rPr>
        <w:t>fonction liée à la sécurité</w:t>
      </w:r>
      <w:r>
        <w:t> »</w:t>
      </w:r>
      <w:r w:rsidRPr="00A37DDD">
        <w:t xml:space="preserve">, une fonction du </w:t>
      </w:r>
      <w:r>
        <w:t>« </w:t>
      </w:r>
      <w:r w:rsidRPr="00A37DDD">
        <w:t>système</w:t>
      </w:r>
      <w:r>
        <w:t> »</w:t>
      </w:r>
      <w:r w:rsidRPr="00A37DDD">
        <w:t xml:space="preserve"> </w:t>
      </w:r>
      <w:r>
        <w:t>capable de</w:t>
      </w:r>
      <w:r w:rsidRPr="00A37DDD">
        <w:t xml:space="preserve"> modifier le comportement dynamique du véhicule. Le </w:t>
      </w:r>
      <w:r>
        <w:t>« </w:t>
      </w:r>
      <w:r w:rsidRPr="00A37DDD">
        <w:t>système</w:t>
      </w:r>
      <w:r>
        <w:t> »</w:t>
      </w:r>
      <w:r w:rsidRPr="00A37DDD">
        <w:t xml:space="preserve"> peut être capable de remplir plusieurs fonctions liées à la sécurité</w:t>
      </w:r>
      <w:r>
        <w:t>.</w:t>
      </w:r>
    </w:p>
    <w:p w14:paraId="15A081C0" w14:textId="3871AC52" w:rsidR="00391425" w:rsidRPr="00DE4822" w:rsidRDefault="00391425" w:rsidP="008D3C70">
      <w:pPr>
        <w:pStyle w:val="SingleTxtG"/>
        <w:tabs>
          <w:tab w:val="left" w:pos="8505"/>
        </w:tabs>
        <w:ind w:left="2268" w:hanging="1134"/>
        <w:rPr>
          <w:lang w:val="fr-FR"/>
        </w:rPr>
      </w:pPr>
      <w:r w:rsidRPr="008A68D6">
        <w:rPr>
          <w:lang w:val="fr-FR" w:eastAsia="fr-FR"/>
        </w:rPr>
        <w:t>2.11</w:t>
      </w:r>
      <w:r w:rsidRPr="008A68D6">
        <w:rPr>
          <w:lang w:val="fr-FR" w:eastAsia="fr-FR"/>
        </w:rPr>
        <w:tab/>
        <w:t>Par</w:t>
      </w:r>
      <w:r w:rsidR="008D3C70">
        <w:rPr>
          <w:lang w:val="fr-FR" w:eastAsia="fr-FR"/>
        </w:rPr>
        <w:t xml:space="preserve"> « </w:t>
      </w:r>
      <w:r w:rsidRPr="008A68D6">
        <w:rPr>
          <w:i/>
          <w:iCs/>
          <w:lang w:val="fr-FR" w:eastAsia="fr-FR"/>
        </w:rPr>
        <w:t>stratégie de contrôle</w:t>
      </w:r>
      <w:r w:rsidR="008D3C70">
        <w:rPr>
          <w:lang w:val="fr-FR" w:eastAsia="fr-FR"/>
        </w:rPr>
        <w:t> »,</w:t>
      </w:r>
      <w:r w:rsidRPr="008A68D6">
        <w:rPr>
          <w:lang w:val="fr-FR" w:eastAsia="fr-FR"/>
        </w:rPr>
        <w:t xml:space="preserve"> une stratégie permettant d</w:t>
      </w:r>
      <w:r>
        <w:rPr>
          <w:lang w:val="fr-FR" w:eastAsia="fr-FR"/>
        </w:rPr>
        <w:t>’</w:t>
      </w:r>
      <w:r w:rsidRPr="008A68D6">
        <w:rPr>
          <w:lang w:val="fr-FR" w:eastAsia="fr-FR"/>
        </w:rPr>
        <w:t xml:space="preserve">assurer un fonctionnement robuste et sûr de la ou des fonctions du </w:t>
      </w:r>
      <w:r w:rsidR="008D3C70">
        <w:rPr>
          <w:lang w:val="fr-FR" w:eastAsia="fr-FR"/>
        </w:rPr>
        <w:t>« </w:t>
      </w:r>
      <w:r w:rsidRPr="008A68D6">
        <w:rPr>
          <w:lang w:val="fr-FR" w:eastAsia="fr-FR"/>
        </w:rPr>
        <w:t>système</w:t>
      </w:r>
      <w:r w:rsidR="008D3C70">
        <w:rPr>
          <w:bCs/>
          <w:lang w:val="fr-FR" w:eastAsia="fr-FR"/>
        </w:rPr>
        <w:t> »</w:t>
      </w:r>
      <w:r w:rsidRPr="008A68D6">
        <w:rPr>
          <w:lang w:val="fr-FR" w:eastAsia="fr-FR"/>
        </w:rPr>
        <w:t xml:space="preserve"> en réponse à un ensemble spécifique de conditions ambiantes et/ou de conditions de fonctionnement (état du revêtement routier, intensité du trafic, conditions météorologiques défavorables, etc.). Il peut notamment s</w:t>
      </w:r>
      <w:r>
        <w:rPr>
          <w:lang w:val="fr-FR" w:eastAsia="fr-FR"/>
        </w:rPr>
        <w:t>’</w:t>
      </w:r>
      <w:r w:rsidRPr="008A68D6">
        <w:rPr>
          <w:lang w:val="fr-FR" w:eastAsia="fr-FR"/>
        </w:rPr>
        <w:t>agir de la désactivation automatique d</w:t>
      </w:r>
      <w:r>
        <w:rPr>
          <w:lang w:val="fr-FR" w:eastAsia="fr-FR"/>
        </w:rPr>
        <w:t>’</w:t>
      </w:r>
      <w:r w:rsidRPr="008A68D6">
        <w:rPr>
          <w:lang w:val="fr-FR" w:eastAsia="fr-FR"/>
        </w:rPr>
        <w:t>une fonction ou de la réduction temporaire des performances (par exemple de la vitesse maximale en utilisation, etc.).</w:t>
      </w:r>
    </w:p>
    <w:p w14:paraId="499E5B2C" w14:textId="77777777" w:rsidR="00391425" w:rsidRPr="00DE4822" w:rsidRDefault="00391425" w:rsidP="008D3C70">
      <w:pPr>
        <w:pStyle w:val="SingleTxtG"/>
        <w:ind w:left="2268" w:hanging="1134"/>
        <w:rPr>
          <w:lang w:val="fr-FR"/>
        </w:rPr>
      </w:pPr>
      <w:r w:rsidRPr="00DE4822">
        <w:rPr>
          <w:lang w:val="fr-FR"/>
        </w:rPr>
        <w:t>3.</w:t>
      </w:r>
      <w:r w:rsidRPr="00DE4822">
        <w:rPr>
          <w:lang w:val="fr-FR"/>
        </w:rPr>
        <w:tab/>
        <w:t>Documentation</w:t>
      </w:r>
    </w:p>
    <w:p w14:paraId="5B1C7835" w14:textId="77777777" w:rsidR="00391425" w:rsidRPr="00DE4822" w:rsidRDefault="00391425" w:rsidP="008D3C70">
      <w:pPr>
        <w:pStyle w:val="SingleTxtG"/>
        <w:ind w:left="2268" w:hanging="1134"/>
        <w:rPr>
          <w:lang w:val="fr-FR"/>
        </w:rPr>
      </w:pPr>
      <w:r w:rsidRPr="00DE4822">
        <w:rPr>
          <w:lang w:val="fr-FR"/>
        </w:rPr>
        <w:t>3.1</w:t>
      </w:r>
      <w:r w:rsidRPr="00DE4822">
        <w:rPr>
          <w:lang w:val="fr-FR"/>
        </w:rPr>
        <w:tab/>
        <w:t>Prescriptions</w:t>
      </w:r>
    </w:p>
    <w:p w14:paraId="6E3C5F32" w14:textId="4B513E8E" w:rsidR="00391425" w:rsidRDefault="00391425" w:rsidP="008D3C70">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fournir</w:t>
      </w:r>
      <w:r>
        <w:rPr>
          <w:lang w:val="fr-FR"/>
        </w:rPr>
        <w:t xml:space="preserve"> </w:t>
      </w:r>
      <w:r w:rsidRPr="00DE4822">
        <w:rPr>
          <w:lang w:val="fr-FR"/>
        </w:rPr>
        <w:t>un</w:t>
      </w:r>
      <w:r>
        <w:rPr>
          <w:lang w:val="fr-FR"/>
        </w:rPr>
        <w:t xml:space="preserve"> </w:t>
      </w:r>
      <w:r w:rsidRPr="00DE4822">
        <w:rPr>
          <w:lang w:val="fr-FR"/>
        </w:rPr>
        <w:t>dossier</w:t>
      </w:r>
      <w:r>
        <w:rPr>
          <w:lang w:val="fr-FR"/>
        </w:rPr>
        <w:t xml:space="preserve"> </w:t>
      </w:r>
      <w:r w:rsidRPr="00DE4822">
        <w:rPr>
          <w:lang w:val="fr-FR"/>
        </w:rPr>
        <w:t>d</w:t>
      </w:r>
      <w:r>
        <w:rPr>
          <w:lang w:val="fr-FR"/>
        </w:rPr>
        <w:t>’</w:t>
      </w:r>
      <w:r w:rsidRPr="00DE4822">
        <w:rPr>
          <w:lang w:val="fr-FR"/>
        </w:rPr>
        <w:t>information</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de</w:t>
      </w:r>
      <w:r>
        <w:rPr>
          <w:lang w:val="fr-FR"/>
        </w:rPr>
        <w:t xml:space="preserve"> </w:t>
      </w:r>
      <w:r w:rsidRPr="00DE4822">
        <w:rPr>
          <w:lang w:val="fr-FR"/>
        </w:rPr>
        <w:t>base</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w:t>
      </w:r>
      <w:r w:rsidRPr="00DE4822">
        <w:rPr>
          <w:lang w:val="fr-FR"/>
        </w:rPr>
        <w:t>indiquant</w:t>
      </w:r>
      <w:r>
        <w:rPr>
          <w:lang w:val="fr-FR"/>
        </w:rPr>
        <w:t xml:space="preserve"> </w:t>
      </w:r>
      <w:r w:rsidRPr="00DE4822">
        <w:rPr>
          <w:lang w:val="fr-FR"/>
        </w:rPr>
        <w:t>les</w:t>
      </w:r>
      <w:r>
        <w:rPr>
          <w:lang w:val="fr-FR"/>
        </w:rPr>
        <w:t xml:space="preserve"> </w:t>
      </w:r>
      <w:r w:rsidRPr="00DE4822">
        <w:rPr>
          <w:lang w:val="fr-FR"/>
        </w:rPr>
        <w:t>moyens</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relié</w:t>
      </w:r>
      <w:r>
        <w:rPr>
          <w:lang w:val="fr-FR"/>
        </w:rPr>
        <w:t xml:space="preserve"> </w:t>
      </w:r>
      <w:r w:rsidRPr="00DE4822">
        <w:rPr>
          <w:lang w:val="fr-FR"/>
        </w:rPr>
        <w:t>aux</w:t>
      </w:r>
      <w:r>
        <w:rPr>
          <w:lang w:val="fr-FR"/>
        </w:rPr>
        <w:t xml:space="preserve"> </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ou</w:t>
      </w:r>
      <w:r>
        <w:rPr>
          <w:lang w:val="fr-FR"/>
        </w:rPr>
        <w:t xml:space="preserve"> </w:t>
      </w:r>
      <w:r w:rsidRPr="00DE4822">
        <w:rPr>
          <w:lang w:val="fr-FR"/>
        </w:rPr>
        <w:t>par</w:t>
      </w:r>
      <w:r>
        <w:rPr>
          <w:lang w:val="fr-FR"/>
        </w:rPr>
        <w:t xml:space="preserve"> </w:t>
      </w:r>
      <w:r w:rsidRPr="00DE4822">
        <w:rPr>
          <w:lang w:val="fr-FR"/>
        </w:rPr>
        <w:t>lesquels</w:t>
      </w:r>
      <w:r>
        <w:rPr>
          <w:lang w:val="fr-FR"/>
        </w:rPr>
        <w:t xml:space="preserve"> </w:t>
      </w:r>
      <w:r w:rsidRPr="00DE4822">
        <w:rPr>
          <w:lang w:val="fr-FR"/>
        </w:rPr>
        <w:t>il</w:t>
      </w:r>
      <w:r>
        <w:rPr>
          <w:lang w:val="fr-FR"/>
        </w:rPr>
        <w:t xml:space="preserve"> </w:t>
      </w:r>
      <w:r w:rsidRPr="00DE4822">
        <w:rPr>
          <w:lang w:val="fr-FR"/>
        </w:rPr>
        <w:t>exerce</w:t>
      </w:r>
      <w:r>
        <w:rPr>
          <w:lang w:val="fr-FR"/>
        </w:rPr>
        <w:t xml:space="preserve"> </w:t>
      </w:r>
      <w:r w:rsidRPr="00DE4822">
        <w:rPr>
          <w:lang w:val="fr-FR"/>
        </w:rPr>
        <w:t>un</w:t>
      </w:r>
      <w:r>
        <w:rPr>
          <w:lang w:val="fr-FR"/>
        </w:rPr>
        <w:t xml:space="preserve"> </w:t>
      </w:r>
      <w:r w:rsidRPr="00DE4822">
        <w:rPr>
          <w:lang w:val="fr-FR"/>
        </w:rPr>
        <w:t>contrôle</w:t>
      </w:r>
      <w:r>
        <w:rPr>
          <w:lang w:val="fr-FR"/>
        </w:rPr>
        <w:t xml:space="preserve"> </w:t>
      </w:r>
      <w:r w:rsidRPr="00DE4822">
        <w:rPr>
          <w:lang w:val="fr-FR"/>
        </w:rPr>
        <w:t>direct</w:t>
      </w:r>
      <w:r>
        <w:rPr>
          <w:lang w:val="fr-FR"/>
        </w:rPr>
        <w:t xml:space="preserve"> </w:t>
      </w:r>
      <w:r w:rsidRPr="00DE4822">
        <w:rPr>
          <w:lang w:val="fr-FR"/>
        </w:rPr>
        <w:t>sur</w:t>
      </w:r>
      <w:r>
        <w:rPr>
          <w:lang w:val="fr-FR"/>
        </w:rPr>
        <w:t xml:space="preserve"> </w:t>
      </w:r>
      <w:r w:rsidRPr="00DE4822">
        <w:rPr>
          <w:lang w:val="fr-FR"/>
        </w:rPr>
        <w:t>les</w:t>
      </w:r>
      <w:r>
        <w:rPr>
          <w:lang w:val="fr-FR"/>
        </w:rPr>
        <w:t xml:space="preserve"> </w:t>
      </w:r>
      <w:r w:rsidRPr="00DE4822">
        <w:rPr>
          <w:lang w:val="fr-FR"/>
        </w:rPr>
        <w:t>variables</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La</w:t>
      </w:r>
      <w:r>
        <w:rPr>
          <w:lang w:val="fr-FR"/>
        </w:rPr>
        <w:t xml:space="preserve"> </w:t>
      </w:r>
      <w:r w:rsidRPr="00DE4822">
        <w:rPr>
          <w:lang w:val="fr-FR"/>
        </w:rPr>
        <w:t>ou</w:t>
      </w:r>
      <w:r>
        <w:rPr>
          <w:lang w:val="fr-FR"/>
        </w:rPr>
        <w:t xml:space="preserve"> </w:t>
      </w:r>
      <w:r w:rsidRPr="00DE4822">
        <w:rPr>
          <w:lang w:val="fr-FR"/>
        </w:rPr>
        <w:t>les</w:t>
      </w:r>
      <w:r>
        <w:rPr>
          <w:lang w:val="fr-FR"/>
        </w:rPr>
        <w:t xml:space="preserve"> </w:t>
      </w:r>
      <w:r w:rsidRPr="00DE4822">
        <w:rPr>
          <w:lang w:val="fr-FR"/>
        </w:rPr>
        <w:t>fonctions</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notamment </w:t>
      </w:r>
      <w:r w:rsidRPr="00DE4822">
        <w:rPr>
          <w:lang w:val="fr-FR"/>
        </w:rPr>
        <w:t>le</w:t>
      </w:r>
      <w:r>
        <w:rPr>
          <w:lang w:val="fr-FR"/>
        </w:rPr>
        <w:t xml:space="preserve"> </w:t>
      </w:r>
      <w:r w:rsidRPr="00DE4822">
        <w:rPr>
          <w:lang w:val="fr-FR"/>
        </w:rPr>
        <w:t>concept</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tel</w:t>
      </w:r>
      <w:r>
        <w:rPr>
          <w:lang w:val="fr-FR"/>
        </w:rPr>
        <w:t xml:space="preserve"> </w:t>
      </w:r>
      <w:r w:rsidRPr="00DE4822">
        <w:rPr>
          <w:lang w:val="fr-FR"/>
        </w:rPr>
        <w:t>qu</w:t>
      </w:r>
      <w:r>
        <w:rPr>
          <w:lang w:val="fr-FR"/>
        </w:rPr>
        <w:t xml:space="preserve">’ils sont </w:t>
      </w:r>
      <w:r w:rsidRPr="00DE4822">
        <w:rPr>
          <w:lang w:val="fr-FR"/>
        </w:rPr>
        <w:t>défini</w:t>
      </w:r>
      <w:r>
        <w:rPr>
          <w:lang w:val="fr-FR"/>
        </w:rPr>
        <w:t xml:space="preserve">s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expliqués.</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concise,</w:t>
      </w:r>
      <w:r>
        <w:rPr>
          <w:lang w:val="fr-FR"/>
        </w:rPr>
        <w:t xml:space="preserve"> </w:t>
      </w:r>
      <w:r w:rsidRPr="008A68D6">
        <w:rPr>
          <w:lang w:val="fr-FR" w:eastAsia="fr-FR"/>
        </w:rPr>
        <w:t>mais démontrer néanmoins que</w:t>
      </w:r>
      <w:r>
        <w:rPr>
          <w:lang w:val="fr-FR"/>
        </w:rPr>
        <w:t xml:space="preserve"> </w:t>
      </w:r>
      <w:r w:rsidRPr="00DE4822">
        <w:rPr>
          <w:lang w:val="fr-FR"/>
        </w:rPr>
        <w:t>la</w:t>
      </w:r>
      <w:r>
        <w:rPr>
          <w:lang w:val="fr-FR"/>
        </w:rPr>
        <w:t xml:space="preserve"> </w:t>
      </w:r>
      <w:r w:rsidRPr="00DE4822">
        <w:rPr>
          <w:lang w:val="fr-FR"/>
        </w:rPr>
        <w:t>conception</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mise</w:t>
      </w:r>
      <w:r>
        <w:rPr>
          <w:lang w:val="fr-FR"/>
        </w:rPr>
        <w:t xml:space="preserve"> </w:t>
      </w:r>
      <w:r w:rsidRPr="00DE4822">
        <w:rPr>
          <w:lang w:val="fr-FR"/>
        </w:rPr>
        <w:t>au</w:t>
      </w:r>
      <w:r>
        <w:rPr>
          <w:lang w:val="fr-FR"/>
        </w:rPr>
        <w:t xml:space="preserve"> </w:t>
      </w:r>
      <w:r w:rsidRPr="00DE4822">
        <w:rPr>
          <w:lang w:val="fr-FR"/>
        </w:rPr>
        <w:t>point</w:t>
      </w:r>
      <w:r>
        <w:rPr>
          <w:lang w:val="fr-FR"/>
        </w:rPr>
        <w:t xml:space="preserve"> </w:t>
      </w:r>
      <w:r w:rsidRPr="00DE4822">
        <w:rPr>
          <w:lang w:val="fr-FR"/>
        </w:rPr>
        <w:t>ont</w:t>
      </w:r>
      <w:r>
        <w:rPr>
          <w:lang w:val="fr-FR"/>
        </w:rPr>
        <w:t xml:space="preserve"> </w:t>
      </w:r>
      <w:r w:rsidRPr="00DE4822">
        <w:rPr>
          <w:lang w:val="fr-FR"/>
        </w:rPr>
        <w:t>bénéficié</w:t>
      </w:r>
      <w:r>
        <w:rPr>
          <w:lang w:val="fr-FR"/>
        </w:rPr>
        <w:t xml:space="preserve"> </w:t>
      </w:r>
      <w:r w:rsidRPr="00DE4822">
        <w:rPr>
          <w:lang w:val="fr-FR"/>
        </w:rPr>
        <w:t>des</w:t>
      </w:r>
      <w:r>
        <w:rPr>
          <w:lang w:val="fr-FR"/>
        </w:rPr>
        <w:t xml:space="preserve"> </w:t>
      </w:r>
      <w:r w:rsidRPr="00DE4822">
        <w:rPr>
          <w:lang w:val="fr-FR"/>
        </w:rPr>
        <w:t>connaissances</w:t>
      </w:r>
      <w:r>
        <w:rPr>
          <w:lang w:val="fr-FR"/>
        </w:rPr>
        <w:t xml:space="preserve"> </w:t>
      </w:r>
      <w:r w:rsidRPr="00DE4822">
        <w:rPr>
          <w:lang w:val="fr-FR"/>
        </w:rPr>
        <w:t>spécialisées</w:t>
      </w:r>
      <w:r>
        <w:rPr>
          <w:lang w:val="fr-FR"/>
        </w:rPr>
        <w:t xml:space="preserve"> </w:t>
      </w:r>
      <w:r w:rsidRPr="00DE4822">
        <w:rPr>
          <w:lang w:val="fr-FR"/>
        </w:rPr>
        <w:t>qui</w:t>
      </w:r>
      <w:r>
        <w:rPr>
          <w:lang w:val="fr-FR"/>
        </w:rPr>
        <w:t xml:space="preserve"> </w:t>
      </w:r>
      <w:r w:rsidRPr="00DE4822">
        <w:rPr>
          <w:lang w:val="fr-FR"/>
        </w:rPr>
        <w:t>existent</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domaines</w:t>
      </w:r>
      <w:r>
        <w:rPr>
          <w:lang w:val="fr-FR"/>
        </w:rPr>
        <w:t xml:space="preserve"> concernés</w:t>
      </w:r>
      <w:r w:rsidRPr="00DE4822">
        <w:rPr>
          <w:lang w:val="fr-FR"/>
        </w:rPr>
        <w:t>.</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technique</w:t>
      </w:r>
      <w:r>
        <w:rPr>
          <w:lang w:val="fr-FR"/>
        </w:rPr>
        <w:t xml:space="preserve"> </w:t>
      </w:r>
      <w:r w:rsidRPr="00DE4822">
        <w:rPr>
          <w:lang w:val="fr-FR"/>
        </w:rPr>
        <w:t>périodique,</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indiquer</w:t>
      </w:r>
      <w:r>
        <w:rPr>
          <w:lang w:val="fr-FR"/>
        </w:rPr>
        <w:t xml:space="preserve"> </w:t>
      </w:r>
      <w:r w:rsidRPr="00DE4822">
        <w:rPr>
          <w:lang w:val="fr-FR"/>
        </w:rPr>
        <w:t>comment</w:t>
      </w:r>
      <w:r>
        <w:rPr>
          <w:lang w:val="fr-FR"/>
        </w:rPr>
        <w:t xml:space="preserve"> </w:t>
      </w:r>
      <w:r w:rsidRPr="00DE4822">
        <w:rPr>
          <w:lang w:val="fr-FR"/>
        </w:rPr>
        <w:t>vérifier</w:t>
      </w:r>
      <w:r>
        <w:rPr>
          <w:lang w:val="fr-FR"/>
        </w:rPr>
        <w:t xml:space="preserve"> </w:t>
      </w:r>
      <w:r w:rsidRPr="00DE4822">
        <w:rPr>
          <w:lang w:val="fr-FR"/>
        </w:rPr>
        <w:t>l</w:t>
      </w:r>
      <w:r>
        <w:rPr>
          <w:lang w:val="fr-FR"/>
        </w:rPr>
        <w:t>’</w:t>
      </w:r>
      <w:r w:rsidRPr="00DE4822">
        <w:rPr>
          <w:lang w:val="fr-FR"/>
        </w:rPr>
        <w:t>état</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actuel</w:t>
      </w:r>
      <w:r>
        <w:rPr>
          <w:lang w:val="fr-FR"/>
        </w:rPr>
        <w:t xml:space="preserve"> </w:t>
      </w:r>
      <w:r w:rsidRPr="00DE4822">
        <w:rPr>
          <w:lang w:val="fr-FR"/>
        </w:rPr>
        <w:t>du</w:t>
      </w:r>
      <w:r>
        <w:rPr>
          <w:lang w:val="fr-FR"/>
        </w:rPr>
        <w:t xml:space="preserve"> « </w:t>
      </w:r>
      <w:r w:rsidRPr="00DE4822">
        <w:rPr>
          <w:lang w:val="fr-FR"/>
        </w:rPr>
        <w:t>système</w:t>
      </w:r>
      <w:r>
        <w:rPr>
          <w:lang w:val="fr-FR"/>
        </w:rPr>
        <w:t> »</w:t>
      </w:r>
      <w:r w:rsidRPr="00DE4822">
        <w:rPr>
          <w:lang w:val="fr-FR"/>
        </w:rPr>
        <w:t>.</w:t>
      </w:r>
    </w:p>
    <w:p w14:paraId="1D1CE81E" w14:textId="77777777" w:rsidR="00391425" w:rsidRPr="00A37DDD" w:rsidRDefault="00391425" w:rsidP="00391425">
      <w:pPr>
        <w:pStyle w:val="SingleTxtG"/>
        <w:keepNext/>
        <w:ind w:left="2268"/>
      </w:pPr>
      <w:r w:rsidRPr="00A37DDD">
        <w:t>Le service technique doit évaluer le dossier d</w:t>
      </w:r>
      <w:r>
        <w:t>’</w:t>
      </w:r>
      <w:r w:rsidRPr="00A37DDD">
        <w:t xml:space="preserve">information afin de vérifier que le </w:t>
      </w:r>
      <w:r>
        <w:t>« </w:t>
      </w:r>
      <w:r w:rsidRPr="00A37DDD">
        <w:t>système</w:t>
      </w:r>
      <w:r>
        <w:t> »</w:t>
      </w:r>
      <w:r w:rsidRPr="00A37DDD">
        <w:t> :</w:t>
      </w:r>
    </w:p>
    <w:p w14:paraId="7901908D" w14:textId="1090756D" w:rsidR="00391425" w:rsidRPr="00A37DDD" w:rsidRDefault="00391425" w:rsidP="00391425">
      <w:pPr>
        <w:pStyle w:val="SingleTxtG"/>
        <w:ind w:left="2835" w:hanging="567"/>
      </w:pPr>
      <w:r w:rsidRPr="00A37DDD">
        <w:t>a)</w:t>
      </w:r>
      <w:r w:rsidRPr="00A37DDD">
        <w:tab/>
        <w:t>Est conçu pour fonctionner de manière à n</w:t>
      </w:r>
      <w:r>
        <w:t>’</w:t>
      </w:r>
      <w:r w:rsidRPr="00A37DDD">
        <w:t xml:space="preserve">entraîner aucun risque critique pour la </w:t>
      </w:r>
      <w:r w:rsidRPr="00A37DDD">
        <w:rPr>
          <w:rFonts w:eastAsia="Times New Roman"/>
          <w:lang w:eastAsia="ja-JP"/>
        </w:rPr>
        <w:t>sécurité</w:t>
      </w:r>
      <w:r w:rsidRPr="00A37DDD">
        <w:t>, en l</w:t>
      </w:r>
      <w:r>
        <w:t>’</w:t>
      </w:r>
      <w:r w:rsidRPr="00A37DDD">
        <w:t>absence de défaillance comme en cas de</w:t>
      </w:r>
      <w:r w:rsidR="008D3C70">
        <w:t> </w:t>
      </w:r>
      <w:r w:rsidRPr="00A37DDD">
        <w:t>défaillance ;</w:t>
      </w:r>
    </w:p>
    <w:p w14:paraId="4C136044" w14:textId="77777777" w:rsidR="00391425" w:rsidRPr="00A37DDD" w:rsidRDefault="00391425" w:rsidP="00391425">
      <w:pPr>
        <w:pStyle w:val="SingleTxtG"/>
        <w:ind w:left="2835" w:hanging="567"/>
      </w:pPr>
      <w:r w:rsidRPr="00A37DDD">
        <w:t>b)</w:t>
      </w:r>
      <w:r w:rsidRPr="00A37DDD">
        <w:tab/>
      </w:r>
      <w:r w:rsidRPr="00A37DDD">
        <w:rPr>
          <w:rFonts w:eastAsia="Times New Roman"/>
          <w:lang w:eastAsia="ja-JP"/>
        </w:rPr>
        <w:t>Respecte, en l</w:t>
      </w:r>
      <w:r>
        <w:rPr>
          <w:rFonts w:eastAsia="Times New Roman"/>
          <w:lang w:eastAsia="ja-JP"/>
        </w:rPr>
        <w:t>’</w:t>
      </w:r>
      <w:r w:rsidRPr="00A37DDD">
        <w:rPr>
          <w:rFonts w:eastAsia="Times New Roman"/>
          <w:lang w:eastAsia="ja-JP"/>
        </w:rPr>
        <w:t>absence de défaillance comme en cas de défaillance, toutes les prescriptions</w:t>
      </w:r>
      <w:r w:rsidRPr="00A37DDD">
        <w:t xml:space="preserve"> fonctionnelles pertinentes énoncées dans le présent Règlement ;</w:t>
      </w:r>
      <w:r>
        <w:t xml:space="preserve"> et</w:t>
      </w:r>
    </w:p>
    <w:p w14:paraId="1E60F20A" w14:textId="77777777" w:rsidR="00391425" w:rsidRPr="00DE4822" w:rsidRDefault="00391425" w:rsidP="00391425">
      <w:pPr>
        <w:pStyle w:val="SingleTxtG"/>
        <w:ind w:left="2835" w:hanging="567"/>
        <w:rPr>
          <w:lang w:val="fr-FR"/>
        </w:rPr>
      </w:pPr>
      <w:r w:rsidRPr="00A37DDD">
        <w:t>c)</w:t>
      </w:r>
      <w:r w:rsidRPr="00A37DDD">
        <w:tab/>
        <w:t xml:space="preserve">A </w:t>
      </w:r>
      <w:r w:rsidRPr="00A37DDD">
        <w:rPr>
          <w:rFonts w:eastAsia="Times New Roman"/>
          <w:lang w:eastAsia="ja-JP"/>
        </w:rPr>
        <w:t>été</w:t>
      </w:r>
      <w:r w:rsidRPr="00A37DDD">
        <w:t xml:space="preserve"> mis au point conformément au processus ou à la méthode déclaré(e) </w:t>
      </w:r>
      <w:r>
        <w:t xml:space="preserve">par </w:t>
      </w:r>
      <w:r w:rsidRPr="00A37DDD">
        <w:t>le constructeur</w:t>
      </w:r>
      <w:r w:rsidRPr="008A68D6">
        <w:rPr>
          <w:lang w:val="fr-FR" w:eastAsia="fr-FR"/>
        </w:rPr>
        <w:t xml:space="preserve">, en passant au moins par les étapes énumérées au </w:t>
      </w:r>
      <w:r w:rsidRPr="008A68D6">
        <w:rPr>
          <w:bCs/>
          <w:lang w:val="fr-FR" w:eastAsia="fr-FR"/>
        </w:rPr>
        <w:t>paragraphe 3.4.4.</w:t>
      </w:r>
    </w:p>
    <w:p w14:paraId="08321B3D" w14:textId="77777777" w:rsidR="00391425" w:rsidRPr="00A37DDD" w:rsidRDefault="00391425" w:rsidP="00516F9C">
      <w:pPr>
        <w:pStyle w:val="SingleTxtG"/>
        <w:ind w:left="2268" w:hanging="1134"/>
        <w:rPr>
          <w:rFonts w:eastAsia="MS Mincho"/>
        </w:rPr>
      </w:pPr>
      <w:r w:rsidRPr="00DE4822">
        <w:rPr>
          <w:lang w:val="fr-FR"/>
        </w:rPr>
        <w:t>3.1.1</w:t>
      </w:r>
      <w:r w:rsidRPr="00DE4822">
        <w:rPr>
          <w:lang w:val="fr-FR"/>
        </w:rPr>
        <w:tab/>
      </w:r>
      <w:r w:rsidRPr="00A37DDD">
        <w:t>La documentation doit être fournie en deux parties :</w:t>
      </w:r>
    </w:p>
    <w:p w14:paraId="054BB015" w14:textId="58048A33" w:rsidR="00391425" w:rsidRPr="00A37DDD" w:rsidRDefault="00391425" w:rsidP="00391425">
      <w:pPr>
        <w:pStyle w:val="SingleTxtG"/>
        <w:ind w:left="2835" w:hanging="567"/>
      </w:pPr>
      <w:r w:rsidRPr="00A37DDD">
        <w:t>a)</w:t>
      </w:r>
      <w:r w:rsidRPr="00A37DDD">
        <w:tab/>
        <w:t>Le dossier d</w:t>
      </w:r>
      <w:r>
        <w:t>’</w:t>
      </w:r>
      <w:r w:rsidRPr="00A37DDD">
        <w:t>information officiel pour l</w:t>
      </w:r>
      <w:r>
        <w:t>’</w:t>
      </w:r>
      <w:r w:rsidRPr="00A37DDD">
        <w:t>homologation, contenant les données énumérées au paragraphe</w:t>
      </w:r>
      <w:r>
        <w:t> </w:t>
      </w:r>
      <w:r w:rsidRPr="00A37DDD">
        <w:t>3 (à l</w:t>
      </w:r>
      <w:r>
        <w:t>’</w:t>
      </w:r>
      <w:r w:rsidRPr="00A37DDD">
        <w:t>exception de celles qui figurent au paragraphe</w:t>
      </w:r>
      <w:r>
        <w:t> </w:t>
      </w:r>
      <w:r w:rsidRPr="00A37DDD">
        <w:t>3.4.4), à présenter au service technique au moment du dépôt de la demande d</w:t>
      </w:r>
      <w:r>
        <w:t>’</w:t>
      </w:r>
      <w:r w:rsidRPr="00A37DDD">
        <w:t>homologation de type. Ce dossier d</w:t>
      </w:r>
      <w:r>
        <w:t>’</w:t>
      </w:r>
      <w:r w:rsidRPr="00A37DDD">
        <w:t>information doit être utilisé par le service technique comme référence de base pour la procédure de vérification énoncée au paragraphe</w:t>
      </w:r>
      <w:r w:rsidR="008D3C70">
        <w:t> </w:t>
      </w:r>
      <w:r w:rsidRPr="00A37DDD">
        <w:t>4 de la présente annexe. Le service technique doit s</w:t>
      </w:r>
      <w:r>
        <w:t>’</w:t>
      </w:r>
      <w:r w:rsidRPr="00A37DDD">
        <w:t xml:space="preserve">assurer que ce dossier </w:t>
      </w:r>
      <w:r w:rsidRPr="00A37DDD">
        <w:rPr>
          <w:rFonts w:eastAsia="Times New Roman"/>
          <w:lang w:eastAsia="ja-JP"/>
        </w:rPr>
        <w:t>reste</w:t>
      </w:r>
      <w:r w:rsidRPr="00A37DDD">
        <w:t xml:space="preserve"> disponible pendant un délai fixé en accord avec l</w:t>
      </w:r>
      <w:r>
        <w:t>’</w:t>
      </w:r>
      <w:r w:rsidRPr="00A37DDD">
        <w:t>autorité d</w:t>
      </w:r>
      <w:r>
        <w:t>’</w:t>
      </w:r>
      <w:r w:rsidRPr="00A37DDD">
        <w:t xml:space="preserve">homologation. Ce délai doit au moins inclure une période de </w:t>
      </w:r>
      <w:r w:rsidR="008D3C70">
        <w:t xml:space="preserve">dix </w:t>
      </w:r>
      <w:r w:rsidRPr="00A37DDD">
        <w:t>ans à compter de la date de l</w:t>
      </w:r>
      <w:r>
        <w:t>’</w:t>
      </w:r>
      <w:r w:rsidRPr="00A37DDD">
        <w:t>arrêt définit</w:t>
      </w:r>
      <w:r>
        <w:t>if de la production du véhicule ;</w:t>
      </w:r>
    </w:p>
    <w:p w14:paraId="43AEBC97" w14:textId="3AB05F71" w:rsidR="00391425" w:rsidRPr="00DE4822" w:rsidRDefault="00391425" w:rsidP="00391425">
      <w:pPr>
        <w:pStyle w:val="SingleTxtG"/>
        <w:ind w:left="2835" w:hanging="567"/>
        <w:rPr>
          <w:lang w:val="fr-FR"/>
        </w:rPr>
      </w:pPr>
      <w:r w:rsidRPr="00A37DDD">
        <w:t>b)</w:t>
      </w:r>
      <w:r w:rsidRPr="00A37DDD">
        <w:tab/>
        <w:t xml:space="preserve">Les </w:t>
      </w:r>
      <w:r w:rsidRPr="00A37DDD">
        <w:rPr>
          <w:rFonts w:eastAsia="Times New Roman"/>
          <w:lang w:eastAsia="ja-JP"/>
        </w:rPr>
        <w:t>compléments</w:t>
      </w:r>
      <w:r w:rsidRPr="00A37DDD">
        <w:t xml:space="preserve"> d</w:t>
      </w:r>
      <w:r>
        <w:t>’</w:t>
      </w:r>
      <w:r w:rsidRPr="00A37DDD">
        <w:t>information et les données d</w:t>
      </w:r>
      <w:r>
        <w:t>’</w:t>
      </w:r>
      <w:r w:rsidRPr="00A37DDD">
        <w:t>analyse dont il est question au paragraphe</w:t>
      </w:r>
      <w:r>
        <w:t> </w:t>
      </w:r>
      <w:r w:rsidRPr="00A37DDD">
        <w:t>3.4.4, qui doivent être conservés par le constructeur mais qui doivent pouvoir faire l</w:t>
      </w:r>
      <w:r>
        <w:t>’</w:t>
      </w:r>
      <w:r w:rsidRPr="00A37DDD">
        <w:t>objet d</w:t>
      </w:r>
      <w:r>
        <w:t>’</w:t>
      </w:r>
      <w:r w:rsidRPr="00A37DDD">
        <w:t>une inspection au moment de l</w:t>
      </w:r>
      <w:r>
        <w:t>’</w:t>
      </w:r>
      <w:r w:rsidRPr="00A37DDD">
        <w:t>homologation de type. Le constructeur doit faire en sorte que ces informations et données d</w:t>
      </w:r>
      <w:r>
        <w:t>’</w:t>
      </w:r>
      <w:r w:rsidRPr="00A37DDD">
        <w:t xml:space="preserve">analyse restent disponibles pendant une période de </w:t>
      </w:r>
      <w:r w:rsidR="008D3C70">
        <w:t xml:space="preserve">dix </w:t>
      </w:r>
      <w:r w:rsidRPr="00A37DDD">
        <w:t>ans à compter de la date de l</w:t>
      </w:r>
      <w:r>
        <w:t>’</w:t>
      </w:r>
      <w:r w:rsidRPr="00A37DDD">
        <w:t>arrêt définitif de la production du véhicule</w:t>
      </w:r>
      <w:r>
        <w:t>.</w:t>
      </w:r>
    </w:p>
    <w:p w14:paraId="2185D814" w14:textId="77777777" w:rsidR="00391425" w:rsidRPr="00DE4822" w:rsidRDefault="00391425" w:rsidP="00516F9C">
      <w:pPr>
        <w:pStyle w:val="SingleTxtG"/>
        <w:ind w:left="2268" w:hanging="1134"/>
        <w:rPr>
          <w:lang w:val="fr-FR"/>
        </w:rPr>
      </w:pPr>
      <w:r w:rsidRPr="00DE4822">
        <w:rPr>
          <w:lang w:val="fr-FR"/>
        </w:rPr>
        <w:t>3.2</w:t>
      </w:r>
      <w:r w:rsidRPr="00DE4822">
        <w:rPr>
          <w:lang w:val="fr-FR"/>
        </w:rPr>
        <w:tab/>
        <w:t>Description</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8A68D6">
        <w:rPr>
          <w:lang w:val="fr-FR" w:eastAsia="fr-FR"/>
        </w:rPr>
        <w:t>et notamment des stratégies de contrôle</w:t>
      </w:r>
    </w:p>
    <w:p w14:paraId="26BF4E56" w14:textId="77777777" w:rsidR="00391425" w:rsidRPr="00A37DDD" w:rsidRDefault="00391425" w:rsidP="00391425">
      <w:pPr>
        <w:pStyle w:val="SingleTxtG"/>
        <w:ind w:left="2268"/>
      </w:pPr>
      <w:r w:rsidRPr="00A37DDD">
        <w:t>Une description expliquant de manière simple l</w:t>
      </w:r>
      <w:r>
        <w:t>’</w:t>
      </w:r>
      <w:r w:rsidRPr="00A37DDD">
        <w:t xml:space="preserve">ensemble des fonctions de commande du </w:t>
      </w:r>
      <w:r>
        <w:t>« </w:t>
      </w:r>
      <w:r w:rsidRPr="00A37DDD">
        <w:t>système</w:t>
      </w:r>
      <w:r>
        <w:t> »</w:t>
      </w:r>
      <w:r w:rsidRPr="00A37DDD">
        <w:t xml:space="preserve"> et les méthodes employées pour réaliser les objectifs doit être fournie, accompagnée d</w:t>
      </w:r>
      <w:r>
        <w:t>’</w:t>
      </w:r>
      <w:r w:rsidRPr="00A37DDD">
        <w:t>une indication du ou des mécanismes par l</w:t>
      </w:r>
      <w:r>
        <w:t>esquels le contrôle est exercé.</w:t>
      </w:r>
    </w:p>
    <w:p w14:paraId="142CEF45" w14:textId="4162CC8D" w:rsidR="00391425" w:rsidRPr="008A68D6" w:rsidRDefault="00391425" w:rsidP="00391425">
      <w:pPr>
        <w:pStyle w:val="SingleTxtG"/>
        <w:ind w:left="2268"/>
        <w:rPr>
          <w:lang w:val="fr-FR" w:eastAsia="fr-FR"/>
        </w:rPr>
      </w:pPr>
      <w:r w:rsidRPr="00A37DDD">
        <w:t xml:space="preserve">Toute fonction </w:t>
      </w:r>
      <w:r>
        <w:t>susceptible d’</w:t>
      </w:r>
      <w:r w:rsidRPr="00A37DDD">
        <w:t xml:space="preserve">être neutralisée doit être signalée </w:t>
      </w:r>
      <w:r>
        <w:t xml:space="preserve">en tant que </w:t>
      </w:r>
      <w:r w:rsidRPr="00A37DDD">
        <w:t>telle et une description des incidences sur la logique de fonctionnement de la fonction doit être fournie.</w:t>
      </w:r>
    </w:p>
    <w:p w14:paraId="1AE3DC1F" w14:textId="064E1B1D" w:rsidR="00391425" w:rsidRPr="00DE4822" w:rsidRDefault="00391425" w:rsidP="00391425">
      <w:pPr>
        <w:pStyle w:val="SingleTxtG"/>
        <w:ind w:left="2268"/>
        <w:rPr>
          <w:lang w:val="fr-FR"/>
        </w:rPr>
      </w:pPr>
      <w:r w:rsidRPr="008A68D6">
        <w:rPr>
          <w:bCs/>
          <w:lang w:val="fr-FR" w:eastAsia="fr-FR"/>
        </w:rPr>
        <w:t>Qu</w:t>
      </w:r>
      <w:r>
        <w:rPr>
          <w:bCs/>
          <w:lang w:val="fr-FR" w:eastAsia="fr-FR"/>
        </w:rPr>
        <w:t>’</w:t>
      </w:r>
      <w:r w:rsidRPr="008A68D6">
        <w:rPr>
          <w:bCs/>
          <w:lang w:val="fr-FR" w:eastAsia="fr-FR"/>
        </w:rPr>
        <w:t>elle soit activée ou désactivée, toute fonction liée à la sécurité qui fournit au conducteur une aide définie au paragraphe 2.3.4 du présent Règlement doit, lorsque les logiciels et le matériel sont présents dans le véhicule au moment de la production, être déclarée et soumise aux prescriptions de la présente annexe, avant d</w:t>
      </w:r>
      <w:r>
        <w:rPr>
          <w:bCs/>
          <w:lang w:val="fr-FR" w:eastAsia="fr-FR"/>
        </w:rPr>
        <w:t>’</w:t>
      </w:r>
      <w:r w:rsidRPr="008A68D6">
        <w:rPr>
          <w:bCs/>
          <w:lang w:val="fr-FR" w:eastAsia="fr-FR"/>
        </w:rPr>
        <w:t>être utilisée dans le véhicule.</w:t>
      </w:r>
    </w:p>
    <w:p w14:paraId="328051A0" w14:textId="77777777" w:rsidR="00391425" w:rsidRPr="00DE4822" w:rsidRDefault="00391425" w:rsidP="00391425">
      <w:pPr>
        <w:pStyle w:val="SingleTxtG"/>
        <w:ind w:left="2268" w:hanging="1134"/>
        <w:rPr>
          <w:lang w:val="fr-FR"/>
        </w:rPr>
      </w:pPr>
      <w:r w:rsidRPr="00DE4822">
        <w:rPr>
          <w:lang w:val="fr-FR"/>
        </w:rPr>
        <w:t>3.2.1</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d</w:t>
      </w:r>
      <w:r>
        <w:rPr>
          <w:lang w:val="fr-FR"/>
        </w:rPr>
        <w:t>’</w:t>
      </w:r>
      <w:r w:rsidRPr="00DE4822">
        <w:rPr>
          <w:lang w:val="fr-FR"/>
        </w:rPr>
        <w:t>entrée</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relevées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et</w:t>
      </w:r>
      <w:r>
        <w:rPr>
          <w:lang w:val="fr-FR"/>
        </w:rPr>
        <w:t xml:space="preserve"> </w:t>
      </w:r>
      <w:r w:rsidRPr="00DE4822">
        <w:rPr>
          <w:lang w:val="fr-FR"/>
        </w:rPr>
        <w:t>leur</w:t>
      </w:r>
      <w:r>
        <w:rPr>
          <w:lang w:val="fr-FR"/>
        </w:rPr>
        <w:t xml:space="preserve"> </w:t>
      </w:r>
      <w:r w:rsidRPr="00DE4822">
        <w:rPr>
          <w:lang w:val="fr-FR"/>
        </w:rPr>
        <w:t>rayon</w:t>
      </w:r>
      <w:r>
        <w:rPr>
          <w:lang w:val="fr-FR"/>
        </w:rPr>
        <w:t xml:space="preserve"> </w:t>
      </w:r>
      <w:r w:rsidRPr="00DE4822">
        <w:rPr>
          <w:lang w:val="fr-FR"/>
        </w:rPr>
        <w:t>d</w:t>
      </w:r>
      <w:r>
        <w:rPr>
          <w:lang w:val="fr-FR"/>
        </w:rPr>
        <w:t>’</w:t>
      </w:r>
      <w:r w:rsidRPr="00DE4822">
        <w:rPr>
          <w:lang w:val="fr-FR"/>
        </w:rPr>
        <w:t>action</w:t>
      </w:r>
      <w:r>
        <w:rPr>
          <w:lang w:val="fr-FR"/>
        </w:rPr>
        <w:t xml:space="preserve"> </w:t>
      </w:r>
      <w:r w:rsidRPr="00DE4822">
        <w:rPr>
          <w:lang w:val="fr-FR"/>
        </w:rPr>
        <w:t>défini</w:t>
      </w:r>
      <w:r w:rsidRPr="008A68D6">
        <w:rPr>
          <w:lang w:val="fr-FR" w:eastAsia="fr-FR"/>
        </w:rPr>
        <w:t>, ainsi qu</w:t>
      </w:r>
      <w:r>
        <w:rPr>
          <w:lang w:val="fr-FR" w:eastAsia="fr-FR"/>
        </w:rPr>
        <w:t>’</w:t>
      </w:r>
      <w:r w:rsidRPr="008A68D6">
        <w:rPr>
          <w:lang w:val="fr-FR" w:eastAsia="fr-FR"/>
        </w:rPr>
        <w:t>une description de la manière dont chaque variable affecte le comportement du système</w:t>
      </w:r>
      <w:r w:rsidRPr="00DE4822">
        <w:rPr>
          <w:lang w:val="fr-FR"/>
        </w:rPr>
        <w:t>.</w:t>
      </w:r>
    </w:p>
    <w:p w14:paraId="7FC84216" w14:textId="37F5CE88" w:rsidR="00391425" w:rsidRPr="00DE4822" w:rsidRDefault="00391425" w:rsidP="00391425">
      <w:pPr>
        <w:pStyle w:val="SingleTxtG"/>
        <w:ind w:left="2268" w:hanging="1134"/>
        <w:rPr>
          <w:lang w:val="fr-FR"/>
        </w:rPr>
      </w:pPr>
      <w:r w:rsidRPr="00DE4822">
        <w:rPr>
          <w:lang w:val="fr-FR"/>
        </w:rPr>
        <w:t>3.2.2</w:t>
      </w:r>
      <w:r w:rsidRPr="00DE4822">
        <w:rPr>
          <w:lang w:val="fr-FR"/>
        </w:rPr>
        <w:tab/>
        <w:t>Une</w:t>
      </w:r>
      <w:r>
        <w:rPr>
          <w:lang w:val="fr-FR"/>
        </w:rPr>
        <w:t xml:space="preserve"> </w:t>
      </w:r>
      <w:r w:rsidRPr="00DE4822">
        <w:rPr>
          <w:lang w:val="fr-FR"/>
        </w:rPr>
        <w:t>liste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ensemble</w:t>
      </w:r>
      <w:r>
        <w:rPr>
          <w:lang w:val="fr-FR"/>
        </w:rPr>
        <w:t xml:space="preserve"> </w:t>
      </w:r>
      <w:r w:rsidRPr="00DE4822">
        <w:rPr>
          <w:lang w:val="fr-FR"/>
        </w:rPr>
        <w:t>des</w:t>
      </w:r>
      <w:r>
        <w:rPr>
          <w:lang w:val="fr-FR"/>
        </w:rPr>
        <w:t xml:space="preserve"> </w:t>
      </w:r>
      <w:r w:rsidRPr="00DE4822">
        <w:rPr>
          <w:lang w:val="fr-FR"/>
        </w:rPr>
        <w:t>variables</w:t>
      </w:r>
      <w:r>
        <w:rPr>
          <w:lang w:val="fr-FR"/>
        </w:rPr>
        <w:t xml:space="preserve"> </w:t>
      </w:r>
      <w:r w:rsidRPr="00DE4822">
        <w:rPr>
          <w:lang w:val="fr-FR"/>
        </w:rPr>
        <w:t>de</w:t>
      </w:r>
      <w:r>
        <w:rPr>
          <w:lang w:val="fr-FR"/>
        </w:rPr>
        <w:t xml:space="preserve"> </w:t>
      </w:r>
      <w:r w:rsidRPr="00DE4822">
        <w:rPr>
          <w:lang w:val="fr-FR"/>
        </w:rPr>
        <w:t>sortie</w:t>
      </w:r>
      <w:r>
        <w:rPr>
          <w:lang w:val="fr-FR"/>
        </w:rPr>
        <w:t xml:space="preserve"> </w:t>
      </w:r>
      <w:r w:rsidRPr="00DE4822">
        <w:rPr>
          <w:lang w:val="fr-FR"/>
        </w:rPr>
        <w:t>contrôlées</w:t>
      </w:r>
      <w:r>
        <w:rPr>
          <w:lang w:val="fr-FR"/>
        </w:rPr>
        <w:t xml:space="preserve"> </w:t>
      </w:r>
      <w:r w:rsidRPr="00DE4822">
        <w:rPr>
          <w:lang w:val="fr-FR"/>
        </w:rPr>
        <w:t>par</w:t>
      </w:r>
      <w:r>
        <w:rPr>
          <w:lang w:val="fr-FR"/>
        </w:rPr>
        <w:t xml:space="preserve"> « </w:t>
      </w:r>
      <w:r w:rsidRPr="00DE4822">
        <w:rPr>
          <w:lang w:val="fr-FR"/>
        </w:rPr>
        <w:t>le</w:t>
      </w:r>
      <w:r>
        <w:rPr>
          <w:lang w:val="fr-FR"/>
        </w:rPr>
        <w:t xml:space="preserve"> </w:t>
      </w:r>
      <w:r w:rsidRPr="00DE4822">
        <w:rPr>
          <w:lang w:val="fr-FR"/>
        </w:rPr>
        <w:t>système</w:t>
      </w:r>
      <w:r>
        <w:rPr>
          <w:lang w:val="fr-FR"/>
        </w:rPr>
        <w:t xml:space="preserve"> »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 </w:t>
      </w:r>
      <w:r w:rsidRPr="00DE4822">
        <w:rPr>
          <w:lang w:val="fr-FR"/>
        </w:rPr>
        <w:t>il</w:t>
      </w:r>
      <w:r>
        <w:rPr>
          <w:lang w:val="fr-FR"/>
        </w:rPr>
        <w:t xml:space="preserve"> </w:t>
      </w:r>
      <w:r w:rsidRPr="00DE4822">
        <w:rPr>
          <w:lang w:val="fr-FR"/>
        </w:rPr>
        <w:t>convient</w:t>
      </w:r>
      <w:r>
        <w:rPr>
          <w:lang w:val="fr-FR"/>
        </w:rPr>
        <w:t xml:space="preserve"> </w:t>
      </w:r>
      <w:r w:rsidRPr="00DE4822">
        <w:rPr>
          <w:lang w:val="fr-FR"/>
        </w:rPr>
        <w:t>d</w:t>
      </w:r>
      <w:r>
        <w:rPr>
          <w:lang w:val="fr-FR"/>
        </w:rPr>
        <w:t>’</w:t>
      </w:r>
      <w:r w:rsidRPr="00DE4822">
        <w:rPr>
          <w:lang w:val="fr-FR"/>
        </w:rPr>
        <w:t>indiquer,</w:t>
      </w:r>
      <w:r>
        <w:rPr>
          <w:lang w:val="fr-FR"/>
        </w:rPr>
        <w:t xml:space="preserve"> </w:t>
      </w:r>
      <w:r w:rsidRPr="00DE4822">
        <w:rPr>
          <w:lang w:val="fr-FR"/>
        </w:rPr>
        <w:t>dans</w:t>
      </w:r>
      <w:r>
        <w:rPr>
          <w:lang w:val="fr-FR"/>
        </w:rPr>
        <w:t xml:space="preserve"> </w:t>
      </w:r>
      <w:r w:rsidRPr="00DE4822">
        <w:rPr>
          <w:lang w:val="fr-FR"/>
        </w:rPr>
        <w:t>chaque</w:t>
      </w:r>
      <w:r>
        <w:rPr>
          <w:lang w:val="fr-FR"/>
        </w:rPr>
        <w:t xml:space="preserve"> </w:t>
      </w:r>
      <w:r w:rsidRPr="00DE4822">
        <w:rPr>
          <w:lang w:val="fr-FR"/>
        </w:rPr>
        <w:t>cas,</w:t>
      </w:r>
      <w:r>
        <w:rPr>
          <w:lang w:val="fr-FR"/>
        </w:rPr>
        <w:t xml:space="preserve"> </w:t>
      </w:r>
      <w:r w:rsidRPr="00DE4822">
        <w:rPr>
          <w:lang w:val="fr-FR"/>
        </w:rPr>
        <w:t>si</w:t>
      </w:r>
      <w:r>
        <w:rPr>
          <w:lang w:val="fr-FR"/>
        </w:rPr>
        <w:t xml:space="preserve"> </w:t>
      </w:r>
      <w:r w:rsidRPr="00DE4822">
        <w:rPr>
          <w:lang w:val="fr-FR"/>
        </w:rPr>
        <w:t>le</w:t>
      </w:r>
      <w:r>
        <w:rPr>
          <w:lang w:val="fr-FR"/>
        </w:rPr>
        <w:t xml:space="preserve"> </w:t>
      </w:r>
      <w:r w:rsidRPr="00DE4822">
        <w:rPr>
          <w:lang w:val="fr-FR"/>
        </w:rPr>
        <w:t>contrôle</w:t>
      </w:r>
      <w:r>
        <w:rPr>
          <w:lang w:val="fr-FR"/>
        </w:rPr>
        <w:t xml:space="preserve"> </w:t>
      </w:r>
      <w:r w:rsidRPr="00DE4822">
        <w:rPr>
          <w:lang w:val="fr-FR"/>
        </w:rPr>
        <w:t>est</w:t>
      </w:r>
      <w:r>
        <w:rPr>
          <w:lang w:val="fr-FR"/>
        </w:rPr>
        <w:t xml:space="preserve"> </w:t>
      </w:r>
      <w:r w:rsidRPr="00DE4822">
        <w:rPr>
          <w:lang w:val="fr-FR"/>
        </w:rPr>
        <w:t>direct</w:t>
      </w:r>
      <w:r>
        <w:rPr>
          <w:lang w:val="fr-FR"/>
        </w:rPr>
        <w:t xml:space="preserve"> </w:t>
      </w:r>
      <w:r w:rsidRPr="00DE4822">
        <w:rPr>
          <w:lang w:val="fr-FR"/>
        </w:rPr>
        <w:t>ou</w:t>
      </w:r>
      <w:r>
        <w:rPr>
          <w:lang w:val="fr-FR"/>
        </w:rPr>
        <w:t xml:space="preserve"> </w:t>
      </w:r>
      <w:r w:rsidRPr="00DE4822">
        <w:rPr>
          <w:lang w:val="fr-FR"/>
        </w:rPr>
        <w:t>s</w:t>
      </w:r>
      <w:r>
        <w:rPr>
          <w:lang w:val="fr-FR"/>
        </w:rPr>
        <w:t>’</w:t>
      </w:r>
      <w:r w:rsidRPr="00DE4822">
        <w:rPr>
          <w:lang w:val="fr-FR"/>
        </w:rPr>
        <w:t>il</w:t>
      </w:r>
      <w:r>
        <w:rPr>
          <w:lang w:val="fr-FR"/>
        </w:rPr>
        <w:t xml:space="preserve"> </w:t>
      </w:r>
      <w:r w:rsidRPr="00DE4822">
        <w:rPr>
          <w:lang w:val="fr-FR"/>
        </w:rPr>
        <w:t>est</w:t>
      </w:r>
      <w:r>
        <w:rPr>
          <w:lang w:val="fr-FR"/>
        </w:rPr>
        <w:t xml:space="preserve"> </w:t>
      </w:r>
      <w:r w:rsidRPr="00DE4822">
        <w:rPr>
          <w:lang w:val="fr-FR"/>
        </w:rPr>
        <w:t>exercé</w:t>
      </w:r>
      <w:r>
        <w:rPr>
          <w:lang w:val="fr-FR"/>
        </w:rPr>
        <w:t xml:space="preserve"> </w:t>
      </w:r>
      <w:r w:rsidRPr="00DE4822">
        <w:rPr>
          <w:lang w:val="fr-FR"/>
        </w:rPr>
        <w:t>par</w:t>
      </w:r>
      <w:r>
        <w:rPr>
          <w:lang w:val="fr-FR"/>
        </w:rPr>
        <w:t xml:space="preserve"> </w:t>
      </w:r>
      <w:r w:rsidRPr="00DE4822">
        <w:rPr>
          <w:lang w:val="fr-FR"/>
        </w:rPr>
        <w:t>l</w:t>
      </w:r>
      <w:r>
        <w:rPr>
          <w:lang w:val="fr-FR"/>
        </w:rPr>
        <w:t>’</w:t>
      </w:r>
      <w:r w:rsidRPr="00DE4822">
        <w:rPr>
          <w:lang w:val="fr-FR"/>
        </w:rPr>
        <w:t>intermédiaire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autre</w:t>
      </w:r>
      <w:r>
        <w:rPr>
          <w:lang w:val="fr-FR"/>
        </w:rPr>
        <w:t xml:space="preserve"> </w:t>
      </w:r>
      <w:r w:rsidRPr="00DE4822">
        <w:rPr>
          <w:lang w:val="fr-FR"/>
        </w:rPr>
        <w:t>système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w:t>
      </w:r>
      <w:r w:rsidR="00647747">
        <w:rPr>
          <w:lang w:val="fr-FR"/>
        </w:rPr>
        <w:t> </w:t>
      </w:r>
      <w:r w:rsidRPr="00DE4822">
        <w:rPr>
          <w:lang w:val="fr-FR"/>
        </w:rPr>
        <w:t>rayon</w:t>
      </w:r>
      <w:r>
        <w:rPr>
          <w:lang w:val="fr-FR"/>
        </w:rPr>
        <w:t xml:space="preserve"> </w:t>
      </w:r>
      <w:r w:rsidRPr="00DE4822">
        <w:rPr>
          <w:lang w:val="fr-FR"/>
        </w:rPr>
        <w:t>d</w:t>
      </w:r>
      <w:r>
        <w:rPr>
          <w:lang w:val="fr-FR"/>
        </w:rPr>
        <w:t>’</w:t>
      </w:r>
      <w:r w:rsidRPr="00DE4822">
        <w:rPr>
          <w:lang w:val="fr-FR"/>
        </w:rPr>
        <w:t>action</w:t>
      </w:r>
      <w:r>
        <w:rPr>
          <w:lang w:val="fr-FR"/>
        </w:rPr>
        <w:t xml:space="preserve"> </w:t>
      </w:r>
      <w:r w:rsidRPr="00DE4822">
        <w:rPr>
          <w:lang w:val="fr-FR"/>
        </w:rPr>
        <w:t>(par.</w:t>
      </w:r>
      <w:r>
        <w:rPr>
          <w:lang w:val="fr-FR"/>
        </w:rPr>
        <w:t> </w:t>
      </w:r>
      <w:r w:rsidRPr="00DE4822">
        <w:rPr>
          <w:lang w:val="fr-FR"/>
        </w:rPr>
        <w:t>2.7)</w:t>
      </w:r>
      <w:r>
        <w:rPr>
          <w:lang w:val="fr-FR"/>
        </w:rPr>
        <w:t xml:space="preserve"> </w:t>
      </w:r>
      <w:r w:rsidRPr="00DE4822">
        <w:rPr>
          <w:lang w:val="fr-FR"/>
        </w:rPr>
        <w:t>du</w:t>
      </w:r>
      <w:r>
        <w:rPr>
          <w:lang w:val="fr-FR"/>
        </w:rPr>
        <w:t xml:space="preserve"> </w:t>
      </w:r>
      <w:r w:rsidRPr="00DE4822">
        <w:rPr>
          <w:lang w:val="fr-FR"/>
        </w:rPr>
        <w:t>contrôle</w:t>
      </w:r>
      <w:r>
        <w:rPr>
          <w:lang w:val="fr-FR"/>
        </w:rPr>
        <w:t xml:space="preserve"> </w:t>
      </w:r>
      <w:r w:rsidRPr="00DE4822">
        <w:rPr>
          <w:lang w:val="fr-FR"/>
        </w:rPr>
        <w:t>exercé</w:t>
      </w:r>
      <w:r>
        <w:rPr>
          <w:lang w:val="fr-FR"/>
        </w:rPr>
        <w:t xml:space="preserve"> </w:t>
      </w:r>
      <w:r w:rsidRPr="00DE4822">
        <w:rPr>
          <w:lang w:val="fr-FR"/>
        </w:rPr>
        <w:t>sur</w:t>
      </w:r>
      <w:r>
        <w:rPr>
          <w:lang w:val="fr-FR"/>
        </w:rPr>
        <w:t xml:space="preserve"> </w:t>
      </w:r>
      <w:r w:rsidRPr="00DE4822">
        <w:rPr>
          <w:lang w:val="fr-FR"/>
        </w:rPr>
        <w:t>chacune</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variables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w:t>
      </w:r>
    </w:p>
    <w:p w14:paraId="409C3376" w14:textId="77777777" w:rsidR="00391425" w:rsidRPr="00DE4822" w:rsidRDefault="00391425" w:rsidP="00391425">
      <w:pPr>
        <w:pStyle w:val="SingleTxtG"/>
        <w:ind w:left="2268" w:hanging="1134"/>
        <w:rPr>
          <w:lang w:val="fr-FR"/>
        </w:rPr>
      </w:pPr>
      <w:r w:rsidRPr="00DE4822">
        <w:rPr>
          <w:lang w:val="fr-FR"/>
        </w:rPr>
        <w:t>3.2.3</w:t>
      </w:r>
      <w:r w:rsidRPr="00DE4822">
        <w:rPr>
          <w:lang w:val="fr-FR"/>
        </w:rPr>
        <w:tab/>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(par.</w:t>
      </w:r>
      <w:r>
        <w:rPr>
          <w:lang w:val="fr-FR"/>
        </w:rPr>
        <w:t> </w:t>
      </w:r>
      <w:r w:rsidRPr="00DE4822">
        <w:rPr>
          <w:lang w:val="fr-FR"/>
        </w:rPr>
        <w:t>2.8)</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indiquées,</w:t>
      </w:r>
      <w:r>
        <w:rPr>
          <w:lang w:val="fr-FR"/>
        </w:rPr>
        <w:t xml:space="preserve"> </w:t>
      </w:r>
      <w:r w:rsidRPr="00DE4822">
        <w:rPr>
          <w:lang w:val="fr-FR"/>
        </w:rPr>
        <w:t>si</w:t>
      </w:r>
      <w:r>
        <w:rPr>
          <w:lang w:val="fr-FR"/>
        </w:rPr>
        <w:t xml:space="preserve"> </w:t>
      </w:r>
      <w:r w:rsidRPr="00DE4822">
        <w:rPr>
          <w:lang w:val="fr-FR"/>
        </w:rPr>
        <w:t>cela</w:t>
      </w:r>
      <w:r>
        <w:rPr>
          <w:lang w:val="fr-FR"/>
        </w:rPr>
        <w:t xml:space="preserve"> </w:t>
      </w:r>
      <w:r w:rsidRPr="00DE4822">
        <w:rPr>
          <w:lang w:val="fr-FR"/>
        </w:rPr>
        <w:t>est</w:t>
      </w:r>
      <w:r>
        <w:rPr>
          <w:lang w:val="fr-FR"/>
        </w:rPr>
        <w:t xml:space="preserve"> </w:t>
      </w:r>
      <w:r w:rsidRPr="00DE4822">
        <w:rPr>
          <w:lang w:val="fr-FR"/>
        </w:rPr>
        <w:t>approprié</w:t>
      </w:r>
      <w:r>
        <w:rPr>
          <w:lang w:val="fr-FR"/>
        </w:rPr>
        <w:t xml:space="preserve"> </w:t>
      </w:r>
      <w:r w:rsidRPr="00DE4822">
        <w:rPr>
          <w:lang w:val="fr-FR"/>
        </w:rPr>
        <w:t>au</w:t>
      </w:r>
      <w:r>
        <w:rPr>
          <w:lang w:val="fr-FR"/>
        </w:rPr>
        <w:t xml:space="preserve"> </w:t>
      </w:r>
      <w:r w:rsidRPr="00DE4822">
        <w:rPr>
          <w:lang w:val="fr-FR"/>
        </w:rPr>
        <w:t>regard</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efficacité</w:t>
      </w:r>
      <w:r>
        <w:rPr>
          <w:lang w:val="fr-FR"/>
        </w:rPr>
        <w:t xml:space="preserve"> </w:t>
      </w:r>
      <w:r w:rsidRPr="00DE4822">
        <w:rPr>
          <w:lang w:val="fr-FR"/>
        </w:rPr>
        <w:t>du</w:t>
      </w:r>
      <w:r>
        <w:rPr>
          <w:lang w:val="fr-FR"/>
        </w:rPr>
        <w:t xml:space="preserve"> </w:t>
      </w:r>
      <w:r w:rsidRPr="00DE4822">
        <w:rPr>
          <w:lang w:val="fr-FR"/>
        </w:rPr>
        <w:t>système.</w:t>
      </w:r>
    </w:p>
    <w:p w14:paraId="436F1E3E" w14:textId="77777777" w:rsidR="00391425" w:rsidRPr="00DE4822" w:rsidRDefault="00391425" w:rsidP="00516F9C">
      <w:pPr>
        <w:pStyle w:val="SingleTxtG"/>
        <w:ind w:left="2268" w:hanging="1134"/>
        <w:rPr>
          <w:lang w:val="fr-FR"/>
        </w:rPr>
      </w:pPr>
      <w:r w:rsidRPr="00DE4822">
        <w:rPr>
          <w:lang w:val="fr-FR"/>
        </w:rPr>
        <w:t>3.3</w:t>
      </w:r>
      <w:r w:rsidRPr="00DE4822">
        <w:rPr>
          <w:lang w:val="fr-FR"/>
        </w:rPr>
        <w:tab/>
        <w:t>Configuration</w:t>
      </w:r>
      <w:r>
        <w:rPr>
          <w:lang w:val="fr-FR"/>
        </w:rPr>
        <w:t xml:space="preserve"> </w:t>
      </w:r>
      <w:r w:rsidRPr="00DE4822">
        <w:rPr>
          <w:lang w:val="fr-FR"/>
        </w:rPr>
        <w:t>et</w:t>
      </w:r>
      <w:r>
        <w:rPr>
          <w:lang w:val="fr-FR"/>
        </w:rPr>
        <w:t xml:space="preserve"> </w:t>
      </w:r>
      <w:r w:rsidRPr="00DE4822">
        <w:rPr>
          <w:lang w:val="fr-FR"/>
        </w:rPr>
        <w:t>schémas</w:t>
      </w:r>
      <w:r>
        <w:rPr>
          <w:lang w:val="fr-FR"/>
        </w:rPr>
        <w:t xml:space="preserve"> </w:t>
      </w:r>
      <w:r w:rsidRPr="00DE4822">
        <w:rPr>
          <w:lang w:val="fr-FR"/>
        </w:rPr>
        <w:t>du</w:t>
      </w:r>
      <w:r>
        <w:rPr>
          <w:lang w:val="fr-FR"/>
        </w:rPr>
        <w:t xml:space="preserve"> </w:t>
      </w:r>
      <w:r w:rsidRPr="00DE4822">
        <w:rPr>
          <w:lang w:val="fr-FR"/>
        </w:rPr>
        <w:t>système</w:t>
      </w:r>
    </w:p>
    <w:p w14:paraId="18E80B57" w14:textId="77777777" w:rsidR="00391425" w:rsidRPr="00DE4822" w:rsidRDefault="00391425" w:rsidP="00516F9C">
      <w:pPr>
        <w:pStyle w:val="SingleTxtG"/>
        <w:ind w:left="2268" w:hanging="1134"/>
        <w:rPr>
          <w:lang w:val="fr-FR"/>
        </w:rPr>
      </w:pPr>
      <w:r w:rsidRPr="00DE4822">
        <w:rPr>
          <w:lang w:val="fr-FR"/>
        </w:rPr>
        <w:t>3.3.1</w:t>
      </w:r>
      <w:r w:rsidRPr="00DE4822">
        <w:rPr>
          <w:lang w:val="fr-FR"/>
        </w:rPr>
        <w:tab/>
        <w:t>Inventaire</w:t>
      </w:r>
      <w:r>
        <w:rPr>
          <w:lang w:val="fr-FR"/>
        </w:rPr>
        <w:t xml:space="preserve"> </w:t>
      </w:r>
      <w:r w:rsidRPr="00DE4822">
        <w:rPr>
          <w:lang w:val="fr-FR"/>
        </w:rPr>
        <w:t>des</w:t>
      </w:r>
      <w:r>
        <w:rPr>
          <w:lang w:val="fr-FR"/>
        </w:rPr>
        <w:t xml:space="preserve"> </w:t>
      </w:r>
      <w:r w:rsidRPr="00DE4822">
        <w:rPr>
          <w:lang w:val="fr-FR"/>
        </w:rPr>
        <w:t>organes</w:t>
      </w:r>
    </w:p>
    <w:p w14:paraId="1907C1C7" w14:textId="77777777" w:rsidR="00391425" w:rsidRPr="00DE4822" w:rsidRDefault="00391425" w:rsidP="00516F9C">
      <w:pPr>
        <w:pStyle w:val="SingleTxtG"/>
        <w:ind w:left="2268"/>
        <w:rPr>
          <w:lang w:val="fr-FR"/>
        </w:rPr>
      </w:pPr>
      <w:r w:rsidRPr="00DE4822">
        <w:rPr>
          <w:lang w:val="fr-FR"/>
        </w:rPr>
        <w:t>Une</w:t>
      </w:r>
      <w:r>
        <w:rPr>
          <w:lang w:val="fr-FR"/>
        </w:rPr>
        <w:t xml:space="preserve"> </w:t>
      </w:r>
      <w:r w:rsidRPr="00DE4822">
        <w:rPr>
          <w:lang w:val="fr-FR"/>
        </w:rPr>
        <w:t>liste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fournie,</w:t>
      </w:r>
      <w:r>
        <w:rPr>
          <w:lang w:val="fr-FR"/>
        </w:rPr>
        <w:t xml:space="preserve"> </w:t>
      </w:r>
      <w:r w:rsidRPr="00DE4822">
        <w:rPr>
          <w:lang w:val="fr-FR"/>
        </w:rPr>
        <w:t>rassemblant</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unités</w:t>
      </w:r>
      <w:r>
        <w:rPr>
          <w:lang w:val="fr-FR"/>
        </w:rPr>
        <w:t xml:space="preserve"> </w:t>
      </w:r>
      <w:r w:rsidRPr="00DE4822">
        <w:rPr>
          <w:lang w:val="fr-FR"/>
        </w:rPr>
        <w:t>du</w:t>
      </w:r>
      <w:r>
        <w:rPr>
          <w:lang w:val="fr-FR"/>
        </w:rPr>
        <w:t xml:space="preserve"> « </w:t>
      </w:r>
      <w:r w:rsidRPr="00DE4822">
        <w:rPr>
          <w:lang w:val="fr-FR"/>
        </w:rPr>
        <w:t>système</w:t>
      </w:r>
      <w:r>
        <w:rPr>
          <w:lang w:val="fr-FR"/>
        </w:rPr>
        <w:t xml:space="preserve"> » </w:t>
      </w:r>
      <w:r w:rsidRPr="00DE4822">
        <w:rPr>
          <w:lang w:val="fr-FR"/>
        </w:rPr>
        <w:t>et</w:t>
      </w:r>
      <w:r>
        <w:rPr>
          <w:lang w:val="fr-FR"/>
        </w:rPr>
        <w:t xml:space="preserve"> </w:t>
      </w:r>
      <w:r w:rsidRPr="00DE4822">
        <w:rPr>
          <w:lang w:val="fr-FR"/>
        </w:rPr>
        <w:t>mentionnant</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systèmes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qui</w:t>
      </w:r>
      <w:r>
        <w:rPr>
          <w:lang w:val="fr-FR"/>
        </w:rPr>
        <w:t xml:space="preserve"> </w:t>
      </w:r>
      <w:r w:rsidRPr="00DE4822">
        <w:rPr>
          <w:lang w:val="fr-FR"/>
        </w:rPr>
        <w:t>sont</w:t>
      </w:r>
      <w:r>
        <w:rPr>
          <w:lang w:val="fr-FR"/>
        </w:rPr>
        <w:t xml:space="preserve"> </w:t>
      </w:r>
      <w:r w:rsidRPr="00DE4822">
        <w:rPr>
          <w:lang w:val="fr-FR"/>
        </w:rPr>
        <w:t>nécessaires</w:t>
      </w:r>
      <w:r>
        <w:rPr>
          <w:lang w:val="fr-FR"/>
        </w:rPr>
        <w:t xml:space="preserve"> </w:t>
      </w:r>
      <w:r w:rsidRPr="00DE4822">
        <w:rPr>
          <w:lang w:val="fr-FR"/>
        </w:rPr>
        <w:t>pour</w:t>
      </w:r>
      <w:r>
        <w:rPr>
          <w:lang w:val="fr-FR"/>
        </w:rPr>
        <w:t xml:space="preserve"> </w:t>
      </w:r>
      <w:r w:rsidRPr="00DE4822">
        <w:rPr>
          <w:lang w:val="fr-FR"/>
        </w:rPr>
        <w:t>réaliser</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en</w:t>
      </w:r>
      <w:r>
        <w:rPr>
          <w:lang w:val="fr-FR"/>
        </w:rPr>
        <w:t xml:space="preserve"> </w:t>
      </w:r>
      <w:r w:rsidRPr="00DE4822">
        <w:rPr>
          <w:lang w:val="fr-FR"/>
        </w:rPr>
        <w:t>question.</w:t>
      </w:r>
    </w:p>
    <w:p w14:paraId="59A1B979" w14:textId="77777777" w:rsidR="00391425" w:rsidRPr="00DE4822" w:rsidRDefault="00391425" w:rsidP="00516F9C">
      <w:pPr>
        <w:pStyle w:val="SingleTxtG"/>
        <w:ind w:left="2268"/>
        <w:rPr>
          <w:lang w:val="fr-FR"/>
        </w:rPr>
      </w:pPr>
      <w:r w:rsidRPr="00DE4822">
        <w:rPr>
          <w:lang w:val="fr-FR"/>
        </w:rPr>
        <w:t>Un</w:t>
      </w:r>
      <w:r>
        <w:rPr>
          <w:lang w:val="fr-FR"/>
        </w:rPr>
        <w:t xml:space="preserve"> </w:t>
      </w:r>
      <w:r w:rsidRPr="00DE4822">
        <w:rPr>
          <w:lang w:val="fr-FR"/>
        </w:rPr>
        <w:t>schéma</w:t>
      </w:r>
      <w:r>
        <w:rPr>
          <w:lang w:val="fr-FR"/>
        </w:rPr>
        <w:t xml:space="preserve"> </w:t>
      </w:r>
      <w:r w:rsidRPr="00DE4822">
        <w:rPr>
          <w:lang w:val="fr-FR"/>
        </w:rPr>
        <w:t>montrant</w:t>
      </w:r>
      <w:r>
        <w:rPr>
          <w:lang w:val="fr-FR"/>
        </w:rPr>
        <w:t xml:space="preserve"> </w:t>
      </w:r>
      <w:r w:rsidRPr="00DE4822">
        <w:rPr>
          <w:lang w:val="fr-FR"/>
        </w:rPr>
        <w:t>la</w:t>
      </w:r>
      <w:r>
        <w:rPr>
          <w:lang w:val="fr-FR"/>
        </w:rPr>
        <w:t xml:space="preserve"> </w:t>
      </w:r>
      <w:r w:rsidRPr="00DE4822">
        <w:rPr>
          <w:lang w:val="fr-FR"/>
        </w:rPr>
        <w:t>combinaison</w:t>
      </w:r>
      <w:r>
        <w:rPr>
          <w:lang w:val="fr-FR"/>
        </w:rPr>
        <w:t xml:space="preserve"> </w:t>
      </w:r>
      <w:r w:rsidRPr="00DE4822">
        <w:rPr>
          <w:lang w:val="fr-FR"/>
        </w:rPr>
        <w:t>de</w:t>
      </w:r>
      <w:r>
        <w:rPr>
          <w:lang w:val="fr-FR"/>
        </w:rPr>
        <w:t xml:space="preserve"> </w:t>
      </w:r>
      <w:r w:rsidRPr="00DE4822">
        <w:rPr>
          <w:lang w:val="fr-FR"/>
        </w:rPr>
        <w:t>ces</w:t>
      </w:r>
      <w:r>
        <w:rPr>
          <w:lang w:val="fr-FR"/>
        </w:rPr>
        <w:t xml:space="preserve"> </w:t>
      </w:r>
      <w:r w:rsidRPr="00DE4822">
        <w:rPr>
          <w:lang w:val="fr-FR"/>
        </w:rPr>
        <w:t>unités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fourni,</w:t>
      </w:r>
      <w:r>
        <w:rPr>
          <w:lang w:val="fr-FR"/>
        </w:rPr>
        <w:t xml:space="preserve"> </w:t>
      </w:r>
      <w:r w:rsidRPr="00DE4822">
        <w:rPr>
          <w:lang w:val="fr-FR"/>
        </w:rPr>
        <w:t>accompagné</w:t>
      </w:r>
      <w:r>
        <w:rPr>
          <w:lang w:val="fr-FR"/>
        </w:rPr>
        <w:t xml:space="preserve"> </w:t>
      </w:r>
      <w:r w:rsidRPr="00DE4822">
        <w:rPr>
          <w:lang w:val="fr-FR"/>
        </w:rPr>
        <w:t>de</w:t>
      </w:r>
      <w:r>
        <w:rPr>
          <w:lang w:val="fr-FR"/>
        </w:rPr>
        <w:t xml:space="preserve"> </w:t>
      </w:r>
      <w:r w:rsidRPr="00DE4822">
        <w:rPr>
          <w:lang w:val="fr-FR"/>
        </w:rPr>
        <w:t>précisions</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répartition</w:t>
      </w:r>
      <w:r>
        <w:rPr>
          <w:lang w:val="fr-FR"/>
        </w:rPr>
        <w:t xml:space="preserve"> </w:t>
      </w:r>
      <w:r w:rsidRPr="00DE4822">
        <w:rPr>
          <w:lang w:val="fr-FR"/>
        </w:rPr>
        <w:t>des</w:t>
      </w:r>
      <w:r>
        <w:rPr>
          <w:lang w:val="fr-FR"/>
        </w:rPr>
        <w:t xml:space="preserve"> </w:t>
      </w:r>
      <w:r w:rsidRPr="00DE4822">
        <w:rPr>
          <w:lang w:val="fr-FR"/>
        </w:rPr>
        <w:t>organes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équipement</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interconnexions</w:t>
      </w:r>
      <w:r>
        <w:rPr>
          <w:lang w:val="fr-FR"/>
        </w:rPr>
        <w:t xml:space="preserve"> </w:t>
      </w:r>
      <w:r w:rsidRPr="00DE4822">
        <w:rPr>
          <w:lang w:val="fr-FR"/>
        </w:rPr>
        <w:t>entre</w:t>
      </w:r>
      <w:r>
        <w:rPr>
          <w:lang w:val="fr-FR"/>
        </w:rPr>
        <w:t xml:space="preserve"> </w:t>
      </w:r>
      <w:r w:rsidRPr="00DE4822">
        <w:rPr>
          <w:lang w:val="fr-FR"/>
        </w:rPr>
        <w:t>eux.</w:t>
      </w:r>
    </w:p>
    <w:p w14:paraId="2C552A0E" w14:textId="77777777" w:rsidR="00391425" w:rsidRPr="00DE4822" w:rsidRDefault="00391425" w:rsidP="00516F9C">
      <w:pPr>
        <w:pStyle w:val="SingleTxtG"/>
        <w:ind w:left="2268" w:hanging="1134"/>
        <w:rPr>
          <w:lang w:val="fr-FR"/>
        </w:rPr>
      </w:pPr>
      <w:r w:rsidRPr="00DE4822">
        <w:rPr>
          <w:lang w:val="fr-FR"/>
        </w:rPr>
        <w:t>3.3.2</w:t>
      </w:r>
      <w:r w:rsidRPr="00DE4822">
        <w:rPr>
          <w:lang w:val="fr-FR"/>
        </w:rPr>
        <w:tab/>
        <w:t>Fonctions</w:t>
      </w:r>
      <w:r>
        <w:rPr>
          <w:lang w:val="fr-FR"/>
        </w:rPr>
        <w:t xml:space="preserve"> </w:t>
      </w:r>
      <w:r w:rsidRPr="00DE4822">
        <w:rPr>
          <w:lang w:val="fr-FR"/>
        </w:rPr>
        <w:t>des</w:t>
      </w:r>
      <w:r>
        <w:rPr>
          <w:lang w:val="fr-FR"/>
        </w:rPr>
        <w:t xml:space="preserve"> </w:t>
      </w:r>
      <w:r w:rsidRPr="00DE4822">
        <w:rPr>
          <w:lang w:val="fr-FR"/>
        </w:rPr>
        <w:t>unités</w:t>
      </w:r>
    </w:p>
    <w:p w14:paraId="5A3B1F6B" w14:textId="77777777" w:rsidR="00391425" w:rsidRPr="00DE4822" w:rsidRDefault="00391425" w:rsidP="00516F9C">
      <w:pPr>
        <w:pStyle w:val="SingleTxtG"/>
        <w:ind w:left="2268"/>
      </w:pPr>
      <w:r w:rsidRPr="00DE4822">
        <w:t>La</w:t>
      </w:r>
      <w:r>
        <w:t xml:space="preserve"> </w:t>
      </w:r>
      <w:r w:rsidRPr="00DE4822">
        <w:t>fonction</w:t>
      </w:r>
      <w:r>
        <w:t xml:space="preserve"> </w:t>
      </w:r>
      <w:r w:rsidRPr="00DE4822">
        <w:t>de</w:t>
      </w:r>
      <w:r>
        <w:t xml:space="preserve"> </w:t>
      </w:r>
      <w:r w:rsidRPr="00DE4822">
        <w:t>chaque</w:t>
      </w:r>
      <w:r>
        <w:t xml:space="preserve"> </w:t>
      </w:r>
      <w:r w:rsidRPr="00DE4822">
        <w:t>unité</w:t>
      </w:r>
      <w:r>
        <w:t xml:space="preserve"> </w:t>
      </w:r>
      <w:r w:rsidRPr="00DE4822">
        <w:t>du</w:t>
      </w:r>
      <w:r>
        <w:t xml:space="preserve"> « </w:t>
      </w:r>
      <w:r w:rsidRPr="00DE4822">
        <w:t>système</w:t>
      </w:r>
      <w:r>
        <w:t xml:space="preserve"> » </w:t>
      </w:r>
      <w:r w:rsidRPr="00DE4822">
        <w:t>doit</w:t>
      </w:r>
      <w:r>
        <w:t xml:space="preserve"> </w:t>
      </w:r>
      <w:r w:rsidRPr="00DE4822">
        <w:t>être</w:t>
      </w:r>
      <w:r>
        <w:t xml:space="preserve"> </w:t>
      </w:r>
      <w:r w:rsidRPr="00DE4822">
        <w:t>définie</w:t>
      </w:r>
      <w:r>
        <w:t xml:space="preserve"> </w:t>
      </w:r>
      <w:r w:rsidRPr="00DE4822">
        <w:t>et</w:t>
      </w:r>
      <w:r>
        <w:t xml:space="preserve"> </w:t>
      </w:r>
      <w:r w:rsidRPr="00DE4822">
        <w:t>les</w:t>
      </w:r>
      <w:r>
        <w:t xml:space="preserve"> </w:t>
      </w:r>
      <w:r w:rsidRPr="00DE4822">
        <w:t>signaux</w:t>
      </w:r>
      <w:r>
        <w:t xml:space="preserve"> </w:t>
      </w:r>
      <w:r w:rsidRPr="00DE4822">
        <w:t>reliant</w:t>
      </w:r>
      <w:r>
        <w:t xml:space="preserve"> </w:t>
      </w:r>
      <w:r w:rsidRPr="00DE4822">
        <w:t>chaque</w:t>
      </w:r>
      <w:r>
        <w:t xml:space="preserve"> </w:t>
      </w:r>
      <w:r w:rsidRPr="00DE4822">
        <w:t>unité</w:t>
      </w:r>
      <w:r>
        <w:t xml:space="preserve"> </w:t>
      </w:r>
      <w:r w:rsidRPr="00DE4822">
        <w:t>aux</w:t>
      </w:r>
      <w:r>
        <w:t xml:space="preserve"> </w:t>
      </w:r>
      <w:r w:rsidRPr="00DE4822">
        <w:t>autres</w:t>
      </w:r>
      <w:r>
        <w:t xml:space="preserve"> </w:t>
      </w:r>
      <w:r w:rsidRPr="00DE4822">
        <w:t>unités</w:t>
      </w:r>
      <w:r>
        <w:t xml:space="preserve"> </w:t>
      </w:r>
      <w:r w:rsidRPr="00DE4822">
        <w:t>ou</w:t>
      </w:r>
      <w:r>
        <w:t xml:space="preserve"> </w:t>
      </w:r>
      <w:r w:rsidRPr="00DE4822">
        <w:t>à</w:t>
      </w:r>
      <w:r>
        <w:t xml:space="preserve"> </w:t>
      </w:r>
      <w:r w:rsidRPr="00DE4822">
        <w:t>d</w:t>
      </w:r>
      <w:r>
        <w:t>’</w:t>
      </w:r>
      <w:r w:rsidRPr="00DE4822">
        <w:t>autres</w:t>
      </w:r>
      <w:r>
        <w:t xml:space="preserve"> </w:t>
      </w:r>
      <w:r w:rsidRPr="00DE4822">
        <w:t>systèmes</w:t>
      </w:r>
      <w:r>
        <w:t xml:space="preserve"> </w:t>
      </w:r>
      <w:r w:rsidRPr="00DE4822">
        <w:t>du</w:t>
      </w:r>
      <w:r>
        <w:t xml:space="preserve"> </w:t>
      </w:r>
      <w:r w:rsidRPr="0065416C">
        <w:rPr>
          <w:lang w:val="fr-FR"/>
        </w:rPr>
        <w:t>véhicule</w:t>
      </w:r>
      <w:r>
        <w:t xml:space="preserve"> </w:t>
      </w:r>
      <w:r w:rsidRPr="00DE4822">
        <w:t>doivent</w:t>
      </w:r>
      <w:r>
        <w:t xml:space="preserve"> </w:t>
      </w:r>
      <w:r w:rsidRPr="00DE4822">
        <w:t>être</w:t>
      </w:r>
      <w:r>
        <w:t xml:space="preserve"> </w:t>
      </w:r>
      <w:r w:rsidRPr="00DE4822">
        <w:t>indiqués.</w:t>
      </w:r>
      <w:r>
        <w:t xml:space="preserve"> </w:t>
      </w:r>
      <w:r w:rsidRPr="00DE4822">
        <w:t>Cette</w:t>
      </w:r>
      <w:r>
        <w:t xml:space="preserve"> </w:t>
      </w:r>
      <w:r w:rsidRPr="00DE4822">
        <w:t>information</w:t>
      </w:r>
      <w:r>
        <w:t xml:space="preserve"> </w:t>
      </w:r>
      <w:r w:rsidRPr="00DE4822">
        <w:t>peut</w:t>
      </w:r>
      <w:r>
        <w:t xml:space="preserve"> </w:t>
      </w:r>
      <w:r w:rsidRPr="00DE4822">
        <w:t>être</w:t>
      </w:r>
      <w:r>
        <w:t xml:space="preserve"> </w:t>
      </w:r>
      <w:r w:rsidRPr="00DE4822">
        <w:t>fournie</w:t>
      </w:r>
      <w:r>
        <w:t xml:space="preserve"> </w:t>
      </w:r>
      <w:r w:rsidRPr="00DE4822">
        <w:t>au</w:t>
      </w:r>
      <w:r>
        <w:t xml:space="preserve"> </w:t>
      </w:r>
      <w:r w:rsidRPr="00DE4822">
        <w:t>moyen</w:t>
      </w:r>
      <w:r>
        <w:t xml:space="preserve"> </w:t>
      </w:r>
      <w:r w:rsidRPr="00DE4822">
        <w:t>d</w:t>
      </w:r>
      <w:r>
        <w:t>’</w:t>
      </w:r>
      <w:r w:rsidRPr="00DE4822">
        <w:t>un</w:t>
      </w:r>
      <w:r>
        <w:t xml:space="preserve"> </w:t>
      </w:r>
      <w:r w:rsidRPr="00DE4822">
        <w:t>schéma</w:t>
      </w:r>
      <w:r>
        <w:t xml:space="preserve"> </w:t>
      </w:r>
      <w:r w:rsidRPr="00DE4822">
        <w:t>fonctionnel</w:t>
      </w:r>
      <w:r>
        <w:t xml:space="preserve"> </w:t>
      </w:r>
      <w:r w:rsidRPr="00DE4822">
        <w:t>ou</w:t>
      </w:r>
      <w:r>
        <w:t xml:space="preserve"> </w:t>
      </w:r>
      <w:r w:rsidRPr="00DE4822">
        <w:t>d</w:t>
      </w:r>
      <w:r>
        <w:t>’</w:t>
      </w:r>
      <w:r w:rsidRPr="00DE4822">
        <w:t>une</w:t>
      </w:r>
      <w:r>
        <w:t xml:space="preserve"> </w:t>
      </w:r>
      <w:r w:rsidRPr="00DE4822">
        <w:t>description</w:t>
      </w:r>
      <w:r>
        <w:t xml:space="preserve"> </w:t>
      </w:r>
      <w:r w:rsidRPr="00DE4822">
        <w:t>accompagnée</w:t>
      </w:r>
      <w:r>
        <w:t xml:space="preserve"> </w:t>
      </w:r>
      <w:r w:rsidRPr="00DE4822">
        <w:t>d</w:t>
      </w:r>
      <w:r>
        <w:t>’</w:t>
      </w:r>
      <w:r w:rsidRPr="00DE4822">
        <w:t>un</w:t>
      </w:r>
      <w:r>
        <w:t xml:space="preserve"> </w:t>
      </w:r>
      <w:r w:rsidRPr="00DE4822">
        <w:t>tel</w:t>
      </w:r>
      <w:r>
        <w:t xml:space="preserve"> </w:t>
      </w:r>
      <w:r w:rsidRPr="00DE4822">
        <w:t>schéma.</w:t>
      </w:r>
    </w:p>
    <w:p w14:paraId="29313EE3" w14:textId="77777777" w:rsidR="00391425" w:rsidRPr="00DE4822" w:rsidRDefault="00391425" w:rsidP="00516F9C">
      <w:pPr>
        <w:pStyle w:val="SingleTxtG"/>
        <w:ind w:left="2268" w:hanging="1134"/>
        <w:rPr>
          <w:lang w:val="fr-FR"/>
        </w:rPr>
      </w:pPr>
      <w:r w:rsidRPr="00DE4822">
        <w:rPr>
          <w:lang w:val="fr-FR"/>
        </w:rPr>
        <w:t>3.3.3</w:t>
      </w:r>
      <w:r w:rsidRPr="00DE4822">
        <w:rPr>
          <w:lang w:val="fr-FR"/>
        </w:rPr>
        <w:tab/>
        <w:t>Interconnexions</w:t>
      </w:r>
    </w:p>
    <w:p w14:paraId="61465D55" w14:textId="77777777" w:rsidR="00391425" w:rsidRPr="00DE4822" w:rsidRDefault="00391425" w:rsidP="00516F9C">
      <w:pPr>
        <w:pStyle w:val="SingleTxtG"/>
        <w:ind w:left="2268"/>
        <w:rPr>
          <w:lang w:val="fr-FR"/>
        </w:rPr>
      </w:pPr>
      <w:r w:rsidRPr="00A37DDD">
        <w:t xml:space="preserve">Les interconnexions au sein du </w:t>
      </w:r>
      <w:r>
        <w:t>« </w:t>
      </w:r>
      <w:r w:rsidRPr="00A37DDD">
        <w:t>système</w:t>
      </w:r>
      <w:r>
        <w:t> »</w:t>
      </w:r>
      <w:r w:rsidRPr="00A37DDD">
        <w:t xml:space="preserve"> doivent être indiquées au moyen d</w:t>
      </w:r>
      <w:r>
        <w:t>’</w:t>
      </w:r>
      <w:r w:rsidRPr="00A37DDD">
        <w:t>un schéma de circuit pour les liaisons de transmission électriques, d</w:t>
      </w:r>
      <w:r>
        <w:t>’</w:t>
      </w:r>
      <w:r w:rsidRPr="00A37DDD">
        <w:t>un schéma de distribution de la timonerie pneumatique ou hydraulique et d</w:t>
      </w:r>
      <w:r>
        <w:t>’</w:t>
      </w:r>
      <w:r w:rsidRPr="00A37DDD">
        <w:t>un schéma simplifié pour les liaisons mécaniques. Les liaisons de transmission avec d</w:t>
      </w:r>
      <w:r>
        <w:t>’</w:t>
      </w:r>
      <w:r w:rsidRPr="00A37DDD">
        <w:t>autres systèmes doivent également être indiquées</w:t>
      </w:r>
      <w:r w:rsidRPr="00DE4822">
        <w:rPr>
          <w:lang w:val="fr-FR"/>
        </w:rPr>
        <w:t>.</w:t>
      </w:r>
    </w:p>
    <w:p w14:paraId="63778209" w14:textId="77777777" w:rsidR="00391425" w:rsidRPr="00A37DDD" w:rsidRDefault="00391425" w:rsidP="00516F9C">
      <w:pPr>
        <w:pStyle w:val="SingleTxtG"/>
        <w:ind w:left="2268" w:hanging="1134"/>
      </w:pPr>
      <w:r w:rsidRPr="00DE4822">
        <w:rPr>
          <w:lang w:val="fr-FR"/>
        </w:rPr>
        <w:t>3.3.4</w:t>
      </w:r>
      <w:r w:rsidRPr="00DE4822">
        <w:rPr>
          <w:lang w:val="fr-FR"/>
        </w:rPr>
        <w:tab/>
      </w:r>
      <w:r w:rsidRPr="00A37DDD">
        <w:t>Circulation des signaux et des données : priorités</w:t>
      </w:r>
    </w:p>
    <w:p w14:paraId="7AC46C48" w14:textId="1966ED2D" w:rsidR="00391425" w:rsidRPr="00DE4822" w:rsidRDefault="00391425" w:rsidP="00516F9C">
      <w:pPr>
        <w:pStyle w:val="SingleTxtG"/>
        <w:ind w:left="2268"/>
        <w:rPr>
          <w:lang w:val="fr-FR"/>
        </w:rPr>
      </w:pPr>
      <w:r>
        <w:tab/>
      </w:r>
      <w:r w:rsidRPr="00A37DDD">
        <w:t xml:space="preserve">Une correspondance claire doit être établie entre </w:t>
      </w:r>
      <w:r>
        <w:t>l</w:t>
      </w:r>
      <w:r w:rsidRPr="00A37DDD">
        <w:t xml:space="preserve">es liaisons de transmission et les signaux </w:t>
      </w:r>
      <w:r>
        <w:t>acheminés</w:t>
      </w:r>
      <w:r w:rsidRPr="00A37DDD">
        <w:t xml:space="preserve"> entre les unités. Sur les voies de données multiplexées, les signaux et/ou les données prioritaires doivent être mentionnés, chaque fois que l</w:t>
      </w:r>
      <w:r>
        <w:t>’</w:t>
      </w:r>
      <w:r w:rsidRPr="00A37DDD">
        <w:t>ordre de priorité peut avoir une incidence sur la performance ou la sécurité</w:t>
      </w:r>
      <w:r>
        <w:t>.</w:t>
      </w:r>
    </w:p>
    <w:p w14:paraId="5C7AFE44" w14:textId="77777777" w:rsidR="00391425" w:rsidRPr="00DE4822" w:rsidRDefault="00391425" w:rsidP="00516F9C">
      <w:pPr>
        <w:pStyle w:val="SingleTxtG"/>
        <w:ind w:left="2268" w:hanging="1134"/>
        <w:rPr>
          <w:lang w:val="fr-FR"/>
        </w:rPr>
      </w:pPr>
      <w:r w:rsidRPr="00DE4822">
        <w:rPr>
          <w:lang w:val="fr-FR"/>
        </w:rPr>
        <w:t>3.3.5</w:t>
      </w:r>
      <w:r w:rsidRPr="00DE4822">
        <w:rPr>
          <w:lang w:val="fr-FR"/>
        </w:rPr>
        <w:tab/>
        <w:t>Identification</w:t>
      </w:r>
      <w:r>
        <w:rPr>
          <w:lang w:val="fr-FR"/>
        </w:rPr>
        <w:t xml:space="preserve"> </w:t>
      </w:r>
      <w:r w:rsidRPr="00DE4822">
        <w:rPr>
          <w:lang w:val="fr-FR"/>
        </w:rPr>
        <w:t>des</w:t>
      </w:r>
      <w:r>
        <w:rPr>
          <w:lang w:val="fr-FR"/>
        </w:rPr>
        <w:t xml:space="preserve"> </w:t>
      </w:r>
      <w:r w:rsidRPr="00DE4822">
        <w:rPr>
          <w:lang w:val="fr-FR"/>
        </w:rPr>
        <w:t>unités</w:t>
      </w:r>
    </w:p>
    <w:p w14:paraId="75795722" w14:textId="1CA595B1" w:rsidR="00391425" w:rsidRPr="00DE4822" w:rsidRDefault="00391425" w:rsidP="00516F9C">
      <w:pPr>
        <w:pStyle w:val="SingleTxtG"/>
        <w:ind w:left="2268"/>
        <w:rPr>
          <w:lang w:val="fr-FR"/>
        </w:rPr>
      </w:pP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possible</w:t>
      </w:r>
      <w:r>
        <w:rPr>
          <w:lang w:val="fr-FR"/>
        </w:rPr>
        <w:t xml:space="preserve"> </w:t>
      </w:r>
      <w:r w:rsidRPr="00DE4822">
        <w:rPr>
          <w:lang w:val="fr-FR"/>
        </w:rPr>
        <w:t>d</w:t>
      </w:r>
      <w:r>
        <w:rPr>
          <w:lang w:val="fr-FR"/>
        </w:rPr>
        <w:t>’</w:t>
      </w:r>
      <w:r w:rsidRPr="00DE4822">
        <w:rPr>
          <w:lang w:val="fr-FR"/>
        </w:rPr>
        <w:t>identifier</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claire</w:t>
      </w:r>
      <w:r>
        <w:rPr>
          <w:lang w:val="fr-FR"/>
        </w:rPr>
        <w:t xml:space="preserve"> </w:t>
      </w:r>
      <w:r w:rsidRPr="00DE4822">
        <w:rPr>
          <w:lang w:val="fr-FR"/>
        </w:rPr>
        <w:t>et</w:t>
      </w:r>
      <w:r>
        <w:rPr>
          <w:lang w:val="fr-FR"/>
        </w:rPr>
        <w:t xml:space="preserve"> </w:t>
      </w:r>
      <w:r w:rsidRPr="00DE4822">
        <w:rPr>
          <w:lang w:val="fr-FR"/>
        </w:rPr>
        <w:t>sans</w:t>
      </w:r>
      <w:r>
        <w:rPr>
          <w:lang w:val="fr-FR"/>
        </w:rPr>
        <w:t xml:space="preserve"> </w:t>
      </w:r>
      <w:r w:rsidRPr="00DE4822">
        <w:rPr>
          <w:lang w:val="fr-FR"/>
        </w:rPr>
        <w:t>ambiguïté</w:t>
      </w:r>
      <w:r>
        <w:rPr>
          <w:lang w:val="fr-FR"/>
        </w:rPr>
        <w:t xml:space="preserve"> </w:t>
      </w:r>
      <w:r w:rsidRPr="00DE4822">
        <w:rPr>
          <w:lang w:val="fr-FR"/>
        </w:rPr>
        <w:t>chaque</w:t>
      </w:r>
      <w:r>
        <w:rPr>
          <w:lang w:val="fr-FR"/>
        </w:rPr>
        <w:t xml:space="preserve"> </w:t>
      </w:r>
      <w:r w:rsidRPr="00DE4822">
        <w:rPr>
          <w:lang w:val="fr-FR"/>
        </w:rPr>
        <w:t>unité</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marquage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marquage</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informatique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logiciels),</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faire</w:t>
      </w:r>
      <w:r>
        <w:rPr>
          <w:lang w:val="fr-FR"/>
        </w:rPr>
        <w:t xml:space="preserve"> </w:t>
      </w:r>
      <w:r w:rsidRPr="00DE4822">
        <w:rPr>
          <w:lang w:val="fr-FR"/>
        </w:rPr>
        <w:t>correspondre</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documentation.</w:t>
      </w:r>
    </w:p>
    <w:p w14:paraId="4B10AAC9" w14:textId="77777777" w:rsidR="00391425" w:rsidRPr="00DE4822" w:rsidRDefault="00391425" w:rsidP="00516F9C">
      <w:pPr>
        <w:pStyle w:val="SingleTxtG"/>
        <w:ind w:left="2268"/>
        <w:rPr>
          <w:lang w:val="fr-FR"/>
        </w:rPr>
      </w:pPr>
      <w:r w:rsidRPr="00DE4822">
        <w:rPr>
          <w:lang w:val="fr-FR"/>
        </w:rPr>
        <w:t>Lorsque</w:t>
      </w:r>
      <w:r>
        <w:rPr>
          <w:lang w:val="fr-FR"/>
        </w:rPr>
        <w:t xml:space="preserve"> </w:t>
      </w:r>
      <w:r w:rsidRPr="00DE4822">
        <w:rPr>
          <w:lang w:val="fr-FR"/>
        </w:rPr>
        <w:t>des</w:t>
      </w:r>
      <w:r>
        <w:rPr>
          <w:lang w:val="fr-FR"/>
        </w:rPr>
        <w:t xml:space="preserve"> </w:t>
      </w:r>
      <w:r w:rsidRPr="00DE4822">
        <w:rPr>
          <w:lang w:val="fr-FR"/>
        </w:rPr>
        <w:t>fonctions</w:t>
      </w:r>
      <w:r>
        <w:rPr>
          <w:lang w:val="fr-FR"/>
        </w:rPr>
        <w:t xml:space="preserve"> </w:t>
      </w:r>
      <w:r w:rsidRPr="00DE4822">
        <w:rPr>
          <w:lang w:val="fr-FR"/>
        </w:rPr>
        <w:t>sont</w:t>
      </w:r>
      <w:r>
        <w:rPr>
          <w:lang w:val="fr-FR"/>
        </w:rPr>
        <w:t xml:space="preserve"> </w:t>
      </w:r>
      <w:r w:rsidRPr="00DE4822">
        <w:rPr>
          <w:lang w:val="fr-FR"/>
        </w:rPr>
        <w:t>combinées</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même</w:t>
      </w:r>
      <w:r>
        <w:rPr>
          <w:lang w:val="fr-FR"/>
        </w:rPr>
        <w:t xml:space="preserve"> </w:t>
      </w:r>
      <w:r w:rsidRPr="00DE4822">
        <w:rPr>
          <w:lang w:val="fr-FR"/>
        </w:rPr>
        <w:t>unité,</w:t>
      </w:r>
      <w:r>
        <w:rPr>
          <w:lang w:val="fr-FR"/>
        </w:rPr>
        <w:t xml:space="preserve"> </w:t>
      </w:r>
      <w:r w:rsidRPr="00DE4822">
        <w:rPr>
          <w:lang w:val="fr-FR"/>
        </w:rPr>
        <w:t>voire</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même</w:t>
      </w:r>
      <w:r>
        <w:rPr>
          <w:lang w:val="fr-FR"/>
        </w:rPr>
        <w:t xml:space="preserve"> </w:t>
      </w:r>
      <w:r w:rsidRPr="00DE4822">
        <w:rPr>
          <w:lang w:val="fr-FR"/>
        </w:rPr>
        <w:t>ordinateur,</w:t>
      </w:r>
      <w:r>
        <w:rPr>
          <w:lang w:val="fr-FR"/>
        </w:rPr>
        <w:t xml:space="preserve"> </w:t>
      </w:r>
      <w:r w:rsidRPr="00DE4822">
        <w:rPr>
          <w:lang w:val="fr-FR"/>
        </w:rPr>
        <w:t>mais</w:t>
      </w:r>
      <w:r>
        <w:rPr>
          <w:lang w:val="fr-FR"/>
        </w:rPr>
        <w:t xml:space="preserve"> </w:t>
      </w:r>
      <w:r w:rsidRPr="00DE4822">
        <w:rPr>
          <w:lang w:val="fr-FR"/>
        </w:rPr>
        <w:t>sont</w:t>
      </w:r>
      <w:r>
        <w:rPr>
          <w:lang w:val="fr-FR"/>
        </w:rPr>
        <w:t xml:space="preserve"> </w:t>
      </w:r>
      <w:r w:rsidRPr="00DE4822">
        <w:rPr>
          <w:lang w:val="fr-FR"/>
        </w:rPr>
        <w:t>indiquées</w:t>
      </w:r>
      <w:r>
        <w:rPr>
          <w:lang w:val="fr-FR"/>
        </w:rPr>
        <w:t xml:space="preserve"> </w:t>
      </w:r>
      <w:r w:rsidRPr="00DE4822">
        <w:rPr>
          <w:lang w:val="fr-FR"/>
        </w:rPr>
        <w:t>dans</w:t>
      </w:r>
      <w:r>
        <w:rPr>
          <w:lang w:val="fr-FR"/>
        </w:rPr>
        <w:t xml:space="preserve"> </w:t>
      </w:r>
      <w:r w:rsidRPr="00DE4822">
        <w:rPr>
          <w:lang w:val="fr-FR"/>
        </w:rPr>
        <w:t>plusieurs</w:t>
      </w:r>
      <w:r>
        <w:rPr>
          <w:lang w:val="fr-FR"/>
        </w:rPr>
        <w:t xml:space="preserve"> </w:t>
      </w:r>
      <w:r w:rsidRPr="00DE4822">
        <w:rPr>
          <w:lang w:val="fr-FR"/>
        </w:rPr>
        <w:t>blocs</w:t>
      </w:r>
      <w:r>
        <w:rPr>
          <w:lang w:val="fr-FR"/>
        </w:rPr>
        <w:t xml:space="preserve"> </w:t>
      </w:r>
      <w:r w:rsidRPr="00DE4822">
        <w:rPr>
          <w:lang w:val="fr-FR"/>
        </w:rPr>
        <w:t>au</w:t>
      </w:r>
      <w:r>
        <w:rPr>
          <w:lang w:val="fr-FR"/>
        </w:rPr>
        <w:t xml:space="preserve"> </w:t>
      </w:r>
      <w:r w:rsidRPr="00DE4822">
        <w:rPr>
          <w:lang w:val="fr-FR"/>
        </w:rPr>
        <w:t>sein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schéma</w:t>
      </w:r>
      <w:r>
        <w:rPr>
          <w:lang w:val="fr-FR"/>
        </w:rPr>
        <w:t xml:space="preserve"> </w:t>
      </w:r>
      <w:r w:rsidRPr="00DE4822">
        <w:rPr>
          <w:lang w:val="fr-FR"/>
        </w:rPr>
        <w:t>fonctionnel</w:t>
      </w:r>
      <w:r>
        <w:rPr>
          <w:lang w:val="fr-FR"/>
        </w:rPr>
        <w:t xml:space="preserve"> </w:t>
      </w:r>
      <w:r w:rsidRPr="00DE4822">
        <w:rPr>
          <w:lang w:val="fr-FR"/>
        </w:rPr>
        <w:t>pour</w:t>
      </w:r>
      <w:r>
        <w:rPr>
          <w:lang w:val="fr-FR"/>
        </w:rPr>
        <w:t xml:space="preserve"> </w:t>
      </w:r>
      <w:r w:rsidRPr="00DE4822">
        <w:rPr>
          <w:lang w:val="fr-FR"/>
        </w:rPr>
        <w:t>plus</w:t>
      </w:r>
      <w:r>
        <w:rPr>
          <w:lang w:val="fr-FR"/>
        </w:rPr>
        <w:t xml:space="preserve"> </w:t>
      </w:r>
      <w:r w:rsidRPr="00DE4822">
        <w:rPr>
          <w:lang w:val="fr-FR"/>
        </w:rPr>
        <w:t>de</w:t>
      </w:r>
      <w:r>
        <w:rPr>
          <w:lang w:val="fr-FR"/>
        </w:rPr>
        <w:t xml:space="preserve"> </w:t>
      </w:r>
      <w:r w:rsidRPr="00DE4822">
        <w:rPr>
          <w:lang w:val="fr-FR"/>
        </w:rPr>
        <w:t>clarté</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commodité,</w:t>
      </w:r>
      <w:r>
        <w:rPr>
          <w:lang w:val="fr-FR"/>
        </w:rPr>
        <w:t xml:space="preserve"> </w:t>
      </w:r>
      <w:r w:rsidRPr="00DE4822">
        <w:rPr>
          <w:lang w:val="fr-FR"/>
        </w:rPr>
        <w:t>on</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utiliser</w:t>
      </w:r>
      <w:r>
        <w:rPr>
          <w:lang w:val="fr-FR"/>
        </w:rPr>
        <w:t xml:space="preserve"> </w:t>
      </w:r>
      <w:r w:rsidRPr="00DE4822">
        <w:rPr>
          <w:lang w:val="fr-FR"/>
        </w:rPr>
        <w:t>qu</w:t>
      </w:r>
      <w:r>
        <w:rPr>
          <w:lang w:val="fr-FR"/>
        </w:rPr>
        <w:t>’</w:t>
      </w:r>
      <w:r w:rsidRPr="00DE4822">
        <w:rPr>
          <w:lang w:val="fr-FR"/>
        </w:rPr>
        <w:t>une</w:t>
      </w:r>
      <w:r>
        <w:rPr>
          <w:lang w:val="fr-FR"/>
        </w:rPr>
        <w:t xml:space="preserve"> </w:t>
      </w:r>
      <w:r w:rsidRPr="00DE4822">
        <w:rPr>
          <w:lang w:val="fr-FR"/>
        </w:rPr>
        <w:t>seule</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identification</w:t>
      </w:r>
      <w:r>
        <w:rPr>
          <w:lang w:val="fr-FR"/>
        </w:rPr>
        <w:t xml:space="preserve"> </w:t>
      </w:r>
      <w:r w:rsidRPr="00DE4822">
        <w:rPr>
          <w:lang w:val="fr-FR"/>
        </w:rPr>
        <w:t>du</w:t>
      </w:r>
      <w:r>
        <w:rPr>
          <w:lang w:val="fr-FR"/>
        </w:rPr>
        <w:t xml:space="preserve"> </w:t>
      </w:r>
      <w:r w:rsidRPr="00DE4822">
        <w:rPr>
          <w:lang w:val="fr-FR"/>
        </w:rPr>
        <w:t>matériel.</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en</w:t>
      </w:r>
      <w:r>
        <w:rPr>
          <w:lang w:val="fr-FR"/>
        </w:rPr>
        <w:t xml:space="preserve"> </w:t>
      </w:r>
      <w:r w:rsidRPr="00DE4822">
        <w:rPr>
          <w:lang w:val="fr-FR"/>
        </w:rPr>
        <w:t>utilisant</w:t>
      </w:r>
      <w:r>
        <w:rPr>
          <w:lang w:val="fr-FR"/>
        </w:rPr>
        <w:t xml:space="preserve"> </w:t>
      </w:r>
      <w:r w:rsidRPr="00DE4822">
        <w:rPr>
          <w:lang w:val="fr-FR"/>
        </w:rPr>
        <w:t>cette</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identification,</w:t>
      </w:r>
      <w:r>
        <w:rPr>
          <w:lang w:val="fr-FR"/>
        </w:rPr>
        <w:t xml:space="preserve"> </w:t>
      </w:r>
      <w:r w:rsidRPr="00DE4822">
        <w:rPr>
          <w:lang w:val="fr-FR"/>
        </w:rPr>
        <w:t>confirmer</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matériel</w:t>
      </w:r>
      <w:r>
        <w:rPr>
          <w:lang w:val="fr-FR"/>
        </w:rPr>
        <w:t xml:space="preserve"> </w:t>
      </w:r>
      <w:r w:rsidRPr="00DE4822">
        <w:rPr>
          <w:lang w:val="fr-FR"/>
        </w:rPr>
        <w:t>fourni</w:t>
      </w:r>
      <w:r>
        <w:rPr>
          <w:lang w:val="fr-FR"/>
        </w:rPr>
        <w:t xml:space="preserve"> </w:t>
      </w:r>
      <w:r w:rsidRPr="00DE4822">
        <w:rPr>
          <w:lang w:val="fr-FR"/>
        </w:rPr>
        <w:t>est</w:t>
      </w:r>
      <w:r>
        <w:rPr>
          <w:lang w:val="fr-FR"/>
        </w:rPr>
        <w:t xml:space="preserve"> </w:t>
      </w:r>
      <w:r w:rsidRPr="00DE4822">
        <w:rPr>
          <w:lang w:val="fr-FR"/>
        </w:rPr>
        <w:t>conforme</w:t>
      </w:r>
      <w:r>
        <w:rPr>
          <w:lang w:val="fr-FR"/>
        </w:rPr>
        <w:t xml:space="preserve"> </w:t>
      </w:r>
      <w:r w:rsidRPr="00DE4822">
        <w:rPr>
          <w:lang w:val="fr-FR"/>
        </w:rPr>
        <w:t>au</w:t>
      </w:r>
      <w:r>
        <w:rPr>
          <w:lang w:val="fr-FR"/>
        </w:rPr>
        <w:t xml:space="preserve"> </w:t>
      </w:r>
      <w:r w:rsidRPr="00DE4822">
        <w:rPr>
          <w:lang w:val="fr-FR"/>
        </w:rPr>
        <w:t>document</w:t>
      </w:r>
      <w:r>
        <w:rPr>
          <w:lang w:val="fr-FR"/>
        </w:rPr>
        <w:t xml:space="preserve"> </w:t>
      </w:r>
      <w:r w:rsidRPr="00DE4822">
        <w:rPr>
          <w:lang w:val="fr-FR"/>
        </w:rPr>
        <w:t>correspondant.</w:t>
      </w:r>
    </w:p>
    <w:p w14:paraId="5974CF8A" w14:textId="77777777" w:rsidR="00391425" w:rsidRPr="00DE4822" w:rsidRDefault="00391425" w:rsidP="00516F9C">
      <w:pPr>
        <w:pStyle w:val="SingleTxtG"/>
        <w:ind w:left="2268" w:hanging="1134"/>
        <w:rPr>
          <w:lang w:val="fr-FR"/>
        </w:rPr>
      </w:pPr>
      <w:r w:rsidRPr="00DE4822">
        <w:rPr>
          <w:lang w:val="fr-FR"/>
        </w:rPr>
        <w:t>3.3.5.1</w:t>
      </w:r>
      <w:r w:rsidRPr="00DE4822">
        <w:rPr>
          <w:lang w:val="fr-FR"/>
        </w:rPr>
        <w:tab/>
        <w:t>La</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identification</w:t>
      </w:r>
      <w:r>
        <w:rPr>
          <w:lang w:val="fr-FR"/>
        </w:rPr>
        <w:t xml:space="preserve"> </w:t>
      </w:r>
      <w:r w:rsidRPr="00DE4822">
        <w:rPr>
          <w:lang w:val="fr-FR"/>
        </w:rPr>
        <w:t>renseigne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version</w:t>
      </w:r>
      <w:r>
        <w:rPr>
          <w:lang w:val="fr-FR"/>
        </w:rPr>
        <w:t xml:space="preserve"> </w:t>
      </w:r>
      <w:r w:rsidRPr="00DE4822">
        <w:rPr>
          <w:lang w:val="fr-FR"/>
        </w:rPr>
        <w:t>du</w:t>
      </w:r>
      <w:r>
        <w:rPr>
          <w:lang w:val="fr-FR"/>
        </w:rPr>
        <w:t xml:space="preserve"> </w:t>
      </w:r>
      <w:r w:rsidRPr="00DE4822">
        <w:rPr>
          <w:lang w:val="fr-FR"/>
        </w:rPr>
        <w:t>matériel</w:t>
      </w:r>
      <w:r>
        <w:rPr>
          <w:lang w:val="fr-FR"/>
        </w:rPr>
        <w:t xml:space="preserve"> </w:t>
      </w:r>
      <w:r w:rsidRPr="00DE4822">
        <w:rPr>
          <w:lang w:val="fr-FR"/>
        </w:rPr>
        <w:t>et</w:t>
      </w:r>
      <w:r>
        <w:rPr>
          <w:lang w:val="fr-FR"/>
        </w:rPr>
        <w:t xml:space="preserve"> </w:t>
      </w:r>
      <w:r w:rsidRPr="00DE4822">
        <w:rPr>
          <w:lang w:val="fr-FR"/>
        </w:rPr>
        <w:t>du</w:t>
      </w:r>
      <w:r>
        <w:rPr>
          <w:lang w:val="fr-FR"/>
        </w:rPr>
        <w:t xml:space="preserve"> </w:t>
      </w:r>
      <w:r w:rsidRPr="00DE4822">
        <w:rPr>
          <w:lang w:val="fr-FR"/>
        </w:rPr>
        <w:t>logiciel</w:t>
      </w:r>
      <w:r>
        <w:rPr>
          <w:lang w:val="fr-FR"/>
        </w:rPr>
        <w:t xml:space="preserve"> ; </w:t>
      </w:r>
      <w:r w:rsidRPr="00DE4822">
        <w:rPr>
          <w:lang w:val="fr-FR"/>
        </w:rPr>
        <w:t>si</w:t>
      </w:r>
      <w:r>
        <w:rPr>
          <w:lang w:val="fr-FR"/>
        </w:rPr>
        <w:t xml:space="preserve"> </w:t>
      </w:r>
      <w:r w:rsidRPr="00DE4822">
        <w:rPr>
          <w:lang w:val="fr-FR"/>
        </w:rPr>
        <w:t>cette</w:t>
      </w:r>
      <w:r>
        <w:rPr>
          <w:lang w:val="fr-FR"/>
        </w:rPr>
        <w:t xml:space="preserve"> </w:t>
      </w:r>
      <w:r w:rsidRPr="00DE4822">
        <w:rPr>
          <w:lang w:val="fr-FR"/>
        </w:rPr>
        <w:t>dernière</w:t>
      </w:r>
      <w:r>
        <w:rPr>
          <w:lang w:val="fr-FR"/>
        </w:rPr>
        <w:t xml:space="preserve"> </w:t>
      </w:r>
      <w:r w:rsidRPr="00DE4822">
        <w:rPr>
          <w:lang w:val="fr-FR"/>
        </w:rPr>
        <w:t>version</w:t>
      </w:r>
      <w:r>
        <w:rPr>
          <w:lang w:val="fr-FR"/>
        </w:rPr>
        <w:t xml:space="preserve"> </w:t>
      </w:r>
      <w:r w:rsidRPr="00DE4822">
        <w:rPr>
          <w:lang w:val="fr-FR"/>
        </w:rPr>
        <w:t>change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altérer</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unité</w:t>
      </w:r>
      <w:r>
        <w:rPr>
          <w:lang w:val="fr-FR"/>
        </w:rPr>
        <w:t xml:space="preserve"> </w:t>
      </w:r>
      <w:r w:rsidRPr="00DE4822">
        <w:rPr>
          <w:lang w:val="fr-FR"/>
        </w:rPr>
        <w:t>au</w:t>
      </w:r>
      <w:r>
        <w:rPr>
          <w:lang w:val="fr-FR"/>
        </w:rPr>
        <w:t xml:space="preserve"> </w:t>
      </w:r>
      <w:r w:rsidRPr="00DE4822">
        <w:rPr>
          <w:lang w:val="fr-FR"/>
        </w:rPr>
        <w:t>regard</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cette</w:t>
      </w:r>
      <w:r>
        <w:rPr>
          <w:lang w:val="fr-FR"/>
        </w:rPr>
        <w:t xml:space="preserve"> </w:t>
      </w:r>
      <w:r w:rsidRPr="00DE4822">
        <w:rPr>
          <w:lang w:val="fr-FR"/>
        </w:rPr>
        <w:t>marque</w:t>
      </w:r>
      <w:r>
        <w:rPr>
          <w:lang w:val="fr-FR"/>
        </w:rPr>
        <w:t xml:space="preserve"> </w:t>
      </w:r>
      <w:r w:rsidRPr="00DE4822">
        <w:rPr>
          <w:lang w:val="fr-FR"/>
        </w:rPr>
        <w:t>d</w:t>
      </w:r>
      <w:r>
        <w:rPr>
          <w:lang w:val="fr-FR"/>
        </w:rPr>
        <w:t>’</w:t>
      </w:r>
      <w:r w:rsidRPr="00DE4822">
        <w:rPr>
          <w:lang w:val="fr-FR"/>
        </w:rPr>
        <w:t>identification</w:t>
      </w:r>
      <w:r>
        <w:rPr>
          <w:lang w:val="fr-FR"/>
        </w:rPr>
        <w:t xml:space="preserve"> </w:t>
      </w:r>
      <w:r w:rsidRPr="00DE4822">
        <w:rPr>
          <w:lang w:val="fr-FR"/>
        </w:rPr>
        <w:t>doit</w:t>
      </w:r>
      <w:r>
        <w:rPr>
          <w:lang w:val="fr-FR"/>
        </w:rPr>
        <w:t xml:space="preserve"> </w:t>
      </w:r>
      <w:r w:rsidRPr="00DE4822">
        <w:rPr>
          <w:lang w:val="fr-FR"/>
        </w:rPr>
        <w:t>également</w:t>
      </w:r>
      <w:r>
        <w:rPr>
          <w:lang w:val="fr-FR"/>
        </w:rPr>
        <w:t xml:space="preserve"> </w:t>
      </w:r>
      <w:r w:rsidRPr="00DE4822">
        <w:rPr>
          <w:lang w:val="fr-FR"/>
        </w:rPr>
        <w:t>être</w:t>
      </w:r>
      <w:r>
        <w:rPr>
          <w:lang w:val="fr-FR"/>
        </w:rPr>
        <w:t xml:space="preserve"> </w:t>
      </w:r>
      <w:r w:rsidRPr="00DE4822">
        <w:rPr>
          <w:lang w:val="fr-FR"/>
        </w:rPr>
        <w:t>modifiée.</w:t>
      </w:r>
    </w:p>
    <w:p w14:paraId="714AB7E6" w14:textId="77777777" w:rsidR="00391425" w:rsidRPr="00DE4822" w:rsidRDefault="00391425" w:rsidP="00516F9C">
      <w:pPr>
        <w:pStyle w:val="SingleTxtG"/>
        <w:ind w:left="2268" w:hanging="1134"/>
        <w:rPr>
          <w:lang w:val="fr-FR"/>
        </w:rPr>
      </w:pPr>
      <w:r w:rsidRPr="00DE4822">
        <w:rPr>
          <w:lang w:val="fr-FR"/>
        </w:rPr>
        <w:t>3.4</w:t>
      </w:r>
      <w:r w:rsidRPr="00DE4822">
        <w:rPr>
          <w:lang w:val="fr-FR"/>
        </w:rPr>
        <w:tab/>
        <w:t>Concept</w:t>
      </w:r>
      <w:r>
        <w:rPr>
          <w:lang w:val="fr-FR"/>
        </w:rPr>
        <w:t xml:space="preserve"> </w:t>
      </w:r>
      <w:r w:rsidRPr="00DE4822">
        <w:rPr>
          <w:lang w:val="fr-FR"/>
        </w:rPr>
        <w:t>de</w:t>
      </w:r>
      <w:r>
        <w:rPr>
          <w:lang w:val="fr-FR"/>
        </w:rPr>
        <w:t xml:space="preserve"> </w:t>
      </w:r>
      <w:r w:rsidRPr="00DE4822">
        <w:rPr>
          <w:lang w:val="fr-FR"/>
        </w:rPr>
        <w:t>sécurité</w:t>
      </w:r>
      <w:r>
        <w:rPr>
          <w:lang w:val="fr-FR"/>
        </w:rPr>
        <w:t xml:space="preserve"> </w:t>
      </w:r>
      <w:r w:rsidRPr="00DE4822">
        <w:rPr>
          <w:lang w:val="fr-FR"/>
        </w:rPr>
        <w:t>du</w:t>
      </w:r>
      <w:r>
        <w:rPr>
          <w:lang w:val="fr-FR"/>
        </w:rPr>
        <w:t xml:space="preserve"> </w:t>
      </w:r>
      <w:r w:rsidRPr="00DE4822">
        <w:rPr>
          <w:lang w:val="fr-FR"/>
        </w:rPr>
        <w:t>constructeur</w:t>
      </w:r>
    </w:p>
    <w:p w14:paraId="5A7DD96E" w14:textId="77777777" w:rsidR="00391425" w:rsidRPr="00DE4822" w:rsidRDefault="00391425" w:rsidP="00516F9C">
      <w:pPr>
        <w:pStyle w:val="SingleTxtG"/>
        <w:ind w:left="2268" w:hanging="1134"/>
        <w:rPr>
          <w:lang w:val="fr-FR"/>
        </w:rPr>
      </w:pPr>
      <w:r w:rsidRPr="00DE4822">
        <w:rPr>
          <w:lang w:val="fr-FR"/>
        </w:rPr>
        <w:t>3.4.1</w:t>
      </w:r>
      <w:r w:rsidRPr="00DE4822">
        <w:rPr>
          <w:lang w:val="fr-FR"/>
        </w:rPr>
        <w:tab/>
      </w:r>
      <w:r w:rsidRPr="00A37DDD">
        <w:t xml:space="preserve">Le constructeur doit fournir une déclaration affirmant que la stratégie choisie </w:t>
      </w:r>
      <w:r>
        <w:t>pour réaliser les objectifs du « </w:t>
      </w:r>
      <w:r w:rsidRPr="00A37DDD">
        <w:t>système</w:t>
      </w:r>
      <w:r>
        <w:t> »</w:t>
      </w:r>
      <w:r w:rsidRPr="00A37DDD">
        <w:t xml:space="preserve"> ne compromettra pas, en l</w:t>
      </w:r>
      <w:r>
        <w:t>’</w:t>
      </w:r>
      <w:r w:rsidRPr="00A37DDD">
        <w:t>absence de pannes, le fonctionnement du véhicule</w:t>
      </w:r>
      <w:r w:rsidRPr="00DE4822">
        <w:rPr>
          <w:lang w:val="fr-FR"/>
        </w:rPr>
        <w:t>.</w:t>
      </w:r>
    </w:p>
    <w:p w14:paraId="290B39F0" w14:textId="77777777" w:rsidR="00391425" w:rsidRPr="00DE4822" w:rsidRDefault="00391425" w:rsidP="00516F9C">
      <w:pPr>
        <w:pStyle w:val="SingleTxtG"/>
        <w:ind w:left="2268" w:hanging="1134"/>
        <w:rPr>
          <w:lang w:val="fr-FR"/>
        </w:rPr>
      </w:pPr>
      <w:r w:rsidRPr="00DE4822">
        <w:rPr>
          <w:lang w:val="fr-FR"/>
        </w:rPr>
        <w:t>3.4.2</w:t>
      </w:r>
      <w:r w:rsidRPr="00DE4822">
        <w:rPr>
          <w:lang w:val="fr-FR"/>
        </w:rPr>
        <w:tab/>
      </w:r>
      <w:r w:rsidRPr="00A37DDD">
        <w:t xml:space="preserve">En ce qui concerne le logiciel employé dans le </w:t>
      </w:r>
      <w:r>
        <w:t>« </w:t>
      </w:r>
      <w:r w:rsidRPr="00A37DDD">
        <w:t>système</w:t>
      </w:r>
      <w:r>
        <w:t> »</w:t>
      </w:r>
      <w:r w:rsidRPr="00A37DDD">
        <w:t>, il convient d</w:t>
      </w:r>
      <w:r>
        <w:t>’</w:t>
      </w:r>
      <w:r w:rsidRPr="00A37DDD">
        <w:t xml:space="preserve">en </w:t>
      </w:r>
      <w:r w:rsidRPr="00A37DDD">
        <w:rPr>
          <w:bCs/>
        </w:rPr>
        <w:t>expliquer la configuration et de définir les méthodes et outils de conception</w:t>
      </w:r>
      <w:r w:rsidRPr="00A37DDD">
        <w:t xml:space="preserve"> utilisés. Le constructeur doit démontrer, preuves à l</w:t>
      </w:r>
      <w:r>
        <w:t>’</w:t>
      </w:r>
      <w:r w:rsidRPr="00A37DDD">
        <w:t>appui, comment a été déterminée la réalisation de la logique du système, durant la conception et la mise au point</w:t>
      </w:r>
      <w:r w:rsidRPr="00DE4822">
        <w:rPr>
          <w:lang w:val="fr-FR"/>
        </w:rPr>
        <w:t>.</w:t>
      </w:r>
    </w:p>
    <w:p w14:paraId="2EBA7206" w14:textId="77777777" w:rsidR="00391425" w:rsidRPr="00711609" w:rsidRDefault="00391425" w:rsidP="00516F9C">
      <w:pPr>
        <w:pStyle w:val="SingleTxtG"/>
        <w:ind w:left="2268" w:hanging="1134"/>
        <w:rPr>
          <w:spacing w:val="-1"/>
          <w:lang w:val="fr-FR"/>
        </w:rPr>
      </w:pPr>
      <w:r w:rsidRPr="00DE4822">
        <w:rPr>
          <w:lang w:val="fr-FR"/>
        </w:rPr>
        <w:t>3.4.3</w:t>
      </w:r>
      <w:r w:rsidRPr="00DE4822">
        <w:rPr>
          <w:lang w:val="fr-FR"/>
        </w:rPr>
        <w:tab/>
      </w:r>
      <w:r w:rsidRPr="00A37DDD">
        <w:t xml:space="preserve">Le constructeur doit fournir au service technique une explication des prescriptions générales appliquées dans le </w:t>
      </w:r>
      <w:r>
        <w:t>« </w:t>
      </w:r>
      <w:r w:rsidRPr="00A37DDD">
        <w:t>système</w:t>
      </w:r>
      <w:r>
        <w:t> »</w:t>
      </w:r>
      <w:r w:rsidRPr="00A37DDD">
        <w:t xml:space="preserve"> pour assurer un fonctionnement en cas de défaillance. Les prescriptions générales possibles en cas de défaillance du </w:t>
      </w:r>
      <w:r>
        <w:t>« </w:t>
      </w:r>
      <w:r w:rsidRPr="00A37DDD">
        <w:t>système</w:t>
      </w:r>
      <w:r>
        <w:t> »</w:t>
      </w:r>
      <w:r w:rsidRPr="00A37DDD">
        <w:t xml:space="preserve"> sont par exemple les suivantes </w:t>
      </w:r>
      <w:r w:rsidRPr="00711609">
        <w:rPr>
          <w:spacing w:val="-1"/>
          <w:lang w:val="fr-FR"/>
        </w:rPr>
        <w:t>:</w:t>
      </w:r>
    </w:p>
    <w:p w14:paraId="41B50EBF" w14:textId="77777777" w:rsidR="00391425" w:rsidRPr="00DE4822" w:rsidRDefault="00391425" w:rsidP="00391425">
      <w:pPr>
        <w:pStyle w:val="SingleTxtG"/>
        <w:ind w:left="2835" w:hanging="567"/>
        <w:rPr>
          <w:lang w:val="fr-FR"/>
        </w:rPr>
      </w:pPr>
      <w:r w:rsidRPr="00DE4822">
        <w:rPr>
          <w:lang w:val="fr-FR"/>
        </w:rPr>
        <w:t>a)</w:t>
      </w:r>
      <w:r w:rsidRPr="00DE4822">
        <w:rPr>
          <w:lang w:val="fr-FR"/>
        </w:rPr>
        <w:tab/>
        <w:t>Retour</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fonctionnement</w:t>
      </w:r>
      <w:r>
        <w:rPr>
          <w:lang w:val="fr-FR"/>
        </w:rPr>
        <w:t xml:space="preserve"> </w:t>
      </w:r>
      <w:r w:rsidRPr="00DE4822">
        <w:rPr>
          <w:lang w:val="fr-FR"/>
        </w:rPr>
        <w:t>basé</w:t>
      </w:r>
      <w:r>
        <w:rPr>
          <w:lang w:val="fr-FR"/>
        </w:rPr>
        <w:t xml:space="preserve"> </w:t>
      </w:r>
      <w:r w:rsidRPr="00DE4822">
        <w:rPr>
          <w:lang w:val="fr-FR"/>
        </w:rPr>
        <w:t>sur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partiel</w:t>
      </w:r>
      <w:r>
        <w:rPr>
          <w:lang w:val="fr-FR"/>
        </w:rPr>
        <w:t> ;</w:t>
      </w:r>
    </w:p>
    <w:p w14:paraId="5A038290" w14:textId="77777777" w:rsidR="00391425" w:rsidRPr="00DE4822" w:rsidRDefault="00391425" w:rsidP="00391425">
      <w:pPr>
        <w:pStyle w:val="SingleTxtG"/>
        <w:ind w:left="2835" w:hanging="567"/>
        <w:rPr>
          <w:lang w:val="fr-FR"/>
        </w:rPr>
      </w:pPr>
      <w:r w:rsidRPr="00DE4822">
        <w:rPr>
          <w:lang w:val="fr-FR"/>
        </w:rPr>
        <w:t>b)</w:t>
      </w:r>
      <w:r w:rsidRPr="00DE4822">
        <w:rPr>
          <w:lang w:val="fr-FR"/>
        </w:rPr>
        <w:tab/>
        <w:t>Passage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distinct</w:t>
      </w:r>
      <w:r>
        <w:rPr>
          <w:lang w:val="fr-FR"/>
        </w:rPr>
        <w:t> ;</w:t>
      </w:r>
    </w:p>
    <w:p w14:paraId="53B4AB99" w14:textId="77777777" w:rsidR="00391425" w:rsidRPr="00DE4822" w:rsidRDefault="00391425" w:rsidP="00391425">
      <w:pPr>
        <w:pStyle w:val="SingleTxtG"/>
        <w:ind w:left="2835" w:hanging="567"/>
        <w:rPr>
          <w:lang w:val="fr-FR"/>
        </w:rPr>
      </w:pPr>
      <w:r w:rsidRPr="00DE4822">
        <w:rPr>
          <w:lang w:val="fr-FR"/>
        </w:rPr>
        <w:t>c)</w:t>
      </w:r>
      <w:r w:rsidRPr="00DE4822">
        <w:rPr>
          <w:lang w:val="fr-FR"/>
        </w:rPr>
        <w:tab/>
        <w:t>Retrait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supérieure.</w:t>
      </w:r>
    </w:p>
    <w:p w14:paraId="5527EBE4" w14:textId="77777777" w:rsidR="00391425" w:rsidRPr="00DE4822" w:rsidRDefault="00391425" w:rsidP="00391425">
      <w:pPr>
        <w:pStyle w:val="SingleTxtG"/>
        <w:ind w:left="2268"/>
        <w:rPr>
          <w:lang w:val="fr-FR"/>
        </w:rPr>
      </w:pP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averti,</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signal</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message.</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pas</w:t>
      </w:r>
      <w:r>
        <w:rPr>
          <w:lang w:val="fr-FR"/>
        </w:rPr>
        <w:t xml:space="preserve"> </w:t>
      </w:r>
      <w:r w:rsidRPr="00DE4822">
        <w:rPr>
          <w:lang w:val="fr-FR"/>
        </w:rPr>
        <w:t>désactivé</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notamment</w:t>
      </w:r>
      <w:r>
        <w:rPr>
          <w:lang w:val="fr-FR"/>
        </w:rPr>
        <w:t xml:space="preserve"> </w:t>
      </w:r>
      <w:r w:rsidRPr="00DE4822">
        <w:rPr>
          <w:lang w:val="fr-FR"/>
        </w:rPr>
        <w:t>en</w:t>
      </w:r>
      <w:r>
        <w:rPr>
          <w:lang w:val="fr-FR"/>
        </w:rPr>
        <w:t xml:space="preserve"> </w:t>
      </w:r>
      <w:r w:rsidRPr="00DE4822">
        <w:rPr>
          <w:lang w:val="fr-FR"/>
        </w:rPr>
        <w:t>tournant</w:t>
      </w:r>
      <w:r>
        <w:rPr>
          <w:lang w:val="fr-FR"/>
        </w:rPr>
        <w:t xml:space="preserve"> </w:t>
      </w:r>
      <w:r w:rsidRPr="00DE4822">
        <w:rPr>
          <w:lang w:val="fr-FR"/>
        </w:rPr>
        <w:t>le</w:t>
      </w:r>
      <w:r>
        <w:rPr>
          <w:lang w:val="fr-FR"/>
        </w:rPr>
        <w:t xml:space="preserve"> </w:t>
      </w:r>
      <w:r w:rsidRPr="00DE4822">
        <w:rPr>
          <w:lang w:val="fr-FR"/>
        </w:rPr>
        <w:t>contacteur</w:t>
      </w:r>
      <w:r>
        <w:rPr>
          <w:lang w:val="fr-FR"/>
        </w:rPr>
        <w:t xml:space="preserve"> </w:t>
      </w:r>
      <w:r w:rsidRPr="00DE4822">
        <w:rPr>
          <w:lang w:val="fr-FR"/>
        </w:rPr>
        <w:t>d</w:t>
      </w:r>
      <w:r>
        <w:rPr>
          <w:lang w:val="fr-FR"/>
        </w:rPr>
        <w:t>’</w:t>
      </w:r>
      <w:r w:rsidRPr="00DE4822">
        <w:rPr>
          <w:lang w:val="fr-FR"/>
        </w:rPr>
        <w:t>allumage</w:t>
      </w:r>
      <w:r>
        <w:rPr>
          <w:lang w:val="fr-FR"/>
        </w:rPr>
        <w:t xml:space="preserve"> </w:t>
      </w:r>
      <w:r w:rsidRPr="00DE4822">
        <w:rPr>
          <w:lang w:val="fr-FR"/>
        </w:rPr>
        <w:t>(démarrage)</w:t>
      </w:r>
      <w:r>
        <w:rPr>
          <w:lang w:val="fr-FR"/>
        </w:rPr>
        <w:t xml:space="preserve"> </w:t>
      </w:r>
      <w:r w:rsidRPr="00DE4822">
        <w:rPr>
          <w:lang w:val="fr-FR"/>
        </w:rPr>
        <w:t>vers</w:t>
      </w:r>
      <w:r>
        <w:rPr>
          <w:lang w:val="fr-FR"/>
        </w:rPr>
        <w:t xml:space="preserve"> </w:t>
      </w:r>
      <w:r w:rsidRPr="00DE4822">
        <w:rPr>
          <w:lang w:val="fr-FR"/>
        </w:rPr>
        <w:t>la</w:t>
      </w:r>
      <w:r>
        <w:rPr>
          <w:lang w:val="fr-FR"/>
        </w:rPr>
        <w:t xml:space="preserve"> </w:t>
      </w:r>
      <w:r w:rsidRPr="00DE4822">
        <w:rPr>
          <w:lang w:val="fr-FR"/>
        </w:rPr>
        <w:t>position</w:t>
      </w:r>
      <w:r>
        <w:rPr>
          <w:lang w:val="fr-FR"/>
        </w:rPr>
        <w:t xml:space="preserve"> « </w:t>
      </w:r>
      <w:r w:rsidRPr="00DE4822">
        <w:rPr>
          <w:lang w:val="fr-FR"/>
        </w:rPr>
        <w:t>off</w:t>
      </w:r>
      <w:r>
        <w:rPr>
          <w:lang w:val="fr-FR"/>
        </w:rPr>
        <w:t xml:space="preserve"> » </w:t>
      </w:r>
      <w:r w:rsidRPr="00DE4822">
        <w:rPr>
          <w:lang w:val="fr-FR"/>
        </w:rPr>
        <w:t>ou</w:t>
      </w:r>
      <w:r>
        <w:rPr>
          <w:lang w:val="fr-FR"/>
        </w:rPr>
        <w:t xml:space="preserve"> </w:t>
      </w:r>
      <w:r w:rsidRPr="00DE4822">
        <w:rPr>
          <w:lang w:val="fr-FR"/>
        </w:rPr>
        <w:t>en</w:t>
      </w:r>
      <w:r>
        <w:rPr>
          <w:lang w:val="fr-FR"/>
        </w:rPr>
        <w:t xml:space="preserve"> </w:t>
      </w:r>
      <w:r w:rsidRPr="00DE4822">
        <w:rPr>
          <w:lang w:val="fr-FR"/>
        </w:rPr>
        <w:t>coupant</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particulière</w:t>
      </w:r>
      <w:r>
        <w:rPr>
          <w:lang w:val="fr-FR"/>
        </w:rPr>
        <w:t xml:space="preserve"> </w:t>
      </w:r>
      <w:r w:rsidRPr="00DE4822">
        <w:rPr>
          <w:lang w:val="fr-FR"/>
        </w:rPr>
        <w:t>s</w:t>
      </w:r>
      <w:r>
        <w:rPr>
          <w:lang w:val="fr-FR"/>
        </w:rPr>
        <w:t>’</w:t>
      </w:r>
      <w:r w:rsidRPr="00DE4822">
        <w:rPr>
          <w:lang w:val="fr-FR"/>
        </w:rPr>
        <w:t>il</w:t>
      </w:r>
      <w:r>
        <w:rPr>
          <w:lang w:val="fr-FR"/>
        </w:rPr>
        <w:t xml:space="preserve"> </w:t>
      </w:r>
      <w:r w:rsidRPr="00DE4822">
        <w:rPr>
          <w:lang w:val="fr-FR"/>
        </w:rPr>
        <w:t>existe</w:t>
      </w:r>
      <w:r>
        <w:rPr>
          <w:lang w:val="fr-FR"/>
        </w:rPr>
        <w:t xml:space="preserve"> </w:t>
      </w:r>
      <w:r w:rsidRPr="00DE4822">
        <w:rPr>
          <w:lang w:val="fr-FR"/>
        </w:rPr>
        <w:t>un</w:t>
      </w:r>
      <w:r>
        <w:rPr>
          <w:lang w:val="fr-FR"/>
        </w:rPr>
        <w:t xml:space="preserve"> </w:t>
      </w:r>
      <w:r w:rsidRPr="00DE4822">
        <w:rPr>
          <w:lang w:val="fr-FR"/>
        </w:rPr>
        <w:t>contacteur</w:t>
      </w:r>
      <w:r>
        <w:rPr>
          <w:lang w:val="fr-FR"/>
        </w:rPr>
        <w:t xml:space="preserve"> </w:t>
      </w:r>
      <w:r w:rsidRPr="00DE4822">
        <w:rPr>
          <w:lang w:val="fr-FR"/>
        </w:rPr>
        <w:t>spécial</w:t>
      </w:r>
      <w:r>
        <w:rPr>
          <w:lang w:val="fr-FR"/>
        </w:rPr>
        <w:t xml:space="preserve"> </w:t>
      </w:r>
      <w:r w:rsidRPr="00DE4822">
        <w:rPr>
          <w:lang w:val="fr-FR"/>
        </w:rPr>
        <w:t>à</w:t>
      </w:r>
      <w:r>
        <w:rPr>
          <w:lang w:val="fr-FR"/>
        </w:rPr>
        <w:t xml:space="preserve"> </w:t>
      </w:r>
      <w:r w:rsidRPr="00DE4822">
        <w:rPr>
          <w:lang w:val="fr-FR"/>
        </w:rPr>
        <w:t>cet</w:t>
      </w:r>
      <w:r>
        <w:rPr>
          <w:lang w:val="fr-FR"/>
        </w:rPr>
        <w:t xml:space="preserve"> </w:t>
      </w:r>
      <w:r w:rsidRPr="00DE4822">
        <w:rPr>
          <w:lang w:val="fr-FR"/>
        </w:rPr>
        <w:t>effet,</w:t>
      </w:r>
      <w:r>
        <w:rPr>
          <w:lang w:val="fr-FR"/>
        </w:rPr>
        <w:t xml:space="preserve"> </w:t>
      </w:r>
      <w:r w:rsidRPr="00DE4822">
        <w:rPr>
          <w:lang w:val="fr-FR"/>
        </w:rPr>
        <w:t>l</w:t>
      </w:r>
      <w:r>
        <w:rPr>
          <w:lang w:val="fr-FR"/>
        </w:rPr>
        <w:t>’</w:t>
      </w:r>
      <w:r w:rsidRPr="00DE4822">
        <w:rPr>
          <w:lang w:val="fr-FR"/>
        </w:rPr>
        <w:t>avertissement</w:t>
      </w:r>
      <w:r>
        <w:rPr>
          <w:lang w:val="fr-FR"/>
        </w:rPr>
        <w:t xml:space="preserve"> </w:t>
      </w:r>
      <w:r w:rsidRPr="00DE4822">
        <w:rPr>
          <w:lang w:val="fr-FR"/>
        </w:rPr>
        <w:t>doit</w:t>
      </w:r>
      <w:r>
        <w:rPr>
          <w:lang w:val="fr-FR"/>
        </w:rPr>
        <w:t xml:space="preserve"> </w:t>
      </w:r>
      <w:r w:rsidRPr="00DE4822">
        <w:rPr>
          <w:lang w:val="fr-FR"/>
        </w:rPr>
        <w:t>durer</w:t>
      </w:r>
      <w:r>
        <w:rPr>
          <w:lang w:val="fr-FR"/>
        </w:rPr>
        <w:t xml:space="preserve"> </w:t>
      </w:r>
      <w:r w:rsidRPr="00DE4822">
        <w:rPr>
          <w:lang w:val="fr-FR"/>
        </w:rPr>
        <w:t>aussi</w:t>
      </w:r>
      <w:r>
        <w:rPr>
          <w:lang w:val="fr-FR"/>
        </w:rPr>
        <w:t xml:space="preserve"> </w:t>
      </w:r>
      <w:r w:rsidRPr="00DE4822">
        <w:rPr>
          <w:lang w:val="fr-FR"/>
        </w:rPr>
        <w:t>longtemps</w:t>
      </w:r>
      <w:r>
        <w:rPr>
          <w:lang w:val="fr-FR"/>
        </w:rPr>
        <w:t xml:space="preserve"> </w:t>
      </w:r>
      <w:r w:rsidRPr="00DE4822">
        <w:rPr>
          <w:lang w:val="fr-FR"/>
        </w:rPr>
        <w:t>que</w:t>
      </w:r>
      <w:r>
        <w:rPr>
          <w:lang w:val="fr-FR"/>
        </w:rPr>
        <w:t xml:space="preserve"> </w:t>
      </w:r>
      <w:r w:rsidRPr="00DE4822">
        <w:rPr>
          <w:lang w:val="fr-FR"/>
        </w:rPr>
        <w:t>persiste</w:t>
      </w:r>
      <w:r>
        <w:rPr>
          <w:lang w:val="fr-FR"/>
        </w:rPr>
        <w:t xml:space="preserve"> </w:t>
      </w:r>
      <w:r w:rsidRPr="00DE4822">
        <w:rPr>
          <w:lang w:val="fr-FR"/>
        </w:rPr>
        <w:t>la</w:t>
      </w:r>
      <w:r>
        <w:rPr>
          <w:lang w:val="fr-FR"/>
        </w:rPr>
        <w:t xml:space="preserve"> </w:t>
      </w:r>
      <w:r w:rsidRPr="00DE4822">
        <w:rPr>
          <w:lang w:val="fr-FR"/>
        </w:rPr>
        <w:t>défaillance.</w:t>
      </w:r>
    </w:p>
    <w:p w14:paraId="77916576" w14:textId="77777777" w:rsidR="00391425" w:rsidRPr="00DE4822" w:rsidRDefault="00391425" w:rsidP="00391425">
      <w:pPr>
        <w:pStyle w:val="SingleTxtG"/>
        <w:ind w:left="2268" w:hanging="1134"/>
        <w:rPr>
          <w:lang w:val="fr-FR"/>
        </w:rPr>
      </w:pPr>
      <w:r w:rsidRPr="00DE4822">
        <w:rPr>
          <w:lang w:val="fr-FR"/>
        </w:rPr>
        <w:t>3.4.3.1</w:t>
      </w:r>
      <w:r w:rsidRPr="00DE4822">
        <w:rPr>
          <w:lang w:val="fr-FR"/>
        </w:rPr>
        <w:tab/>
        <w:t>Si</w:t>
      </w:r>
      <w:r>
        <w:rPr>
          <w:lang w:val="fr-FR"/>
        </w:rPr>
        <w:t xml:space="preserve"> </w:t>
      </w:r>
      <w:r w:rsidRPr="00DE4822">
        <w:rPr>
          <w:lang w:val="fr-FR"/>
        </w:rPr>
        <w:t>l</w:t>
      </w:r>
      <w:r>
        <w:rPr>
          <w:lang w:val="fr-FR"/>
        </w:rPr>
        <w:t>’</w:t>
      </w:r>
      <w:r w:rsidRPr="00DE4822">
        <w:rPr>
          <w:lang w:val="fr-FR"/>
        </w:rPr>
        <w:t>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mode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partiel</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certaines</w:t>
      </w:r>
      <w:r>
        <w:rPr>
          <w:lang w:val="fr-FR"/>
        </w:rPr>
        <w:t xml:space="preserve"> </w:t>
      </w:r>
      <w:r w:rsidRPr="00DE4822">
        <w:rPr>
          <w:lang w:val="fr-FR"/>
        </w:rPr>
        <w:t>défaillances,</w:t>
      </w:r>
      <w:r>
        <w:rPr>
          <w:lang w:val="fr-FR"/>
        </w:rPr>
        <w:t xml:space="preserve"> </w:t>
      </w:r>
      <w:r w:rsidRPr="00DE4822">
        <w:rPr>
          <w:lang w:val="fr-FR"/>
        </w:rPr>
        <w:t>celles</w:t>
      </w:r>
      <w:r>
        <w:rPr>
          <w:lang w:val="fr-FR"/>
        </w:rPr>
        <w:t>-</w:t>
      </w:r>
      <w:r w:rsidRPr="00DE4822">
        <w:rPr>
          <w:lang w:val="fr-FR"/>
        </w:rPr>
        <w:t>ci</w:t>
      </w:r>
      <w:r>
        <w:rPr>
          <w:lang w:val="fr-FR"/>
        </w:rPr>
        <w:t xml:space="preserve"> </w:t>
      </w:r>
      <w:r w:rsidRPr="00DE4822">
        <w:rPr>
          <w:lang w:val="fr-FR"/>
        </w:rPr>
        <w:t>doivent</w:t>
      </w:r>
      <w:r>
        <w:rPr>
          <w:lang w:val="fr-FR"/>
        </w:rPr>
        <w:t xml:space="preserve"> </w:t>
      </w:r>
      <w:r w:rsidRPr="00DE4822">
        <w:rPr>
          <w:lang w:val="fr-FR"/>
        </w:rPr>
        <w:t>alors</w:t>
      </w:r>
      <w:r>
        <w:rPr>
          <w:lang w:val="fr-FR"/>
        </w:rPr>
        <w:t xml:space="preserve"> </w:t>
      </w:r>
      <w:r w:rsidRPr="00DE4822">
        <w:rPr>
          <w:lang w:val="fr-FR"/>
        </w:rPr>
        <w:t>être</w:t>
      </w:r>
      <w:r>
        <w:rPr>
          <w:lang w:val="fr-FR"/>
        </w:rPr>
        <w:t xml:space="preserve"> </w:t>
      </w:r>
      <w:r w:rsidRPr="00DE4822">
        <w:rPr>
          <w:lang w:val="fr-FR"/>
        </w:rPr>
        <w:t>indiquées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w:t>
      </w:r>
      <w:r>
        <w:rPr>
          <w:lang w:val="fr-FR"/>
        </w:rPr>
        <w:t>’</w:t>
      </w:r>
      <w:r w:rsidRPr="00DE4822">
        <w:rPr>
          <w:lang w:val="fr-FR"/>
        </w:rPr>
        <w:t>efficacité</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résultent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définies.</w:t>
      </w:r>
    </w:p>
    <w:p w14:paraId="1FEE65B1" w14:textId="77777777" w:rsidR="00391425" w:rsidRPr="00DE4822" w:rsidRDefault="00391425" w:rsidP="00391425">
      <w:pPr>
        <w:pStyle w:val="SingleTxtG"/>
        <w:ind w:left="2268" w:hanging="1134"/>
        <w:rPr>
          <w:lang w:val="fr-FR"/>
        </w:rPr>
      </w:pPr>
      <w:r w:rsidRPr="00DE4822">
        <w:rPr>
          <w:lang w:val="fr-FR"/>
        </w:rPr>
        <w:t>3.4.3.2</w:t>
      </w:r>
      <w:r w:rsidRPr="00DE4822">
        <w:rPr>
          <w:lang w:val="fr-FR"/>
        </w:rPr>
        <w:tab/>
        <w:t>Lorsque</w:t>
      </w:r>
      <w:r>
        <w:rPr>
          <w:lang w:val="fr-FR"/>
        </w:rPr>
        <w:t xml:space="preserve"> </w:t>
      </w:r>
      <w:r w:rsidRPr="00DE4822">
        <w:rPr>
          <w:lang w:val="fr-FR"/>
        </w:rPr>
        <w:t>l</w:t>
      </w:r>
      <w:r>
        <w:rPr>
          <w:lang w:val="fr-FR"/>
        </w:rPr>
        <w:t>’</w:t>
      </w:r>
      <w:r w:rsidRPr="00DE4822">
        <w:rPr>
          <w:lang w:val="fr-FR"/>
        </w:rPr>
        <w:t>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deuxième</w:t>
      </w:r>
      <w:r>
        <w:rPr>
          <w:lang w:val="fr-FR"/>
        </w:rPr>
        <w:t xml:space="preserve"> </w:t>
      </w:r>
      <w:r w:rsidRPr="00DE4822">
        <w:rPr>
          <w:lang w:val="fr-FR"/>
        </w:rPr>
        <w:t>méthode</w:t>
      </w:r>
      <w:r>
        <w:rPr>
          <w:lang w:val="fr-FR"/>
        </w:rPr>
        <w:t xml:space="preserve"> </w:t>
      </w:r>
      <w:r w:rsidRPr="00DE4822">
        <w:rPr>
          <w:lang w:val="fr-FR"/>
        </w:rPr>
        <w:t>(de</w:t>
      </w:r>
      <w:r>
        <w:rPr>
          <w:lang w:val="fr-FR"/>
        </w:rPr>
        <w:t xml:space="preserve"> </w:t>
      </w:r>
      <w:r w:rsidRPr="00DE4822">
        <w:rPr>
          <w:lang w:val="fr-FR"/>
        </w:rPr>
        <w:t>secours)</w:t>
      </w:r>
      <w:r>
        <w:rPr>
          <w:lang w:val="fr-FR"/>
        </w:rPr>
        <w:t xml:space="preserve"> </w:t>
      </w:r>
      <w:r w:rsidRPr="00DE4822">
        <w:rPr>
          <w:lang w:val="fr-FR"/>
        </w:rPr>
        <w:t>pour</w:t>
      </w:r>
      <w:r>
        <w:rPr>
          <w:lang w:val="fr-FR"/>
        </w:rPr>
        <w:t xml:space="preserve"> </w:t>
      </w:r>
      <w:r w:rsidRPr="00DE4822">
        <w:rPr>
          <w:lang w:val="fr-FR"/>
        </w:rPr>
        <w:t>réaliser</w:t>
      </w:r>
      <w:r>
        <w:rPr>
          <w:lang w:val="fr-FR"/>
        </w:rPr>
        <w:t xml:space="preserve"> </w:t>
      </w:r>
      <w:r w:rsidRPr="00DE4822">
        <w:rPr>
          <w:lang w:val="fr-FR"/>
        </w:rPr>
        <w:t>l</w:t>
      </w:r>
      <w:r>
        <w:rPr>
          <w:lang w:val="fr-FR"/>
        </w:rPr>
        <w:t>’</w:t>
      </w:r>
      <w:r w:rsidRPr="00DE4822">
        <w:rPr>
          <w:lang w:val="fr-FR"/>
        </w:rPr>
        <w:t>objectif</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les</w:t>
      </w:r>
      <w:r>
        <w:rPr>
          <w:lang w:val="fr-FR"/>
        </w:rPr>
        <w:t xml:space="preserve"> </w:t>
      </w:r>
      <w:r w:rsidRPr="00DE4822">
        <w:rPr>
          <w:lang w:val="fr-FR"/>
        </w:rPr>
        <w:t>principes</w:t>
      </w:r>
      <w:r>
        <w:rPr>
          <w:lang w:val="fr-FR"/>
        </w:rPr>
        <w:t xml:space="preserve"> </w:t>
      </w:r>
      <w:r w:rsidRPr="00DE4822">
        <w:rPr>
          <w:lang w:val="fr-FR"/>
        </w:rPr>
        <w:t>du</w:t>
      </w:r>
      <w:r>
        <w:rPr>
          <w:lang w:val="fr-FR"/>
        </w:rPr>
        <w:t xml:space="preserve"> </w:t>
      </w:r>
      <w:r w:rsidRPr="00DE4822">
        <w:rPr>
          <w:lang w:val="fr-FR"/>
        </w:rPr>
        <w:t>mécanisme</w:t>
      </w:r>
      <w:r>
        <w:rPr>
          <w:lang w:val="fr-FR"/>
        </w:rPr>
        <w:t xml:space="preserve"> </w:t>
      </w:r>
      <w:r w:rsidRPr="00DE4822">
        <w:rPr>
          <w:lang w:val="fr-FR"/>
        </w:rPr>
        <w:t>de</w:t>
      </w:r>
      <w:r>
        <w:rPr>
          <w:lang w:val="fr-FR"/>
        </w:rPr>
        <w:t xml:space="preserve"> </w:t>
      </w:r>
      <w:r w:rsidRPr="00DE4822">
        <w:rPr>
          <w:lang w:val="fr-FR"/>
        </w:rPr>
        <w:t>changement,</w:t>
      </w:r>
      <w:r>
        <w:rPr>
          <w:lang w:val="fr-FR"/>
        </w:rPr>
        <w:t xml:space="preserve"> </w:t>
      </w:r>
      <w:r w:rsidRPr="00DE4822">
        <w:rPr>
          <w:lang w:val="fr-FR"/>
        </w:rPr>
        <w:t>la</w:t>
      </w:r>
      <w:r>
        <w:rPr>
          <w:lang w:val="fr-FR"/>
        </w:rPr>
        <w:t xml:space="preserve"> </w:t>
      </w:r>
      <w:r w:rsidRPr="00DE4822">
        <w:rPr>
          <w:lang w:val="fr-FR"/>
        </w:rPr>
        <w:t>logique</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niveau</w:t>
      </w:r>
      <w:r>
        <w:rPr>
          <w:lang w:val="fr-FR"/>
        </w:rPr>
        <w:t xml:space="preserve"> </w:t>
      </w:r>
      <w:r w:rsidRPr="00DE4822">
        <w:rPr>
          <w:lang w:val="fr-FR"/>
        </w:rPr>
        <w:t>de</w:t>
      </w:r>
      <w:r>
        <w:rPr>
          <w:lang w:val="fr-FR"/>
        </w:rPr>
        <w:t xml:space="preserve"> </w:t>
      </w:r>
      <w:r w:rsidRPr="00DE4822">
        <w:rPr>
          <w:lang w:val="fr-FR"/>
        </w:rPr>
        <w:t>redondance</w:t>
      </w:r>
      <w:r>
        <w:rPr>
          <w:lang w:val="fr-FR"/>
        </w:rPr>
        <w:t xml:space="preserve"> </w:t>
      </w:r>
      <w:r w:rsidRPr="00DE4822">
        <w:rPr>
          <w:lang w:val="fr-FR"/>
        </w:rPr>
        <w:t>ainsi</w:t>
      </w:r>
      <w:r>
        <w:rPr>
          <w:lang w:val="fr-FR"/>
        </w:rPr>
        <w:t xml:space="preserve"> </w:t>
      </w:r>
      <w:r w:rsidRPr="00DE4822">
        <w:rPr>
          <w:lang w:val="fr-FR"/>
        </w:rPr>
        <w:t>que</w:t>
      </w:r>
      <w:r>
        <w:rPr>
          <w:lang w:val="fr-FR"/>
        </w:rPr>
        <w:t xml:space="preserve"> </w:t>
      </w:r>
      <w:r w:rsidRPr="00DE4822">
        <w:rPr>
          <w:lang w:val="fr-FR"/>
        </w:rPr>
        <w:t>tout</w:t>
      </w:r>
      <w:r>
        <w:rPr>
          <w:lang w:val="fr-FR"/>
        </w:rPr>
        <w:t xml:space="preserve"> </w:t>
      </w:r>
      <w:r w:rsidRPr="00DE4822">
        <w:rPr>
          <w:lang w:val="fr-FR"/>
        </w:rPr>
        <w:t>dispositif</w:t>
      </w:r>
      <w:r>
        <w:rPr>
          <w:lang w:val="fr-FR"/>
        </w:rPr>
        <w:t xml:space="preserve"> </w:t>
      </w:r>
      <w:r w:rsidRPr="00DE4822">
        <w:rPr>
          <w:lang w:val="fr-FR"/>
        </w:rPr>
        <w:t>de</w:t>
      </w:r>
      <w:r>
        <w:rPr>
          <w:lang w:val="fr-FR"/>
        </w:rPr>
        <w:t xml:space="preserve"> </w:t>
      </w:r>
      <w:r w:rsidRPr="00DE4822">
        <w:rPr>
          <w:lang w:val="fr-FR"/>
        </w:rPr>
        <w:t>vérification</w:t>
      </w:r>
      <w:r>
        <w:rPr>
          <w:lang w:val="fr-FR"/>
        </w:rPr>
        <w:t xml:space="preserve"> </w:t>
      </w:r>
      <w:r w:rsidRPr="00DE4822">
        <w:rPr>
          <w:lang w:val="fr-FR"/>
        </w:rPr>
        <w:t>intégré</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expliqués</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w:t>
      </w:r>
      <w:r>
        <w:rPr>
          <w:lang w:val="fr-FR"/>
        </w:rPr>
        <w:t>’</w:t>
      </w:r>
      <w:r w:rsidRPr="00DE4822">
        <w:rPr>
          <w:lang w:val="fr-FR"/>
        </w:rPr>
        <w:t>efficacité</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résultent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définies.</w:t>
      </w:r>
    </w:p>
    <w:p w14:paraId="17BFFAAA" w14:textId="77777777" w:rsidR="00391425" w:rsidRPr="00DE4822" w:rsidRDefault="00391425" w:rsidP="00391425">
      <w:pPr>
        <w:pStyle w:val="SingleTxtG"/>
        <w:ind w:left="2268" w:hanging="1134"/>
        <w:rPr>
          <w:lang w:val="fr-FR"/>
        </w:rPr>
      </w:pPr>
      <w:r w:rsidRPr="00DE4822">
        <w:rPr>
          <w:lang w:val="fr-FR"/>
        </w:rPr>
        <w:t>3.4.3.3</w:t>
      </w:r>
      <w:r w:rsidRPr="00DE4822">
        <w:rPr>
          <w:lang w:val="fr-FR"/>
        </w:rPr>
        <w:tab/>
        <w:t>Lorsque</w:t>
      </w:r>
      <w:r>
        <w:rPr>
          <w:lang w:val="fr-FR"/>
        </w:rPr>
        <w:t xml:space="preserve"> </w:t>
      </w:r>
      <w:r w:rsidRPr="00DE4822">
        <w:rPr>
          <w:lang w:val="fr-FR"/>
        </w:rPr>
        <w:t>l</w:t>
      </w:r>
      <w:r>
        <w:rPr>
          <w:lang w:val="fr-FR"/>
        </w:rPr>
        <w:t>’</w:t>
      </w:r>
      <w:r w:rsidRPr="00DE4822">
        <w:rPr>
          <w:lang w:val="fr-FR"/>
        </w:rPr>
        <w:t>option</w:t>
      </w:r>
      <w:r>
        <w:rPr>
          <w:lang w:val="fr-FR"/>
        </w:rPr>
        <w:t xml:space="preserve"> </w:t>
      </w:r>
      <w:r w:rsidRPr="00DE4822">
        <w:rPr>
          <w:lang w:val="fr-FR"/>
        </w:rPr>
        <w:t>choisie</w:t>
      </w:r>
      <w:r>
        <w:rPr>
          <w:lang w:val="fr-FR"/>
        </w:rPr>
        <w:t xml:space="preserve"> </w:t>
      </w:r>
      <w:r w:rsidRPr="00DE4822">
        <w:rPr>
          <w:lang w:val="fr-FR"/>
        </w:rPr>
        <w:t>fait</w:t>
      </w:r>
      <w:r>
        <w:rPr>
          <w:lang w:val="fr-FR"/>
        </w:rPr>
        <w:t xml:space="preserve"> </w:t>
      </w:r>
      <w:r w:rsidRPr="00DE4822">
        <w:rPr>
          <w:lang w:val="fr-FR"/>
        </w:rPr>
        <w:t>appel</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élimination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fonction</w:t>
      </w:r>
      <w:r>
        <w:rPr>
          <w:lang w:val="fr-FR"/>
        </w:rPr>
        <w:t xml:space="preserve"> </w:t>
      </w:r>
      <w:r w:rsidRPr="00DE4822">
        <w:rPr>
          <w:lang w:val="fr-FR"/>
        </w:rPr>
        <w:t>supérieure,</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signaux</w:t>
      </w:r>
      <w:r>
        <w:rPr>
          <w:lang w:val="fr-FR"/>
        </w:rPr>
        <w:t xml:space="preserve"> </w:t>
      </w:r>
      <w:r w:rsidRPr="00DE4822">
        <w:rPr>
          <w:lang w:val="fr-FR"/>
        </w:rPr>
        <w:t>de</w:t>
      </w:r>
      <w:r>
        <w:rPr>
          <w:lang w:val="fr-FR"/>
        </w:rPr>
        <w:t xml:space="preserve"> </w:t>
      </w:r>
      <w:r w:rsidRPr="00DE4822">
        <w:rPr>
          <w:lang w:val="fr-FR"/>
        </w:rPr>
        <w:t>contrôle</w:t>
      </w:r>
      <w:r>
        <w:rPr>
          <w:lang w:val="fr-FR"/>
        </w:rPr>
        <w:t xml:space="preserve"> </w:t>
      </w:r>
      <w:r w:rsidRPr="00DE4822">
        <w:rPr>
          <w:lang w:val="fr-FR"/>
        </w:rPr>
        <w:t>du</w:t>
      </w:r>
      <w:r>
        <w:rPr>
          <w:lang w:val="fr-FR"/>
        </w:rPr>
        <w:t xml:space="preserve"> </w:t>
      </w:r>
      <w:r w:rsidRPr="00DE4822">
        <w:rPr>
          <w:lang w:val="fr-FR"/>
        </w:rPr>
        <w:t>rendement</w:t>
      </w:r>
      <w:r>
        <w:rPr>
          <w:lang w:val="fr-FR"/>
        </w:rPr>
        <w:t xml:space="preserve"> </w:t>
      </w:r>
      <w:r w:rsidRPr="00DE4822">
        <w:rPr>
          <w:lang w:val="fr-FR"/>
        </w:rPr>
        <w:t>associés</w:t>
      </w:r>
      <w:r>
        <w:rPr>
          <w:lang w:val="fr-FR"/>
        </w:rPr>
        <w:t xml:space="preserve"> </w:t>
      </w:r>
      <w:r w:rsidRPr="00DE4822">
        <w:rPr>
          <w:lang w:val="fr-FR"/>
        </w:rPr>
        <w:t>à</w:t>
      </w:r>
      <w:r>
        <w:rPr>
          <w:lang w:val="fr-FR"/>
        </w:rPr>
        <w:t xml:space="preserve"> </w:t>
      </w:r>
      <w:r w:rsidRPr="00DE4822">
        <w:rPr>
          <w:lang w:val="fr-FR"/>
        </w:rPr>
        <w:t>cette</w:t>
      </w:r>
      <w:r>
        <w:rPr>
          <w:lang w:val="fr-FR"/>
        </w:rPr>
        <w:t xml:space="preserve"> </w:t>
      </w:r>
      <w:r w:rsidRPr="00DE4822">
        <w:rPr>
          <w:lang w:val="fr-FR"/>
        </w:rPr>
        <w:t>fonction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bloqués,</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limiter</w:t>
      </w:r>
      <w:r>
        <w:rPr>
          <w:lang w:val="fr-FR"/>
        </w:rPr>
        <w:t xml:space="preserve"> </w:t>
      </w:r>
      <w:r w:rsidRPr="00DE4822">
        <w:rPr>
          <w:lang w:val="fr-FR"/>
        </w:rPr>
        <w:t>les</w:t>
      </w:r>
      <w:r>
        <w:rPr>
          <w:lang w:val="fr-FR"/>
        </w:rPr>
        <w:t xml:space="preserve"> </w:t>
      </w:r>
      <w:r w:rsidRPr="00DE4822">
        <w:rPr>
          <w:lang w:val="fr-FR"/>
        </w:rPr>
        <w:t>perturbations</w:t>
      </w:r>
      <w:r>
        <w:rPr>
          <w:lang w:val="fr-FR"/>
        </w:rPr>
        <w:t xml:space="preserve"> </w:t>
      </w:r>
      <w:r w:rsidRPr="00DE4822">
        <w:rPr>
          <w:lang w:val="fr-FR"/>
        </w:rPr>
        <w:t>transitoires.</w:t>
      </w:r>
    </w:p>
    <w:p w14:paraId="3B000A8C" w14:textId="77777777" w:rsidR="00391425" w:rsidRPr="00A37DDD" w:rsidRDefault="00391425" w:rsidP="00391425">
      <w:pPr>
        <w:pStyle w:val="SingleTxtG"/>
        <w:ind w:left="2268" w:hanging="1134"/>
      </w:pPr>
      <w:r w:rsidRPr="00DE4822">
        <w:rPr>
          <w:lang w:val="fr-FR"/>
        </w:rPr>
        <w:t>3.4.4</w:t>
      </w:r>
      <w:r w:rsidRPr="00DE4822">
        <w:rPr>
          <w:lang w:val="fr-FR"/>
        </w:rPr>
        <w:tab/>
      </w:r>
      <w:r w:rsidRPr="00A37DDD">
        <w:t>La documentation doit être accompagnée d</w:t>
      </w:r>
      <w:r>
        <w:t>’</w:t>
      </w:r>
      <w:r w:rsidRPr="00A37DDD">
        <w:t>une analyse qui montre, en termes généraux, comment le système se comportera lorsque se présentera l</w:t>
      </w:r>
      <w:r>
        <w:t>’</w:t>
      </w:r>
      <w:r w:rsidRPr="00A37DDD">
        <w:t>un des risques ou surviendra l</w:t>
      </w:r>
      <w:r>
        <w:t>’</w:t>
      </w:r>
      <w:r w:rsidRPr="00A37DDD">
        <w:t>une des défaillances ayant une incidence sur l</w:t>
      </w:r>
      <w:r>
        <w:t>’</w:t>
      </w:r>
      <w:r w:rsidRPr="00A37DDD">
        <w:t>efficacité ou la sécurité de la maîtrise du véhicule.</w:t>
      </w:r>
    </w:p>
    <w:p w14:paraId="0BA17EF2" w14:textId="176C5F93" w:rsidR="00391425" w:rsidRPr="00A37DDD" w:rsidRDefault="00391425" w:rsidP="00391425">
      <w:pPr>
        <w:pStyle w:val="SingleTxtG"/>
        <w:ind w:left="2268"/>
      </w:pPr>
      <w:r w:rsidRPr="00A37DDD">
        <w:t>L</w:t>
      </w:r>
      <w:r>
        <w:t>’</w:t>
      </w:r>
      <w:r w:rsidRPr="00A37DDD">
        <w:t>approche ou les approches analytique(s) choisies doivent être mises au point et gérées par le constructeur et soumises à l</w:t>
      </w:r>
      <w:r>
        <w:t>’</w:t>
      </w:r>
      <w:r w:rsidRPr="00A37DDD">
        <w:t>inspection du service technique au moment de l</w:t>
      </w:r>
      <w:r>
        <w:t>’</w:t>
      </w:r>
      <w:r w:rsidRPr="00A37DDD">
        <w:t>homologation de type.</w:t>
      </w:r>
    </w:p>
    <w:p w14:paraId="4D8FB479" w14:textId="77777777" w:rsidR="00391425" w:rsidRPr="00A37DDD" w:rsidRDefault="00391425" w:rsidP="00516F9C">
      <w:pPr>
        <w:pStyle w:val="SingleTxtG"/>
        <w:ind w:left="2268"/>
      </w:pPr>
      <w:r w:rsidRPr="00A37DDD">
        <w:t>Le service technique doit évaluer la mise en œuvre de l</w:t>
      </w:r>
      <w:r>
        <w:t>’</w:t>
      </w:r>
      <w:r w:rsidRPr="00A37DDD">
        <w:t>approche ou des approches analytiques. Cette vérification doit porter sur les éléments suivants :</w:t>
      </w:r>
    </w:p>
    <w:p w14:paraId="1D0B6664" w14:textId="339B4DB0" w:rsidR="00391425" w:rsidRPr="008A68D6" w:rsidRDefault="00391425" w:rsidP="00391425">
      <w:pPr>
        <w:pStyle w:val="SingleTxtG"/>
        <w:ind w:left="2835" w:hanging="567"/>
        <w:rPr>
          <w:lang w:val="fr-FR"/>
        </w:rPr>
      </w:pPr>
      <w:r w:rsidRPr="00A37DDD">
        <w:t>a)</w:t>
      </w:r>
      <w:r w:rsidRPr="00A37DDD">
        <w:tab/>
        <w:t>Vérification de l</w:t>
      </w:r>
      <w:r>
        <w:t>’</w:t>
      </w:r>
      <w:r w:rsidRPr="00A37DDD">
        <w:t xml:space="preserve">approche en matière de sécurité au niveau du concept (véhicule) et confirmation que </w:t>
      </w:r>
      <w:r>
        <w:t>sont pris</w:t>
      </w:r>
      <w:r w:rsidRPr="00A37DDD">
        <w:t xml:space="preserve"> en </w:t>
      </w:r>
      <w:r w:rsidRPr="00A37DDD">
        <w:rPr>
          <w:rFonts w:eastAsia="Times New Roman"/>
          <w:lang w:eastAsia="ja-JP"/>
        </w:rPr>
        <w:t>compte</w:t>
      </w:r>
      <w:r>
        <w:rPr>
          <w:rFonts w:eastAsia="Times New Roman"/>
          <w:lang w:eastAsia="ja-JP"/>
        </w:rPr>
        <w:t> :</w:t>
      </w:r>
    </w:p>
    <w:p w14:paraId="5963DB66" w14:textId="77777777" w:rsidR="00391425" w:rsidRPr="008A68D6" w:rsidRDefault="00391425" w:rsidP="00391425">
      <w:pPr>
        <w:pStyle w:val="SingleTxtG"/>
        <w:ind w:left="3402" w:hanging="567"/>
        <w:rPr>
          <w:lang w:val="fr-FR"/>
        </w:rPr>
      </w:pPr>
      <w:r w:rsidRPr="008A68D6">
        <w:rPr>
          <w:lang w:val="fr-FR"/>
        </w:rPr>
        <w:t>i)</w:t>
      </w:r>
      <w:r w:rsidRPr="008A68D6">
        <w:rPr>
          <w:lang w:val="fr-FR"/>
        </w:rPr>
        <w:tab/>
        <w:t>Les interactions avec les autres systèmes du véhicule ;</w:t>
      </w:r>
    </w:p>
    <w:p w14:paraId="66E4C66C" w14:textId="77777777" w:rsidR="00391425" w:rsidRPr="008A68D6" w:rsidRDefault="00391425" w:rsidP="00391425">
      <w:pPr>
        <w:pStyle w:val="SingleTxtG"/>
        <w:ind w:left="3402" w:hanging="567"/>
        <w:rPr>
          <w:lang w:val="fr-FR"/>
        </w:rPr>
      </w:pPr>
      <w:r w:rsidRPr="008A68D6">
        <w:rPr>
          <w:lang w:val="fr-FR"/>
        </w:rPr>
        <w:t>ii)</w:t>
      </w:r>
      <w:r w:rsidRPr="008A68D6">
        <w:rPr>
          <w:lang w:val="fr-FR"/>
        </w:rPr>
        <w:tab/>
        <w:t>Les dysfonctionnement du système visé par le présent Règlement ;</w:t>
      </w:r>
    </w:p>
    <w:p w14:paraId="719D0C6D" w14:textId="77777777" w:rsidR="00391425" w:rsidRPr="008A68D6" w:rsidRDefault="00391425" w:rsidP="00391425">
      <w:pPr>
        <w:pStyle w:val="SingleTxtG"/>
        <w:ind w:left="3402" w:hanging="567"/>
        <w:rPr>
          <w:lang w:val="fr-FR"/>
        </w:rPr>
      </w:pPr>
      <w:r w:rsidRPr="008A68D6">
        <w:rPr>
          <w:lang w:val="fr-FR"/>
        </w:rPr>
        <w:t>iii)</w:t>
      </w:r>
      <w:r w:rsidRPr="008A68D6">
        <w:rPr>
          <w:lang w:val="fr-FR"/>
        </w:rPr>
        <w:tab/>
        <w:t>Pour les fonctions définies au paragraphe 2.3.4 du présent Règlement :</w:t>
      </w:r>
    </w:p>
    <w:p w14:paraId="30F2A0B8" w14:textId="77777777" w:rsidR="00391425" w:rsidRPr="008A68D6" w:rsidRDefault="00391425" w:rsidP="00391425">
      <w:pPr>
        <w:pStyle w:val="SingleTxtG"/>
        <w:ind w:left="3969" w:hanging="567"/>
        <w:rPr>
          <w:lang w:val="fr-FR" w:eastAsia="fr-FR"/>
        </w:rPr>
      </w:pPr>
      <w:r w:rsidRPr="008A68D6">
        <w:rPr>
          <w:lang w:val="fr-FR" w:eastAsia="fr-FR"/>
        </w:rPr>
        <w:t>a.</w:t>
      </w:r>
      <w:r w:rsidRPr="008A68D6">
        <w:rPr>
          <w:lang w:val="fr-FR" w:eastAsia="fr-FR"/>
        </w:rPr>
        <w:tab/>
        <w:t>Les situations dans lesquelles un système exempt de défaut est susceptible de présenter des risques critiques pour la sécurité (par exemple en raison d</w:t>
      </w:r>
      <w:r>
        <w:rPr>
          <w:lang w:val="fr-FR" w:eastAsia="fr-FR"/>
        </w:rPr>
        <w:t>’</w:t>
      </w:r>
      <w:r w:rsidRPr="008A68D6">
        <w:rPr>
          <w:lang w:val="fr-FR" w:eastAsia="fr-FR"/>
        </w:rPr>
        <w:t>une perception erronée de l</w:t>
      </w:r>
      <w:r>
        <w:rPr>
          <w:lang w:val="fr-FR" w:eastAsia="fr-FR"/>
        </w:rPr>
        <w:t>’</w:t>
      </w:r>
      <w:r w:rsidRPr="008A68D6">
        <w:rPr>
          <w:lang w:val="fr-FR" w:eastAsia="fr-FR"/>
        </w:rPr>
        <w:t>environnement du véhicule) ;</w:t>
      </w:r>
    </w:p>
    <w:p w14:paraId="670C74B4" w14:textId="77777777" w:rsidR="00391425" w:rsidRPr="008A68D6" w:rsidRDefault="00391425" w:rsidP="00391425">
      <w:pPr>
        <w:pStyle w:val="SingleTxtG"/>
        <w:ind w:left="3969" w:hanging="567"/>
        <w:rPr>
          <w:lang w:val="fr-FR" w:eastAsia="fr-FR"/>
        </w:rPr>
      </w:pPr>
      <w:r w:rsidRPr="008A68D6">
        <w:rPr>
          <w:lang w:val="fr-FR" w:eastAsia="fr-FR"/>
        </w:rPr>
        <w:t>b.</w:t>
      </w:r>
      <w:r w:rsidRPr="008A68D6">
        <w:rPr>
          <w:lang w:val="fr-FR" w:eastAsia="fr-FR"/>
        </w:rPr>
        <w:tab/>
        <w:t>Une mauvaise utilisation raisonnablement prévisible de la part du conducteur ;</w:t>
      </w:r>
    </w:p>
    <w:p w14:paraId="63E610A1" w14:textId="77777777" w:rsidR="00391425" w:rsidRPr="008A68D6" w:rsidRDefault="00391425" w:rsidP="00516F9C">
      <w:pPr>
        <w:pStyle w:val="SingleTxtG"/>
        <w:keepNext/>
        <w:keepLines/>
        <w:ind w:left="3969" w:hanging="567"/>
        <w:rPr>
          <w:lang w:val="fr-FR" w:eastAsia="fr-FR"/>
        </w:rPr>
      </w:pPr>
      <w:r w:rsidRPr="008A68D6">
        <w:rPr>
          <w:lang w:val="fr-FR" w:eastAsia="fr-FR"/>
        </w:rPr>
        <w:t>c.</w:t>
      </w:r>
      <w:r w:rsidRPr="008A68D6">
        <w:rPr>
          <w:lang w:val="fr-FR" w:eastAsia="fr-FR"/>
        </w:rPr>
        <w:tab/>
        <w:t>Une modification intentionnelle du système.</w:t>
      </w:r>
    </w:p>
    <w:p w14:paraId="0C18D844" w14:textId="77777777" w:rsidR="00391425" w:rsidRPr="008A68D6" w:rsidRDefault="00391425" w:rsidP="00391425">
      <w:pPr>
        <w:pStyle w:val="SingleTxtG"/>
        <w:ind w:left="2835"/>
        <w:rPr>
          <w:lang w:val="fr-FR"/>
        </w:rPr>
      </w:pPr>
      <w:r w:rsidRPr="008A68D6">
        <w:rPr>
          <w:lang w:val="fr-FR"/>
        </w:rPr>
        <w:t>Pour ce faire, il faut s</w:t>
      </w:r>
      <w:r>
        <w:rPr>
          <w:lang w:val="fr-FR"/>
        </w:rPr>
        <w:t>’</w:t>
      </w:r>
      <w:r w:rsidRPr="008A68D6">
        <w:rPr>
          <w:lang w:val="fr-FR"/>
        </w:rPr>
        <w:t>appuyer sur une étude des risques adaptée aux considérations de sécurité du système.</w:t>
      </w:r>
    </w:p>
    <w:p w14:paraId="302D7222" w14:textId="77777777" w:rsidR="00391425" w:rsidRPr="00A37DDD" w:rsidRDefault="00391425" w:rsidP="00391425">
      <w:pPr>
        <w:pStyle w:val="SingleTxtG"/>
        <w:ind w:left="2835" w:hanging="567"/>
      </w:pPr>
      <w:r w:rsidRPr="00A37DDD">
        <w:t>b)</w:t>
      </w:r>
      <w:r w:rsidRPr="00A37DDD">
        <w:tab/>
        <w:t xml:space="preserve">Vérification de la stratégie en matière de sécurité au niveau du système. Pour ce faire, </w:t>
      </w:r>
      <w:r>
        <w:t>il faut s’appuyer</w:t>
      </w:r>
      <w:r w:rsidRPr="00A37DDD">
        <w:t xml:space="preserve"> sur une analyse des modes de défaillance et de leurs effets,</w:t>
      </w:r>
      <w:r>
        <w:t xml:space="preserve"> sur</w:t>
      </w:r>
      <w:r w:rsidRPr="00A37DDD">
        <w:t xml:space="preserve"> une analyse par arbre de défaillance ou </w:t>
      </w:r>
      <w:r>
        <w:t xml:space="preserve">sur </w:t>
      </w:r>
      <w:r w:rsidRPr="00A37DDD">
        <w:t>toute procédure similaire adaptée aux considérations de sécurité du système</w:t>
      </w:r>
      <w:r>
        <w:t> ;</w:t>
      </w:r>
    </w:p>
    <w:p w14:paraId="5A805C7D" w14:textId="3C320C6B" w:rsidR="00391425" w:rsidRPr="00A37DDD" w:rsidRDefault="00391425" w:rsidP="00391425">
      <w:pPr>
        <w:pStyle w:val="SingleTxtG"/>
        <w:ind w:left="2835" w:hanging="567"/>
      </w:pPr>
      <w:r w:rsidRPr="00A37DDD">
        <w:t>c)</w:t>
      </w:r>
      <w:r w:rsidRPr="00A37DDD">
        <w:tab/>
        <w:t xml:space="preserve">Vérification des plans et des résultats de validation. Pour ce faire, </w:t>
      </w:r>
      <w:r>
        <w:t>il faut procéder</w:t>
      </w:r>
      <w:r w:rsidRPr="00A37DDD">
        <w:t xml:space="preserve"> par </w:t>
      </w:r>
      <w:r w:rsidRPr="00A37DDD">
        <w:rPr>
          <w:rFonts w:eastAsia="Times New Roman"/>
          <w:lang w:eastAsia="ja-JP"/>
        </w:rPr>
        <w:t>exemple</w:t>
      </w:r>
      <w:r w:rsidRPr="00A37DDD">
        <w:t xml:space="preserve"> à des essais de type </w:t>
      </w:r>
      <w:r>
        <w:t>« </w:t>
      </w:r>
      <w:r w:rsidRPr="00A37DDD">
        <w:t>matériel incorporé</w:t>
      </w:r>
      <w:r>
        <w:t> »</w:t>
      </w:r>
      <w:r w:rsidRPr="00A37DDD">
        <w:t xml:space="preserve"> (</w:t>
      </w:r>
      <w:r w:rsidRPr="00A37DDD">
        <w:rPr>
          <w:i/>
        </w:rPr>
        <w:t>hardware in the loop</w:t>
      </w:r>
      <w:r w:rsidRPr="00A37DDD">
        <w:t xml:space="preserve"> (HIL)) ou à des essais opérationnels sur route, ou </w:t>
      </w:r>
      <w:r>
        <w:t>avoir recours à</w:t>
      </w:r>
      <w:r w:rsidRPr="00A37DDD">
        <w:t xml:space="preserve"> toute autre méthode </w:t>
      </w:r>
      <w:r>
        <w:t xml:space="preserve">d’essai </w:t>
      </w:r>
      <w:r w:rsidRPr="00A37DDD">
        <w:t>adaptée à la validation.</w:t>
      </w:r>
    </w:p>
    <w:p w14:paraId="096914F5" w14:textId="77777777" w:rsidR="00391425" w:rsidRPr="00A37DDD" w:rsidRDefault="00391425" w:rsidP="00391425">
      <w:pPr>
        <w:pStyle w:val="SingleTxtG"/>
        <w:ind w:left="2268"/>
      </w:pPr>
      <w:r w:rsidRPr="00A37DDD">
        <w:t>L</w:t>
      </w:r>
      <w:r>
        <w:t>’</w:t>
      </w:r>
      <w:r w:rsidRPr="00A37DDD">
        <w:t xml:space="preserve">évaluation doit comprendre des vérifications de risques et de défaillances </w:t>
      </w:r>
      <w:r>
        <w:t>pour</w:t>
      </w:r>
      <w:r w:rsidRPr="00A37DDD">
        <w:t xml:space="preserve"> s</w:t>
      </w:r>
      <w:r>
        <w:t>’</w:t>
      </w:r>
      <w:r w:rsidRPr="00A37DDD">
        <w:t>assurer que les explications relatives au concept de sécurité fournies par le constructeur sont compréhensibles et logiques et que les plans de validation sont adaptés et ont été appliqués intégralement.</w:t>
      </w:r>
    </w:p>
    <w:p w14:paraId="1F55C3E9" w14:textId="35A956CE" w:rsidR="00391425" w:rsidRPr="008A68D6" w:rsidRDefault="00391425" w:rsidP="00561F36">
      <w:pPr>
        <w:pStyle w:val="SingleTxtG"/>
        <w:ind w:left="2268"/>
        <w:rPr>
          <w:lang w:val="fr-FR"/>
        </w:rPr>
      </w:pPr>
      <w:r>
        <w:tab/>
      </w:r>
      <w:r w:rsidRPr="00A37DDD">
        <w:t>Le service technique peut réaliser ou faire réaliser les essais visés au paragraphe</w:t>
      </w:r>
      <w:r>
        <w:t> </w:t>
      </w:r>
      <w:r w:rsidRPr="00A37DDD">
        <w:t>4 pour vérifier le concept de sécurité.</w:t>
      </w:r>
    </w:p>
    <w:p w14:paraId="3849915E" w14:textId="77777777" w:rsidR="00391425" w:rsidRDefault="00391425" w:rsidP="00391425">
      <w:pPr>
        <w:pStyle w:val="SingleTxtG"/>
        <w:ind w:left="2268" w:hanging="1134"/>
        <w:rPr>
          <w:lang w:val="fr-FR"/>
        </w:rPr>
      </w:pPr>
      <w:r w:rsidRPr="00DE4822">
        <w:rPr>
          <w:lang w:val="fr-FR"/>
        </w:rPr>
        <w:t>3.4.4.1</w:t>
      </w:r>
      <w:r w:rsidRPr="00DE4822">
        <w:rPr>
          <w:lang w:val="fr-FR"/>
        </w:rPr>
        <w:tab/>
        <w:t>Cette</w:t>
      </w:r>
      <w:r>
        <w:rPr>
          <w:lang w:val="fr-FR"/>
        </w:rPr>
        <w:t xml:space="preserve"> </w:t>
      </w:r>
      <w:r w:rsidRPr="00DE4822">
        <w:rPr>
          <w:lang w:val="fr-FR"/>
        </w:rPr>
        <w:t>documentation</w:t>
      </w:r>
      <w:r>
        <w:rPr>
          <w:lang w:val="fr-FR"/>
        </w:rPr>
        <w:t xml:space="preserve"> </w:t>
      </w:r>
      <w:r w:rsidRPr="00DE4822">
        <w:rPr>
          <w:lang w:val="fr-FR"/>
        </w:rPr>
        <w:t>doit</w:t>
      </w:r>
      <w:r>
        <w:rPr>
          <w:lang w:val="fr-FR"/>
        </w:rPr>
        <w:t xml:space="preserve"> </w:t>
      </w:r>
      <w:r w:rsidRPr="00DE4822">
        <w:rPr>
          <w:lang w:val="fr-FR"/>
        </w:rPr>
        <w:t>énumérer</w:t>
      </w:r>
      <w:r>
        <w:rPr>
          <w:lang w:val="fr-FR"/>
        </w:rPr>
        <w:t xml:space="preserve"> </w:t>
      </w:r>
      <w:r w:rsidRPr="00DE4822">
        <w:rPr>
          <w:lang w:val="fr-FR"/>
        </w:rPr>
        <w:t>les</w:t>
      </w:r>
      <w:r>
        <w:rPr>
          <w:lang w:val="fr-FR"/>
        </w:rPr>
        <w:t xml:space="preserve"> </w:t>
      </w:r>
      <w:r w:rsidRPr="00DE4822">
        <w:rPr>
          <w:lang w:val="fr-FR"/>
        </w:rPr>
        <w:t>paramètres</w:t>
      </w:r>
      <w:r>
        <w:rPr>
          <w:lang w:val="fr-FR"/>
        </w:rPr>
        <w:t xml:space="preserve"> </w:t>
      </w:r>
      <w:r w:rsidRPr="00DE4822">
        <w:rPr>
          <w:lang w:val="fr-FR"/>
        </w:rPr>
        <w:t>faisant</w:t>
      </w:r>
      <w:r>
        <w:rPr>
          <w:lang w:val="fr-FR"/>
        </w:rPr>
        <w:t xml:space="preserve"> </w:t>
      </w:r>
      <w:r w:rsidRPr="00DE4822">
        <w:rPr>
          <w:lang w:val="fr-FR"/>
        </w:rPr>
        <w:t>l</w:t>
      </w:r>
      <w:r>
        <w:rPr>
          <w:lang w:val="fr-FR"/>
        </w:rPr>
        <w:t>’</w:t>
      </w:r>
      <w:r w:rsidRPr="00DE4822">
        <w:rPr>
          <w:lang w:val="fr-FR"/>
        </w:rPr>
        <w:t>objet</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surveillance</w:t>
      </w:r>
      <w:r>
        <w:rPr>
          <w:lang w:val="fr-FR"/>
        </w:rPr>
        <w:t xml:space="preserve"> </w:t>
      </w:r>
      <w:r w:rsidRPr="00DE4822">
        <w:rPr>
          <w:lang w:val="fr-FR"/>
        </w:rPr>
        <w:t>et</w:t>
      </w:r>
      <w:r>
        <w:rPr>
          <w:lang w:val="fr-FR"/>
        </w:rPr>
        <w:t xml:space="preserve"> </w:t>
      </w:r>
      <w:r w:rsidRPr="00DE4822">
        <w:rPr>
          <w:lang w:val="fr-FR"/>
        </w:rPr>
        <w:t>définir,</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type</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énoncé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3.4.4</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à</w:t>
      </w:r>
      <w:r>
        <w:rPr>
          <w:lang w:val="fr-FR"/>
        </w:rPr>
        <w:t xml:space="preserve"> </w:t>
      </w:r>
      <w:r w:rsidRPr="00DE4822">
        <w:rPr>
          <w:lang w:val="fr-FR"/>
        </w:rPr>
        <w:t>donner</w:t>
      </w:r>
      <w:r>
        <w:rPr>
          <w:lang w:val="fr-FR"/>
        </w:rPr>
        <w:t xml:space="preserve"> </w:t>
      </w:r>
      <w:r w:rsidRPr="00DE4822">
        <w:rPr>
          <w:lang w:val="fr-FR"/>
        </w:rPr>
        <w:t>au</w:t>
      </w:r>
      <w:r>
        <w:rPr>
          <w:lang w:val="fr-FR"/>
        </w:rPr>
        <w:t xml:space="preserve"> </w:t>
      </w:r>
      <w:r w:rsidRPr="00DE4822">
        <w:rPr>
          <w:lang w:val="fr-FR"/>
        </w:rPr>
        <w:t>conducteur</w:t>
      </w:r>
      <w:r>
        <w:rPr>
          <w:lang w:val="fr-FR"/>
        </w:rPr>
        <w:t xml:space="preserve"> </w:t>
      </w:r>
      <w:r w:rsidRPr="00DE4822">
        <w:rPr>
          <w:lang w:val="fr-FR"/>
        </w:rPr>
        <w:t>et/ou</w:t>
      </w:r>
      <w:r>
        <w:rPr>
          <w:lang w:val="fr-FR"/>
        </w:rPr>
        <w:t xml:space="preserve"> </w:t>
      </w:r>
      <w:r w:rsidRPr="00DE4822">
        <w:rPr>
          <w:lang w:val="fr-FR"/>
        </w:rPr>
        <w:t>au</w:t>
      </w:r>
      <w:r>
        <w:rPr>
          <w:lang w:val="fr-FR"/>
        </w:rPr>
        <w:t xml:space="preserve"> </w:t>
      </w:r>
      <w:r w:rsidRPr="00DE4822">
        <w:rPr>
          <w:lang w:val="fr-FR"/>
        </w:rPr>
        <w:t>personnel</w:t>
      </w:r>
      <w:r>
        <w:rPr>
          <w:lang w:val="fr-FR"/>
        </w:rPr>
        <w:t xml:space="preserve"> </w:t>
      </w:r>
      <w:r w:rsidRPr="00DE4822">
        <w:rPr>
          <w:lang w:val="fr-FR"/>
        </w:rPr>
        <w:t>chargé</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ou</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inspection</w:t>
      </w:r>
      <w:r>
        <w:rPr>
          <w:lang w:val="fr-FR"/>
        </w:rPr>
        <w:t xml:space="preserve"> </w:t>
      </w:r>
      <w:r w:rsidRPr="00DE4822">
        <w:rPr>
          <w:lang w:val="fr-FR"/>
        </w:rPr>
        <w:t>technique.</w:t>
      </w:r>
    </w:p>
    <w:p w14:paraId="795AA72D" w14:textId="77777777" w:rsidR="00391425" w:rsidRPr="00DE4822" w:rsidRDefault="00391425" w:rsidP="00391425">
      <w:pPr>
        <w:pStyle w:val="SingleTxtG"/>
        <w:ind w:left="2268" w:hanging="1134"/>
        <w:rPr>
          <w:lang w:val="fr-FR"/>
        </w:rPr>
      </w:pPr>
      <w:r w:rsidRPr="00A37DDD">
        <w:t>3.4.4.2</w:t>
      </w:r>
      <w:r w:rsidRPr="00A37DDD">
        <w:tab/>
        <w:t xml:space="preserve">Cette documentation doit décrire les mesures prises pour garantir que le </w:t>
      </w:r>
      <w:r>
        <w:t>« </w:t>
      </w:r>
      <w:r w:rsidRPr="00A37DDD">
        <w:t>système</w:t>
      </w:r>
      <w:r>
        <w:t> »</w:t>
      </w:r>
      <w:r w:rsidRPr="00A37DDD">
        <w:t xml:space="preserve"> ne nuit en rien à la sécurité d</w:t>
      </w:r>
      <w:r>
        <w:t>’</w:t>
      </w:r>
      <w:r w:rsidRPr="00A37DDD">
        <w:t xml:space="preserve">utilisation du véhicule lorsque le fonctionnement dudit </w:t>
      </w:r>
      <w:r>
        <w:t>« </w:t>
      </w:r>
      <w:r w:rsidRPr="00A37DDD">
        <w:t>système</w:t>
      </w:r>
      <w:r>
        <w:t> »</w:t>
      </w:r>
      <w:r w:rsidRPr="00A37DDD">
        <w:t xml:space="preserve"> est affecté par des facteurs extérieurs tels que les conditions climatiques, la température, la pénétration de poussière ou d</w:t>
      </w:r>
      <w:r>
        <w:t>’</w:t>
      </w:r>
      <w:r w:rsidRPr="00A37DDD">
        <w:t>eau, ou l</w:t>
      </w:r>
      <w:r>
        <w:t>’</w:t>
      </w:r>
      <w:r w:rsidRPr="00A37DDD">
        <w:t>accumulation de glace</w:t>
      </w:r>
      <w:r>
        <w:t>.</w:t>
      </w:r>
    </w:p>
    <w:p w14:paraId="25CC55FF" w14:textId="77777777" w:rsidR="00391425" w:rsidRPr="00DE4822" w:rsidRDefault="00391425" w:rsidP="00516F9C">
      <w:pPr>
        <w:pStyle w:val="SingleTxtG"/>
        <w:ind w:left="2268" w:hanging="1134"/>
        <w:rPr>
          <w:lang w:val="fr-FR"/>
        </w:rPr>
      </w:pPr>
      <w:r w:rsidRPr="00DE4822">
        <w:rPr>
          <w:lang w:val="fr-FR"/>
        </w:rPr>
        <w:t>4.</w:t>
      </w:r>
      <w:r w:rsidRPr="00DE4822">
        <w:rPr>
          <w:lang w:val="fr-FR"/>
        </w:rPr>
        <w:tab/>
        <w:t>Vérification</w:t>
      </w:r>
      <w:r>
        <w:rPr>
          <w:lang w:val="fr-FR"/>
        </w:rPr>
        <w:t xml:space="preserve"> </w:t>
      </w:r>
      <w:r w:rsidRPr="00DE4822">
        <w:rPr>
          <w:lang w:val="fr-FR"/>
        </w:rPr>
        <w:t>et</w:t>
      </w:r>
      <w:r>
        <w:rPr>
          <w:lang w:val="fr-FR"/>
        </w:rPr>
        <w:t xml:space="preserve"> </w:t>
      </w:r>
      <w:r w:rsidRPr="00DE4822">
        <w:rPr>
          <w:lang w:val="fr-FR"/>
        </w:rPr>
        <w:t>essais</w:t>
      </w:r>
    </w:p>
    <w:p w14:paraId="2B0BD9CD" w14:textId="77777777" w:rsidR="00391425" w:rsidRPr="00DE4822" w:rsidRDefault="00391425" w:rsidP="00516F9C">
      <w:pPr>
        <w:pStyle w:val="SingleTxtG"/>
        <w:ind w:left="2268" w:hanging="1134"/>
        <w:rPr>
          <w:lang w:val="fr-FR"/>
        </w:rPr>
      </w:pPr>
      <w:r w:rsidRPr="00DE4822">
        <w:rPr>
          <w:lang w:val="fr-FR"/>
        </w:rPr>
        <w:t>4.1</w:t>
      </w:r>
      <w:r w:rsidRPr="00DE4822">
        <w:rPr>
          <w:lang w:val="fr-FR"/>
        </w:rPr>
        <w:tab/>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 </w:t>
      </w:r>
      <w:r w:rsidRPr="00DE4822">
        <w:rPr>
          <w:lang w:val="fr-FR"/>
        </w:rPr>
        <w:t>système</w:t>
      </w:r>
      <w:r>
        <w:rPr>
          <w:lang w:val="fr-FR"/>
        </w:rPr>
        <w:t> »</w:t>
      </w:r>
      <w:r w:rsidRPr="00DE4822">
        <w:rPr>
          <w:lang w:val="fr-FR"/>
        </w:rPr>
        <w:t>,</w:t>
      </w:r>
      <w:r>
        <w:rPr>
          <w:lang w:val="fr-FR"/>
        </w:rPr>
        <w:t xml:space="preserve"> </w:t>
      </w:r>
      <w:r w:rsidRPr="00DE4822">
        <w:rPr>
          <w:lang w:val="fr-FR"/>
        </w:rPr>
        <w:t>tel</w:t>
      </w:r>
      <w:r>
        <w:rPr>
          <w:lang w:val="fr-FR"/>
        </w:rPr>
        <w:t xml:space="preserve"> </w:t>
      </w:r>
      <w:r w:rsidRPr="00DE4822">
        <w:rPr>
          <w:lang w:val="fr-FR"/>
        </w:rPr>
        <w:t>qu</w:t>
      </w:r>
      <w:r>
        <w:rPr>
          <w:lang w:val="fr-FR"/>
        </w:rPr>
        <w:t>’</w:t>
      </w:r>
      <w:r w:rsidRPr="00DE4822">
        <w:rPr>
          <w:lang w:val="fr-FR"/>
        </w:rPr>
        <w:t>exposé</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requis</w:t>
      </w:r>
      <w:r>
        <w:rPr>
          <w:lang w:val="fr-FR"/>
        </w:rPr>
        <w:t xml:space="preserve"> </w:t>
      </w:r>
      <w:r w:rsidRPr="00DE4822">
        <w:rPr>
          <w:lang w:val="fr-FR"/>
        </w:rPr>
        <w:t>au</w:t>
      </w:r>
      <w:r>
        <w:rPr>
          <w:lang w:val="fr-FR"/>
        </w:rPr>
        <w:t xml:space="preserve"> </w:t>
      </w:r>
      <w:r w:rsidRPr="00DE4822">
        <w:rPr>
          <w:lang w:val="fr-FR"/>
        </w:rPr>
        <w:t>titre</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3,</w:t>
      </w:r>
      <w:r>
        <w:rPr>
          <w:lang w:val="fr-FR"/>
        </w:rPr>
        <w:t xml:space="preserve"> </w:t>
      </w:r>
      <w:r w:rsidRPr="00DE4822">
        <w:rPr>
          <w:lang w:val="fr-FR"/>
        </w:rPr>
        <w:t>doit</w:t>
      </w:r>
      <w:r>
        <w:rPr>
          <w:lang w:val="fr-FR"/>
        </w:rPr>
        <w:t xml:space="preserve"> </w:t>
      </w:r>
      <w:r w:rsidRPr="00DE4822">
        <w:rPr>
          <w:lang w:val="fr-FR"/>
        </w:rPr>
        <w:t>faire</w:t>
      </w:r>
      <w:r>
        <w:rPr>
          <w:lang w:val="fr-FR"/>
        </w:rPr>
        <w:t xml:space="preserve"> </w:t>
      </w:r>
      <w:r w:rsidRPr="00DE4822">
        <w:rPr>
          <w:lang w:val="fr-FR"/>
        </w:rPr>
        <w:t>l</w:t>
      </w:r>
      <w:r>
        <w:rPr>
          <w:lang w:val="fr-FR"/>
        </w:rPr>
        <w:t>’</w:t>
      </w:r>
      <w:r w:rsidRPr="00DE4822">
        <w:rPr>
          <w:lang w:val="fr-FR"/>
        </w:rPr>
        <w:t>objet</w:t>
      </w:r>
      <w:r>
        <w:rPr>
          <w:lang w:val="fr-FR"/>
        </w:rPr>
        <w:t xml:space="preserve"> </w:t>
      </w:r>
      <w:r w:rsidRPr="00DE4822">
        <w:rPr>
          <w:lang w:val="fr-FR"/>
        </w:rPr>
        <w:t>d</w:t>
      </w:r>
      <w:r>
        <w:rPr>
          <w:lang w:val="fr-FR"/>
        </w:rPr>
        <w:t>’</w:t>
      </w:r>
      <w:r w:rsidRPr="00DE4822">
        <w:rPr>
          <w:lang w:val="fr-FR"/>
        </w:rPr>
        <w:t>essais</w:t>
      </w:r>
      <w:r>
        <w:rPr>
          <w:lang w:val="fr-FR"/>
        </w:rPr>
        <w:t xml:space="preserve"> </w:t>
      </w:r>
      <w:r w:rsidRPr="00DE4822">
        <w:rPr>
          <w:lang w:val="fr-FR"/>
        </w:rPr>
        <w:t>comme</w:t>
      </w:r>
      <w:r>
        <w:rPr>
          <w:lang w:val="fr-FR"/>
        </w:rPr>
        <w:t xml:space="preserve"> </w:t>
      </w:r>
      <w:r w:rsidRPr="00DE4822">
        <w:rPr>
          <w:lang w:val="fr-FR"/>
        </w:rPr>
        <w:t>suit</w:t>
      </w:r>
      <w:r>
        <w:rPr>
          <w:lang w:val="fr-FR"/>
        </w:rPr>
        <w:t> :</w:t>
      </w:r>
    </w:p>
    <w:p w14:paraId="00AF4FDD" w14:textId="77777777" w:rsidR="00391425" w:rsidRPr="00A37DDD" w:rsidRDefault="00391425" w:rsidP="00516F9C">
      <w:pPr>
        <w:pStyle w:val="SingleTxtG"/>
        <w:ind w:left="2268" w:hanging="1134"/>
      </w:pPr>
      <w:r w:rsidRPr="00DE4822">
        <w:rPr>
          <w:lang w:val="fr-FR"/>
        </w:rPr>
        <w:t>4.1.1</w:t>
      </w:r>
      <w:r w:rsidRPr="00DE4822">
        <w:rPr>
          <w:lang w:val="fr-FR"/>
        </w:rPr>
        <w:tab/>
      </w:r>
      <w:r w:rsidRPr="00A37DDD">
        <w:t>Vér</w:t>
      </w:r>
      <w:r>
        <w:t>ification du fonctionnement du « </w:t>
      </w:r>
      <w:r w:rsidRPr="00A37DDD">
        <w:t>système</w:t>
      </w:r>
      <w:r>
        <w:t> »</w:t>
      </w:r>
    </w:p>
    <w:p w14:paraId="60978236" w14:textId="7633CC39" w:rsidR="00391425" w:rsidRPr="00A37DDD" w:rsidRDefault="00391425" w:rsidP="00516F9C">
      <w:pPr>
        <w:pStyle w:val="SingleTxtG"/>
        <w:ind w:left="2268"/>
      </w:pPr>
      <w:r w:rsidRPr="00A37DDD">
        <w:t xml:space="preserve">Le service technique doit vérifier le </w:t>
      </w:r>
      <w:r>
        <w:t>« </w:t>
      </w:r>
      <w:r w:rsidRPr="00A37DDD">
        <w:t>système</w:t>
      </w:r>
      <w:r>
        <w:t> »</w:t>
      </w:r>
      <w:r w:rsidRPr="00A37DDD">
        <w:t xml:space="preserve"> en l</w:t>
      </w:r>
      <w:r>
        <w:t>’</w:t>
      </w:r>
      <w:r w:rsidRPr="00A37DDD">
        <w:t xml:space="preserve">absence de défaillances en procédant à des essais </w:t>
      </w:r>
      <w:r>
        <w:t>de</w:t>
      </w:r>
      <w:r w:rsidRPr="00A37DDD">
        <w:t xml:space="preserve"> certaines fonctions choisies parmi celles qu</w:t>
      </w:r>
      <w:r>
        <w:t>’</w:t>
      </w:r>
      <w:r w:rsidRPr="00A37DDD">
        <w:t>a déclarées le constructeur conformément aux dispositions du paragraphe</w:t>
      </w:r>
      <w:r>
        <w:t> </w:t>
      </w:r>
      <w:r w:rsidRPr="00A37DDD">
        <w:t>3.2</w:t>
      </w:r>
      <w:r>
        <w:t xml:space="preserve"> ci</w:t>
      </w:r>
      <w:r w:rsidR="00561F36">
        <w:noBreakHyphen/>
      </w:r>
      <w:r>
        <w:t>dessus</w:t>
      </w:r>
      <w:r w:rsidRPr="00A37DDD">
        <w:t>.</w:t>
      </w:r>
    </w:p>
    <w:p w14:paraId="2F6B42E9" w14:textId="77777777" w:rsidR="00391425" w:rsidRPr="008A68D6" w:rsidRDefault="00391425" w:rsidP="00516F9C">
      <w:pPr>
        <w:pStyle w:val="SingleTxtG"/>
        <w:ind w:left="2268"/>
        <w:rPr>
          <w:lang w:val="fr-FR"/>
        </w:rPr>
      </w:pPr>
      <w:r>
        <w:tab/>
      </w:r>
      <w:r w:rsidRPr="00A37DDD">
        <w:t>Pour les systèmes électroniques complexes, ces essais doivent prendre en compte différents cas de neutralisation d</w:t>
      </w:r>
      <w:r>
        <w:t>’</w:t>
      </w:r>
      <w:r w:rsidRPr="00A37DDD">
        <w:t>une fonction déclarée</w:t>
      </w:r>
      <w:r w:rsidRPr="00DE4822">
        <w:t>.</w:t>
      </w:r>
    </w:p>
    <w:p w14:paraId="40F2BC29" w14:textId="44FA4964" w:rsidR="00391425" w:rsidRPr="00DE4822" w:rsidRDefault="00391425" w:rsidP="00516F9C">
      <w:pPr>
        <w:pStyle w:val="SingleTxtG"/>
        <w:ind w:left="2268" w:hanging="1134"/>
      </w:pPr>
      <w:r w:rsidRPr="008A68D6">
        <w:rPr>
          <w:lang w:val="fr-FR" w:eastAsia="fr-FR"/>
        </w:rPr>
        <w:t>4.1.1.1</w:t>
      </w:r>
      <w:r w:rsidRPr="008A68D6">
        <w:rPr>
          <w:lang w:val="fr-FR" w:eastAsia="fr-FR"/>
        </w:rPr>
        <w:tab/>
      </w:r>
      <w:r w:rsidRPr="00561F36">
        <w:t>Les</w:t>
      </w:r>
      <w:r w:rsidRPr="008A68D6">
        <w:rPr>
          <w:lang w:val="fr-FR" w:eastAsia="fr-FR"/>
        </w:rPr>
        <w:t xml:space="preserve"> résultats de la vérification doivent correspondre à la description, y compris les stratégies de contrôle, fournies par le constructeur au </w:t>
      </w:r>
      <w:r w:rsidRPr="00561F36">
        <w:t>paragraphe</w:t>
      </w:r>
      <w:r w:rsidRPr="008A68D6">
        <w:rPr>
          <w:bCs/>
          <w:lang w:val="fr-FR" w:eastAsia="fr-FR"/>
        </w:rPr>
        <w:t> 3.2.</w:t>
      </w:r>
    </w:p>
    <w:p w14:paraId="3B2950BA" w14:textId="77777777" w:rsidR="00391425" w:rsidRPr="00A37DDD" w:rsidRDefault="00391425" w:rsidP="00516F9C">
      <w:pPr>
        <w:pStyle w:val="SingleTxtG"/>
        <w:ind w:left="2268" w:hanging="1134"/>
      </w:pPr>
      <w:r w:rsidRPr="00DE4822">
        <w:rPr>
          <w:lang w:val="fr-FR"/>
        </w:rPr>
        <w:t>4.1.2</w:t>
      </w:r>
      <w:r w:rsidRPr="00DE4822">
        <w:rPr>
          <w:lang w:val="fr-FR"/>
        </w:rPr>
        <w:tab/>
      </w:r>
      <w:r w:rsidRPr="00A37DDD">
        <w:t>Vérification du concept de sécurité visé au paragraphe</w:t>
      </w:r>
      <w:r>
        <w:t> </w:t>
      </w:r>
      <w:r w:rsidRPr="00A37DDD">
        <w:t>3.4</w:t>
      </w:r>
    </w:p>
    <w:p w14:paraId="3B0AD5A0" w14:textId="77777777" w:rsidR="00391425" w:rsidRPr="00A37DDD" w:rsidRDefault="00391425" w:rsidP="00391425">
      <w:pPr>
        <w:pStyle w:val="SingleTxtG"/>
        <w:ind w:left="2268"/>
      </w:pPr>
      <w:r w:rsidRPr="00A37DDD">
        <w:t xml:space="preserve">La réaction du </w:t>
      </w:r>
      <w:r>
        <w:t>« </w:t>
      </w:r>
      <w:r w:rsidRPr="00A37DDD">
        <w:t>système</w:t>
      </w:r>
      <w:r>
        <w:t> »</w:t>
      </w:r>
      <w:r w:rsidRPr="00A37DDD">
        <w:t xml:space="preserve"> doit être vérifiée dans les conditions d</w:t>
      </w:r>
      <w:r>
        <w:t>’</w:t>
      </w:r>
      <w:r w:rsidRPr="00A37DDD">
        <w:t>une défaillance de telle ou telle unité, en appliquant les signaux correspondant aux unités électriques ou aux éléments mécaniques afin de simuler les effets de défectuosités internes à l</w:t>
      </w:r>
      <w:r>
        <w:t>’</w:t>
      </w:r>
      <w:r w:rsidRPr="00A37DDD">
        <w:t>unité. Le service technique doit effectuer cette vérification sur au moins une unité mais ne doit pas vérifier la réaction du « système » à la défaillance simultanée de plusieurs unités distinctes.</w:t>
      </w:r>
    </w:p>
    <w:p w14:paraId="29B21DBD" w14:textId="77777777" w:rsidR="00391425" w:rsidRPr="00DE4822" w:rsidRDefault="00391425" w:rsidP="00391425">
      <w:pPr>
        <w:pStyle w:val="SingleTxtG"/>
        <w:ind w:left="2268"/>
        <w:rPr>
          <w:lang w:val="fr-FR"/>
        </w:rPr>
      </w:pPr>
      <w:r>
        <w:tab/>
      </w:r>
      <w:r w:rsidRPr="00A37DDD">
        <w:t>Le service technique doit s</w:t>
      </w:r>
      <w:r>
        <w:t>’</w:t>
      </w:r>
      <w:r w:rsidRPr="00A37DDD">
        <w:t>assurer que ces essais portent notamment sur des éléments qui pourraient avoir une incidence sur le contrôle du véhicule et sur les informations de l</w:t>
      </w:r>
      <w:r>
        <w:t>’</w:t>
      </w:r>
      <w:r w:rsidRPr="00A37DDD">
        <w:t>utilisateur (éléments relatif</w:t>
      </w:r>
      <w:r>
        <w:t>s à l’interface homme</w:t>
      </w:r>
      <w:r>
        <w:noBreakHyphen/>
        <w:t>machine)</w:t>
      </w:r>
      <w:r w:rsidRPr="00DE4822">
        <w:rPr>
          <w:lang w:val="fr-FR"/>
        </w:rPr>
        <w:t>.</w:t>
      </w:r>
    </w:p>
    <w:p w14:paraId="312BA17F" w14:textId="77777777" w:rsidR="00391425" w:rsidRDefault="00391425" w:rsidP="00E04BA4">
      <w:pPr>
        <w:pStyle w:val="SingleTxtG"/>
        <w:keepNext/>
        <w:keepLines/>
        <w:ind w:left="2268" w:hanging="1134"/>
        <w:rPr>
          <w:lang w:val="fr-FR"/>
        </w:rPr>
      </w:pPr>
      <w:r w:rsidRPr="00DE4822">
        <w:rPr>
          <w:lang w:val="fr-FR"/>
        </w:rPr>
        <w:t>4.1.2.1</w:t>
      </w:r>
      <w:r w:rsidRPr="00DE4822">
        <w:rPr>
          <w:lang w:val="fr-FR"/>
        </w:rPr>
        <w:tab/>
        <w:t>Les</w:t>
      </w:r>
      <w:r>
        <w:rPr>
          <w:lang w:val="fr-FR"/>
        </w:rPr>
        <w:t xml:space="preserve"> </w:t>
      </w:r>
      <w:r w:rsidRPr="00DE4822">
        <w:rPr>
          <w:lang w:val="fr-FR"/>
        </w:rPr>
        <w:t>résultats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vérification</w:t>
      </w:r>
      <w:r>
        <w:rPr>
          <w:lang w:val="fr-FR"/>
        </w:rPr>
        <w:t xml:space="preserve"> </w:t>
      </w:r>
      <w:r w:rsidRPr="00DE4822">
        <w:rPr>
          <w:lang w:val="fr-FR"/>
        </w:rPr>
        <w:t>doivent</w:t>
      </w:r>
      <w:r>
        <w:rPr>
          <w:lang w:val="fr-FR"/>
        </w:rPr>
        <w:t xml:space="preserve"> </w:t>
      </w:r>
      <w:r w:rsidRPr="00DE4822">
        <w:rPr>
          <w:lang w:val="fr-FR"/>
        </w:rPr>
        <w:t>correspondre</w:t>
      </w:r>
      <w:r>
        <w:rPr>
          <w:lang w:val="fr-FR"/>
        </w:rPr>
        <w:t xml:space="preserve"> </w:t>
      </w:r>
      <w:r w:rsidRPr="00DE4822">
        <w:rPr>
          <w:lang w:val="fr-FR"/>
        </w:rPr>
        <w:t>au</w:t>
      </w:r>
      <w:r>
        <w:rPr>
          <w:lang w:val="fr-FR"/>
        </w:rPr>
        <w:t xml:space="preserve"> </w:t>
      </w:r>
      <w:r w:rsidRPr="00DE4822">
        <w:rPr>
          <w:lang w:val="fr-FR"/>
        </w:rPr>
        <w:t>récapitulatif</w:t>
      </w:r>
      <w:r>
        <w:rPr>
          <w:lang w:val="fr-FR"/>
        </w:rPr>
        <w:t xml:space="preserve"> </w:t>
      </w:r>
      <w:r w:rsidRPr="00DE4822">
        <w:rPr>
          <w:lang w:val="fr-FR"/>
        </w:rPr>
        <w:t>circonstancié</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analyse</w:t>
      </w:r>
      <w:r>
        <w:rPr>
          <w:lang w:val="fr-FR"/>
        </w:rPr>
        <w:t xml:space="preserve"> </w:t>
      </w:r>
      <w:r w:rsidRPr="00DE4822">
        <w:rPr>
          <w:lang w:val="fr-FR"/>
        </w:rPr>
        <w:t>des</w:t>
      </w:r>
      <w:r>
        <w:rPr>
          <w:lang w:val="fr-FR"/>
        </w:rPr>
        <w:t xml:space="preserve"> </w:t>
      </w:r>
      <w:r w:rsidRPr="00DE4822">
        <w:rPr>
          <w:lang w:val="fr-FR"/>
        </w:rPr>
        <w:t>pannes,</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niveau</w:t>
      </w:r>
      <w:r>
        <w:rPr>
          <w:lang w:val="fr-FR"/>
        </w:rPr>
        <w:t xml:space="preserve"> </w:t>
      </w:r>
      <w:r w:rsidRPr="00DE4822">
        <w:rPr>
          <w:lang w:val="fr-FR"/>
        </w:rPr>
        <w:t>d</w:t>
      </w:r>
      <w:r>
        <w:rPr>
          <w:lang w:val="fr-FR"/>
        </w:rPr>
        <w:t>’</w:t>
      </w:r>
      <w:r w:rsidRPr="00DE4822">
        <w:rPr>
          <w:lang w:val="fr-FR"/>
        </w:rPr>
        <w:t>incidence</w:t>
      </w:r>
      <w:r>
        <w:rPr>
          <w:lang w:val="fr-FR"/>
        </w:rPr>
        <w:t xml:space="preserve"> </w:t>
      </w:r>
      <w:r w:rsidRPr="00DE4822">
        <w:rPr>
          <w:lang w:val="fr-FR"/>
        </w:rPr>
        <w:t>permettant</w:t>
      </w:r>
      <w:r>
        <w:rPr>
          <w:lang w:val="fr-FR"/>
        </w:rPr>
        <w:t xml:space="preserve"> </w:t>
      </w:r>
      <w:r w:rsidRPr="00DE4822">
        <w:rPr>
          <w:lang w:val="fr-FR"/>
        </w:rPr>
        <w:t>de</w:t>
      </w:r>
      <w:r>
        <w:rPr>
          <w:lang w:val="fr-FR"/>
        </w:rPr>
        <w:t xml:space="preserve"> </w:t>
      </w:r>
      <w:r w:rsidRPr="00DE4822">
        <w:rPr>
          <w:lang w:val="fr-FR"/>
        </w:rPr>
        <w:t>confirmer</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sécurité</w:t>
      </w:r>
      <w:r>
        <w:rPr>
          <w:lang w:val="fr-FR"/>
        </w:rPr>
        <w:t xml:space="preserve"> </w:t>
      </w:r>
      <w:r w:rsidRPr="00DE4822">
        <w:rPr>
          <w:lang w:val="fr-FR"/>
        </w:rPr>
        <w:t>est</w:t>
      </w:r>
      <w:r>
        <w:rPr>
          <w:lang w:val="fr-FR"/>
        </w:rPr>
        <w:t xml:space="preserve"> </w:t>
      </w:r>
      <w:r w:rsidRPr="00DE4822">
        <w:rPr>
          <w:lang w:val="fr-FR"/>
        </w:rPr>
        <w:t>suffisante,</w:t>
      </w:r>
      <w:r>
        <w:rPr>
          <w:lang w:val="fr-FR"/>
        </w:rPr>
        <w:t xml:space="preserve"> </w:t>
      </w:r>
      <w:r w:rsidRPr="00DE4822">
        <w:rPr>
          <w:lang w:val="fr-FR"/>
        </w:rPr>
        <w:t>du</w:t>
      </w:r>
      <w:r>
        <w:rPr>
          <w:lang w:val="fr-FR"/>
        </w:rPr>
        <w:t xml:space="preserve"> </w:t>
      </w:r>
      <w:r w:rsidRPr="00DE4822">
        <w:rPr>
          <w:lang w:val="fr-FR"/>
        </w:rPr>
        <w:t>point</w:t>
      </w:r>
      <w:r>
        <w:rPr>
          <w:lang w:val="fr-FR"/>
        </w:rPr>
        <w:t xml:space="preserve"> </w:t>
      </w:r>
      <w:r w:rsidRPr="00DE4822">
        <w:rPr>
          <w:lang w:val="fr-FR"/>
        </w:rPr>
        <w:t>de</w:t>
      </w:r>
      <w:r>
        <w:rPr>
          <w:lang w:val="fr-FR"/>
        </w:rPr>
        <w:t xml:space="preserve"> </w:t>
      </w:r>
      <w:r w:rsidRPr="00DE4822">
        <w:rPr>
          <w:lang w:val="fr-FR"/>
        </w:rPr>
        <w:t>vue</w:t>
      </w:r>
      <w:r>
        <w:rPr>
          <w:lang w:val="fr-FR"/>
        </w:rPr>
        <w:t xml:space="preserve"> </w:t>
      </w:r>
      <w:r w:rsidRPr="00DE4822">
        <w:rPr>
          <w:lang w:val="fr-FR"/>
        </w:rPr>
        <w:t>du</w:t>
      </w:r>
      <w:r>
        <w:rPr>
          <w:lang w:val="fr-FR"/>
        </w:rPr>
        <w:t xml:space="preserve"> </w:t>
      </w:r>
      <w:r w:rsidRPr="00DE4822">
        <w:rPr>
          <w:lang w:val="fr-FR"/>
        </w:rPr>
        <w:t>concept</w:t>
      </w:r>
      <w:r>
        <w:rPr>
          <w:lang w:val="fr-FR"/>
        </w:rPr>
        <w:t xml:space="preserve"> </w:t>
      </w:r>
      <w:r w:rsidRPr="00DE4822">
        <w:rPr>
          <w:lang w:val="fr-FR"/>
        </w:rPr>
        <w:t>comme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exécution.</w:t>
      </w:r>
    </w:p>
    <w:p w14:paraId="71DF43B3" w14:textId="77777777" w:rsidR="00391425" w:rsidRPr="00A37DDD" w:rsidRDefault="00391425" w:rsidP="00516F9C">
      <w:pPr>
        <w:pStyle w:val="SingleTxtG"/>
        <w:ind w:left="2268" w:hanging="1134"/>
      </w:pPr>
      <w:r w:rsidRPr="00A37DDD">
        <w:t>5.</w:t>
      </w:r>
      <w:r w:rsidRPr="00A37DDD">
        <w:tab/>
        <w:t>Rapports établis par le service technique</w:t>
      </w:r>
    </w:p>
    <w:p w14:paraId="1B976814" w14:textId="77777777" w:rsidR="00E04BA4" w:rsidRDefault="00391425" w:rsidP="00E04BA4">
      <w:pPr>
        <w:pStyle w:val="SingleTxtG"/>
        <w:ind w:left="2268"/>
      </w:pPr>
      <w:r w:rsidRPr="00A37DDD">
        <w:t>Les rapports d</w:t>
      </w:r>
      <w:r>
        <w:t>’</w:t>
      </w:r>
      <w:r w:rsidRPr="00A37DDD">
        <w:t>évaluation doivent être établis par le service technique de manière à permettre la traçabilité, par exemple en attribuant des codes aux versions des documents inspectés et en les inscrivant dans les registres du service concerné.</w:t>
      </w:r>
    </w:p>
    <w:p w14:paraId="4DC25E3F" w14:textId="123F25BC" w:rsidR="00391425" w:rsidRDefault="00391425" w:rsidP="00E04BA4">
      <w:pPr>
        <w:pStyle w:val="SingleTxtG"/>
        <w:ind w:left="2268"/>
      </w:pPr>
      <w:r w:rsidRPr="00A37DDD">
        <w:t>On trouvera dans l</w:t>
      </w:r>
      <w:r>
        <w:t>’</w:t>
      </w:r>
      <w:r w:rsidRPr="00A37DDD">
        <w:t>appendice</w:t>
      </w:r>
      <w:r w:rsidR="00E04BA4">
        <w:t> </w:t>
      </w:r>
      <w:r w:rsidRPr="00A37DDD">
        <w:t>I de la présente annexe un modèle envisageable de fiche d</w:t>
      </w:r>
      <w:r>
        <w:t>’</w:t>
      </w:r>
      <w:r w:rsidRPr="00A37DDD">
        <w:t>évaluation établie par un service technique à l</w:t>
      </w:r>
      <w:r>
        <w:t>’</w:t>
      </w:r>
      <w:r w:rsidRPr="00A37DDD">
        <w:t>intention de l</w:t>
      </w:r>
      <w:r>
        <w:t>’</w:t>
      </w:r>
      <w:r w:rsidRPr="00A37DDD">
        <w:t>autorité d</w:t>
      </w:r>
      <w:r>
        <w:t>’</w:t>
      </w:r>
      <w:r w:rsidRPr="00A37DDD">
        <w:t>homologation de type.</w:t>
      </w:r>
    </w:p>
    <w:p w14:paraId="76F5C7E1" w14:textId="77777777" w:rsidR="00391425" w:rsidRDefault="00391425" w:rsidP="00391425">
      <w:pPr>
        <w:pStyle w:val="SingleTxtG"/>
        <w:ind w:left="2268" w:hanging="1134"/>
      </w:pPr>
    </w:p>
    <w:p w14:paraId="3C1861D1" w14:textId="145C2FC5" w:rsidR="00391425" w:rsidRDefault="00391425" w:rsidP="00391425">
      <w:pPr>
        <w:pStyle w:val="SingleTxtG"/>
        <w:ind w:left="2268" w:hanging="1134"/>
      </w:pPr>
      <w:r>
        <w:br w:type="page"/>
      </w:r>
    </w:p>
    <w:p w14:paraId="2C67B219" w14:textId="77777777" w:rsidR="00391425" w:rsidRDefault="00391425" w:rsidP="00391425">
      <w:pPr>
        <w:pStyle w:val="SingleTxtG"/>
        <w:ind w:left="2268" w:hanging="1134"/>
        <w:sectPr w:rsidR="00391425" w:rsidSect="00A70365">
          <w:headerReference w:type="even" r:id="rId35"/>
          <w:headerReference w:type="default" r:id="rId36"/>
          <w:footerReference w:type="even" r:id="rId37"/>
          <w:footnotePr>
            <w:numRestart w:val="eachSect"/>
          </w:footnotePr>
          <w:endnotePr>
            <w:numFmt w:val="decimal"/>
          </w:endnotePr>
          <w:pgSz w:w="11907" w:h="16840" w:code="9"/>
          <w:pgMar w:top="1417" w:right="1134" w:bottom="1134" w:left="1134" w:header="680" w:footer="567" w:gutter="0"/>
          <w:cols w:space="720"/>
          <w:docGrid w:linePitch="272"/>
        </w:sectPr>
      </w:pPr>
    </w:p>
    <w:p w14:paraId="6CD2D88D" w14:textId="2277B272" w:rsidR="00391425" w:rsidRPr="00A37DDD" w:rsidRDefault="00391425" w:rsidP="00391425">
      <w:pPr>
        <w:pStyle w:val="HChG"/>
      </w:pPr>
      <w:r w:rsidRPr="00A37DDD">
        <w:t>Annexe 6 − Appendice 1</w:t>
      </w:r>
    </w:p>
    <w:p w14:paraId="6FCA7FDF" w14:textId="77777777" w:rsidR="00391425" w:rsidRPr="00A37DDD" w:rsidRDefault="00391425" w:rsidP="00391425">
      <w:pPr>
        <w:pStyle w:val="HChG"/>
      </w:pPr>
      <w:r w:rsidRPr="00A37DDD">
        <w:tab/>
      </w:r>
      <w:r w:rsidRPr="00A37DDD">
        <w:tab/>
        <w:t>Modèle de rapport d</w:t>
      </w:r>
      <w:r>
        <w:t>’</w:t>
      </w:r>
      <w:r w:rsidRPr="00A37DDD">
        <w:t>évaluation des systèmes électroniques</w:t>
      </w:r>
    </w:p>
    <w:p w14:paraId="46988885" w14:textId="77777777" w:rsidR="00391425" w:rsidRPr="00A37DDD" w:rsidRDefault="00391425" w:rsidP="00391425">
      <w:pPr>
        <w:pStyle w:val="SingleTxtG"/>
        <w:tabs>
          <w:tab w:val="right" w:leader="dot" w:pos="5670"/>
        </w:tabs>
      </w:pPr>
      <w:r w:rsidRPr="00A37DDD">
        <w:t>Procès-verbal d</w:t>
      </w:r>
      <w:r>
        <w:t>’</w:t>
      </w:r>
      <w:r w:rsidRPr="00A37DDD">
        <w:t>essai n</w:t>
      </w:r>
      <w:r w:rsidRPr="00A37DDD">
        <w:rPr>
          <w:vertAlign w:val="superscript"/>
        </w:rPr>
        <w:t>o</w:t>
      </w:r>
      <w:r w:rsidRPr="00A37DDD">
        <w:t> :</w:t>
      </w:r>
      <w:r w:rsidRPr="00A37DDD">
        <w:tab/>
      </w:r>
    </w:p>
    <w:p w14:paraId="64BA2F8E" w14:textId="77777777" w:rsidR="00391425" w:rsidRPr="00060249" w:rsidRDefault="00391425" w:rsidP="00391425">
      <w:pPr>
        <w:pStyle w:val="SingleTxtG"/>
        <w:ind w:left="1701" w:hanging="567"/>
        <w:rPr>
          <w:b/>
          <w:bCs/>
        </w:rPr>
      </w:pPr>
      <w:r w:rsidRPr="00060249">
        <w:rPr>
          <w:b/>
          <w:bCs/>
        </w:rPr>
        <w:t>1.</w:t>
      </w:r>
      <w:r w:rsidRPr="00060249">
        <w:rPr>
          <w:b/>
          <w:bCs/>
        </w:rPr>
        <w:tab/>
        <w:t>Identification</w:t>
      </w:r>
    </w:p>
    <w:p w14:paraId="55BF413D" w14:textId="77777777" w:rsidR="00391425" w:rsidRPr="00A37DDD" w:rsidRDefault="00391425" w:rsidP="00391425">
      <w:pPr>
        <w:pStyle w:val="SingleTxtG"/>
        <w:tabs>
          <w:tab w:val="left" w:pos="1701"/>
          <w:tab w:val="right" w:leader="dot" w:pos="8505"/>
        </w:tabs>
        <w:ind w:left="1701" w:hanging="567"/>
      </w:pPr>
      <w:r w:rsidRPr="00A37DDD">
        <w:t>1.1</w:t>
      </w:r>
      <w:r w:rsidRPr="00A37DDD">
        <w:tab/>
        <w:t>Marque du véhicule :</w:t>
      </w:r>
      <w:r w:rsidRPr="00A37DDD">
        <w:tab/>
      </w:r>
    </w:p>
    <w:p w14:paraId="25369528" w14:textId="77777777" w:rsidR="00391425" w:rsidRPr="00A37DDD" w:rsidRDefault="00391425" w:rsidP="00391425">
      <w:pPr>
        <w:pStyle w:val="SingleTxtG"/>
        <w:tabs>
          <w:tab w:val="left" w:pos="1701"/>
          <w:tab w:val="right" w:leader="dot" w:pos="8505"/>
        </w:tabs>
        <w:ind w:left="1701" w:hanging="567"/>
      </w:pPr>
      <w:r w:rsidRPr="00A37DDD">
        <w:t>1.2</w:t>
      </w:r>
      <w:r w:rsidRPr="00A37DDD">
        <w:tab/>
        <w:t>Type :</w:t>
      </w:r>
      <w:r w:rsidRPr="00A37DDD">
        <w:tab/>
      </w:r>
    </w:p>
    <w:p w14:paraId="3A04EAC3"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rPr>
          <w:shd w:val="clear" w:color="auto" w:fill="FFFFFF"/>
        </w:rPr>
        <w:t>1.3</w:t>
      </w:r>
      <w:r w:rsidRPr="00A37DDD">
        <w:rPr>
          <w:shd w:val="clear" w:color="auto" w:fill="FFFFFF"/>
        </w:rPr>
        <w:tab/>
      </w:r>
      <w:r w:rsidRPr="00A37DDD">
        <w:t>Moyens</w:t>
      </w:r>
      <w:r w:rsidRPr="00A37DDD">
        <w:rPr>
          <w:shd w:val="clear" w:color="auto" w:fill="FFFFFF"/>
        </w:rPr>
        <w:t xml:space="preserve"> </w:t>
      </w:r>
      <w:r w:rsidRPr="00A37DDD">
        <w:t>d</w:t>
      </w:r>
      <w:r>
        <w:t>’</w:t>
      </w:r>
      <w:r w:rsidRPr="00A37DDD">
        <w:t>identification</w:t>
      </w:r>
      <w:r w:rsidRPr="00A37DDD">
        <w:rPr>
          <w:shd w:val="clear" w:color="auto" w:fill="FFFFFF"/>
        </w:rPr>
        <w:t xml:space="preserve"> du type, s</w:t>
      </w:r>
      <w:r>
        <w:rPr>
          <w:shd w:val="clear" w:color="auto" w:fill="FFFFFF"/>
        </w:rPr>
        <w:t>’</w:t>
      </w:r>
      <w:r w:rsidRPr="00A37DDD">
        <w:rPr>
          <w:shd w:val="clear" w:color="auto" w:fill="FFFFFF"/>
        </w:rPr>
        <w:t>il est indiqué sur le véhicule :</w:t>
      </w:r>
      <w:r w:rsidRPr="00A37DDD">
        <w:rPr>
          <w:rFonts w:eastAsia="Times New Roman"/>
        </w:rPr>
        <w:tab/>
      </w:r>
    </w:p>
    <w:p w14:paraId="69AEFC66" w14:textId="77777777" w:rsidR="00391425" w:rsidRPr="00A37DDD" w:rsidRDefault="00391425" w:rsidP="00391425">
      <w:pPr>
        <w:pStyle w:val="SingleTxtG"/>
        <w:tabs>
          <w:tab w:val="left" w:pos="1701"/>
          <w:tab w:val="right" w:leader="dot" w:pos="8505"/>
        </w:tabs>
        <w:ind w:left="1701" w:hanging="567"/>
      </w:pPr>
      <w:r>
        <w:t>1.4</w:t>
      </w:r>
      <w:r w:rsidRPr="00A37DDD">
        <w:tab/>
        <w:t>Emplacement de cette inscription :</w:t>
      </w:r>
      <w:r w:rsidRPr="00A37DDD">
        <w:tab/>
      </w:r>
    </w:p>
    <w:p w14:paraId="7915D2C8" w14:textId="77777777" w:rsidR="00391425" w:rsidRPr="00A37DDD" w:rsidRDefault="00391425" w:rsidP="00391425">
      <w:pPr>
        <w:pStyle w:val="SingleTxtG"/>
        <w:tabs>
          <w:tab w:val="left" w:pos="1701"/>
          <w:tab w:val="right" w:leader="dot" w:pos="8505"/>
        </w:tabs>
        <w:ind w:left="1701" w:hanging="567"/>
      </w:pPr>
      <w:r>
        <w:t>1.5</w:t>
      </w:r>
      <w:r w:rsidRPr="00A37DDD">
        <w:tab/>
        <w:t>Nom et adresse du constructeur :</w:t>
      </w:r>
      <w:r w:rsidRPr="00A37DDD">
        <w:tab/>
      </w:r>
    </w:p>
    <w:p w14:paraId="55443AEA" w14:textId="77777777" w:rsidR="00391425" w:rsidRPr="00A37DDD" w:rsidRDefault="00391425" w:rsidP="00391425">
      <w:pPr>
        <w:pStyle w:val="SingleTxtG"/>
        <w:tabs>
          <w:tab w:val="left" w:pos="1701"/>
          <w:tab w:val="right" w:leader="dot" w:pos="8505"/>
        </w:tabs>
        <w:ind w:left="1701" w:hanging="567"/>
      </w:pPr>
      <w:r>
        <w:t>1.6</w:t>
      </w:r>
      <w:r w:rsidRPr="00A37DDD">
        <w:tab/>
        <w:t>Le cas échéant, nom et adresse du représentant du constructeur :</w:t>
      </w:r>
      <w:r w:rsidRPr="00A37DDD">
        <w:tab/>
      </w:r>
    </w:p>
    <w:p w14:paraId="35951161" w14:textId="77777777" w:rsidR="00391425" w:rsidRPr="00A37DDD" w:rsidRDefault="00391425" w:rsidP="00391425">
      <w:pPr>
        <w:pStyle w:val="SingleTxtG"/>
        <w:tabs>
          <w:tab w:val="left" w:pos="1701"/>
          <w:tab w:val="right" w:leader="dot" w:pos="8505"/>
        </w:tabs>
        <w:ind w:left="1701" w:hanging="567"/>
      </w:pPr>
      <w:r>
        <w:t>1.7</w:t>
      </w:r>
      <w:r w:rsidRPr="00A37DDD">
        <w:tab/>
        <w:t>Dossier d</w:t>
      </w:r>
      <w:r>
        <w:t>’</w:t>
      </w:r>
      <w:r w:rsidRPr="00A37DDD">
        <w:t>information officiel du constructeur :</w:t>
      </w:r>
    </w:p>
    <w:p w14:paraId="32C87F12" w14:textId="77777777" w:rsidR="00391425" w:rsidRPr="00A37DDD" w:rsidRDefault="00391425" w:rsidP="00391425">
      <w:pPr>
        <w:pStyle w:val="SingleTxtG"/>
        <w:tabs>
          <w:tab w:val="right" w:leader="dot" w:pos="6804"/>
        </w:tabs>
        <w:spacing w:after="0"/>
        <w:ind w:left="1701"/>
      </w:pPr>
      <w:r w:rsidRPr="00A37DDD">
        <w:t>Numéro de référence du dossier :</w:t>
      </w:r>
      <w:r w:rsidRPr="00A37DDD">
        <w:tab/>
      </w:r>
    </w:p>
    <w:p w14:paraId="50BF9E4B" w14:textId="77777777" w:rsidR="00391425" w:rsidRPr="00A37DDD" w:rsidRDefault="00391425" w:rsidP="00391425">
      <w:pPr>
        <w:pStyle w:val="SingleTxtG"/>
        <w:tabs>
          <w:tab w:val="right" w:leader="dot" w:pos="6804"/>
        </w:tabs>
        <w:spacing w:after="0"/>
        <w:ind w:left="1701"/>
      </w:pPr>
      <w:r w:rsidRPr="00A37DDD">
        <w:t>Date de la première version :</w:t>
      </w:r>
      <w:r w:rsidRPr="00A37DDD">
        <w:tab/>
      </w:r>
    </w:p>
    <w:p w14:paraId="62288B65" w14:textId="77777777" w:rsidR="00391425" w:rsidRPr="00A37DDD" w:rsidRDefault="00391425" w:rsidP="00391425">
      <w:pPr>
        <w:pStyle w:val="SingleTxtG"/>
        <w:tabs>
          <w:tab w:val="right" w:leader="dot" w:pos="6804"/>
        </w:tabs>
        <w:ind w:left="1701"/>
      </w:pPr>
      <w:r w:rsidRPr="00A37DDD">
        <w:t>Date de la dernière mise à jour :</w:t>
      </w:r>
      <w:r w:rsidRPr="00A37DDD">
        <w:tab/>
      </w:r>
    </w:p>
    <w:p w14:paraId="48788DF6" w14:textId="77777777" w:rsidR="00391425" w:rsidRPr="00060249" w:rsidRDefault="00391425" w:rsidP="00391425">
      <w:pPr>
        <w:pStyle w:val="SingleTxtG"/>
        <w:rPr>
          <w:b/>
          <w:bCs/>
        </w:rPr>
      </w:pPr>
      <w:r w:rsidRPr="00060249">
        <w:rPr>
          <w:b/>
          <w:bCs/>
        </w:rPr>
        <w:t>2.</w:t>
      </w:r>
      <w:r w:rsidRPr="00060249">
        <w:rPr>
          <w:b/>
          <w:bCs/>
        </w:rPr>
        <w:tab/>
        <w:t>Description du ou des véhicule(s)/système(s) à l</w:t>
      </w:r>
      <w:r>
        <w:rPr>
          <w:b/>
          <w:bCs/>
        </w:rPr>
        <w:t>’</w:t>
      </w:r>
      <w:r w:rsidRPr="00060249">
        <w:rPr>
          <w:b/>
          <w:bCs/>
        </w:rPr>
        <w:t xml:space="preserve">essai </w:t>
      </w:r>
    </w:p>
    <w:p w14:paraId="53EB0243" w14:textId="77777777" w:rsidR="00391425" w:rsidRPr="00A37DDD" w:rsidRDefault="00391425" w:rsidP="00391425">
      <w:pPr>
        <w:pStyle w:val="SingleTxtG"/>
        <w:tabs>
          <w:tab w:val="left" w:pos="1701"/>
          <w:tab w:val="right" w:leader="dot" w:pos="8505"/>
        </w:tabs>
        <w:ind w:left="1701" w:hanging="567"/>
      </w:pPr>
      <w:r w:rsidRPr="00A37DDD">
        <w:t>2.1</w:t>
      </w:r>
      <w:r w:rsidRPr="00A37DDD">
        <w:tab/>
        <w:t>Description générale :</w:t>
      </w:r>
      <w:r w:rsidRPr="00A37DDD">
        <w:tab/>
      </w:r>
    </w:p>
    <w:p w14:paraId="79C2B3C1" w14:textId="77777777" w:rsidR="00391425" w:rsidRPr="00A37DDD" w:rsidRDefault="00391425" w:rsidP="00391425">
      <w:pPr>
        <w:pStyle w:val="SingleTxtG"/>
        <w:tabs>
          <w:tab w:val="left" w:pos="1701"/>
          <w:tab w:val="right" w:leader="dot" w:pos="8505"/>
        </w:tabs>
        <w:ind w:left="1701" w:hanging="567"/>
      </w:pPr>
      <w:r w:rsidRPr="00A37DDD">
        <w:t>2.2</w:t>
      </w:r>
      <w:r w:rsidRPr="00A37DDD">
        <w:tab/>
        <w:t>Description de l</w:t>
      </w:r>
      <w:r>
        <w:t>’</w:t>
      </w:r>
      <w:r w:rsidRPr="00A37DDD">
        <w:t xml:space="preserve">ensemble des fonctions de commande du </w:t>
      </w:r>
      <w:r>
        <w:t>« </w:t>
      </w:r>
      <w:r w:rsidRPr="00A37DDD">
        <w:t>système</w:t>
      </w:r>
      <w:r>
        <w:t> »</w:t>
      </w:r>
      <w:r w:rsidRPr="00A37DDD">
        <w:t xml:space="preserve"> et des modes de fonctionnement :</w:t>
      </w:r>
      <w:r w:rsidRPr="00A37DDD">
        <w:tab/>
      </w:r>
    </w:p>
    <w:p w14:paraId="3D76F723" w14:textId="4848BFC7" w:rsidR="00391425" w:rsidRPr="00A37DDD" w:rsidRDefault="00391425" w:rsidP="00391425">
      <w:pPr>
        <w:pStyle w:val="SingleTxtG"/>
        <w:tabs>
          <w:tab w:val="left" w:pos="1701"/>
          <w:tab w:val="right" w:leader="dot" w:pos="8505"/>
        </w:tabs>
        <w:ind w:left="1701" w:hanging="567"/>
        <w:jc w:val="left"/>
      </w:pPr>
      <w:r w:rsidRPr="00A37DDD">
        <w:t>2.3</w:t>
      </w:r>
      <w:r w:rsidRPr="00A37DDD">
        <w:tab/>
        <w:t xml:space="preserve">Description des éléments et schémas des interconnexions internes du </w:t>
      </w:r>
      <w:r>
        <w:t>« </w:t>
      </w:r>
      <w:r w:rsidRPr="00A37DDD">
        <w:t>système</w:t>
      </w:r>
      <w:r>
        <w:t> »</w:t>
      </w:r>
      <w:r w:rsidRPr="00A37DDD">
        <w:t> :</w:t>
      </w:r>
      <w:r w:rsidR="007206ED">
        <w:t xml:space="preserve"> </w:t>
      </w:r>
      <w:r w:rsidRPr="00A37DDD">
        <w:br/>
      </w:r>
      <w:r w:rsidRPr="00A37DDD">
        <w:tab/>
      </w:r>
    </w:p>
    <w:p w14:paraId="17F3D5A8" w14:textId="77777777" w:rsidR="00391425" w:rsidRPr="00060249" w:rsidRDefault="00391425" w:rsidP="00391425">
      <w:pPr>
        <w:pStyle w:val="SingleTxtG"/>
        <w:rPr>
          <w:b/>
          <w:bCs/>
        </w:rPr>
      </w:pPr>
      <w:r w:rsidRPr="00060249">
        <w:rPr>
          <w:b/>
          <w:bCs/>
        </w:rPr>
        <w:t>3.</w:t>
      </w:r>
      <w:r w:rsidRPr="00060249">
        <w:rPr>
          <w:b/>
          <w:bCs/>
        </w:rPr>
        <w:tab/>
        <w:t>Concept de sécurité du constructeur/fabricant</w:t>
      </w:r>
    </w:p>
    <w:p w14:paraId="00583CA4" w14:textId="77777777" w:rsidR="00391425" w:rsidRPr="00A37DDD" w:rsidRDefault="00391425" w:rsidP="00391425">
      <w:pPr>
        <w:pStyle w:val="SingleTxtG"/>
        <w:tabs>
          <w:tab w:val="left" w:pos="1701"/>
          <w:tab w:val="right" w:leader="dot" w:pos="8505"/>
        </w:tabs>
        <w:ind w:left="1701" w:hanging="567"/>
      </w:pPr>
      <w:r w:rsidRPr="00A37DDD">
        <w:t>3.1</w:t>
      </w:r>
      <w:r w:rsidRPr="00A37DDD">
        <w:tab/>
        <w:t>Description des priorités en matière de circulation de signaux et de données :</w:t>
      </w:r>
      <w:r w:rsidRPr="00A37DDD">
        <w:tab/>
      </w:r>
    </w:p>
    <w:p w14:paraId="541B124E" w14:textId="77777777" w:rsidR="00391425" w:rsidRPr="00A37DDD" w:rsidRDefault="00391425" w:rsidP="00391425">
      <w:pPr>
        <w:pStyle w:val="SingleTxtG"/>
        <w:ind w:left="1701" w:hanging="567"/>
        <w:jc w:val="left"/>
        <w:rPr>
          <w:rFonts w:eastAsia="Times New Roman"/>
        </w:rPr>
      </w:pPr>
      <w:r w:rsidRPr="00A37DDD">
        <w:t>3.2</w:t>
      </w:r>
      <w:r w:rsidRPr="00A37DDD">
        <w:tab/>
        <w:t>Déclaration</w:t>
      </w:r>
      <w:r w:rsidRPr="00A37DDD">
        <w:rPr>
          <w:rFonts w:eastAsia="Times New Roman"/>
        </w:rPr>
        <w:t xml:space="preserve"> du constructeur/fabricant :</w:t>
      </w:r>
    </w:p>
    <w:p w14:paraId="2D9A130E" w14:textId="29F21221" w:rsidR="00391425" w:rsidRPr="00A37DDD" w:rsidRDefault="00391425" w:rsidP="00391425">
      <w:pPr>
        <w:pStyle w:val="SingleTxtG"/>
        <w:ind w:left="1701"/>
        <w:jc w:val="left"/>
        <w:rPr>
          <w:rFonts w:eastAsia="Times New Roman"/>
        </w:rPr>
      </w:pPr>
      <w:r w:rsidRPr="00A37DDD">
        <w:rPr>
          <w:rFonts w:eastAsia="Times New Roman"/>
          <w:i/>
        </w:rPr>
        <w:t>Le(s) constructeur(s)/fabricant(s)</w:t>
      </w:r>
      <w:r w:rsidRPr="00A37DDD">
        <w:rPr>
          <w:rFonts w:eastAsia="Times New Roman"/>
        </w:rPr>
        <w:t xml:space="preserve">....................................................... </w:t>
      </w:r>
      <w:r w:rsidRPr="00A37DDD">
        <w:rPr>
          <w:rFonts w:eastAsia="Times New Roman"/>
          <w:i/>
        </w:rPr>
        <w:t>certifie(nt) que la</w:t>
      </w:r>
      <w:r>
        <w:rPr>
          <w:rFonts w:eastAsia="Times New Roman"/>
          <w:i/>
        </w:rPr>
        <w:t> </w:t>
      </w:r>
      <w:r w:rsidRPr="00A37DDD">
        <w:rPr>
          <w:rFonts w:eastAsia="Times New Roman"/>
          <w:i/>
        </w:rPr>
        <w:t xml:space="preserve">démarche suivie pour réaliser les objectifs du </w:t>
      </w:r>
      <w:r>
        <w:rPr>
          <w:rFonts w:eastAsia="Times New Roman"/>
          <w:i/>
        </w:rPr>
        <w:t>« </w:t>
      </w:r>
      <w:r w:rsidRPr="00A37DDD">
        <w:rPr>
          <w:rFonts w:eastAsia="Times New Roman"/>
          <w:i/>
        </w:rPr>
        <w:t>système</w:t>
      </w:r>
      <w:r>
        <w:rPr>
          <w:rFonts w:eastAsia="Times New Roman"/>
          <w:i/>
        </w:rPr>
        <w:t> »</w:t>
      </w:r>
      <w:r w:rsidRPr="00A37DDD">
        <w:rPr>
          <w:rFonts w:eastAsia="Times New Roman"/>
          <w:i/>
        </w:rPr>
        <w:t xml:space="preserve"> ne compromet pas,</w:t>
      </w:r>
      <w:r w:rsidR="007206ED">
        <w:rPr>
          <w:rFonts w:eastAsia="Times New Roman"/>
          <w:i/>
        </w:rPr>
        <w:t xml:space="preserve"> </w:t>
      </w:r>
      <w:r>
        <w:rPr>
          <w:rFonts w:eastAsia="Times New Roman"/>
          <w:i/>
        </w:rPr>
        <w:br/>
      </w:r>
      <w:r w:rsidRPr="00A37DDD">
        <w:rPr>
          <w:rFonts w:eastAsia="Times New Roman"/>
          <w:i/>
        </w:rPr>
        <w:t>en l</w:t>
      </w:r>
      <w:r>
        <w:rPr>
          <w:rFonts w:eastAsia="Times New Roman"/>
          <w:i/>
        </w:rPr>
        <w:t>’</w:t>
      </w:r>
      <w:r w:rsidRPr="00A37DDD">
        <w:rPr>
          <w:rFonts w:eastAsia="Times New Roman"/>
          <w:i/>
        </w:rPr>
        <w:t>absence de pannes, la sécurité de fonctionnement du véhicule.</w:t>
      </w:r>
    </w:p>
    <w:p w14:paraId="0AD9C459"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3.3</w:t>
      </w:r>
      <w:r w:rsidRPr="00A37DDD">
        <w:tab/>
        <w:t>Configuration</w:t>
      </w:r>
      <w:r w:rsidRPr="00A37DDD">
        <w:rPr>
          <w:rFonts w:eastAsia="Times New Roman"/>
        </w:rPr>
        <w:t xml:space="preserve"> du logiciel et méthodes et outils de conception utilisés :</w:t>
      </w:r>
      <w:r w:rsidRPr="00A37DDD">
        <w:rPr>
          <w:rFonts w:eastAsia="Times New Roman"/>
        </w:rPr>
        <w:tab/>
      </w:r>
    </w:p>
    <w:p w14:paraId="5F4E5004"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3.4</w:t>
      </w:r>
      <w:r w:rsidRPr="00A37DDD">
        <w:tab/>
        <w:t>Explication</w:t>
      </w:r>
      <w:r w:rsidRPr="00A37DDD">
        <w:rPr>
          <w:rFonts w:eastAsia="Times New Roman"/>
        </w:rPr>
        <w:t xml:space="preserve"> des prescriptions générales appliquées dans le </w:t>
      </w:r>
      <w:r>
        <w:rPr>
          <w:rFonts w:eastAsia="Times New Roman"/>
        </w:rPr>
        <w:t>« </w:t>
      </w:r>
      <w:r w:rsidRPr="00A37DDD">
        <w:rPr>
          <w:rFonts w:eastAsia="Times New Roman"/>
        </w:rPr>
        <w:t>système</w:t>
      </w:r>
      <w:r>
        <w:rPr>
          <w:rFonts w:eastAsia="Times New Roman"/>
        </w:rPr>
        <w:t> »</w:t>
      </w:r>
      <w:r w:rsidRPr="00A37DDD">
        <w:rPr>
          <w:rFonts w:eastAsia="Times New Roman"/>
        </w:rPr>
        <w:t xml:space="preserve"> en cas de défaillance :</w:t>
      </w:r>
      <w:r w:rsidRPr="00A37DDD">
        <w:rPr>
          <w:rFonts w:eastAsia="Times New Roman"/>
        </w:rPr>
        <w:tab/>
      </w:r>
    </w:p>
    <w:p w14:paraId="5A608072"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3.5</w:t>
      </w:r>
      <w:r w:rsidRPr="00A37DDD">
        <w:tab/>
        <w:t>Analyses</w:t>
      </w:r>
      <w:r w:rsidRPr="00A37DDD">
        <w:rPr>
          <w:rFonts w:eastAsia="Times New Roman"/>
        </w:rPr>
        <w:t xml:space="preserve"> étayées du comportement du </w:t>
      </w:r>
      <w:r>
        <w:rPr>
          <w:rFonts w:eastAsia="Times New Roman"/>
        </w:rPr>
        <w:t>« </w:t>
      </w:r>
      <w:r w:rsidRPr="00A37DDD">
        <w:rPr>
          <w:rFonts w:eastAsia="Times New Roman"/>
        </w:rPr>
        <w:t>système</w:t>
      </w:r>
      <w:r>
        <w:rPr>
          <w:rFonts w:eastAsia="Times New Roman"/>
        </w:rPr>
        <w:t> »</w:t>
      </w:r>
      <w:r w:rsidRPr="00A37DDD">
        <w:rPr>
          <w:rFonts w:eastAsia="Times New Roman"/>
        </w:rPr>
        <w:t xml:space="preserve"> face à chaque défaillance ou devant </w:t>
      </w:r>
      <w:r w:rsidRPr="00A37DDD">
        <w:t>chaque</w:t>
      </w:r>
      <w:r w:rsidRPr="00A37DDD">
        <w:rPr>
          <w:rFonts w:eastAsia="Times New Roman"/>
        </w:rPr>
        <w:t xml:space="preserve"> </w:t>
      </w:r>
      <w:r w:rsidRPr="00A37DDD">
        <w:t>risque</w:t>
      </w:r>
      <w:r w:rsidRPr="00A37DDD">
        <w:rPr>
          <w:rFonts w:eastAsia="Times New Roman"/>
        </w:rPr>
        <w:t> :</w:t>
      </w:r>
      <w:r w:rsidRPr="00A37DDD">
        <w:rPr>
          <w:rFonts w:eastAsia="Times New Roman"/>
        </w:rPr>
        <w:tab/>
      </w:r>
    </w:p>
    <w:p w14:paraId="432C6AD5"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3.6</w:t>
      </w:r>
      <w:r w:rsidRPr="00A37DDD">
        <w:tab/>
        <w:t>Description</w:t>
      </w:r>
      <w:r w:rsidRPr="00A37DDD">
        <w:rPr>
          <w:rFonts w:eastAsia="Times New Roman"/>
        </w:rPr>
        <w:t xml:space="preserve"> </w:t>
      </w:r>
      <w:r w:rsidRPr="00A37DDD">
        <w:t>des</w:t>
      </w:r>
      <w:r w:rsidRPr="00A37DDD">
        <w:rPr>
          <w:rFonts w:eastAsia="Times New Roman"/>
        </w:rPr>
        <w:t xml:space="preserve"> mesures prises face aux facteurs extérieurs :</w:t>
      </w:r>
      <w:r w:rsidRPr="00A37DDD">
        <w:rPr>
          <w:rFonts w:eastAsia="Times New Roman"/>
        </w:rPr>
        <w:tab/>
      </w:r>
    </w:p>
    <w:p w14:paraId="1A0B49EB"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3.7</w:t>
      </w:r>
      <w:r w:rsidRPr="00A37DDD">
        <w:tab/>
        <w:t>Dispositions</w:t>
      </w:r>
      <w:r w:rsidRPr="00A37DDD">
        <w:rPr>
          <w:rFonts w:eastAsia="Times New Roman"/>
        </w:rPr>
        <w:t xml:space="preserve"> </w:t>
      </w:r>
      <w:r w:rsidRPr="00A37DDD">
        <w:t>relatives</w:t>
      </w:r>
      <w:r w:rsidRPr="00A37DDD">
        <w:rPr>
          <w:rFonts w:eastAsia="Times New Roman"/>
        </w:rPr>
        <w:t xml:space="preserve"> au</w:t>
      </w:r>
      <w:r w:rsidRPr="00A37DDD">
        <w:rPr>
          <w:rFonts w:ascii="Segoe UI" w:hAnsi="Segoe UI" w:cs="Segoe UI"/>
        </w:rPr>
        <w:t xml:space="preserve"> </w:t>
      </w:r>
      <w:r w:rsidRPr="00A37DDD">
        <w:rPr>
          <w:rFonts w:eastAsia="Times New Roman"/>
        </w:rPr>
        <w:t xml:space="preserve">contrôle technique périodique du </w:t>
      </w:r>
      <w:r>
        <w:rPr>
          <w:rFonts w:eastAsia="Times New Roman"/>
        </w:rPr>
        <w:t>« </w:t>
      </w:r>
      <w:r w:rsidRPr="00A37DDD">
        <w:rPr>
          <w:rFonts w:eastAsia="Times New Roman"/>
        </w:rPr>
        <w:t>système</w:t>
      </w:r>
      <w:r>
        <w:rPr>
          <w:rFonts w:eastAsia="Times New Roman"/>
        </w:rPr>
        <w:t> »</w:t>
      </w:r>
      <w:r w:rsidRPr="00A37DDD">
        <w:rPr>
          <w:rFonts w:eastAsia="Times New Roman"/>
        </w:rPr>
        <w:t> :</w:t>
      </w:r>
      <w:r w:rsidRPr="00A37DDD">
        <w:rPr>
          <w:rFonts w:eastAsia="Times New Roman"/>
        </w:rPr>
        <w:tab/>
      </w:r>
    </w:p>
    <w:p w14:paraId="3E1F7C5C"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rPr>
          <w:rFonts w:eastAsia="Times New Roman"/>
        </w:rPr>
        <w:t>3.8</w:t>
      </w:r>
      <w:r w:rsidRPr="00A37DDD">
        <w:rPr>
          <w:rFonts w:eastAsia="Times New Roman"/>
        </w:rPr>
        <w:tab/>
      </w:r>
      <w:r w:rsidRPr="00A37DDD">
        <w:t>Résultats</w:t>
      </w:r>
      <w:r w:rsidRPr="00A37DDD">
        <w:rPr>
          <w:rFonts w:eastAsia="Times New Roman"/>
        </w:rPr>
        <w:t xml:space="preserve"> des essais de vérification de l</w:t>
      </w:r>
      <w:r>
        <w:rPr>
          <w:rFonts w:eastAsia="Times New Roman"/>
        </w:rPr>
        <w:t>’</w:t>
      </w:r>
      <w:r w:rsidRPr="00A37DDD">
        <w:rPr>
          <w:rFonts w:eastAsia="Times New Roman"/>
        </w:rPr>
        <w:t xml:space="preserve">efficacité du </w:t>
      </w:r>
      <w:r>
        <w:rPr>
          <w:rFonts w:eastAsia="Times New Roman"/>
        </w:rPr>
        <w:t>« </w:t>
      </w:r>
      <w:r w:rsidRPr="00A37DDD">
        <w:rPr>
          <w:rFonts w:eastAsia="Times New Roman"/>
        </w:rPr>
        <w:t>système</w:t>
      </w:r>
      <w:r>
        <w:rPr>
          <w:rFonts w:eastAsia="Times New Roman"/>
        </w:rPr>
        <w:t> »</w:t>
      </w:r>
      <w:r w:rsidRPr="00A37DDD">
        <w:rPr>
          <w:rFonts w:eastAsia="Times New Roman"/>
        </w:rPr>
        <w:t>, en application des dispositions du paragraphe</w:t>
      </w:r>
      <w:r>
        <w:rPr>
          <w:rFonts w:eastAsia="Times New Roman"/>
        </w:rPr>
        <w:t> </w:t>
      </w:r>
      <w:r w:rsidRPr="00A37DDD">
        <w:rPr>
          <w:rFonts w:eastAsia="Times New Roman"/>
        </w:rPr>
        <w:t xml:space="preserve">4.1.1 de </w:t>
      </w:r>
      <w:r w:rsidRPr="00A37DDD">
        <w:t>l</w:t>
      </w:r>
      <w:r>
        <w:t>’</w:t>
      </w:r>
      <w:r w:rsidRPr="00A37DDD">
        <w:t>annexe</w:t>
      </w:r>
      <w:r>
        <w:rPr>
          <w:rFonts w:eastAsia="Times New Roman"/>
        </w:rPr>
        <w:t> </w:t>
      </w:r>
      <w:r w:rsidRPr="00A37DDD">
        <w:rPr>
          <w:rFonts w:eastAsia="Times New Roman"/>
        </w:rPr>
        <w:t xml:space="preserve">6 </w:t>
      </w:r>
      <w:r>
        <w:rPr>
          <w:rFonts w:eastAsia="Times New Roman"/>
        </w:rPr>
        <w:t>d</w:t>
      </w:r>
      <w:r w:rsidRPr="00A37DDD">
        <w:rPr>
          <w:rFonts w:eastAsia="Times New Roman"/>
        </w:rPr>
        <w:t xml:space="preserve">u Règlement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w:t>
      </w:r>
      <w:r w:rsidRPr="00A37DDD">
        <w:rPr>
          <w:rFonts w:eastAsia="Times New Roman"/>
        </w:rPr>
        <w:tab/>
      </w:r>
    </w:p>
    <w:p w14:paraId="58F2B3E8"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3.9</w:t>
      </w:r>
      <w:r w:rsidRPr="00A37DDD">
        <w:tab/>
        <w:t>Résultats des essais de vérification du concept de sécurité, en application des dispositions</w:t>
      </w:r>
      <w:r w:rsidRPr="00A37DDD">
        <w:rPr>
          <w:rFonts w:eastAsia="Times New Roman"/>
        </w:rPr>
        <w:t xml:space="preserve"> du paragraphe</w:t>
      </w:r>
      <w:r>
        <w:rPr>
          <w:rFonts w:eastAsia="Times New Roman"/>
        </w:rPr>
        <w:t> </w:t>
      </w:r>
      <w:r w:rsidRPr="00A37DDD">
        <w:rPr>
          <w:rFonts w:eastAsia="Times New Roman"/>
        </w:rPr>
        <w:t>4.1.2 de l</w:t>
      </w:r>
      <w:r>
        <w:rPr>
          <w:rFonts w:eastAsia="Times New Roman"/>
        </w:rPr>
        <w:t>’</w:t>
      </w:r>
      <w:r w:rsidRPr="00A37DDD">
        <w:rPr>
          <w:rFonts w:eastAsia="Times New Roman"/>
        </w:rPr>
        <w:t>annexe</w:t>
      </w:r>
      <w:r>
        <w:rPr>
          <w:rFonts w:eastAsia="Times New Roman"/>
        </w:rPr>
        <w:t> </w:t>
      </w:r>
      <w:r w:rsidRPr="00A37DDD">
        <w:rPr>
          <w:rFonts w:eastAsia="Times New Roman"/>
        </w:rPr>
        <w:t xml:space="preserve">6 </w:t>
      </w:r>
      <w:r>
        <w:rPr>
          <w:rFonts w:eastAsia="Times New Roman"/>
        </w:rPr>
        <w:t>d</w:t>
      </w:r>
      <w:r w:rsidRPr="00A37DDD">
        <w:rPr>
          <w:rFonts w:eastAsia="Times New Roman"/>
        </w:rPr>
        <w:t xml:space="preserve">u </w:t>
      </w:r>
      <w:r w:rsidRPr="00A37DDD">
        <w:t>Règlement</w:t>
      </w:r>
      <w:r>
        <w:t xml:space="preserve"> ONU</w:t>
      </w:r>
      <w:r w:rsidRPr="00A37DDD">
        <w:rPr>
          <w:rFonts w:eastAsia="Times New Roman"/>
        </w:rPr>
        <w:t> n</w:t>
      </w:r>
      <w:r w:rsidRPr="00A37DDD">
        <w:rPr>
          <w:rFonts w:eastAsia="Times New Roman"/>
          <w:vertAlign w:val="superscript"/>
        </w:rPr>
        <w:t>o</w:t>
      </w:r>
      <w:r w:rsidRPr="00A37DDD">
        <w:rPr>
          <w:rFonts w:eastAsia="Times New Roman"/>
        </w:rPr>
        <w:t> 79 :</w:t>
      </w:r>
      <w:r w:rsidRPr="00A37DDD">
        <w:rPr>
          <w:rFonts w:eastAsia="Times New Roman"/>
        </w:rPr>
        <w:tab/>
      </w:r>
      <w:r w:rsidRPr="00A37DDD">
        <w:rPr>
          <w:rFonts w:eastAsia="Times New Roman"/>
        </w:rPr>
        <w:tab/>
      </w:r>
    </w:p>
    <w:p w14:paraId="71ECA6FE"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3.10</w:t>
      </w:r>
      <w:r w:rsidRPr="00A37DDD">
        <w:tab/>
        <w:t>Date</w:t>
      </w:r>
      <w:r w:rsidRPr="00A37DDD">
        <w:rPr>
          <w:rFonts w:eastAsia="Times New Roman"/>
        </w:rPr>
        <w:t xml:space="preserve"> </w:t>
      </w:r>
      <w:r>
        <w:t>de l’essai</w:t>
      </w:r>
      <w:r w:rsidRPr="00A37DDD">
        <w:rPr>
          <w:rFonts w:eastAsia="Times New Roman"/>
        </w:rPr>
        <w:t> :</w:t>
      </w:r>
      <w:r w:rsidRPr="00A37DDD">
        <w:rPr>
          <w:rFonts w:eastAsia="Times New Roman"/>
        </w:rPr>
        <w:tab/>
      </w:r>
    </w:p>
    <w:p w14:paraId="1ECF44B4" w14:textId="77777777" w:rsidR="00391425" w:rsidRPr="00A37DDD" w:rsidRDefault="00391425" w:rsidP="00391425">
      <w:pPr>
        <w:pStyle w:val="SingleTxtG"/>
        <w:tabs>
          <w:tab w:val="left" w:pos="1701"/>
          <w:tab w:val="right" w:leader="dot" w:pos="8505"/>
        </w:tabs>
        <w:ind w:left="1701" w:hanging="567"/>
        <w:rPr>
          <w:rFonts w:eastAsia="Times New Roman"/>
        </w:rPr>
      </w:pPr>
      <w:r w:rsidRPr="00A37DDD">
        <w:t>3.11</w:t>
      </w:r>
      <w:r w:rsidRPr="00A37DDD">
        <w:tab/>
      </w:r>
      <w:r>
        <w:t>Cet essai a été effectué et ses</w:t>
      </w:r>
      <w:r w:rsidRPr="00A37DDD">
        <w:rPr>
          <w:rFonts w:eastAsia="Times New Roman"/>
        </w:rPr>
        <w:t xml:space="preserve"> résultats ont été consignés conformément aux dispositions de l</w:t>
      </w:r>
      <w:r>
        <w:rPr>
          <w:rFonts w:eastAsia="Times New Roman"/>
        </w:rPr>
        <w:t>’</w:t>
      </w:r>
      <w:r w:rsidRPr="00A37DDD">
        <w:rPr>
          <w:rFonts w:eastAsia="Times New Roman"/>
        </w:rPr>
        <w:t xml:space="preserve">annexe … du Règlement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tel que modifié par la série … d</w:t>
      </w:r>
      <w:r>
        <w:rPr>
          <w:rFonts w:eastAsia="Times New Roman"/>
        </w:rPr>
        <w:t>’</w:t>
      </w:r>
      <w:r w:rsidRPr="00A37DDD">
        <w:rPr>
          <w:rFonts w:eastAsia="Times New Roman"/>
        </w:rPr>
        <w:t>amendements.</w:t>
      </w:r>
    </w:p>
    <w:p w14:paraId="108B6C8F" w14:textId="77777777" w:rsidR="00391425" w:rsidRPr="00A37DDD" w:rsidRDefault="00391425" w:rsidP="00391425">
      <w:pPr>
        <w:pStyle w:val="SingleTxtG"/>
        <w:tabs>
          <w:tab w:val="left" w:pos="5103"/>
        </w:tabs>
        <w:ind w:left="1701"/>
        <w:rPr>
          <w:rFonts w:eastAsia="Times New Roman"/>
        </w:rPr>
      </w:pPr>
      <w:r w:rsidRPr="00A37DDD">
        <w:rPr>
          <w:rFonts w:eastAsia="Times New Roman"/>
        </w:rPr>
        <w:t>Service technique</w:t>
      </w:r>
      <w:r w:rsidRPr="00060249">
        <w:rPr>
          <w:rStyle w:val="Appelnotedebasdep"/>
        </w:rPr>
        <w:footnoteReference w:id="15"/>
      </w:r>
      <w:r w:rsidRPr="00A37DDD">
        <w:rPr>
          <w:rFonts w:eastAsia="Times New Roman"/>
        </w:rPr>
        <w:t xml:space="preserve"> chargé d</w:t>
      </w:r>
      <w:r>
        <w:rPr>
          <w:rFonts w:eastAsia="Times New Roman"/>
        </w:rPr>
        <w:t>e l’essai</w:t>
      </w:r>
    </w:p>
    <w:p w14:paraId="4FD06225" w14:textId="77777777" w:rsidR="00391425" w:rsidRPr="00A37DDD" w:rsidRDefault="00391425" w:rsidP="00391425">
      <w:pPr>
        <w:pStyle w:val="SingleTxtG"/>
        <w:tabs>
          <w:tab w:val="left" w:pos="5103"/>
        </w:tabs>
        <w:ind w:left="1701"/>
        <w:rPr>
          <w:rFonts w:eastAsia="Times New Roman"/>
        </w:rPr>
      </w:pPr>
      <w:r w:rsidRPr="00A37DDD">
        <w:rPr>
          <w:rFonts w:eastAsia="Times New Roman"/>
        </w:rPr>
        <w:t>Signature :.......................................</w:t>
      </w:r>
      <w:r w:rsidRPr="00A37DDD">
        <w:rPr>
          <w:rFonts w:eastAsia="Times New Roman"/>
        </w:rPr>
        <w:tab/>
        <w:t>Date :........................................</w:t>
      </w:r>
    </w:p>
    <w:p w14:paraId="2FA14C1E" w14:textId="429BFD8E" w:rsidR="00391425" w:rsidRDefault="00391425" w:rsidP="007206ED">
      <w:pPr>
        <w:pStyle w:val="SingleTxtG"/>
        <w:tabs>
          <w:tab w:val="left" w:pos="1701"/>
          <w:tab w:val="right" w:leader="dot" w:pos="8505"/>
        </w:tabs>
        <w:ind w:left="1701" w:hanging="567"/>
        <w:rPr>
          <w:rFonts w:eastAsia="Times New Roman"/>
        </w:rPr>
      </w:pPr>
      <w:r w:rsidRPr="00A37DDD">
        <w:rPr>
          <w:rFonts w:eastAsia="Times New Roman"/>
        </w:rPr>
        <w:t>3.1</w:t>
      </w:r>
      <w:r>
        <w:rPr>
          <w:rFonts w:eastAsia="Times New Roman"/>
        </w:rPr>
        <w:t>2</w:t>
      </w:r>
      <w:r w:rsidRPr="00A37DDD">
        <w:rPr>
          <w:rFonts w:eastAsia="Times New Roman"/>
        </w:rPr>
        <w:tab/>
      </w:r>
      <w:r w:rsidRPr="00A37DDD">
        <w:t>Observations</w:t>
      </w:r>
      <w:r w:rsidRPr="00A37DDD">
        <w:rPr>
          <w:rFonts w:eastAsia="Times New Roman"/>
        </w:rPr>
        <w:t> :</w:t>
      </w:r>
      <w:r w:rsidRPr="00A37DDD">
        <w:rPr>
          <w:rFonts w:eastAsia="Times New Roman"/>
        </w:rPr>
        <w:tab/>
      </w:r>
      <w:r w:rsidR="007206ED">
        <w:rPr>
          <w:rFonts w:eastAsia="Times New Roman"/>
        </w:rPr>
        <w:tab/>
      </w:r>
    </w:p>
    <w:p w14:paraId="258BB6CC" w14:textId="77777777" w:rsidR="00391425" w:rsidRDefault="00391425" w:rsidP="007206ED">
      <w:pPr>
        <w:pStyle w:val="SingleTxtG"/>
        <w:tabs>
          <w:tab w:val="left" w:pos="1701"/>
          <w:tab w:val="right" w:leader="dot" w:pos="8505"/>
        </w:tabs>
        <w:ind w:left="1701" w:hanging="567"/>
        <w:rPr>
          <w:rFonts w:eastAsia="Times New Roman"/>
        </w:rPr>
      </w:pPr>
    </w:p>
    <w:p w14:paraId="554DC7EF" w14:textId="77777777" w:rsidR="00391425" w:rsidRDefault="00391425" w:rsidP="00391425">
      <w:pPr>
        <w:pStyle w:val="SingleTxtG"/>
        <w:ind w:left="2268" w:hanging="1134"/>
        <w:rPr>
          <w:rFonts w:eastAsia="Times New Roman"/>
        </w:rPr>
      </w:pPr>
    </w:p>
    <w:p w14:paraId="12D5DA66" w14:textId="70F20205" w:rsidR="00391425" w:rsidRDefault="00391425" w:rsidP="00391425">
      <w:pPr>
        <w:pStyle w:val="SingleTxtG"/>
        <w:ind w:left="2268" w:hanging="1134"/>
        <w:rPr>
          <w:rFonts w:eastAsia="Times New Roman"/>
        </w:rPr>
      </w:pPr>
      <w:r>
        <w:rPr>
          <w:rFonts w:eastAsia="Times New Roman"/>
        </w:rPr>
        <w:br w:type="page"/>
      </w:r>
    </w:p>
    <w:p w14:paraId="0095C4D1" w14:textId="77777777" w:rsidR="00391425" w:rsidRDefault="00391425" w:rsidP="00391425">
      <w:pPr>
        <w:pStyle w:val="SingleTxtG"/>
        <w:ind w:left="2268" w:hanging="1134"/>
        <w:sectPr w:rsidR="00391425" w:rsidSect="00A70365">
          <w:headerReference w:type="even" r:id="rId38"/>
          <w:headerReference w:type="default" r:id="rId39"/>
          <w:footerReference w:type="even" r:id="rId40"/>
          <w:footerReference w:type="default" r:id="rId41"/>
          <w:footnotePr>
            <w:numRestart w:val="eachSect"/>
          </w:footnotePr>
          <w:endnotePr>
            <w:numFmt w:val="decimal"/>
          </w:endnotePr>
          <w:pgSz w:w="11907" w:h="16840" w:code="9"/>
          <w:pgMar w:top="1417" w:right="1134" w:bottom="1134" w:left="1134" w:header="680" w:footer="567" w:gutter="0"/>
          <w:cols w:space="720"/>
          <w:docGrid w:linePitch="272"/>
        </w:sectPr>
      </w:pPr>
    </w:p>
    <w:p w14:paraId="6917F9AE" w14:textId="77777777" w:rsidR="00391425" w:rsidRPr="00DE4822" w:rsidRDefault="00391425" w:rsidP="00391425">
      <w:pPr>
        <w:pStyle w:val="HChG"/>
        <w:rPr>
          <w:lang w:val="fr-FR"/>
        </w:rPr>
      </w:pPr>
      <w:r w:rsidRPr="00DE4822">
        <w:rPr>
          <w:lang w:val="fr-FR"/>
        </w:rPr>
        <w:t>Annexe</w:t>
      </w:r>
      <w:r>
        <w:rPr>
          <w:lang w:val="fr-FR"/>
        </w:rPr>
        <w:t xml:space="preserve"> </w:t>
      </w:r>
      <w:r w:rsidRPr="00DE4822">
        <w:rPr>
          <w:lang w:val="fr-FR"/>
        </w:rPr>
        <w:t>7</w:t>
      </w:r>
    </w:p>
    <w:p w14:paraId="57D2874A" w14:textId="3FE2A953" w:rsidR="00391425" w:rsidRPr="00DE4822" w:rsidRDefault="00391425" w:rsidP="00391425">
      <w:pPr>
        <w:pStyle w:val="HChG"/>
        <w:rPr>
          <w:lang w:val="fr-FR"/>
        </w:rPr>
      </w:pPr>
      <w:r>
        <w:rPr>
          <w:lang w:val="fr-FR"/>
        </w:rPr>
        <w:tab/>
      </w:r>
      <w:r w:rsidRPr="00DE4822">
        <w:rPr>
          <w:lang w:val="fr-FR"/>
        </w:rPr>
        <w:tab/>
        <w:t>Dispositions</w:t>
      </w:r>
      <w:r>
        <w:rPr>
          <w:lang w:val="fr-FR"/>
        </w:rPr>
        <w:t xml:space="preserve"> </w:t>
      </w:r>
      <w:r w:rsidRPr="00DE4822">
        <w:rPr>
          <w:lang w:val="fr-FR"/>
        </w:rPr>
        <w:t>spéciales</w:t>
      </w:r>
      <w:r>
        <w:rPr>
          <w:lang w:val="fr-FR"/>
        </w:rPr>
        <w:t xml:space="preserve"> </w:t>
      </w:r>
      <w:r w:rsidRPr="00DE4822">
        <w:rPr>
          <w:lang w:val="fr-FR"/>
        </w:rPr>
        <w:t>concernant</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électrique</w:t>
      </w:r>
      <w:r>
        <w:rPr>
          <w:lang w:val="fr-FR"/>
        </w:rPr>
        <w:t xml:space="preserve"> </w:t>
      </w:r>
      <w:r w:rsidRPr="007206ED">
        <w:rPr>
          <w:spacing w:val="-3"/>
          <w:lang w:val="fr-FR"/>
        </w:rPr>
        <w:t>des systèmes de direction des remorques à partir du véhicule</w:t>
      </w:r>
      <w:r>
        <w:rPr>
          <w:lang w:val="fr-FR"/>
        </w:rPr>
        <w:t xml:space="preserve"> </w:t>
      </w:r>
      <w:r w:rsidRPr="00DE4822">
        <w:rPr>
          <w:lang w:val="fr-FR"/>
        </w:rPr>
        <w:t>tracteur</w:t>
      </w:r>
    </w:p>
    <w:p w14:paraId="429CFE1F" w14:textId="77777777" w:rsidR="00391425" w:rsidRPr="00DE4822" w:rsidRDefault="00391425" w:rsidP="007206ED">
      <w:pPr>
        <w:pStyle w:val="SingleTxtG"/>
        <w:ind w:left="2268" w:hanging="1134"/>
        <w:rPr>
          <w:lang w:val="fr-FR"/>
        </w:rPr>
      </w:pPr>
      <w:r w:rsidRPr="00DE4822">
        <w:rPr>
          <w:lang w:val="fr-FR"/>
        </w:rPr>
        <w:t>1.</w:t>
      </w:r>
      <w:r w:rsidRPr="00DE4822">
        <w:rPr>
          <w:lang w:val="fr-FR"/>
        </w:rPr>
        <w:tab/>
        <w:t>Généralités</w:t>
      </w:r>
    </w:p>
    <w:p w14:paraId="1BCDB5BE" w14:textId="77777777" w:rsidR="00391425" w:rsidRPr="00DE4822" w:rsidRDefault="00391425" w:rsidP="007206ED">
      <w:pPr>
        <w:pStyle w:val="SingleTxtG"/>
        <w:ind w:left="2268"/>
        <w:rPr>
          <w:lang w:val="fr-FR"/>
        </w:rPr>
      </w:pP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appliquées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r>
        <w:rPr>
          <w:lang w:val="fr-FR"/>
        </w:rPr>
        <w:t xml:space="preserve"> </w:t>
      </w:r>
      <w:r w:rsidRPr="00DE4822">
        <w:rPr>
          <w:lang w:val="fr-FR"/>
        </w:rPr>
        <w:t>et</w:t>
      </w:r>
      <w:r>
        <w:rPr>
          <w:lang w:val="fr-FR"/>
        </w:rPr>
        <w:t xml:space="preserve"> </w:t>
      </w:r>
      <w:r w:rsidRPr="00DE4822">
        <w:rPr>
          <w:lang w:val="fr-FR"/>
        </w:rPr>
        <w:t>aux</w:t>
      </w:r>
      <w:r>
        <w:rPr>
          <w:lang w:val="fr-FR"/>
        </w:rPr>
        <w:t xml:space="preserve"> </w:t>
      </w:r>
      <w:r w:rsidRPr="00DE4822">
        <w:rPr>
          <w:lang w:val="fr-FR"/>
        </w:rPr>
        <w:t>remorques</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destinée</w:t>
      </w:r>
      <w:r>
        <w:rPr>
          <w:lang w:val="fr-FR"/>
        </w:rPr>
        <w:t xml:space="preserve"> </w:t>
      </w:r>
      <w:r w:rsidRPr="00DE4822">
        <w:rPr>
          <w:lang w:val="fr-FR"/>
        </w:rPr>
        <w:t>à</w:t>
      </w:r>
      <w:r>
        <w:rPr>
          <w:lang w:val="fr-FR"/>
        </w:rPr>
        <w:t xml:space="preserve"> </w:t>
      </w:r>
      <w:r w:rsidRPr="00DE4822">
        <w:rPr>
          <w:lang w:val="fr-FR"/>
        </w:rPr>
        <w:t>permettre</w:t>
      </w:r>
      <w:r>
        <w:rPr>
          <w:lang w:val="fr-FR"/>
        </w:rPr>
        <w:t xml:space="preserve"> </w:t>
      </w:r>
      <w:r w:rsidRPr="00DE4822">
        <w:rPr>
          <w:lang w:val="fr-FR"/>
        </w:rPr>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est</w:t>
      </w:r>
      <w:r>
        <w:rPr>
          <w:lang w:val="fr-FR"/>
        </w:rPr>
        <w:t xml:space="preserve"> </w:t>
      </w:r>
      <w:r w:rsidRPr="00DE4822">
        <w:rPr>
          <w:lang w:val="fr-FR"/>
        </w:rPr>
        <w:t>fournie</w:t>
      </w:r>
      <w:r>
        <w:rPr>
          <w:lang w:val="fr-FR"/>
        </w:rPr>
        <w:t xml:space="preserve"> </w:t>
      </w:r>
      <w:r w:rsidRPr="00DE4822">
        <w:rPr>
          <w:lang w:val="fr-FR"/>
        </w:rPr>
        <w:t>à</w:t>
      </w:r>
      <w:r>
        <w:rPr>
          <w:lang w:val="fr-FR"/>
        </w:rPr>
        <w:t xml:space="preserve"> </w:t>
      </w:r>
      <w:r w:rsidRPr="00DE4822">
        <w:rPr>
          <w:lang w:val="fr-FR"/>
        </w:rPr>
        <w:t>partir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p>
    <w:p w14:paraId="3DC202A1" w14:textId="77777777" w:rsidR="00391425" w:rsidRPr="00DE4822" w:rsidRDefault="00391425" w:rsidP="007206ED">
      <w:pPr>
        <w:pStyle w:val="SingleTxtG"/>
        <w:ind w:left="2268" w:hanging="1134"/>
        <w:rPr>
          <w:lang w:val="fr-FR"/>
        </w:rPr>
      </w:pPr>
      <w:r w:rsidRPr="00DE4822">
        <w:rPr>
          <w:lang w:val="fr-FR"/>
        </w:rPr>
        <w:t>2.</w:t>
      </w:r>
      <w:r w:rsidRPr="00DE4822">
        <w:rPr>
          <w:lang w:val="fr-FR"/>
        </w:rPr>
        <w:tab/>
        <w:t>Prescriptions</w:t>
      </w:r>
      <w:r>
        <w:rPr>
          <w:lang w:val="fr-FR"/>
        </w:rPr>
        <w:t xml:space="preserve"> </w:t>
      </w:r>
      <w:r w:rsidRPr="00DE4822">
        <w:rPr>
          <w:lang w:val="fr-FR"/>
        </w:rPr>
        <w:t>applicables</w:t>
      </w:r>
      <w:r>
        <w:rPr>
          <w:lang w:val="fr-FR"/>
        </w:rPr>
        <w:t xml:space="preserve"> </w:t>
      </w:r>
      <w:r w:rsidRPr="00DE4822">
        <w:rPr>
          <w:lang w:val="fr-FR"/>
        </w:rPr>
        <w:t>aux</w:t>
      </w:r>
      <w:r>
        <w:rPr>
          <w:lang w:val="fr-FR"/>
        </w:rPr>
        <w:t xml:space="preserve"> </w:t>
      </w:r>
      <w:r w:rsidRPr="00DE4822">
        <w:rPr>
          <w:lang w:val="fr-FR"/>
        </w:rPr>
        <w:t>véhicules</w:t>
      </w:r>
      <w:r>
        <w:rPr>
          <w:lang w:val="fr-FR"/>
        </w:rPr>
        <w:t xml:space="preserve"> </w:t>
      </w:r>
      <w:r w:rsidRPr="00DE4822">
        <w:rPr>
          <w:lang w:val="fr-FR"/>
        </w:rPr>
        <w:t>tracteurs</w:t>
      </w:r>
    </w:p>
    <w:p w14:paraId="56EBB4B3" w14:textId="77777777" w:rsidR="00391425" w:rsidRPr="00DE4822" w:rsidRDefault="00391425" w:rsidP="007206ED">
      <w:pPr>
        <w:pStyle w:val="SingleTxtG"/>
        <w:ind w:left="2268" w:hanging="1134"/>
        <w:rPr>
          <w:lang w:val="fr-FR"/>
        </w:rPr>
      </w:pPr>
      <w:r w:rsidRPr="00DE4822">
        <w:rPr>
          <w:lang w:val="fr-FR"/>
        </w:rPr>
        <w:t>2.1</w:t>
      </w:r>
      <w:r w:rsidRPr="00DE4822">
        <w:rPr>
          <w:lang w:val="fr-FR"/>
        </w:rPr>
        <w:tab/>
        <w:t>Alimentation</w:t>
      </w:r>
      <w:r>
        <w:rPr>
          <w:lang w:val="fr-FR"/>
        </w:rPr>
        <w:t xml:space="preserve"> </w:t>
      </w:r>
      <w:r w:rsidRPr="00DE4822">
        <w:rPr>
          <w:lang w:val="fr-FR"/>
        </w:rPr>
        <w:t>en</w:t>
      </w:r>
      <w:r>
        <w:rPr>
          <w:lang w:val="fr-FR"/>
        </w:rPr>
        <w:t xml:space="preserve"> </w:t>
      </w:r>
      <w:r w:rsidRPr="00DE4822">
        <w:rPr>
          <w:lang w:val="fr-FR"/>
        </w:rPr>
        <w:t>énergie</w:t>
      </w:r>
    </w:p>
    <w:p w14:paraId="2B802B8B" w14:textId="77777777" w:rsidR="00391425" w:rsidRPr="00DE4822" w:rsidRDefault="00391425" w:rsidP="007206ED">
      <w:pPr>
        <w:pStyle w:val="SingleTxtG"/>
        <w:ind w:left="2268" w:hanging="1134"/>
        <w:rPr>
          <w:lang w:val="fr-FR"/>
        </w:rPr>
      </w:pPr>
      <w:r w:rsidRPr="00DE4822">
        <w:rPr>
          <w:lang w:val="fr-FR"/>
        </w:rPr>
        <w:t>2.1.1</w:t>
      </w:r>
      <w:r w:rsidRPr="00DE4822">
        <w:rPr>
          <w:lang w:val="fr-FR"/>
        </w:rPr>
        <w:tab/>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définir</w:t>
      </w:r>
      <w:r>
        <w:rPr>
          <w:lang w:val="fr-FR"/>
        </w:rPr>
        <w:t xml:space="preserve"> </w:t>
      </w:r>
      <w:r w:rsidRPr="00DE4822">
        <w:rPr>
          <w:lang w:val="fr-FR"/>
        </w:rPr>
        <w:t>la</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source</w:t>
      </w:r>
      <w:r>
        <w:rPr>
          <w:lang w:val="fr-FR"/>
        </w:rPr>
        <w:t xml:space="preserve"> </w:t>
      </w:r>
      <w:r w:rsidRPr="00DE4822">
        <w:rPr>
          <w:lang w:val="fr-FR"/>
        </w:rPr>
        <w:t>électrique</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sorte</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dispose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dessous</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d</w:t>
      </w:r>
      <w:r>
        <w:rPr>
          <w:lang w:val="fr-FR"/>
        </w:rPr>
        <w:t>’</w:t>
      </w:r>
      <w:r w:rsidRPr="00DE4822">
        <w:rPr>
          <w:lang w:val="fr-FR"/>
        </w:rPr>
        <w:t>utilisation</w:t>
      </w:r>
      <w:r>
        <w:rPr>
          <w:lang w:val="fr-FR"/>
        </w:rPr>
        <w:t xml:space="preserve"> </w:t>
      </w:r>
      <w:r w:rsidRPr="00DE4822">
        <w:rPr>
          <w:lang w:val="fr-FR"/>
        </w:rPr>
        <w:t>normales</w:t>
      </w:r>
      <w:r>
        <w:rPr>
          <w:lang w:val="fr-FR"/>
        </w:rPr>
        <w:t xml:space="preserve"> </w:t>
      </w:r>
      <w:r w:rsidRPr="00DE4822">
        <w:rPr>
          <w:lang w:val="fr-FR"/>
        </w:rPr>
        <w:t>du</w:t>
      </w:r>
      <w:r>
        <w:rPr>
          <w:lang w:val="fr-FR"/>
        </w:rPr>
        <w:t xml:space="preserve"> </w:t>
      </w:r>
      <w:r w:rsidRPr="00DE4822">
        <w:rPr>
          <w:lang w:val="fr-FR"/>
        </w:rPr>
        <w:t>véhicule.</w:t>
      </w:r>
    </w:p>
    <w:p w14:paraId="6F133847" w14:textId="77777777" w:rsidR="00391425" w:rsidRPr="00DE4822" w:rsidRDefault="00391425" w:rsidP="00391425">
      <w:pPr>
        <w:pStyle w:val="SingleTxtG"/>
        <w:ind w:left="2268" w:hanging="1134"/>
        <w:rPr>
          <w:lang w:val="fr-FR"/>
        </w:rPr>
      </w:pPr>
      <w:r w:rsidRPr="00DE4822">
        <w:rPr>
          <w:lang w:val="fr-FR"/>
        </w:rPr>
        <w:t>2.1.2</w:t>
      </w:r>
      <w:r w:rsidRPr="00DE4822">
        <w:rPr>
          <w:lang w:val="fr-FR"/>
        </w:rPr>
        <w:tab/>
        <w:t>Dans</w:t>
      </w:r>
      <w:r>
        <w:rPr>
          <w:lang w:val="fr-FR"/>
        </w:rPr>
        <w:t xml:space="preserve"> </w:t>
      </w:r>
      <w:r w:rsidRPr="00DE4822">
        <w:rPr>
          <w:lang w:val="fr-FR"/>
        </w:rPr>
        <w:t>le</w:t>
      </w:r>
      <w:r>
        <w:rPr>
          <w:lang w:val="fr-FR"/>
        </w:rPr>
        <w:t xml:space="preserve"> </w:t>
      </w:r>
      <w:r w:rsidRPr="00DE4822">
        <w:rPr>
          <w:lang w:val="fr-FR"/>
        </w:rPr>
        <w:t>manuel</w:t>
      </w:r>
      <w:r>
        <w:rPr>
          <w:lang w:val="fr-FR"/>
        </w:rPr>
        <w:t xml:space="preserve"> </w:t>
      </w:r>
      <w:r w:rsidRPr="00DE4822">
        <w:rPr>
          <w:lang w:val="fr-FR"/>
        </w:rPr>
        <w:t>du</w:t>
      </w:r>
      <w:r>
        <w:rPr>
          <w:lang w:val="fr-FR"/>
        </w:rPr>
        <w:t xml:space="preserve"> </w:t>
      </w:r>
      <w:r w:rsidRPr="00DE4822">
        <w:rPr>
          <w:lang w:val="fr-FR"/>
        </w:rPr>
        <w:t>conducteur</w:t>
      </w:r>
      <w:r>
        <w:rPr>
          <w:lang w:val="fr-FR"/>
        </w:rPr>
        <w:t xml:space="preserve"> </w:t>
      </w:r>
      <w:r w:rsidRPr="00DE4822">
        <w:rPr>
          <w:lang w:val="fr-FR"/>
        </w:rPr>
        <w:t>doivent</w:t>
      </w:r>
      <w:r>
        <w:rPr>
          <w:lang w:val="fr-FR"/>
        </w:rPr>
        <w:t xml:space="preserve"> </w:t>
      </w:r>
      <w:r w:rsidRPr="00DE4822">
        <w:rPr>
          <w:lang w:val="fr-FR"/>
        </w:rPr>
        <w:t>figurer</w:t>
      </w:r>
      <w:r>
        <w:rPr>
          <w:lang w:val="fr-FR"/>
        </w:rPr>
        <w:t xml:space="preserve"> </w:t>
      </w:r>
      <w:r w:rsidRPr="00DE4822">
        <w:rPr>
          <w:lang w:val="fr-FR"/>
        </w:rPr>
        <w:t>des</w:t>
      </w:r>
      <w:r>
        <w:rPr>
          <w:lang w:val="fr-FR"/>
        </w:rPr>
        <w:t xml:space="preserve"> </w:t>
      </w:r>
      <w:r w:rsidRPr="00DE4822">
        <w:rPr>
          <w:lang w:val="fr-FR"/>
        </w:rPr>
        <w:t>renseignements</w:t>
      </w:r>
      <w:r>
        <w:rPr>
          <w:lang w:val="fr-FR"/>
        </w:rPr>
        <w:t xml:space="preserve"> </w:t>
      </w:r>
      <w:r w:rsidRPr="00DE4822">
        <w:rPr>
          <w:lang w:val="fr-FR"/>
        </w:rPr>
        <w:t>informant</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électrique</w:t>
      </w:r>
      <w:r>
        <w:rPr>
          <w:lang w:val="fr-FR"/>
        </w:rPr>
        <w:t xml:space="preserve"> </w:t>
      </w:r>
      <w:r w:rsidRPr="00DE4822">
        <w:rPr>
          <w:lang w:val="fr-FR"/>
        </w:rPr>
        <w:t>disponible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avisant</w:t>
      </w:r>
      <w:r>
        <w:rPr>
          <w:lang w:val="fr-FR"/>
        </w:rPr>
        <w:t xml:space="preserve"> </w:t>
      </w:r>
      <w:r w:rsidRPr="00DE4822">
        <w:rPr>
          <w:lang w:val="fr-FR"/>
        </w:rPr>
        <w:t>de</w:t>
      </w:r>
      <w:r>
        <w:rPr>
          <w:lang w:val="fr-FR"/>
        </w:rPr>
        <w:t xml:space="preserve"> </w:t>
      </w:r>
      <w:r w:rsidRPr="00DE4822">
        <w:rPr>
          <w:lang w:val="fr-FR"/>
        </w:rPr>
        <w:t>ne</w:t>
      </w:r>
      <w:r>
        <w:rPr>
          <w:lang w:val="fr-FR"/>
        </w:rPr>
        <w:t xml:space="preserve"> </w:t>
      </w:r>
      <w:r w:rsidRPr="00DE4822">
        <w:rPr>
          <w:lang w:val="fr-FR"/>
        </w:rPr>
        <w:t>pas</w:t>
      </w:r>
      <w:r>
        <w:rPr>
          <w:lang w:val="fr-FR"/>
        </w:rPr>
        <w:t xml:space="preserve"> </w:t>
      </w:r>
      <w:r w:rsidRPr="00DE4822">
        <w:rPr>
          <w:lang w:val="fr-FR"/>
        </w:rPr>
        <w:t>connecter</w:t>
      </w:r>
      <w:r>
        <w:rPr>
          <w:lang w:val="fr-FR"/>
        </w:rPr>
        <w:t xml:space="preserve"> </w:t>
      </w:r>
      <w:r w:rsidRPr="00DE4822">
        <w:rPr>
          <w:lang w:val="fr-FR"/>
        </w:rPr>
        <w:t>l</w:t>
      </w:r>
      <w:r>
        <w:rPr>
          <w:lang w:val="fr-FR"/>
        </w:rPr>
        <w:t>’</w:t>
      </w:r>
      <w:r w:rsidRPr="00DE4822">
        <w:rPr>
          <w:lang w:val="fr-FR"/>
        </w:rPr>
        <w:t>interface</w:t>
      </w:r>
      <w:r>
        <w:rPr>
          <w:lang w:val="fr-FR"/>
        </w:rPr>
        <w:t xml:space="preserve"> </w:t>
      </w:r>
      <w:r w:rsidRPr="00DE4822">
        <w:rPr>
          <w:lang w:val="fr-FR"/>
        </w:rPr>
        <w:t>électrique</w:t>
      </w:r>
      <w:r>
        <w:rPr>
          <w:lang w:val="fr-FR"/>
        </w:rPr>
        <w:t xml:space="preserve"> </w:t>
      </w:r>
      <w:r w:rsidRPr="00DE4822">
        <w:rPr>
          <w:lang w:val="fr-FR"/>
        </w:rPr>
        <w:t>lorsque</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requise,</w:t>
      </w:r>
      <w:r>
        <w:rPr>
          <w:lang w:val="fr-FR"/>
        </w:rPr>
        <w:t xml:space="preserve"> </w:t>
      </w:r>
      <w:r w:rsidRPr="00DE4822">
        <w:rPr>
          <w:lang w:val="fr-FR"/>
        </w:rPr>
        <w:t>inscrite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dépasse</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peut</w:t>
      </w:r>
      <w:r>
        <w:rPr>
          <w:lang w:val="fr-FR"/>
        </w:rPr>
        <w:t xml:space="preserve"> </w:t>
      </w:r>
      <w:r w:rsidRPr="00DE4822">
        <w:rPr>
          <w:lang w:val="fr-FR"/>
        </w:rPr>
        <w:t>fournir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p>
    <w:p w14:paraId="4F62F241" w14:textId="77777777" w:rsidR="00391425" w:rsidRPr="00DE4822" w:rsidRDefault="00391425" w:rsidP="00391425">
      <w:pPr>
        <w:pStyle w:val="SingleTxtG"/>
        <w:ind w:left="2268" w:hanging="1134"/>
        <w:rPr>
          <w:lang w:val="fr-FR"/>
        </w:rPr>
      </w:pPr>
      <w:r w:rsidRPr="00DE4822">
        <w:rPr>
          <w:lang w:val="fr-FR"/>
        </w:rPr>
        <w:t>2.1.3</w:t>
      </w:r>
      <w:r w:rsidRPr="00DE4822">
        <w:rPr>
          <w:lang w:val="fr-FR"/>
        </w:rPr>
        <w:tab/>
        <w:t>L</w:t>
      </w:r>
      <w:r>
        <w:rPr>
          <w:lang w:val="fr-FR"/>
        </w:rPr>
        <w:t>’</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fournie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auquel</w:t>
      </w:r>
      <w:r>
        <w:rPr>
          <w:lang w:val="fr-FR"/>
        </w:rPr>
        <w:t xml:space="preserve"> </w:t>
      </w:r>
      <w:r w:rsidRPr="00DE4822">
        <w:rPr>
          <w:lang w:val="fr-FR"/>
        </w:rPr>
        <w:t>il</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référence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2.5</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Les</w:t>
      </w:r>
      <w:r>
        <w:rPr>
          <w:lang w:val="fr-FR"/>
        </w:rPr>
        <w:t xml:space="preserve"> </w:t>
      </w:r>
      <w:r w:rsidRPr="00DE4822">
        <w:rPr>
          <w:lang w:val="fr-FR"/>
        </w:rPr>
        <w:t>dispositions</w:t>
      </w:r>
      <w:r>
        <w:rPr>
          <w:lang w:val="fr-FR"/>
        </w:rPr>
        <w:t xml:space="preserve"> </w:t>
      </w:r>
      <w:r w:rsidRPr="00DE4822">
        <w:rPr>
          <w:lang w:val="fr-FR"/>
        </w:rPr>
        <w:t>du</w:t>
      </w:r>
      <w:r>
        <w:rPr>
          <w:lang w:val="fr-FR"/>
        </w:rPr>
        <w:t xml:space="preserve"> </w:t>
      </w:r>
      <w:r w:rsidRPr="00DE4822">
        <w:rPr>
          <w:lang w:val="fr-FR"/>
        </w:rPr>
        <w:t>paragraphe</w:t>
      </w:r>
      <w:r>
        <w:rPr>
          <w:lang w:val="fr-FR"/>
        </w:rPr>
        <w:t> </w:t>
      </w:r>
      <w:r w:rsidRPr="00DE4822">
        <w:rPr>
          <w:lang w:val="fr-FR"/>
        </w:rPr>
        <w:t>3.3</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doivent</w:t>
      </w:r>
      <w:r>
        <w:rPr>
          <w:lang w:val="fr-FR"/>
        </w:rPr>
        <w:t xml:space="preserve"> </w:t>
      </w:r>
      <w:r w:rsidRPr="00DE4822">
        <w:rPr>
          <w:lang w:val="fr-FR"/>
        </w:rPr>
        <w:t>cependant</w:t>
      </w:r>
      <w:r>
        <w:rPr>
          <w:lang w:val="fr-FR"/>
        </w:rPr>
        <w:t xml:space="preserve"> </w:t>
      </w:r>
      <w:r w:rsidRPr="00DE4822">
        <w:rPr>
          <w:lang w:val="fr-FR"/>
        </w:rPr>
        <w:t>s</w:t>
      </w:r>
      <w:r>
        <w:rPr>
          <w:lang w:val="fr-FR"/>
        </w:rPr>
        <w:t>’</w:t>
      </w:r>
      <w:r w:rsidRPr="00DE4822">
        <w:rPr>
          <w:lang w:val="fr-FR"/>
        </w:rPr>
        <w:t>appliquer</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cas.</w:t>
      </w:r>
    </w:p>
    <w:p w14:paraId="21F48833" w14:textId="77777777" w:rsidR="00391425" w:rsidRPr="00DE4822" w:rsidRDefault="00391425" w:rsidP="00391425">
      <w:pPr>
        <w:pStyle w:val="SingleTxtG"/>
        <w:ind w:left="2268" w:hanging="1134"/>
        <w:rPr>
          <w:lang w:val="fr-FR"/>
        </w:rPr>
      </w:pPr>
      <w:r w:rsidRPr="00DE4822">
        <w:rPr>
          <w:lang w:val="fr-FR"/>
        </w:rPr>
        <w:t>2.2</w:t>
      </w:r>
      <w:r w:rsidRPr="00DE4822">
        <w:rPr>
          <w:lang w:val="fr-FR"/>
        </w:rPr>
        <w:tab/>
        <w:t>La</w:t>
      </w:r>
      <w:r>
        <w:rPr>
          <w:lang w:val="fr-FR"/>
        </w:rPr>
        <w:t xml:space="preserve"> </w:t>
      </w:r>
      <w:r w:rsidRPr="00DE4822">
        <w:rPr>
          <w:lang w:val="fr-FR"/>
        </w:rPr>
        <w:t>tension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nominale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24</w:t>
      </w:r>
      <w:r>
        <w:rPr>
          <w:lang w:val="fr-FR"/>
        </w:rPr>
        <w:t> </w:t>
      </w:r>
      <w:r w:rsidRPr="00DE4822">
        <w:rPr>
          <w:lang w:val="fr-FR"/>
        </w:rPr>
        <w:t>V.</w:t>
      </w:r>
    </w:p>
    <w:p w14:paraId="3D19C52C" w14:textId="77777777" w:rsidR="00391425" w:rsidRPr="00DE4822" w:rsidRDefault="00391425" w:rsidP="00980110">
      <w:pPr>
        <w:pStyle w:val="SingleTxtG"/>
        <w:ind w:left="2268" w:hanging="1134"/>
        <w:rPr>
          <w:lang w:val="fr-FR"/>
        </w:rPr>
      </w:pPr>
      <w:r w:rsidRPr="00DE4822">
        <w:rPr>
          <w:lang w:val="fr-FR"/>
        </w:rPr>
        <w:t>2.3</w:t>
      </w:r>
      <w:r w:rsidRPr="00DE4822">
        <w:rPr>
          <w:lang w:val="fr-FR"/>
        </w:rPr>
        <w:tab/>
        <w:t>L</w:t>
      </w:r>
      <w:r>
        <w:rPr>
          <w:lang w:val="fr-FR"/>
        </w:rPr>
        <w:t>’</w:t>
      </w:r>
      <w:r w:rsidRPr="00DE4822">
        <w:rPr>
          <w:lang w:val="fr-FR"/>
        </w:rPr>
        <w:t>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au</w:t>
      </w:r>
      <w:r>
        <w:rPr>
          <w:lang w:val="fr-FR"/>
        </w:rPr>
        <w:t xml:space="preserve"> </w:t>
      </w:r>
      <w:r w:rsidRPr="00DE4822">
        <w:rPr>
          <w:lang w:val="fr-FR"/>
        </w:rPr>
        <w:t>raccord</w:t>
      </w:r>
      <w:r>
        <w:rPr>
          <w:lang w:val="fr-FR"/>
        </w:rPr>
        <w:t xml:space="preserve"> </w:t>
      </w:r>
      <w:r w:rsidRPr="00DE4822">
        <w:rPr>
          <w:lang w:val="fr-FR"/>
        </w:rPr>
        <w:t>mentionné</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2.5.2</w:t>
      </w:r>
      <w:r>
        <w:rPr>
          <w:lang w:val="fr-FR"/>
        </w:rPr>
        <w:t xml:space="preserve"> </w:t>
      </w:r>
      <w:r w:rsidRPr="00DE4822">
        <w:rPr>
          <w:lang w:val="fr-FR"/>
        </w:rPr>
        <w:t>ci</w:t>
      </w:r>
      <w:r>
        <w:rPr>
          <w:lang w:val="fr-FR"/>
        </w:rPr>
        <w:t>-</w:t>
      </w:r>
      <w:r w:rsidRPr="00DE4822">
        <w:rPr>
          <w:lang w:val="fr-FR"/>
        </w:rPr>
        <w:t>dessous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p>
    <w:p w14:paraId="20AE0F1D" w14:textId="77777777" w:rsidR="00391425" w:rsidRPr="00DE4822" w:rsidRDefault="00391425" w:rsidP="00980110">
      <w:pPr>
        <w:pStyle w:val="SingleTxtG"/>
        <w:ind w:left="2268" w:hanging="1134"/>
        <w:rPr>
          <w:lang w:val="fr-FR"/>
        </w:rPr>
      </w:pPr>
      <w:r w:rsidRPr="00DE4822">
        <w:rPr>
          <w:lang w:val="fr-FR"/>
        </w:rPr>
        <w:t>2.4</w:t>
      </w:r>
      <w:r w:rsidRPr="00DE4822">
        <w:rPr>
          <w:lang w:val="fr-FR"/>
        </w:rPr>
        <w:tab/>
        <w:t>Protection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électrique</w:t>
      </w:r>
    </w:p>
    <w:p w14:paraId="5086951D" w14:textId="77777777" w:rsidR="00391425" w:rsidRPr="00DE4822" w:rsidRDefault="00391425" w:rsidP="00980110">
      <w:pPr>
        <w:pStyle w:val="SingleTxtG"/>
        <w:ind w:left="2268" w:hanging="1134"/>
        <w:rPr>
          <w:lang w:val="fr-FR"/>
        </w:rPr>
      </w:pPr>
      <w:r w:rsidRPr="00DE4822">
        <w:rPr>
          <w:lang w:val="fr-FR"/>
        </w:rPr>
        <w:t>2.4.1</w:t>
      </w:r>
      <w:r w:rsidRPr="00DE4822">
        <w:rPr>
          <w:lang w:val="fr-FR"/>
        </w:rPr>
        <w:tab/>
        <w:t>Le</w:t>
      </w:r>
      <w:r>
        <w:rPr>
          <w:lang w:val="fr-FR"/>
        </w:rPr>
        <w:t xml:space="preserve"> </w:t>
      </w:r>
      <w:r w:rsidRPr="00DE4822">
        <w:rPr>
          <w:lang w:val="fr-FR"/>
        </w:rPr>
        <w:t>système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les</w:t>
      </w:r>
      <w:r>
        <w:rPr>
          <w:lang w:val="fr-FR"/>
        </w:rPr>
        <w:t xml:space="preserve"> </w:t>
      </w:r>
      <w:r w:rsidRPr="00DE4822">
        <w:rPr>
          <w:lang w:val="fr-FR"/>
        </w:rPr>
        <w:t>effets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surcharge</w:t>
      </w:r>
      <w:r>
        <w:rPr>
          <w:lang w:val="fr-FR"/>
        </w:rPr>
        <w:t xml:space="preserve"> </w:t>
      </w:r>
      <w:r w:rsidRPr="00DE4822">
        <w:rPr>
          <w:lang w:val="fr-FR"/>
        </w:rPr>
        <w:t>ou</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court</w:t>
      </w:r>
      <w:r>
        <w:rPr>
          <w:lang w:val="fr-FR"/>
        </w:rPr>
        <w:t>-</w:t>
      </w:r>
      <w:r w:rsidRPr="00DE4822">
        <w:rPr>
          <w:lang w:val="fr-FR"/>
        </w:rPr>
        <w:t>circuit</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14:paraId="5613619C" w14:textId="77777777" w:rsidR="00391425" w:rsidRPr="00DE4822" w:rsidRDefault="00391425" w:rsidP="00980110">
      <w:pPr>
        <w:pStyle w:val="SingleTxtG"/>
        <w:ind w:left="2268" w:hanging="1134"/>
        <w:rPr>
          <w:lang w:val="fr-FR"/>
        </w:rPr>
      </w:pPr>
      <w:r w:rsidRPr="00DE4822">
        <w:rPr>
          <w:lang w:val="fr-FR"/>
        </w:rPr>
        <w:t>2.5</w:t>
      </w:r>
      <w:r w:rsidRPr="00DE4822">
        <w:rPr>
          <w:lang w:val="fr-FR"/>
        </w:rPr>
        <w:tab/>
        <w:t>Câblage</w:t>
      </w:r>
      <w:r>
        <w:rPr>
          <w:lang w:val="fr-FR"/>
        </w:rPr>
        <w:t xml:space="preserve"> </w:t>
      </w:r>
      <w:r w:rsidRPr="00DE4822">
        <w:rPr>
          <w:lang w:val="fr-FR"/>
        </w:rPr>
        <w:t>et</w:t>
      </w:r>
      <w:r>
        <w:rPr>
          <w:lang w:val="fr-FR"/>
        </w:rPr>
        <w:t xml:space="preserve"> </w:t>
      </w:r>
      <w:r w:rsidRPr="00DE4822">
        <w:rPr>
          <w:lang w:val="fr-FR"/>
        </w:rPr>
        <w:t>raccords</w:t>
      </w:r>
    </w:p>
    <w:p w14:paraId="409482FA" w14:textId="77777777" w:rsidR="00391425" w:rsidRPr="00DE4822" w:rsidRDefault="00391425" w:rsidP="00980110">
      <w:pPr>
        <w:pStyle w:val="SingleTxtG"/>
        <w:ind w:left="2268" w:hanging="1134"/>
        <w:rPr>
          <w:lang w:val="fr-FR"/>
        </w:rPr>
      </w:pPr>
      <w:r w:rsidRPr="00DE4822">
        <w:rPr>
          <w:lang w:val="fr-FR"/>
        </w:rPr>
        <w:t>2.5.1</w:t>
      </w:r>
      <w:r w:rsidRPr="00DE4822">
        <w:rPr>
          <w:lang w:val="fr-FR"/>
        </w:rPr>
        <w:tab/>
        <w:t>Les</w:t>
      </w:r>
      <w:r>
        <w:rPr>
          <w:lang w:val="fr-FR"/>
        </w:rPr>
        <w:t xml:space="preserve"> </w:t>
      </w:r>
      <w:r w:rsidRPr="00DE4822">
        <w:rPr>
          <w:lang w:val="fr-FR"/>
        </w:rPr>
        <w:t>câbles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section</w:t>
      </w:r>
      <w:r>
        <w:rPr>
          <w:lang w:val="fr-FR"/>
        </w:rPr>
        <w:t xml:space="preserve"> </w:t>
      </w:r>
      <w:r w:rsidRPr="00DE4822">
        <w:rPr>
          <w:lang w:val="fr-FR"/>
        </w:rPr>
        <w:t>de</w:t>
      </w:r>
      <w:r>
        <w:rPr>
          <w:lang w:val="fr-FR"/>
        </w:rPr>
        <w:t xml:space="preserve"> </w:t>
      </w:r>
      <w:r w:rsidRPr="00DE4822">
        <w:rPr>
          <w:lang w:val="fr-FR"/>
        </w:rPr>
        <w:t>conducteur</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w:t>
      </w:r>
      <w:r>
        <w:rPr>
          <w:lang w:val="fr-FR"/>
        </w:rPr>
        <w:t xml:space="preserve"> </w:t>
      </w:r>
      <w:r w:rsidRPr="00DE4822">
        <w:rPr>
          <w:lang w:val="fr-FR"/>
        </w:rPr>
        <w:t>ci</w:t>
      </w:r>
      <w:r>
        <w:rPr>
          <w:lang w:val="fr-FR"/>
        </w:rPr>
        <w:t>-</w:t>
      </w:r>
      <w:r w:rsidRPr="00DE4822">
        <w:rPr>
          <w:lang w:val="fr-FR"/>
        </w:rPr>
        <w:t>dessus.</w:t>
      </w:r>
    </w:p>
    <w:p w14:paraId="1C717A7A" w14:textId="77777777" w:rsidR="00391425" w:rsidRPr="00DE4822" w:rsidRDefault="00391425" w:rsidP="00980110">
      <w:pPr>
        <w:pStyle w:val="SingleTxtG"/>
        <w:ind w:left="2268" w:hanging="1134"/>
        <w:rPr>
          <w:lang w:val="fr-FR"/>
        </w:rPr>
      </w:pPr>
      <w:r w:rsidRPr="00DE4822">
        <w:rPr>
          <w:lang w:val="fr-FR"/>
        </w:rPr>
        <w:t>2.5.2</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w:t>
      </w:r>
      <w:r>
        <w:rPr>
          <w:lang w:val="fr-FR"/>
        </w:rPr>
        <w:t>’</w:t>
      </w:r>
      <w:r w:rsidRPr="00DE4822">
        <w:rPr>
          <w:lang w:val="fr-FR"/>
        </w:rPr>
        <w:t>une</w:t>
      </w:r>
      <w:r>
        <w:rPr>
          <w:lang w:val="fr-FR"/>
        </w:rPr>
        <w:t xml:space="preserve"> </w:t>
      </w:r>
      <w:r w:rsidRPr="00DE4822">
        <w:rPr>
          <w:lang w:val="fr-FR"/>
        </w:rPr>
        <w:t>norme</w:t>
      </w:r>
      <w:r>
        <w:rPr>
          <w:lang w:val="fr-FR"/>
        </w:rPr>
        <w:t xml:space="preserve"> </w:t>
      </w:r>
      <w:r w:rsidRPr="00DE4822">
        <w:rPr>
          <w:lang w:val="fr-FR"/>
        </w:rPr>
        <w:t>uniforme</w:t>
      </w:r>
      <w:r>
        <w:rPr>
          <w:lang w:val="fr-FR"/>
        </w:rPr>
        <w:t xml:space="preserve"> </w:t>
      </w:r>
      <w:r w:rsidRPr="00DE4822">
        <w:rPr>
          <w:lang w:val="fr-FR"/>
        </w:rPr>
        <w:t>soit</w:t>
      </w:r>
      <w:r>
        <w:rPr>
          <w:lang w:val="fr-FR"/>
        </w:rPr>
        <w:t xml:space="preserve"> </w:t>
      </w:r>
      <w:r w:rsidRPr="00DE4822">
        <w:rPr>
          <w:lang w:val="fr-FR"/>
        </w:rPr>
        <w:t>définie,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remplir</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suivantes</w:t>
      </w:r>
      <w:r>
        <w:rPr>
          <w:lang w:val="fr-FR"/>
        </w:rPr>
        <w:t> :</w:t>
      </w:r>
    </w:p>
    <w:p w14:paraId="48746300" w14:textId="77777777" w:rsidR="00391425" w:rsidRPr="00DE4822" w:rsidRDefault="00391425" w:rsidP="00391425">
      <w:pPr>
        <w:pStyle w:val="SingleTxtG"/>
        <w:ind w:left="2835" w:hanging="567"/>
        <w:rPr>
          <w:lang w:val="fr-FR"/>
        </w:rPr>
      </w:pPr>
      <w:r w:rsidRPr="00DE4822">
        <w:rPr>
          <w:lang w:val="fr-FR"/>
        </w:rPr>
        <w:t>a)</w:t>
      </w:r>
      <w:r w:rsidRPr="00DE4822">
        <w:rPr>
          <w:lang w:val="fr-FR"/>
        </w:rPr>
        <w:tab/>
        <w:t>Les</w:t>
      </w:r>
      <w:r>
        <w:rPr>
          <w:lang w:val="fr-FR"/>
        </w:rPr>
        <w:t xml:space="preserve"> </w:t>
      </w:r>
      <w:r w:rsidRPr="00DE4822">
        <w:rPr>
          <w:lang w:val="fr-FR"/>
        </w:rPr>
        <w:t>broches</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transport</w:t>
      </w:r>
      <w:r>
        <w:rPr>
          <w:lang w:val="fr-FR"/>
        </w:rPr>
        <w:t xml:space="preserve"> </w:t>
      </w:r>
      <w:r w:rsidRPr="00DE4822">
        <w:rPr>
          <w:lang w:val="fr-FR"/>
        </w:rPr>
        <w:t>de</w:t>
      </w:r>
      <w:r>
        <w:rPr>
          <w:lang w:val="fr-FR"/>
        </w:rPr>
        <w:t xml:space="preserve"> </w:t>
      </w:r>
      <w:r w:rsidRPr="00DE4822">
        <w:rPr>
          <w:lang w:val="fr-FR"/>
        </w:rPr>
        <w:t>courant</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maximale</w:t>
      </w:r>
      <w:r>
        <w:rPr>
          <w:lang w:val="fr-FR"/>
        </w:rPr>
        <w:t xml:space="preserve"> </w:t>
      </w:r>
      <w:r w:rsidRPr="00DE4822">
        <w:rPr>
          <w:lang w:val="fr-FR"/>
        </w:rPr>
        <w:t>visée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dessus</w:t>
      </w:r>
      <w:r>
        <w:rPr>
          <w:lang w:val="fr-FR"/>
        </w:rPr>
        <w:t> ;</w:t>
      </w:r>
    </w:p>
    <w:p w14:paraId="3406D82F" w14:textId="77777777" w:rsidR="00391425" w:rsidRPr="00DE4822" w:rsidRDefault="00391425" w:rsidP="00391425">
      <w:pPr>
        <w:pStyle w:val="SingleTxtG"/>
        <w:ind w:left="2835" w:hanging="567"/>
        <w:rPr>
          <w:lang w:val="fr-FR"/>
        </w:rPr>
      </w:pPr>
      <w:r w:rsidRPr="00DE4822">
        <w:rPr>
          <w:lang w:val="fr-FR"/>
        </w:rPr>
        <w:t>b)</w:t>
      </w:r>
      <w:r w:rsidRPr="00DE4822">
        <w:rPr>
          <w:lang w:val="fr-FR"/>
        </w:rPr>
        <w:tab/>
        <w:t>L</w:t>
      </w:r>
      <w:r>
        <w:rPr>
          <w:lang w:val="fr-FR"/>
        </w:rPr>
        <w:t>’</w:t>
      </w:r>
      <w:r w:rsidRPr="00DE4822">
        <w:rPr>
          <w:lang w:val="fr-FR"/>
        </w:rPr>
        <w:t>indice</w:t>
      </w:r>
      <w:r>
        <w:rPr>
          <w:lang w:val="fr-FR"/>
        </w:rPr>
        <w:t xml:space="preserve"> </w:t>
      </w:r>
      <w:r w:rsidRPr="00DE4822">
        <w:rPr>
          <w:lang w:val="fr-FR"/>
        </w:rPr>
        <w:t>de</w:t>
      </w:r>
      <w:r>
        <w:rPr>
          <w:lang w:val="fr-FR"/>
        </w:rPr>
        <w:t xml:space="preserve"> </w:t>
      </w:r>
      <w:r w:rsidRPr="00DE4822">
        <w:rPr>
          <w:lang w:val="fr-FR"/>
        </w:rPr>
        <w:t>protection</w:t>
      </w:r>
      <w:r>
        <w:rPr>
          <w:lang w:val="fr-FR"/>
        </w:rPr>
        <w:t xml:space="preserve"> </w:t>
      </w:r>
      <w:r w:rsidRPr="00DE4822">
        <w:rPr>
          <w:lang w:val="fr-FR"/>
        </w:rPr>
        <w:t>du</w:t>
      </w:r>
      <w:r>
        <w:rPr>
          <w:lang w:val="fr-FR"/>
        </w:rPr>
        <w:t xml:space="preserve"> </w:t>
      </w:r>
      <w:r w:rsidRPr="00DE4822">
        <w:rPr>
          <w:lang w:val="fr-FR"/>
        </w:rPr>
        <w:t>raccord</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adapté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usage</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et</w:t>
      </w:r>
      <w:r>
        <w:rPr>
          <w:lang w:val="fr-FR"/>
        </w:rPr>
        <w:t xml:space="preserve"> </w:t>
      </w:r>
      <w:r w:rsidRPr="00DE4822">
        <w:rPr>
          <w:lang w:val="fr-FR"/>
        </w:rPr>
        <w:t>figurer</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xml:space="preserve"> ; </w:t>
      </w:r>
      <w:r w:rsidRPr="00DE4822">
        <w:rPr>
          <w:lang w:val="fr-FR"/>
        </w:rPr>
        <w:t>et</w:t>
      </w:r>
    </w:p>
    <w:p w14:paraId="05A04D1B" w14:textId="1D9AAC29" w:rsidR="00391425" w:rsidRPr="00DE4822" w:rsidRDefault="00391425" w:rsidP="00391425">
      <w:pPr>
        <w:pStyle w:val="SingleTxtG"/>
        <w:ind w:left="2835" w:hanging="567"/>
        <w:rPr>
          <w:lang w:val="fr-FR"/>
        </w:rPr>
      </w:pPr>
      <w:r w:rsidRPr="00DE4822">
        <w:rPr>
          <w:lang w:val="fr-FR"/>
        </w:rPr>
        <w:t>c)</w:t>
      </w:r>
      <w:r w:rsidRPr="00DE4822">
        <w:rPr>
          <w:lang w:val="fr-FR"/>
        </w:rPr>
        <w:tab/>
        <w:t>Le</w:t>
      </w:r>
      <w:r>
        <w:rPr>
          <w:lang w:val="fr-FR"/>
        </w:rPr>
        <w:t xml:space="preserve"> </w:t>
      </w:r>
      <w:r w:rsidRPr="00DE4822">
        <w:rPr>
          <w:lang w:val="fr-FR"/>
        </w:rPr>
        <w:t>raccord</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interchangeable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utilisé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(ISO</w:t>
      </w:r>
      <w:r w:rsidR="00100DFC">
        <w:rPr>
          <w:lang w:val="fr-FR"/>
        </w:rPr>
        <w:t> </w:t>
      </w:r>
      <w:r w:rsidRPr="00DE4822">
        <w:rPr>
          <w:lang w:val="fr-FR"/>
        </w:rPr>
        <w:t>7638,</w:t>
      </w:r>
      <w:r>
        <w:rPr>
          <w:lang w:val="fr-FR"/>
        </w:rPr>
        <w:t xml:space="preserve"> </w:t>
      </w:r>
      <w:r w:rsidRPr="00DE4822">
        <w:rPr>
          <w:lang w:val="fr-FR"/>
        </w:rPr>
        <w:t>ISO</w:t>
      </w:r>
      <w:r w:rsidR="00100DFC">
        <w:rPr>
          <w:lang w:val="fr-FR"/>
        </w:rPr>
        <w:t> </w:t>
      </w:r>
      <w:r w:rsidRPr="00DE4822">
        <w:rPr>
          <w:lang w:val="fr-FR"/>
        </w:rPr>
        <w:t>12098,</w:t>
      </w:r>
      <w:r>
        <w:rPr>
          <w:lang w:val="fr-FR"/>
        </w:rPr>
        <w:t xml:space="preserve"> </w:t>
      </w:r>
      <w:r w:rsidRPr="00DE4822">
        <w:rPr>
          <w:lang w:val="fr-FR"/>
        </w:rPr>
        <w:t>etc.).</w:t>
      </w:r>
    </w:p>
    <w:p w14:paraId="71BAC9F7" w14:textId="77777777" w:rsidR="00391425" w:rsidRPr="00DE4822" w:rsidRDefault="00391425" w:rsidP="00100DFC">
      <w:pPr>
        <w:pStyle w:val="SingleTxtG"/>
        <w:keepNext/>
        <w:ind w:left="2268" w:hanging="1134"/>
        <w:rPr>
          <w:lang w:val="fr-FR"/>
        </w:rPr>
      </w:pPr>
      <w:r w:rsidRPr="00DE4822">
        <w:rPr>
          <w:lang w:val="fr-FR"/>
        </w:rPr>
        <w:t>2.6</w:t>
      </w:r>
      <w:r w:rsidRPr="00DE4822">
        <w:rPr>
          <w:lang w:val="fr-FR"/>
        </w:rPr>
        <w:tab/>
        <w:t>Marquage</w:t>
      </w:r>
    </w:p>
    <w:p w14:paraId="25E2FBAC" w14:textId="77777777" w:rsidR="00391425" w:rsidRPr="00DE4822" w:rsidRDefault="00391425" w:rsidP="00100DFC">
      <w:pPr>
        <w:pStyle w:val="SingleTxtG"/>
        <w:ind w:left="2268" w:hanging="1134"/>
        <w:rPr>
          <w:lang w:val="fr-FR"/>
        </w:rPr>
      </w:pPr>
      <w:r w:rsidRPr="00DE4822">
        <w:rPr>
          <w:lang w:val="fr-FR"/>
        </w:rPr>
        <w:t>2.6.1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porter</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indiquant</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maximale</w:t>
      </w:r>
      <w:r>
        <w:rPr>
          <w:lang w:val="fr-FR"/>
        </w:rPr>
        <w:t xml:space="preserve"> </w:t>
      </w:r>
      <w:r w:rsidRPr="00DE4822">
        <w:rPr>
          <w:lang w:val="fr-FR"/>
        </w:rPr>
        <w:t>disponible</w:t>
      </w:r>
      <w:r>
        <w:rPr>
          <w:lang w:val="fr-FR"/>
        </w:rPr>
        <w:t xml:space="preserve"> </w:t>
      </w:r>
      <w:r w:rsidRPr="00DE4822">
        <w:rPr>
          <w:lang w:val="fr-FR"/>
        </w:rPr>
        <w:t>pour</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telle</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w:t>
      </w:r>
      <w:r>
        <w:rPr>
          <w:lang w:val="fr-FR"/>
        </w:rPr>
        <w:t xml:space="preserve"> </w:t>
      </w:r>
      <w:r w:rsidRPr="00DE4822">
        <w:rPr>
          <w:lang w:val="fr-FR"/>
        </w:rPr>
        <w:t>ci</w:t>
      </w:r>
      <w:r>
        <w:rPr>
          <w:lang w:val="fr-FR"/>
        </w:rPr>
        <w:noBreakHyphen/>
      </w:r>
      <w:r w:rsidRPr="00DE4822">
        <w:rPr>
          <w:lang w:val="fr-FR"/>
        </w:rPr>
        <w:t>dessus.</w:t>
      </w:r>
    </w:p>
    <w:p w14:paraId="0FDDC18A" w14:textId="77777777" w:rsidR="00391425" w:rsidRPr="00DE4822" w:rsidRDefault="00391425" w:rsidP="00100DFC">
      <w:pPr>
        <w:pStyle w:val="SingleTxtG"/>
        <w:ind w:left="2268"/>
        <w:rPr>
          <w:lang w:val="fr-FR"/>
        </w:rPr>
      </w:pPr>
      <w:r w:rsidRPr="00DE4822">
        <w:rPr>
          <w:lang w:val="fr-FR"/>
        </w:rPr>
        <w:t>Cette</w:t>
      </w:r>
      <w:r>
        <w:rPr>
          <w:lang w:val="fr-FR"/>
        </w:rPr>
        <w:t xml:space="preserve"> </w:t>
      </w:r>
      <w:r w:rsidRPr="00DE4822">
        <w:rPr>
          <w:lang w:val="fr-FR"/>
        </w:rPr>
        <w:t>marque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indélébile</w:t>
      </w:r>
      <w:r>
        <w:rPr>
          <w:lang w:val="fr-FR"/>
        </w:rPr>
        <w:t xml:space="preserve"> </w:t>
      </w:r>
      <w:r w:rsidRPr="00DE4822">
        <w:rPr>
          <w:lang w:val="fr-FR"/>
        </w:rPr>
        <w:t>et</w:t>
      </w:r>
      <w:r>
        <w:rPr>
          <w:lang w:val="fr-FR"/>
        </w:rPr>
        <w:t xml:space="preserve"> </w:t>
      </w:r>
      <w:r w:rsidRPr="00DE4822">
        <w:rPr>
          <w:lang w:val="fr-FR"/>
        </w:rPr>
        <w:t>placée</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être</w:t>
      </w:r>
      <w:r>
        <w:rPr>
          <w:lang w:val="fr-FR"/>
        </w:rPr>
        <w:t xml:space="preserve"> </w:t>
      </w:r>
      <w:r w:rsidRPr="00DE4822">
        <w:rPr>
          <w:lang w:val="fr-FR"/>
        </w:rPr>
        <w:t>visible</w:t>
      </w:r>
      <w:r>
        <w:rPr>
          <w:lang w:val="fr-FR"/>
        </w:rPr>
        <w:t xml:space="preserve"> </w:t>
      </w:r>
      <w:r w:rsidRPr="00DE4822">
        <w:rPr>
          <w:lang w:val="fr-FR"/>
        </w:rPr>
        <w:t>lorsqu</w:t>
      </w:r>
      <w:r>
        <w:rPr>
          <w:lang w:val="fr-FR"/>
        </w:rPr>
        <w:t>’</w:t>
      </w:r>
      <w:r w:rsidRPr="00DE4822">
        <w:rPr>
          <w:lang w:val="fr-FR"/>
        </w:rPr>
        <w:t>on</w:t>
      </w:r>
      <w:r>
        <w:rPr>
          <w:lang w:val="fr-FR"/>
        </w:rPr>
        <w:t xml:space="preserve"> </w:t>
      </w:r>
      <w:r w:rsidRPr="00DE4822">
        <w:rPr>
          <w:lang w:val="fr-FR"/>
        </w:rPr>
        <w:t>raccorde</w:t>
      </w:r>
      <w:r>
        <w:rPr>
          <w:lang w:val="fr-FR"/>
        </w:rPr>
        <w:t xml:space="preserve"> </w:t>
      </w:r>
      <w:r w:rsidRPr="00DE4822">
        <w:rPr>
          <w:lang w:val="fr-FR"/>
        </w:rPr>
        <w:t>l</w:t>
      </w:r>
      <w:r>
        <w:rPr>
          <w:lang w:val="fr-FR"/>
        </w:rPr>
        <w:t>’</w:t>
      </w:r>
      <w:r w:rsidRPr="00DE4822">
        <w:rPr>
          <w:lang w:val="fr-FR"/>
        </w:rPr>
        <w:t>interface</w:t>
      </w:r>
      <w:r>
        <w:rPr>
          <w:lang w:val="fr-FR"/>
        </w:rPr>
        <w:t xml:space="preserve"> </w:t>
      </w:r>
      <w:r w:rsidRPr="00DE4822">
        <w:rPr>
          <w:lang w:val="fr-FR"/>
        </w:rPr>
        <w:t>électrique</w:t>
      </w:r>
      <w:r>
        <w:rPr>
          <w:lang w:val="fr-FR"/>
        </w:rPr>
        <w:t xml:space="preserve"> </w:t>
      </w:r>
      <w:r w:rsidRPr="00DE4822">
        <w:rPr>
          <w:lang w:val="fr-FR"/>
        </w:rPr>
        <w:t>mentionnée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2.5.2</w:t>
      </w:r>
      <w:r>
        <w:rPr>
          <w:lang w:val="fr-FR"/>
        </w:rPr>
        <w:t xml:space="preserve"> </w:t>
      </w:r>
      <w:r w:rsidRPr="00DE4822">
        <w:rPr>
          <w:lang w:val="fr-FR"/>
        </w:rPr>
        <w:t>ci</w:t>
      </w:r>
      <w:r>
        <w:rPr>
          <w:lang w:val="fr-FR"/>
        </w:rPr>
        <w:t>-</w:t>
      </w:r>
      <w:r w:rsidRPr="00DE4822">
        <w:rPr>
          <w:lang w:val="fr-FR"/>
        </w:rPr>
        <w:t>dessus.</w:t>
      </w:r>
    </w:p>
    <w:p w14:paraId="49568C9F" w14:textId="77777777" w:rsidR="00391425" w:rsidRPr="00DE4822" w:rsidRDefault="00391425" w:rsidP="00100DFC">
      <w:pPr>
        <w:pStyle w:val="SingleTxtG"/>
        <w:ind w:left="2268" w:hanging="1134"/>
        <w:rPr>
          <w:lang w:val="fr-FR"/>
        </w:rPr>
      </w:pPr>
      <w:r w:rsidRPr="00DE4822">
        <w:rPr>
          <w:lang w:val="fr-FR"/>
        </w:rPr>
        <w:t>3.</w:t>
      </w:r>
      <w:r w:rsidRPr="00DE4822">
        <w:rPr>
          <w:lang w:val="fr-FR"/>
        </w:rPr>
        <w:tab/>
        <w:t>Prescriptions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remorques</w:t>
      </w:r>
    </w:p>
    <w:p w14:paraId="185D802A" w14:textId="77777777" w:rsidR="00391425" w:rsidRPr="00DE4822" w:rsidRDefault="00391425" w:rsidP="00100DFC">
      <w:pPr>
        <w:pStyle w:val="SingleTxtG"/>
        <w:ind w:left="2268" w:hanging="1134"/>
        <w:rPr>
          <w:lang w:val="fr-FR"/>
        </w:rPr>
      </w:pPr>
      <w:r w:rsidRPr="00DE4822">
        <w:rPr>
          <w:lang w:val="fr-FR"/>
        </w:rPr>
        <w:t>3.1</w:t>
      </w:r>
      <w:r w:rsidRPr="00DE4822">
        <w:rPr>
          <w:lang w:val="fr-FR"/>
        </w:rPr>
        <w:tab/>
        <w:t>L</w:t>
      </w:r>
      <w:r>
        <w:rPr>
          <w:lang w:val="fr-FR"/>
        </w:rPr>
        <w:t>’</w:t>
      </w:r>
      <w:r w:rsidRPr="00DE4822">
        <w:rPr>
          <w:lang w:val="fr-FR"/>
        </w:rPr>
        <w:t>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absorbée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définie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du</w:t>
      </w:r>
      <w:r>
        <w:rPr>
          <w:lang w:val="fr-FR"/>
        </w:rPr>
        <w:t xml:space="preserve"> </w:t>
      </w:r>
      <w:r w:rsidRPr="00DE4822">
        <w:rPr>
          <w:lang w:val="fr-FR"/>
        </w:rPr>
        <w:t>véhicule.</w:t>
      </w:r>
    </w:p>
    <w:p w14:paraId="560A7AE9" w14:textId="77777777" w:rsidR="00391425" w:rsidRPr="00DE4822" w:rsidRDefault="00391425" w:rsidP="00100DFC">
      <w:pPr>
        <w:pStyle w:val="SingleTxtG"/>
        <w:ind w:left="2268" w:hanging="1134"/>
        <w:rPr>
          <w:lang w:val="fr-FR"/>
        </w:rPr>
      </w:pPr>
      <w:r w:rsidRPr="00DE4822">
        <w:rPr>
          <w:lang w:val="fr-FR"/>
        </w:rPr>
        <w:t>3.2</w:t>
      </w:r>
      <w:r w:rsidRPr="00DE4822">
        <w:rPr>
          <w:lang w:val="fr-FR"/>
        </w:rPr>
        <w:tab/>
        <w:t>La</w:t>
      </w:r>
      <w:r>
        <w:rPr>
          <w:lang w:val="fr-FR"/>
        </w:rPr>
        <w:t xml:space="preserve"> </w:t>
      </w:r>
      <w:r w:rsidRPr="00DE4822">
        <w:rPr>
          <w:lang w:val="fr-FR"/>
        </w:rPr>
        <w:t>tension</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nominale</w:t>
      </w:r>
      <w:r>
        <w:rPr>
          <w:lang w:val="fr-FR"/>
        </w:rPr>
        <w:t xml:space="preserve"> </w:t>
      </w:r>
      <w:r w:rsidRPr="00DE4822">
        <w:rPr>
          <w:lang w:val="fr-FR"/>
        </w:rPr>
        <w:t>est</w:t>
      </w:r>
      <w:r>
        <w:rPr>
          <w:lang w:val="fr-FR"/>
        </w:rPr>
        <w:t xml:space="preserve"> </w:t>
      </w:r>
      <w:r w:rsidRPr="00DE4822">
        <w:rPr>
          <w:lang w:val="fr-FR"/>
        </w:rPr>
        <w:t>de</w:t>
      </w:r>
      <w:r>
        <w:rPr>
          <w:lang w:val="fr-FR"/>
        </w:rPr>
        <w:t xml:space="preserve"> </w:t>
      </w:r>
      <w:r w:rsidRPr="00DE4822">
        <w:rPr>
          <w:lang w:val="fr-FR"/>
        </w:rPr>
        <w:t>24</w:t>
      </w:r>
      <w:r>
        <w:rPr>
          <w:lang w:val="fr-FR"/>
        </w:rPr>
        <w:t> </w:t>
      </w:r>
      <w:r w:rsidRPr="00DE4822">
        <w:rPr>
          <w:lang w:val="fr-FR"/>
        </w:rPr>
        <w:t>V.</w:t>
      </w:r>
    </w:p>
    <w:p w14:paraId="6B1A2A90" w14:textId="77777777" w:rsidR="00391425" w:rsidRPr="00DE4822" w:rsidRDefault="00391425" w:rsidP="00100DFC">
      <w:pPr>
        <w:pStyle w:val="SingleTxtG"/>
        <w:ind w:left="2268" w:hanging="1134"/>
        <w:rPr>
          <w:lang w:val="fr-FR"/>
        </w:rPr>
      </w:pPr>
      <w:r w:rsidRPr="00DE4822">
        <w:rPr>
          <w:lang w:val="fr-FR"/>
        </w:rPr>
        <w:t>3.3</w:t>
      </w:r>
      <w:r w:rsidRPr="00DE4822">
        <w:rPr>
          <w:lang w:val="fr-FR"/>
        </w:rPr>
        <w:tab/>
        <w:t>L</w:t>
      </w:r>
      <w:r>
        <w:rPr>
          <w:lang w:val="fr-FR"/>
        </w:rPr>
        <w:t>’</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transmise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utilisée</w:t>
      </w:r>
      <w:r>
        <w:rPr>
          <w:lang w:val="fr-FR"/>
        </w:rPr>
        <w:t xml:space="preserve"> </w:t>
      </w:r>
      <w:r w:rsidRPr="00DE4822">
        <w:rPr>
          <w:lang w:val="fr-FR"/>
        </w:rPr>
        <w:t>comme</w:t>
      </w:r>
      <w:r>
        <w:rPr>
          <w:lang w:val="fr-FR"/>
        </w:rPr>
        <w:t xml:space="preserve"> </w:t>
      </w:r>
      <w:r w:rsidRPr="00DE4822">
        <w:rPr>
          <w:lang w:val="fr-FR"/>
        </w:rPr>
        <w:t>suit</w:t>
      </w:r>
      <w:r>
        <w:rPr>
          <w:lang w:val="fr-FR"/>
        </w:rPr>
        <w:t> :</w:t>
      </w:r>
    </w:p>
    <w:p w14:paraId="65DFC20F" w14:textId="77777777" w:rsidR="00391425" w:rsidRPr="00DE4822" w:rsidRDefault="00391425" w:rsidP="00391425">
      <w:pPr>
        <w:pStyle w:val="SingleTxtG"/>
        <w:ind w:left="2835" w:hanging="567"/>
        <w:rPr>
          <w:lang w:val="fr-FR"/>
        </w:rPr>
      </w:pPr>
      <w:r w:rsidRPr="00DE4822">
        <w:rPr>
          <w:lang w:val="fr-FR"/>
        </w:rPr>
        <w:t>a)</w:t>
      </w:r>
      <w:r w:rsidRPr="00DE4822">
        <w:rPr>
          <w:lang w:val="fr-FR"/>
        </w:rPr>
        <w:tab/>
        <w:t>Pour</w:t>
      </w:r>
      <w:r>
        <w:rPr>
          <w:lang w:val="fr-FR"/>
        </w:rPr>
        <w:t xml:space="preserve"> </w:t>
      </w:r>
      <w:r w:rsidRPr="00DE4822">
        <w:rPr>
          <w:lang w:val="fr-FR"/>
        </w:rPr>
        <w:t>alimenter</w:t>
      </w:r>
      <w:r>
        <w:rPr>
          <w:lang w:val="fr-FR"/>
        </w:rPr>
        <w:t xml:space="preserve"> </w:t>
      </w:r>
      <w:r w:rsidRPr="00DE4822">
        <w:rPr>
          <w:lang w:val="fr-FR"/>
        </w:rPr>
        <w:t>exclusivement</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w:t>
      </w:r>
    </w:p>
    <w:p w14:paraId="54249B14" w14:textId="77777777" w:rsidR="00391425" w:rsidRPr="00DE4822" w:rsidRDefault="00391425" w:rsidP="00391425">
      <w:pPr>
        <w:pStyle w:val="SingleTxtG"/>
        <w:ind w:left="2268"/>
        <w:rPr>
          <w:lang w:val="fr-FR"/>
        </w:rPr>
      </w:pPr>
      <w:r w:rsidRPr="00DE4822">
        <w:rPr>
          <w:lang w:val="fr-FR"/>
        </w:rPr>
        <w:t>ou</w:t>
      </w:r>
    </w:p>
    <w:p w14:paraId="1B5E421B" w14:textId="77777777" w:rsidR="00391425" w:rsidRPr="00DE4822" w:rsidRDefault="00391425" w:rsidP="00391425">
      <w:pPr>
        <w:pStyle w:val="SingleTxtG"/>
        <w:ind w:left="2835" w:hanging="567"/>
        <w:rPr>
          <w:lang w:val="fr-FR"/>
        </w:rPr>
      </w:pPr>
      <w:r w:rsidRPr="00DE4822">
        <w:rPr>
          <w:lang w:val="fr-FR"/>
        </w:rPr>
        <w:t>b)</w:t>
      </w:r>
      <w:r w:rsidRPr="00DE4822">
        <w:rPr>
          <w:lang w:val="fr-FR"/>
        </w:rPr>
        <w:tab/>
        <w:t>Pour</w:t>
      </w:r>
      <w:r>
        <w:rPr>
          <w:lang w:val="fr-FR"/>
        </w:rPr>
        <w:t xml:space="preserve"> </w:t>
      </w:r>
      <w:r w:rsidRPr="00DE4822">
        <w:rPr>
          <w:lang w:val="fr-FR"/>
        </w:rPr>
        <w:t>alimenter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fois</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systèmes</w:t>
      </w:r>
      <w:r>
        <w:rPr>
          <w:lang w:val="fr-FR"/>
        </w:rPr>
        <w:t xml:space="preserve"> </w:t>
      </w:r>
      <w:r w:rsidRPr="00DE4822">
        <w:rPr>
          <w:lang w:val="fr-FR"/>
        </w:rPr>
        <w:t>auxiliaires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à</w:t>
      </w:r>
      <w:r>
        <w:rPr>
          <w:lang w:val="fr-FR"/>
        </w:rPr>
        <w:t xml:space="preserve"> </w:t>
      </w:r>
      <w:r w:rsidRPr="00DE4822">
        <w:rPr>
          <w:lang w:val="fr-FR"/>
        </w:rPr>
        <w:t>condition</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soit</w:t>
      </w:r>
      <w:r>
        <w:rPr>
          <w:lang w:val="fr-FR"/>
        </w:rPr>
        <w:t xml:space="preserve"> </w:t>
      </w:r>
      <w:r w:rsidRPr="00DE4822">
        <w:rPr>
          <w:lang w:val="fr-FR"/>
        </w:rPr>
        <w:t>prioritaire</w:t>
      </w:r>
      <w:r>
        <w:rPr>
          <w:lang w:val="fr-FR"/>
        </w:rPr>
        <w:t xml:space="preserve"> </w:t>
      </w:r>
      <w:r w:rsidRPr="00DE4822">
        <w:rPr>
          <w:lang w:val="fr-FR"/>
        </w:rPr>
        <w:t>et</w:t>
      </w:r>
      <w:r>
        <w:rPr>
          <w:lang w:val="fr-FR"/>
        </w:rPr>
        <w:t xml:space="preserve"> </w:t>
      </w:r>
      <w:r w:rsidRPr="00DE4822">
        <w:rPr>
          <w:lang w:val="fr-FR"/>
        </w:rPr>
        <w:t>protégé</w:t>
      </w:r>
      <w:r>
        <w:rPr>
          <w:lang w:val="fr-FR"/>
        </w:rPr>
        <w:t xml:space="preserve"> </w:t>
      </w:r>
      <w:r w:rsidRPr="00DE4822">
        <w:rPr>
          <w:lang w:val="fr-FR"/>
        </w:rPr>
        <w:t>contre</w:t>
      </w:r>
      <w:r>
        <w:rPr>
          <w:lang w:val="fr-FR"/>
        </w:rPr>
        <w:t xml:space="preserve"> </w:t>
      </w:r>
      <w:r w:rsidRPr="00DE4822">
        <w:rPr>
          <w:lang w:val="fr-FR"/>
        </w:rPr>
        <w:t>les</w:t>
      </w:r>
      <w:r>
        <w:rPr>
          <w:lang w:val="fr-FR"/>
        </w:rPr>
        <w:t xml:space="preserve"> </w:t>
      </w:r>
      <w:r w:rsidRPr="00DE4822">
        <w:rPr>
          <w:lang w:val="fr-FR"/>
        </w:rPr>
        <w:t>effets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surcharge</w:t>
      </w:r>
      <w:r>
        <w:rPr>
          <w:lang w:val="fr-FR"/>
        </w:rPr>
        <w:t xml:space="preserve"> </w:t>
      </w:r>
      <w:r w:rsidRPr="00DE4822">
        <w:rPr>
          <w:lang w:val="fr-FR"/>
        </w:rPr>
        <w:t>due</w:t>
      </w:r>
      <w:r>
        <w:rPr>
          <w:lang w:val="fr-FR"/>
        </w:rPr>
        <w:t xml:space="preserve"> </w:t>
      </w:r>
      <w:r w:rsidRPr="00DE4822">
        <w:rPr>
          <w:lang w:val="fr-FR"/>
        </w:rPr>
        <w:t>à</w:t>
      </w:r>
      <w:r>
        <w:rPr>
          <w:lang w:val="fr-FR"/>
        </w:rPr>
        <w:t xml:space="preserve"> </w:t>
      </w:r>
      <w:r w:rsidRPr="00DE4822">
        <w:rPr>
          <w:lang w:val="fr-FR"/>
        </w:rPr>
        <w:t>des</w:t>
      </w:r>
      <w:r>
        <w:rPr>
          <w:lang w:val="fr-FR"/>
        </w:rPr>
        <w:t xml:space="preserve"> </w:t>
      </w:r>
      <w:r w:rsidRPr="00DE4822">
        <w:rPr>
          <w:lang w:val="fr-FR"/>
        </w:rPr>
        <w:t>causes</w:t>
      </w:r>
      <w:r>
        <w:rPr>
          <w:lang w:val="fr-FR"/>
        </w:rPr>
        <w:t xml:space="preserve"> </w:t>
      </w:r>
      <w:r w:rsidRPr="00DE4822">
        <w:rPr>
          <w:lang w:val="fr-FR"/>
        </w:rPr>
        <w:t>extérieures.</w:t>
      </w:r>
      <w:r>
        <w:rPr>
          <w:lang w:val="fr-FR"/>
        </w:rPr>
        <w:t xml:space="preserve"> </w:t>
      </w:r>
      <w:r w:rsidRPr="00DE4822">
        <w:rPr>
          <w:lang w:val="fr-FR"/>
        </w:rPr>
        <w:t>Cette</w:t>
      </w:r>
      <w:r>
        <w:rPr>
          <w:lang w:val="fr-FR"/>
        </w:rPr>
        <w:t xml:space="preserve"> </w:t>
      </w:r>
      <w:r w:rsidRPr="00DE4822">
        <w:rPr>
          <w:lang w:val="fr-FR"/>
        </w:rPr>
        <w:t>protection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intégrée</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p>
    <w:p w14:paraId="0A1AD89C" w14:textId="77777777" w:rsidR="00391425" w:rsidRPr="00DE4822" w:rsidRDefault="00391425" w:rsidP="00100DFC">
      <w:pPr>
        <w:pStyle w:val="SingleTxtG"/>
        <w:ind w:left="2268" w:hanging="1134"/>
        <w:rPr>
          <w:lang w:val="fr-FR"/>
        </w:rPr>
      </w:pPr>
      <w:r w:rsidRPr="00DE4822">
        <w:rPr>
          <w:lang w:val="fr-FR"/>
        </w:rPr>
        <w:t>3.4</w:t>
      </w:r>
      <w:r w:rsidRPr="00DE4822">
        <w:rPr>
          <w:lang w:val="fr-FR"/>
        </w:rPr>
        <w:tab/>
        <w:t>Câblage</w:t>
      </w:r>
      <w:r>
        <w:rPr>
          <w:lang w:val="fr-FR"/>
        </w:rPr>
        <w:t xml:space="preserve"> </w:t>
      </w:r>
      <w:r w:rsidRPr="00DE4822">
        <w:rPr>
          <w:lang w:val="fr-FR"/>
        </w:rPr>
        <w:t>et</w:t>
      </w:r>
      <w:r>
        <w:rPr>
          <w:lang w:val="fr-FR"/>
        </w:rPr>
        <w:t xml:space="preserve"> </w:t>
      </w:r>
      <w:r w:rsidRPr="00DE4822">
        <w:rPr>
          <w:lang w:val="fr-FR"/>
        </w:rPr>
        <w:t>raccords</w:t>
      </w:r>
    </w:p>
    <w:p w14:paraId="42F48122" w14:textId="77777777" w:rsidR="00391425" w:rsidRPr="00DE4822" w:rsidRDefault="00391425" w:rsidP="00100DFC">
      <w:pPr>
        <w:pStyle w:val="SingleTxtG"/>
        <w:ind w:left="2268" w:hanging="1134"/>
        <w:rPr>
          <w:lang w:val="fr-FR"/>
        </w:rPr>
      </w:pPr>
      <w:r w:rsidRPr="00DE4822">
        <w:rPr>
          <w:lang w:val="fr-FR"/>
        </w:rPr>
        <w:t>3.4.1</w:t>
      </w:r>
      <w:r w:rsidRPr="00DE4822">
        <w:rPr>
          <w:lang w:val="fr-FR"/>
        </w:rPr>
        <w:tab/>
        <w:t>Les</w:t>
      </w:r>
      <w:r>
        <w:rPr>
          <w:lang w:val="fr-FR"/>
        </w:rPr>
        <w:t xml:space="preserve"> </w:t>
      </w:r>
      <w:r w:rsidRPr="00DE4822">
        <w:rPr>
          <w:lang w:val="fr-FR"/>
        </w:rPr>
        <w:t>câbles</w:t>
      </w:r>
      <w:r>
        <w:rPr>
          <w:lang w:val="fr-FR"/>
        </w:rPr>
        <w:t xml:space="preserve"> </w:t>
      </w:r>
      <w:r w:rsidRPr="00DE4822">
        <w:rPr>
          <w:lang w:val="fr-FR"/>
        </w:rPr>
        <w:t>utilisés</w:t>
      </w:r>
      <w:r>
        <w:rPr>
          <w:lang w:val="fr-FR"/>
        </w:rPr>
        <w:t xml:space="preserve"> </w:t>
      </w:r>
      <w:r w:rsidRPr="00DE4822">
        <w:rPr>
          <w:lang w:val="fr-FR"/>
        </w:rPr>
        <w:t>pour</w:t>
      </w:r>
      <w:r>
        <w:rPr>
          <w:lang w:val="fr-FR"/>
        </w:rPr>
        <w:t xml:space="preserve"> </w:t>
      </w:r>
      <w:r w:rsidRPr="00DE4822">
        <w:rPr>
          <w:lang w:val="fr-FR"/>
        </w:rPr>
        <w:t>alimenter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section</w:t>
      </w:r>
      <w:r>
        <w:rPr>
          <w:lang w:val="fr-FR"/>
        </w:rPr>
        <w:t xml:space="preserve"> </w:t>
      </w:r>
      <w:r w:rsidRPr="00DE4822">
        <w:rPr>
          <w:lang w:val="fr-FR"/>
        </w:rPr>
        <w:t>de</w:t>
      </w:r>
      <w:r>
        <w:rPr>
          <w:lang w:val="fr-FR"/>
        </w:rPr>
        <w:t xml:space="preserve"> </w:t>
      </w:r>
      <w:r w:rsidRPr="00DE4822">
        <w:rPr>
          <w:lang w:val="fr-FR"/>
        </w:rPr>
        <w:t>conducteur</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besoins</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installé</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remorque.</w:t>
      </w:r>
    </w:p>
    <w:p w14:paraId="390AD27D" w14:textId="77777777" w:rsidR="00391425" w:rsidRPr="00DE4822" w:rsidRDefault="00391425" w:rsidP="00100DFC">
      <w:pPr>
        <w:pStyle w:val="SingleTxtG"/>
        <w:ind w:left="2268" w:hanging="1134"/>
        <w:rPr>
          <w:lang w:val="fr-FR"/>
        </w:rPr>
      </w:pPr>
      <w:r w:rsidRPr="00DE4822">
        <w:rPr>
          <w:lang w:val="fr-FR"/>
        </w:rPr>
        <w:t>3.4.2</w:t>
      </w:r>
      <w:r w:rsidRPr="00DE4822">
        <w:rPr>
          <w:lang w:val="fr-FR"/>
        </w:rPr>
        <w:tab/>
        <w:t>En</w:t>
      </w:r>
      <w:r>
        <w:rPr>
          <w:lang w:val="fr-FR"/>
        </w:rPr>
        <w:t xml:space="preserve"> </w:t>
      </w:r>
      <w:r w:rsidRPr="00DE4822">
        <w:rPr>
          <w:lang w:val="fr-FR"/>
        </w:rPr>
        <w:t>attendant</w:t>
      </w:r>
      <w:r>
        <w:rPr>
          <w:lang w:val="fr-FR"/>
        </w:rPr>
        <w:t xml:space="preserve"> </w:t>
      </w:r>
      <w:r w:rsidRPr="00DE4822">
        <w:rPr>
          <w:lang w:val="fr-FR"/>
        </w:rPr>
        <w:t>qu</w:t>
      </w:r>
      <w:r>
        <w:rPr>
          <w:lang w:val="fr-FR"/>
        </w:rPr>
        <w:t>’</w:t>
      </w:r>
      <w:r w:rsidRPr="00DE4822">
        <w:rPr>
          <w:lang w:val="fr-FR"/>
        </w:rPr>
        <w:t>une</w:t>
      </w:r>
      <w:r>
        <w:rPr>
          <w:lang w:val="fr-FR"/>
        </w:rPr>
        <w:t xml:space="preserve"> </w:t>
      </w:r>
      <w:r w:rsidRPr="00DE4822">
        <w:rPr>
          <w:lang w:val="fr-FR"/>
        </w:rPr>
        <w:t>norme</w:t>
      </w:r>
      <w:r>
        <w:rPr>
          <w:lang w:val="fr-FR"/>
        </w:rPr>
        <w:t xml:space="preserve"> </w:t>
      </w:r>
      <w:r w:rsidRPr="00DE4822">
        <w:rPr>
          <w:lang w:val="fr-FR"/>
        </w:rPr>
        <w:t>uniforme</w:t>
      </w:r>
      <w:r>
        <w:rPr>
          <w:lang w:val="fr-FR"/>
        </w:rPr>
        <w:t xml:space="preserve"> </w:t>
      </w:r>
      <w:r w:rsidRPr="00DE4822">
        <w:rPr>
          <w:lang w:val="fr-FR"/>
        </w:rPr>
        <w:t>soit</w:t>
      </w:r>
      <w:r>
        <w:rPr>
          <w:lang w:val="fr-FR"/>
        </w:rPr>
        <w:t xml:space="preserve"> </w:t>
      </w:r>
      <w:r w:rsidRPr="00DE4822">
        <w:rPr>
          <w:lang w:val="fr-FR"/>
        </w:rPr>
        <w:t>définie,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utilisé</w:t>
      </w:r>
      <w:r>
        <w:rPr>
          <w:lang w:val="fr-FR"/>
        </w:rPr>
        <w:t xml:space="preserve"> </w:t>
      </w:r>
      <w:r w:rsidRPr="00DE4822">
        <w:rPr>
          <w:lang w:val="fr-FR"/>
        </w:rPr>
        <w:t>pour</w:t>
      </w:r>
      <w:r>
        <w:rPr>
          <w:lang w:val="fr-FR"/>
        </w:rPr>
        <w:t xml:space="preserve"> </w:t>
      </w:r>
      <w:r w:rsidRPr="00DE4822">
        <w:rPr>
          <w:lang w:val="fr-FR"/>
        </w:rPr>
        <w:t>relier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remplir</w:t>
      </w:r>
      <w:r>
        <w:rPr>
          <w:lang w:val="fr-FR"/>
        </w:rPr>
        <w:t xml:space="preserve"> </w:t>
      </w:r>
      <w:r w:rsidRPr="00DE4822">
        <w:rPr>
          <w:lang w:val="fr-FR"/>
        </w:rPr>
        <w:t>les</w:t>
      </w:r>
      <w:r>
        <w:rPr>
          <w:lang w:val="fr-FR"/>
        </w:rPr>
        <w:t xml:space="preserve"> </w:t>
      </w:r>
      <w:r w:rsidRPr="00DE4822">
        <w:rPr>
          <w:lang w:val="fr-FR"/>
        </w:rPr>
        <w:t>conditions</w:t>
      </w:r>
      <w:r>
        <w:rPr>
          <w:lang w:val="fr-FR"/>
        </w:rPr>
        <w:t xml:space="preserve"> </w:t>
      </w:r>
      <w:r w:rsidRPr="00DE4822">
        <w:rPr>
          <w:lang w:val="fr-FR"/>
        </w:rPr>
        <w:t>suivantes</w:t>
      </w:r>
      <w:r>
        <w:rPr>
          <w:lang w:val="fr-FR"/>
        </w:rPr>
        <w:t> :</w:t>
      </w:r>
    </w:p>
    <w:p w14:paraId="6F39D6C8" w14:textId="77777777" w:rsidR="00391425" w:rsidRPr="00DE4822" w:rsidRDefault="00391425" w:rsidP="00100DFC">
      <w:pPr>
        <w:pStyle w:val="SingleTxtG"/>
        <w:ind w:left="2835" w:hanging="567"/>
        <w:rPr>
          <w:lang w:val="fr-FR"/>
        </w:rPr>
      </w:pPr>
      <w:r w:rsidRPr="00DE4822">
        <w:rPr>
          <w:lang w:val="fr-FR"/>
        </w:rPr>
        <w:t>a)</w:t>
      </w:r>
      <w:r w:rsidRPr="00DE4822">
        <w:rPr>
          <w:lang w:val="fr-FR"/>
        </w:rPr>
        <w:tab/>
        <w:t>Les</w:t>
      </w:r>
      <w:r>
        <w:rPr>
          <w:lang w:val="fr-FR"/>
        </w:rPr>
        <w:t xml:space="preserve"> </w:t>
      </w:r>
      <w:r w:rsidRPr="00DE4822">
        <w:rPr>
          <w:lang w:val="fr-FR"/>
        </w:rPr>
        <w:t>broches</w:t>
      </w:r>
      <w:r>
        <w:rPr>
          <w:lang w:val="fr-FR"/>
        </w:rPr>
        <w:t xml:space="preserve"> </w:t>
      </w:r>
      <w:r w:rsidRPr="00DE4822">
        <w:rPr>
          <w:lang w:val="fr-FR"/>
        </w:rPr>
        <w:t>doivent</w:t>
      </w:r>
      <w:r>
        <w:rPr>
          <w:lang w:val="fr-FR"/>
        </w:rPr>
        <w:t xml:space="preserve"> </w:t>
      </w:r>
      <w:r w:rsidRPr="00DE4822">
        <w:rPr>
          <w:lang w:val="fr-FR"/>
        </w:rPr>
        <w:t>avoir</w:t>
      </w:r>
      <w:r>
        <w:rPr>
          <w:lang w:val="fr-FR"/>
        </w:rPr>
        <w:t xml:space="preserve"> </w:t>
      </w:r>
      <w:r w:rsidRPr="00DE4822">
        <w:rPr>
          <w:lang w:val="fr-FR"/>
        </w:rPr>
        <w:t>une</w:t>
      </w:r>
      <w:r>
        <w:rPr>
          <w:lang w:val="fr-FR"/>
        </w:rPr>
        <w:t xml:space="preserve"> </w:t>
      </w:r>
      <w:r w:rsidRPr="00DE4822">
        <w:rPr>
          <w:lang w:val="fr-FR"/>
        </w:rPr>
        <w:t>capacité</w:t>
      </w:r>
      <w:r>
        <w:rPr>
          <w:lang w:val="fr-FR"/>
        </w:rPr>
        <w:t xml:space="preserve"> </w:t>
      </w:r>
      <w:r w:rsidRPr="00DE4822">
        <w:rPr>
          <w:lang w:val="fr-FR"/>
        </w:rPr>
        <w:t>de</w:t>
      </w:r>
      <w:r>
        <w:rPr>
          <w:lang w:val="fr-FR"/>
        </w:rPr>
        <w:t xml:space="preserve"> </w:t>
      </w:r>
      <w:r w:rsidRPr="00DE4822">
        <w:rPr>
          <w:lang w:val="fr-FR"/>
        </w:rPr>
        <w:t>transport</w:t>
      </w:r>
      <w:r>
        <w:rPr>
          <w:lang w:val="fr-FR"/>
        </w:rPr>
        <w:t xml:space="preserve"> </w:t>
      </w:r>
      <w:r w:rsidRPr="00DE4822">
        <w:rPr>
          <w:lang w:val="fr-FR"/>
        </w:rPr>
        <w:t>de</w:t>
      </w:r>
      <w:r>
        <w:rPr>
          <w:lang w:val="fr-FR"/>
        </w:rPr>
        <w:t xml:space="preserve"> </w:t>
      </w:r>
      <w:r w:rsidRPr="00DE4822">
        <w:rPr>
          <w:lang w:val="fr-FR"/>
        </w:rPr>
        <w:t>courant</w:t>
      </w:r>
      <w:r>
        <w:rPr>
          <w:lang w:val="fr-FR"/>
        </w:rPr>
        <w:t xml:space="preserve"> </w:t>
      </w:r>
      <w:r w:rsidRPr="00DE4822">
        <w:rPr>
          <w:lang w:val="fr-FR"/>
        </w:rPr>
        <w:t>compatible</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3.1</w:t>
      </w:r>
      <w:r>
        <w:rPr>
          <w:lang w:val="fr-FR"/>
        </w:rPr>
        <w:t xml:space="preserve"> </w:t>
      </w:r>
      <w:r w:rsidRPr="00DE4822">
        <w:rPr>
          <w:lang w:val="fr-FR"/>
        </w:rPr>
        <w:t>ci</w:t>
      </w:r>
      <w:r>
        <w:rPr>
          <w:lang w:val="fr-FR"/>
        </w:rPr>
        <w:t>-</w:t>
      </w:r>
      <w:r w:rsidRPr="00DE4822">
        <w:rPr>
          <w:lang w:val="fr-FR"/>
        </w:rPr>
        <w:t>dessus</w:t>
      </w:r>
      <w:r>
        <w:rPr>
          <w:lang w:val="fr-FR"/>
        </w:rPr>
        <w:t> ;</w:t>
      </w:r>
    </w:p>
    <w:p w14:paraId="18F19A8A" w14:textId="77777777" w:rsidR="00391425" w:rsidRPr="00DE4822" w:rsidRDefault="00391425" w:rsidP="00100DFC">
      <w:pPr>
        <w:pStyle w:val="SingleTxtG"/>
        <w:ind w:left="2835" w:hanging="567"/>
        <w:rPr>
          <w:lang w:val="fr-FR"/>
        </w:rPr>
      </w:pPr>
      <w:r w:rsidRPr="00DE4822">
        <w:rPr>
          <w:lang w:val="fr-FR"/>
        </w:rPr>
        <w:t>b)</w:t>
      </w:r>
      <w:r w:rsidRPr="00DE4822">
        <w:rPr>
          <w:lang w:val="fr-FR"/>
        </w:rPr>
        <w:tab/>
        <w:t>L</w:t>
      </w:r>
      <w:r>
        <w:rPr>
          <w:lang w:val="fr-FR"/>
        </w:rPr>
        <w:t>’</w:t>
      </w:r>
      <w:r w:rsidRPr="00DE4822">
        <w:rPr>
          <w:lang w:val="fr-FR"/>
        </w:rPr>
        <w:t>indice</w:t>
      </w:r>
      <w:r>
        <w:rPr>
          <w:lang w:val="fr-FR"/>
        </w:rPr>
        <w:t xml:space="preserve"> </w:t>
      </w:r>
      <w:r w:rsidRPr="00DE4822">
        <w:rPr>
          <w:lang w:val="fr-FR"/>
        </w:rPr>
        <w:t>de</w:t>
      </w:r>
      <w:r>
        <w:rPr>
          <w:lang w:val="fr-FR"/>
        </w:rPr>
        <w:t xml:space="preserve"> </w:t>
      </w:r>
      <w:r w:rsidRPr="00DE4822">
        <w:rPr>
          <w:lang w:val="fr-FR"/>
        </w:rPr>
        <w:t>protection</w:t>
      </w:r>
      <w:r>
        <w:rPr>
          <w:lang w:val="fr-FR"/>
        </w:rPr>
        <w:t xml:space="preserve"> </w:t>
      </w:r>
      <w:r w:rsidRPr="00DE4822">
        <w:rPr>
          <w:lang w:val="fr-FR"/>
        </w:rPr>
        <w:t>du</w:t>
      </w:r>
      <w:r>
        <w:rPr>
          <w:lang w:val="fr-FR"/>
        </w:rPr>
        <w:t xml:space="preserve"> </w:t>
      </w:r>
      <w:r w:rsidRPr="00DE4822">
        <w:rPr>
          <w:lang w:val="fr-FR"/>
        </w:rPr>
        <w:t>raccord</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adapté</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usage</w:t>
      </w:r>
      <w:r>
        <w:rPr>
          <w:lang w:val="fr-FR"/>
        </w:rPr>
        <w:t xml:space="preserve"> </w:t>
      </w:r>
      <w:r w:rsidRPr="00DE4822">
        <w:rPr>
          <w:lang w:val="fr-FR"/>
        </w:rPr>
        <w:t>qui</w:t>
      </w:r>
      <w:r>
        <w:rPr>
          <w:lang w:val="fr-FR"/>
        </w:rPr>
        <w:t xml:space="preserve"> </w:t>
      </w:r>
      <w:r w:rsidRPr="00DE4822">
        <w:rPr>
          <w:lang w:val="fr-FR"/>
        </w:rPr>
        <w:t>en</w:t>
      </w:r>
      <w:r>
        <w:rPr>
          <w:lang w:val="fr-FR"/>
        </w:rPr>
        <w:t xml:space="preserve"> </w:t>
      </w:r>
      <w:r w:rsidRPr="00DE4822">
        <w:rPr>
          <w:lang w:val="fr-FR"/>
        </w:rPr>
        <w:t>est</w:t>
      </w:r>
      <w:r>
        <w:rPr>
          <w:lang w:val="fr-FR"/>
        </w:rPr>
        <w:t xml:space="preserve"> </w:t>
      </w:r>
      <w:r w:rsidRPr="00DE4822">
        <w:rPr>
          <w:lang w:val="fr-FR"/>
        </w:rPr>
        <w:t>fait</w:t>
      </w:r>
      <w:r>
        <w:rPr>
          <w:lang w:val="fr-FR"/>
        </w:rPr>
        <w:t xml:space="preserve"> </w:t>
      </w:r>
      <w:r w:rsidRPr="00DE4822">
        <w:rPr>
          <w:lang w:val="fr-FR"/>
        </w:rPr>
        <w:t>et</w:t>
      </w:r>
      <w:r>
        <w:rPr>
          <w:lang w:val="fr-FR"/>
        </w:rPr>
        <w:t xml:space="preserve"> </w:t>
      </w:r>
      <w:r w:rsidRPr="00DE4822">
        <w:rPr>
          <w:lang w:val="fr-FR"/>
        </w:rPr>
        <w:t>figurer</w:t>
      </w:r>
      <w:r>
        <w:rPr>
          <w:lang w:val="fr-FR"/>
        </w:rPr>
        <w:t xml:space="preserve"> </w:t>
      </w:r>
      <w:r w:rsidRPr="00DE4822">
        <w:rPr>
          <w:lang w:val="fr-FR"/>
        </w:rPr>
        <w:t>dans</w:t>
      </w:r>
      <w:r>
        <w:rPr>
          <w:lang w:val="fr-FR"/>
        </w:rPr>
        <w:t xml:space="preserve"> </w:t>
      </w:r>
      <w:r w:rsidRPr="00DE4822">
        <w:rPr>
          <w:lang w:val="fr-FR"/>
        </w:rPr>
        <w:t>l</w:t>
      </w:r>
      <w:r>
        <w:rPr>
          <w:lang w:val="fr-FR"/>
        </w:rPr>
        <w:t>’</w:t>
      </w:r>
      <w:r w:rsidRPr="00DE4822">
        <w:rPr>
          <w:lang w:val="fr-FR"/>
        </w:rPr>
        <w:t>évaluation</w:t>
      </w:r>
      <w:r>
        <w:rPr>
          <w:lang w:val="fr-FR"/>
        </w:rPr>
        <w:t xml:space="preserve"> </w:t>
      </w:r>
      <w:r w:rsidRPr="00DE4822">
        <w:rPr>
          <w:lang w:val="fr-FR"/>
        </w:rPr>
        <w:t>définie</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6</w:t>
      </w:r>
      <w:r>
        <w:rPr>
          <w:lang w:val="fr-FR"/>
        </w:rPr>
        <w:t> ;</w:t>
      </w:r>
    </w:p>
    <w:p w14:paraId="07C2588F" w14:textId="311F777B" w:rsidR="00391425" w:rsidRPr="00DE4822" w:rsidRDefault="00391425" w:rsidP="00100DFC">
      <w:pPr>
        <w:pStyle w:val="SingleTxtG"/>
        <w:ind w:left="2835" w:hanging="567"/>
        <w:rPr>
          <w:lang w:val="fr-FR"/>
        </w:rPr>
      </w:pPr>
      <w:r w:rsidRPr="00DE4822">
        <w:rPr>
          <w:lang w:val="fr-FR"/>
        </w:rPr>
        <w:t>c)</w:t>
      </w:r>
      <w:r w:rsidRPr="00DE4822">
        <w:rPr>
          <w:lang w:val="fr-FR"/>
        </w:rPr>
        <w:tab/>
        <w:t>Le</w:t>
      </w:r>
      <w:r>
        <w:rPr>
          <w:lang w:val="fr-FR"/>
        </w:rPr>
        <w:t xml:space="preserve"> </w:t>
      </w:r>
      <w:r w:rsidRPr="00DE4822">
        <w:rPr>
          <w:lang w:val="fr-FR"/>
        </w:rPr>
        <w:t>raccord</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pas</w:t>
      </w:r>
      <w:r>
        <w:rPr>
          <w:lang w:val="fr-FR"/>
        </w:rPr>
        <w:t xml:space="preserve"> </w:t>
      </w:r>
      <w:r w:rsidRPr="00DE4822">
        <w:rPr>
          <w:lang w:val="fr-FR"/>
        </w:rPr>
        <w:t>être</w:t>
      </w:r>
      <w:r>
        <w:rPr>
          <w:lang w:val="fr-FR"/>
        </w:rPr>
        <w:t xml:space="preserve"> </w:t>
      </w:r>
      <w:r w:rsidRPr="00DE4822">
        <w:rPr>
          <w:lang w:val="fr-FR"/>
        </w:rPr>
        <w:t>interchangeable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autre</w:t>
      </w:r>
      <w:r>
        <w:rPr>
          <w:lang w:val="fr-FR"/>
        </w:rPr>
        <w:t xml:space="preserve"> </w:t>
      </w:r>
      <w:r w:rsidRPr="00DE4822">
        <w:rPr>
          <w:lang w:val="fr-FR"/>
        </w:rPr>
        <w:t>raccord</w:t>
      </w:r>
      <w:r>
        <w:rPr>
          <w:lang w:val="fr-FR"/>
        </w:rPr>
        <w:t xml:space="preserve"> </w:t>
      </w:r>
      <w:r w:rsidRPr="00DE4822">
        <w:rPr>
          <w:lang w:val="fr-FR"/>
        </w:rPr>
        <w:t>électrique</w:t>
      </w:r>
      <w:r>
        <w:rPr>
          <w:lang w:val="fr-FR"/>
        </w:rPr>
        <w:t xml:space="preserve"> </w:t>
      </w:r>
      <w:r w:rsidRPr="00DE4822">
        <w:rPr>
          <w:lang w:val="fr-FR"/>
        </w:rPr>
        <w:t>utilisé</w:t>
      </w:r>
      <w:r>
        <w:rPr>
          <w:lang w:val="fr-FR"/>
        </w:rPr>
        <w:t xml:space="preserve"> </w:t>
      </w:r>
      <w:r w:rsidRPr="00DE4822">
        <w:rPr>
          <w:lang w:val="fr-FR"/>
        </w:rPr>
        <w:t>sur</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(ISO</w:t>
      </w:r>
      <w:r w:rsidR="00100DFC">
        <w:rPr>
          <w:lang w:val="fr-FR"/>
        </w:rPr>
        <w:t> </w:t>
      </w:r>
      <w:r w:rsidRPr="00DE4822">
        <w:rPr>
          <w:lang w:val="fr-FR"/>
        </w:rPr>
        <w:t>7638,</w:t>
      </w:r>
      <w:r>
        <w:rPr>
          <w:lang w:val="fr-FR"/>
        </w:rPr>
        <w:t xml:space="preserve"> </w:t>
      </w:r>
      <w:r w:rsidRPr="00DE4822">
        <w:rPr>
          <w:lang w:val="fr-FR"/>
        </w:rPr>
        <w:t>ISO</w:t>
      </w:r>
      <w:r w:rsidR="00100DFC">
        <w:rPr>
          <w:lang w:val="fr-FR"/>
        </w:rPr>
        <w:t> </w:t>
      </w:r>
      <w:r w:rsidRPr="00DE4822">
        <w:rPr>
          <w:lang w:val="fr-FR"/>
        </w:rPr>
        <w:t>12098,</w:t>
      </w:r>
      <w:r>
        <w:rPr>
          <w:lang w:val="fr-FR"/>
        </w:rPr>
        <w:t xml:space="preserve"> </w:t>
      </w:r>
      <w:r w:rsidRPr="00DE4822">
        <w:rPr>
          <w:lang w:val="fr-FR"/>
        </w:rPr>
        <w:t>etc.).</w:t>
      </w:r>
    </w:p>
    <w:p w14:paraId="45CC10CF" w14:textId="77777777" w:rsidR="00391425" w:rsidRPr="00DE4822" w:rsidRDefault="00391425" w:rsidP="00100DFC">
      <w:pPr>
        <w:pStyle w:val="SingleTxtG"/>
        <w:ind w:left="2268" w:hanging="1134"/>
        <w:rPr>
          <w:lang w:val="fr-FR"/>
        </w:rPr>
      </w:pPr>
      <w:r w:rsidRPr="00DE4822">
        <w:rPr>
          <w:lang w:val="fr-FR"/>
        </w:rPr>
        <w:t>3.5</w:t>
      </w:r>
      <w:r w:rsidRPr="00DE4822">
        <w:rPr>
          <w:lang w:val="fr-FR"/>
        </w:rPr>
        <w:tab/>
        <w:t>Avertissement</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14:paraId="40ADAB24" w14:textId="77777777" w:rsidR="00391425" w:rsidRPr="00DE4822" w:rsidRDefault="00391425" w:rsidP="00100DFC">
      <w:pPr>
        <w:pStyle w:val="SingleTxtG"/>
        <w:ind w:left="2268"/>
        <w:rPr>
          <w:lang w:val="fr-FR"/>
        </w:rPr>
      </w:pPr>
      <w:r w:rsidRPr="00DE4822">
        <w:rPr>
          <w:lang w:val="fr-FR"/>
        </w:rPr>
        <w:t>Les</w:t>
      </w:r>
      <w:r>
        <w:rPr>
          <w:lang w:val="fr-FR"/>
        </w:rPr>
        <w:t xml:space="preserve"> </w:t>
      </w:r>
      <w:r w:rsidRPr="00DE4822">
        <w:rPr>
          <w:lang w:val="fr-FR"/>
        </w:rPr>
        <w:t>défaillances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signalées</w:t>
      </w:r>
      <w:r>
        <w:rPr>
          <w:lang w:val="fr-FR"/>
        </w:rPr>
        <w:t xml:space="preserve"> </w:t>
      </w:r>
      <w:r w:rsidRPr="00DE4822">
        <w:rPr>
          <w:lang w:val="fr-FR"/>
        </w:rPr>
        <w:t>directement</w:t>
      </w:r>
      <w:r>
        <w:rPr>
          <w:lang w:val="fr-FR"/>
        </w:rPr>
        <w:t xml:space="preserve"> </w:t>
      </w:r>
      <w:r w:rsidRPr="00DE4822">
        <w:rPr>
          <w:lang w:val="fr-FR"/>
        </w:rPr>
        <w:t>au</w:t>
      </w:r>
      <w:r>
        <w:rPr>
          <w:lang w:val="fr-FR"/>
        </w:rPr>
        <w:t xml:space="preserve"> </w:t>
      </w:r>
      <w:r w:rsidRPr="00DE4822">
        <w:rPr>
          <w:lang w:val="fr-FR"/>
        </w:rPr>
        <w:t>conducteur.</w:t>
      </w:r>
    </w:p>
    <w:p w14:paraId="618B6B07" w14:textId="77777777" w:rsidR="00391425" w:rsidRPr="00DE4822" w:rsidRDefault="00391425" w:rsidP="00100DFC">
      <w:pPr>
        <w:pStyle w:val="SingleTxtG"/>
        <w:ind w:left="2268" w:hanging="1134"/>
        <w:rPr>
          <w:lang w:val="fr-FR"/>
        </w:rPr>
      </w:pPr>
      <w:r w:rsidRPr="00DE4822">
        <w:rPr>
          <w:lang w:val="fr-FR"/>
        </w:rPr>
        <w:t>3.6</w:t>
      </w:r>
      <w:r w:rsidRPr="00DE4822">
        <w:rPr>
          <w:lang w:val="fr-FR"/>
        </w:rPr>
        <w:tab/>
        <w:t>Démonstration</w:t>
      </w:r>
      <w:r>
        <w:rPr>
          <w:lang w:val="fr-FR"/>
        </w:rPr>
        <w:t xml:space="preserve"> </w:t>
      </w:r>
      <w:r w:rsidRPr="00DE4822">
        <w:rPr>
          <w:lang w:val="fr-FR"/>
        </w:rPr>
        <w:t>du</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p>
    <w:p w14:paraId="3C95DB69" w14:textId="77777777" w:rsidR="00391425" w:rsidRPr="00DE4822" w:rsidRDefault="00391425" w:rsidP="00100DFC">
      <w:pPr>
        <w:pStyle w:val="SingleTxtG"/>
        <w:ind w:left="2268" w:hanging="1134"/>
        <w:rPr>
          <w:lang w:val="fr-FR"/>
        </w:rPr>
      </w:pPr>
      <w:r w:rsidRPr="00DE4822">
        <w:rPr>
          <w:lang w:val="fr-FR"/>
        </w:rPr>
        <w:t>3.6.1</w:t>
      </w:r>
      <w:r w:rsidRPr="00DE4822">
        <w:rPr>
          <w:lang w:val="fr-FR"/>
        </w:rPr>
        <w:tab/>
        <w:t>Lors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au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le</w:t>
      </w:r>
      <w:r>
        <w:rPr>
          <w:lang w:val="fr-FR"/>
        </w:rPr>
        <w:t xml:space="preserve"> </w:t>
      </w:r>
      <w:r w:rsidRPr="00DE4822">
        <w:rPr>
          <w:lang w:val="fr-FR"/>
        </w:rPr>
        <w:t>bon</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conformément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pertinentes</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5C0F2C40" w14:textId="77777777" w:rsidR="00391425" w:rsidRPr="00DE4822" w:rsidRDefault="00391425" w:rsidP="00100DFC">
      <w:pPr>
        <w:pStyle w:val="SingleTxtG"/>
        <w:ind w:left="2268" w:hanging="1134"/>
        <w:rPr>
          <w:lang w:val="fr-FR"/>
        </w:rPr>
      </w:pPr>
      <w:r w:rsidRPr="00DE4822">
        <w:rPr>
          <w:lang w:val="fr-FR"/>
        </w:rPr>
        <w:t>3.6.2</w:t>
      </w:r>
      <w:r w:rsidRPr="00DE4822">
        <w:rPr>
          <w:lang w:val="fr-FR"/>
        </w:rPr>
        <w:tab/>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p>
    <w:p w14:paraId="4D217CAC" w14:textId="77777777" w:rsidR="00391425" w:rsidRPr="00DE4822" w:rsidRDefault="00391425" w:rsidP="00100DFC">
      <w:pPr>
        <w:pStyle w:val="SingleTxtG"/>
        <w:ind w:left="2268" w:hanging="1134"/>
        <w:rPr>
          <w:lang w:val="fr-FR"/>
        </w:rPr>
      </w:pPr>
      <w:r w:rsidRPr="00DE4822">
        <w:rPr>
          <w:lang w:val="fr-FR"/>
        </w:rPr>
        <w:t>3.6.2.1</w:t>
      </w:r>
      <w:r w:rsidRPr="00DE4822">
        <w:rPr>
          <w:lang w:val="fr-FR"/>
        </w:rPr>
        <w:tab/>
        <w:t>En</w:t>
      </w:r>
      <w:r>
        <w:rPr>
          <w:lang w:val="fr-FR"/>
        </w:rPr>
        <w:t xml:space="preserve"> </w:t>
      </w:r>
      <w:r w:rsidRPr="00DE4822">
        <w:rPr>
          <w:lang w:val="fr-FR"/>
        </w:rPr>
        <w:t>conditions</w:t>
      </w:r>
      <w:r>
        <w:rPr>
          <w:lang w:val="fr-FR"/>
        </w:rPr>
        <w:t xml:space="preserve"> </w:t>
      </w:r>
      <w:r w:rsidRPr="00DE4822">
        <w:rPr>
          <w:lang w:val="fr-FR"/>
        </w:rPr>
        <w:t>stabilisées</w:t>
      </w:r>
    </w:p>
    <w:p w14:paraId="18B8C221" w14:textId="77777777" w:rsidR="00391425" w:rsidRPr="00DE4822" w:rsidRDefault="00391425" w:rsidP="00391425">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remorque</w:t>
      </w:r>
      <w:r>
        <w:rPr>
          <w:lang w:val="fr-FR"/>
        </w:rPr>
        <w:t xml:space="preserve"> </w:t>
      </w:r>
      <w:r w:rsidRPr="00DE4822">
        <w:rPr>
          <w:lang w:val="fr-FR"/>
        </w:rPr>
        <w:t>attelée</w:t>
      </w:r>
      <w:r>
        <w:rPr>
          <w:lang w:val="fr-FR"/>
        </w:rPr>
        <w:t xml:space="preserve"> </w:t>
      </w:r>
      <w:r w:rsidRPr="00DE4822">
        <w:rPr>
          <w:lang w:val="fr-FR"/>
        </w:rPr>
        <w:t>à</w:t>
      </w:r>
      <w:r>
        <w:rPr>
          <w:lang w:val="fr-FR"/>
        </w:rPr>
        <w:t xml:space="preserve"> </w:t>
      </w:r>
      <w:r w:rsidRPr="00DE4822">
        <w:rPr>
          <w:lang w:val="fr-FR"/>
        </w:rPr>
        <w:t>un</w:t>
      </w:r>
      <w:r>
        <w:rPr>
          <w:lang w:val="fr-FR"/>
        </w:rPr>
        <w:t xml:space="preserve"> </w:t>
      </w:r>
      <w:r w:rsidRPr="00DE4822">
        <w:rPr>
          <w:lang w:val="fr-FR"/>
        </w:rPr>
        <w:t>véhicule</w:t>
      </w:r>
      <w:r>
        <w:rPr>
          <w:lang w:val="fr-FR"/>
        </w:rPr>
        <w:t xml:space="preserve"> </w:t>
      </w:r>
      <w:r w:rsidRPr="00DE4822">
        <w:rPr>
          <w:lang w:val="fr-FR"/>
        </w:rPr>
        <w:t>tracteur</w:t>
      </w:r>
      <w:r>
        <w:rPr>
          <w:lang w:val="fr-FR"/>
        </w:rPr>
        <w:t xml:space="preserve"> </w:t>
      </w:r>
      <w:r w:rsidRPr="00DE4822">
        <w:rPr>
          <w:lang w:val="fr-FR"/>
        </w:rPr>
        <w:t>ne</w:t>
      </w:r>
      <w:r>
        <w:rPr>
          <w:lang w:val="fr-FR"/>
        </w:rPr>
        <w:t xml:space="preserve"> </w:t>
      </w:r>
      <w:r w:rsidRPr="00DE4822">
        <w:rPr>
          <w:lang w:val="fr-FR"/>
        </w:rPr>
        <w:t>disposant</w:t>
      </w:r>
      <w:r>
        <w:rPr>
          <w:lang w:val="fr-FR"/>
        </w:rPr>
        <w:t xml:space="preserve"> </w:t>
      </w:r>
      <w:r w:rsidRPr="00DE4822">
        <w:rPr>
          <w:lang w:val="fr-FR"/>
        </w:rPr>
        <w:t>pas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pour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coupure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alimentation</w:t>
      </w:r>
      <w:r>
        <w:rPr>
          <w:lang w:val="fr-FR"/>
        </w:rPr>
        <w:t xml:space="preserve"> </w:t>
      </w:r>
      <w:r w:rsidRPr="00DE4822">
        <w:rPr>
          <w:lang w:val="fr-FR"/>
        </w:rPr>
        <w:t>électrique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électrique</w:t>
      </w:r>
      <w:r>
        <w:rPr>
          <w:lang w:val="fr-FR"/>
        </w:rPr>
        <w:t xml:space="preserve"> </w:t>
      </w:r>
      <w:r w:rsidRPr="00DE4822">
        <w:rPr>
          <w:lang w:val="fr-FR"/>
        </w:rPr>
        <w:t>des</w:t>
      </w:r>
      <w:r>
        <w:rPr>
          <w:lang w:val="fr-FR"/>
        </w:rPr>
        <w:t xml:space="preserve"> </w:t>
      </w:r>
      <w:r w:rsidRPr="00DE4822">
        <w:rPr>
          <w:lang w:val="fr-FR"/>
        </w:rPr>
        <w:t>commandes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il</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démontré</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satisfait</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pour</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intact.</w:t>
      </w:r>
    </w:p>
    <w:p w14:paraId="02FC3832" w14:textId="77777777" w:rsidR="00391425" w:rsidRPr="00DE4822" w:rsidRDefault="00391425" w:rsidP="00391425">
      <w:pPr>
        <w:pStyle w:val="SingleTxtG"/>
        <w:ind w:left="2268" w:hanging="1134"/>
        <w:rPr>
          <w:lang w:val="fr-FR"/>
        </w:rPr>
      </w:pPr>
      <w:r w:rsidRPr="00DE4822">
        <w:rPr>
          <w:lang w:val="fr-FR"/>
        </w:rPr>
        <w:t>3.6.2.2</w:t>
      </w:r>
      <w:r w:rsidRPr="00DE4822">
        <w:rPr>
          <w:lang w:val="fr-FR"/>
        </w:rPr>
        <w:tab/>
        <w:t>En</w:t>
      </w:r>
      <w:r>
        <w:rPr>
          <w:lang w:val="fr-FR"/>
        </w:rPr>
        <w:t xml:space="preserve"> </w:t>
      </w:r>
      <w:r w:rsidRPr="00DE4822">
        <w:rPr>
          <w:lang w:val="fr-FR"/>
        </w:rPr>
        <w:t>conditions</w:t>
      </w:r>
      <w:r>
        <w:rPr>
          <w:lang w:val="fr-FR"/>
        </w:rPr>
        <w:t xml:space="preserve"> </w:t>
      </w:r>
      <w:r w:rsidRPr="00DE4822">
        <w:rPr>
          <w:lang w:val="fr-FR"/>
        </w:rPr>
        <w:t>transitoires</w:t>
      </w:r>
    </w:p>
    <w:p w14:paraId="21047F3A"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comportement</w:t>
      </w:r>
      <w:r>
        <w:rPr>
          <w:lang w:val="fr-FR"/>
        </w:rPr>
        <w:t xml:space="preserve"> </w:t>
      </w:r>
      <w:r w:rsidRPr="00DE4822">
        <w:rPr>
          <w:lang w:val="fr-FR"/>
        </w:rPr>
        <w:t>transitoire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en</w:t>
      </w:r>
      <w:r>
        <w:rPr>
          <w:lang w:val="fr-FR"/>
        </w:rPr>
        <w:t xml:space="preserve"> </w:t>
      </w:r>
      <w:r w:rsidRPr="00DE4822">
        <w:rPr>
          <w:lang w:val="fr-FR"/>
        </w:rPr>
        <w:t>cas</w:t>
      </w:r>
      <w:r>
        <w:rPr>
          <w:lang w:val="fr-FR"/>
        </w:rPr>
        <w:t xml:space="preserve"> </w:t>
      </w:r>
      <w:r w:rsidRPr="00DE4822">
        <w:rPr>
          <w:lang w:val="fr-FR"/>
        </w:rPr>
        <w:t>de</w:t>
      </w:r>
      <w:r>
        <w:rPr>
          <w:lang w:val="fr-FR"/>
        </w:rPr>
        <w:t xml:space="preserve"> </w:t>
      </w:r>
      <w:r w:rsidRPr="00DE4822">
        <w:rPr>
          <w:lang w:val="fr-FR"/>
        </w:rPr>
        <w:t>défaillance</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électrique</w:t>
      </w:r>
      <w:r>
        <w:rPr>
          <w:lang w:val="fr-FR"/>
        </w:rPr>
        <w:t xml:space="preserve"> </w:t>
      </w:r>
      <w:r w:rsidRPr="00DE4822">
        <w:rPr>
          <w:lang w:val="fr-FR"/>
        </w:rPr>
        <w:t>des</w:t>
      </w:r>
      <w:r>
        <w:rPr>
          <w:lang w:val="fr-FR"/>
        </w:rPr>
        <w:t xml:space="preserve"> </w:t>
      </w:r>
      <w:r w:rsidRPr="00DE4822">
        <w:rPr>
          <w:lang w:val="fr-FR"/>
        </w:rPr>
        <w:t>commandes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évalué,</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garantir</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stabilité</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est</w:t>
      </w:r>
      <w:r>
        <w:rPr>
          <w:lang w:val="fr-FR"/>
        </w:rPr>
        <w:t xml:space="preserve"> </w:t>
      </w:r>
      <w:r w:rsidRPr="00DE4822">
        <w:rPr>
          <w:lang w:val="fr-FR"/>
        </w:rPr>
        <w:t>maintenue</w:t>
      </w:r>
      <w:r>
        <w:rPr>
          <w:lang w:val="fr-FR"/>
        </w:rPr>
        <w:t xml:space="preserve"> </w:t>
      </w:r>
      <w:r w:rsidRPr="00DE4822">
        <w:rPr>
          <w:lang w:val="fr-FR"/>
        </w:rPr>
        <w:t>pendant</w:t>
      </w:r>
      <w:r>
        <w:rPr>
          <w:lang w:val="fr-FR"/>
        </w:rPr>
        <w:t xml:space="preserve"> </w:t>
      </w:r>
      <w:r w:rsidRPr="00DE4822">
        <w:rPr>
          <w:lang w:val="fr-FR"/>
        </w:rPr>
        <w:t>la</w:t>
      </w:r>
      <w:r>
        <w:rPr>
          <w:lang w:val="fr-FR"/>
        </w:rPr>
        <w:t xml:space="preserve"> </w:t>
      </w:r>
      <w:r w:rsidRPr="00DE4822">
        <w:rPr>
          <w:lang w:val="fr-FR"/>
        </w:rPr>
        <w:t>période</w:t>
      </w:r>
      <w:r>
        <w:rPr>
          <w:lang w:val="fr-FR"/>
        </w:rPr>
        <w:t xml:space="preserve"> </w:t>
      </w:r>
      <w:r w:rsidRPr="00DE4822">
        <w:rPr>
          <w:lang w:val="fr-FR"/>
        </w:rPr>
        <w:t>transitoire</w:t>
      </w:r>
      <w:r>
        <w:rPr>
          <w:lang w:val="fr-FR"/>
        </w:rPr>
        <w:t xml:space="preserve"> </w:t>
      </w:r>
      <w:r w:rsidRPr="00DE4822">
        <w:rPr>
          <w:lang w:val="fr-FR"/>
        </w:rPr>
        <w:t>faisant</w:t>
      </w:r>
      <w:r>
        <w:rPr>
          <w:lang w:val="fr-FR"/>
        </w:rPr>
        <w:t xml:space="preserve"> </w:t>
      </w:r>
      <w:r w:rsidRPr="00DE4822">
        <w:rPr>
          <w:lang w:val="fr-FR"/>
        </w:rPr>
        <w:t>suite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défaillance,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suivants</w:t>
      </w:r>
      <w:r>
        <w:rPr>
          <w:lang w:val="fr-FR"/>
        </w:rPr>
        <w:t> :</w:t>
      </w:r>
    </w:p>
    <w:p w14:paraId="44919C3B" w14:textId="77777777" w:rsidR="00391425" w:rsidRPr="00DE4822" w:rsidRDefault="00391425" w:rsidP="00391425">
      <w:pPr>
        <w:pStyle w:val="SingleTxtG"/>
        <w:ind w:left="2835" w:hanging="567"/>
        <w:rPr>
          <w:lang w:val="fr-FR"/>
        </w:rPr>
      </w:pPr>
      <w:r w:rsidRPr="00DE4822">
        <w:rPr>
          <w:lang w:val="fr-FR"/>
        </w:rPr>
        <w:t>a)</w:t>
      </w:r>
      <w:r w:rsidRPr="00DE4822">
        <w:rPr>
          <w:lang w:val="fr-FR"/>
        </w:rPr>
        <w:tab/>
        <w:t>En</w:t>
      </w:r>
      <w:r>
        <w:rPr>
          <w:lang w:val="fr-FR"/>
        </w:rPr>
        <w:t xml:space="preserve"> </w:t>
      </w:r>
      <w:r w:rsidRPr="00DE4822">
        <w:rPr>
          <w:lang w:val="fr-FR"/>
        </w:rPr>
        <w:t>appliquant</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sidRPr="00060249">
        <w:rPr>
          <w:rStyle w:val="Appelnotedebasdep"/>
        </w:rPr>
        <w:footnoteReference w:id="16"/>
      </w:r>
      <w:r>
        <w:rPr>
          <w:lang w:val="fr-FR"/>
        </w:rPr>
        <w:t xml:space="preserve"> ; </w:t>
      </w:r>
    </w:p>
    <w:p w14:paraId="21234AD8" w14:textId="77777777" w:rsidR="00391425" w:rsidRPr="00DE4822" w:rsidRDefault="00391425" w:rsidP="00391425">
      <w:pPr>
        <w:pStyle w:val="SingleTxtG"/>
        <w:ind w:left="2835" w:hanging="567"/>
        <w:rPr>
          <w:lang w:val="fr-FR"/>
        </w:rPr>
      </w:pPr>
      <w:r w:rsidRPr="00DE4822">
        <w:rPr>
          <w:lang w:val="fr-FR"/>
        </w:rPr>
        <w:t>b)</w:t>
      </w:r>
      <w:r w:rsidRPr="00DE4822">
        <w:rPr>
          <w:lang w:val="fr-FR"/>
        </w:rPr>
        <w:tab/>
        <w:t>En</w:t>
      </w:r>
      <w:r>
        <w:rPr>
          <w:lang w:val="fr-FR"/>
        </w:rPr>
        <w:t xml:space="preserve"> </w:t>
      </w:r>
      <w:r w:rsidRPr="00DE4822">
        <w:rPr>
          <w:lang w:val="fr-FR"/>
        </w:rPr>
        <w:t>appliquant</w:t>
      </w:r>
      <w:r>
        <w:rPr>
          <w:lang w:val="fr-FR"/>
        </w:rPr>
        <w:t xml:space="preserve"> </w:t>
      </w:r>
      <w:r w:rsidRPr="00DE4822">
        <w:rPr>
          <w:lang w:val="fr-FR"/>
        </w:rPr>
        <w:t>la</w:t>
      </w:r>
      <w:r>
        <w:rPr>
          <w:lang w:val="fr-FR"/>
        </w:rPr>
        <w:t xml:space="preserve"> </w:t>
      </w:r>
      <w:r w:rsidRPr="00DE4822">
        <w:rPr>
          <w:lang w:val="fr-FR"/>
        </w:rPr>
        <w:t>procédure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définies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6.3.3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sidRPr="00A50921">
        <w:rPr>
          <w:sz w:val="18"/>
          <w:szCs w:val="18"/>
          <w:vertAlign w:val="superscript"/>
          <w:lang w:val="fr-FR"/>
        </w:rPr>
        <w:t>1</w:t>
      </w:r>
      <w:r w:rsidRPr="00DE4822">
        <w:rPr>
          <w:lang w:val="fr-FR"/>
        </w:rPr>
        <w:t>.</w:t>
      </w:r>
    </w:p>
    <w:p w14:paraId="61FAF7EA" w14:textId="77777777" w:rsidR="00391425" w:rsidRPr="00DE4822" w:rsidRDefault="00391425" w:rsidP="00391425">
      <w:pPr>
        <w:pStyle w:val="SingleTxtG"/>
        <w:ind w:left="2268" w:hanging="1134"/>
        <w:rPr>
          <w:lang w:val="fr-FR"/>
        </w:rPr>
      </w:pPr>
      <w:r w:rsidRPr="00DE4822">
        <w:rPr>
          <w:lang w:val="fr-FR"/>
        </w:rPr>
        <w:t>3.6.3</w:t>
      </w:r>
      <w:r w:rsidRPr="00DE4822">
        <w:rPr>
          <w:lang w:val="fr-FR"/>
        </w:rPr>
        <w:tab/>
        <w:t>Si</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remorque</w:t>
      </w:r>
      <w:r>
        <w:rPr>
          <w:lang w:val="fr-FR"/>
        </w:rPr>
        <w:t xml:space="preserve"> </w:t>
      </w:r>
      <w:r w:rsidRPr="00DE4822">
        <w:rPr>
          <w:lang w:val="fr-FR"/>
        </w:rPr>
        <w:t>utilise</w:t>
      </w:r>
      <w:r>
        <w:rPr>
          <w:lang w:val="fr-FR"/>
        </w:rPr>
        <w:t xml:space="preserve"> </w:t>
      </w:r>
      <w:r w:rsidRPr="00DE4822">
        <w:rPr>
          <w:lang w:val="fr-FR"/>
        </w:rPr>
        <w:t>la</w:t>
      </w:r>
      <w:r>
        <w:rPr>
          <w:lang w:val="fr-FR"/>
        </w:rPr>
        <w:t xml:space="preserve"> </w:t>
      </w:r>
      <w:r w:rsidRPr="00DE4822">
        <w:rPr>
          <w:lang w:val="fr-FR"/>
        </w:rPr>
        <w:t>transmission</w:t>
      </w:r>
      <w:r>
        <w:rPr>
          <w:lang w:val="fr-FR"/>
        </w:rPr>
        <w:t xml:space="preserve"> </w:t>
      </w:r>
      <w:r w:rsidRPr="00DE4822">
        <w:rPr>
          <w:lang w:val="fr-FR"/>
        </w:rPr>
        <w:t>hydraulique,</w:t>
      </w:r>
      <w:r>
        <w:rPr>
          <w:lang w:val="fr-FR"/>
        </w:rPr>
        <w:t xml:space="preserve"> </w:t>
      </w:r>
      <w:r w:rsidRPr="00DE4822">
        <w:rPr>
          <w:lang w:val="fr-FR"/>
        </w:rPr>
        <w:t>ce</w:t>
      </w:r>
      <w:r>
        <w:rPr>
          <w:lang w:val="fr-FR"/>
        </w:rPr>
        <w:t xml:space="preserve"> </w:t>
      </w:r>
      <w:r w:rsidRPr="00DE4822">
        <w:rPr>
          <w:lang w:val="fr-FR"/>
        </w:rPr>
        <w:t>sont</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Pr>
          <w:lang w:val="fr-FR"/>
        </w:rPr>
        <w:t> </w:t>
      </w:r>
      <w:r w:rsidRPr="00DE4822">
        <w:rPr>
          <w:lang w:val="fr-FR"/>
        </w:rPr>
        <w:t>5</w:t>
      </w:r>
      <w:r>
        <w:rPr>
          <w:lang w:val="fr-FR"/>
        </w:rPr>
        <w:t xml:space="preserve"> </w:t>
      </w:r>
      <w:r w:rsidRPr="00DE4822">
        <w:rPr>
          <w:lang w:val="fr-FR"/>
        </w:rPr>
        <w:t>qui</w:t>
      </w:r>
      <w:r>
        <w:rPr>
          <w:lang w:val="fr-FR"/>
        </w:rPr>
        <w:t xml:space="preserve"> </w:t>
      </w:r>
      <w:r w:rsidRPr="00DE4822">
        <w:rPr>
          <w:lang w:val="fr-FR"/>
        </w:rPr>
        <w:t>s</w:t>
      </w:r>
      <w:r>
        <w:rPr>
          <w:lang w:val="fr-FR"/>
        </w:rPr>
        <w:t>’</w:t>
      </w:r>
      <w:r w:rsidRPr="00DE4822">
        <w:rPr>
          <w:lang w:val="fr-FR"/>
        </w:rPr>
        <w:t>appliquent.</w:t>
      </w:r>
    </w:p>
    <w:p w14:paraId="7405B5BB" w14:textId="77777777" w:rsidR="00391425" w:rsidRPr="00DE4822" w:rsidRDefault="00391425" w:rsidP="00391425">
      <w:pPr>
        <w:pStyle w:val="SingleTxtG"/>
        <w:ind w:left="2268" w:hanging="1134"/>
        <w:rPr>
          <w:lang w:val="fr-FR"/>
        </w:rPr>
      </w:pPr>
      <w:r w:rsidRPr="00DE4822">
        <w:rPr>
          <w:lang w:val="fr-FR"/>
        </w:rPr>
        <w:t>3.7</w:t>
      </w:r>
      <w:r w:rsidRPr="00DE4822">
        <w:rPr>
          <w:lang w:val="fr-FR"/>
        </w:rPr>
        <w:tab/>
        <w:t>Marquage</w:t>
      </w:r>
    </w:p>
    <w:p w14:paraId="1A19AC17" w14:textId="77777777" w:rsidR="00391425" w:rsidRPr="00DE4822" w:rsidRDefault="00391425" w:rsidP="00391425">
      <w:pPr>
        <w:pStyle w:val="SingleTxtG"/>
        <w:ind w:left="2268" w:hanging="1134"/>
        <w:rPr>
          <w:lang w:val="fr-FR"/>
        </w:rPr>
      </w:pPr>
      <w:r w:rsidRPr="00DE4822">
        <w:rPr>
          <w:lang w:val="fr-FR"/>
        </w:rPr>
        <w:t>3.8.1</w:t>
      </w:r>
      <w:r w:rsidRPr="00DE4822">
        <w:rPr>
          <w:lang w:val="fr-FR"/>
        </w:rPr>
        <w:tab/>
        <w:t>Les</w:t>
      </w:r>
      <w:r>
        <w:rPr>
          <w:lang w:val="fr-FR"/>
        </w:rPr>
        <w:t xml:space="preserve"> </w:t>
      </w:r>
      <w:r w:rsidRPr="00DE4822">
        <w:rPr>
          <w:lang w:val="fr-FR"/>
        </w:rPr>
        <w:t>remorques</w:t>
      </w:r>
      <w:r>
        <w:rPr>
          <w:lang w:val="fr-FR"/>
        </w:rPr>
        <w:t xml:space="preserve"> </w:t>
      </w:r>
      <w:r w:rsidRPr="00DE4822">
        <w:rPr>
          <w:lang w:val="fr-FR"/>
        </w:rPr>
        <w:t>équipées</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raccord</w:t>
      </w:r>
      <w:r>
        <w:rPr>
          <w:lang w:val="fr-FR"/>
        </w:rPr>
        <w:t xml:space="preserve"> </w:t>
      </w:r>
      <w:r w:rsidRPr="00DE4822">
        <w:rPr>
          <w:lang w:val="fr-FR"/>
        </w:rPr>
        <w:t>destiné</w:t>
      </w:r>
      <w:r>
        <w:rPr>
          <w:lang w:val="fr-FR"/>
        </w:rPr>
        <w:t xml:space="preserve"> </w:t>
      </w:r>
      <w:r w:rsidRPr="00DE4822">
        <w:rPr>
          <w:lang w:val="fr-FR"/>
        </w:rPr>
        <w:t>à</w:t>
      </w:r>
      <w:r>
        <w:rPr>
          <w:lang w:val="fr-FR"/>
        </w:rPr>
        <w:t xml:space="preserve"> </w:t>
      </w:r>
      <w:r w:rsidRPr="00DE4822">
        <w:rPr>
          <w:lang w:val="fr-FR"/>
        </w:rPr>
        <w:t>alimenter</w:t>
      </w:r>
      <w:r>
        <w:rPr>
          <w:lang w:val="fr-FR"/>
        </w:rPr>
        <w:t xml:space="preserve"> </w:t>
      </w:r>
      <w:r w:rsidRPr="00DE4822">
        <w:rPr>
          <w:lang w:val="fr-FR"/>
        </w:rPr>
        <w:t>en</w:t>
      </w:r>
      <w:r>
        <w:rPr>
          <w:lang w:val="fr-FR"/>
        </w:rPr>
        <w:t xml:space="preserve"> </w:t>
      </w:r>
      <w:r w:rsidRPr="00DE4822">
        <w:rPr>
          <w:lang w:val="fr-FR"/>
        </w:rPr>
        <w:t>énergie</w:t>
      </w:r>
      <w:r>
        <w:rPr>
          <w:lang w:val="fr-FR"/>
        </w:rPr>
        <w:t xml:space="preserve"> </w:t>
      </w:r>
      <w:r w:rsidRPr="00DE4822">
        <w:rPr>
          <w:lang w:val="fr-FR"/>
        </w:rPr>
        <w:t>électrique</w:t>
      </w:r>
      <w:r>
        <w:rPr>
          <w:lang w:val="fr-FR"/>
        </w:rPr>
        <w:t xml:space="preserve"> </w:t>
      </w:r>
      <w:r w:rsidRPr="00DE4822">
        <w:rPr>
          <w:lang w:val="fr-FR"/>
        </w:rPr>
        <w:t>leur</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doivent</w:t>
      </w:r>
      <w:r>
        <w:rPr>
          <w:lang w:val="fr-FR"/>
        </w:rPr>
        <w:t xml:space="preserve"> </w:t>
      </w:r>
      <w:r w:rsidRPr="00DE4822">
        <w:rPr>
          <w:lang w:val="fr-FR"/>
        </w:rPr>
        <w:t>porter</w:t>
      </w:r>
      <w:r>
        <w:rPr>
          <w:lang w:val="fr-FR"/>
        </w:rPr>
        <w:t xml:space="preserve"> </w:t>
      </w:r>
      <w:r w:rsidRPr="00DE4822">
        <w:rPr>
          <w:lang w:val="fr-FR"/>
        </w:rPr>
        <w:t>une</w:t>
      </w:r>
      <w:r>
        <w:rPr>
          <w:lang w:val="fr-FR"/>
        </w:rPr>
        <w:t xml:space="preserve"> </w:t>
      </w:r>
      <w:r w:rsidRPr="00DE4822">
        <w:rPr>
          <w:lang w:val="fr-FR"/>
        </w:rPr>
        <w:t>marque</w:t>
      </w:r>
      <w:r>
        <w:rPr>
          <w:lang w:val="fr-FR"/>
        </w:rPr>
        <w:t xml:space="preserve"> </w:t>
      </w:r>
      <w:r w:rsidRPr="00DE4822">
        <w:rPr>
          <w:lang w:val="fr-FR"/>
        </w:rPr>
        <w:t>indiquant</w:t>
      </w:r>
      <w:r>
        <w:rPr>
          <w:lang w:val="fr-FR"/>
        </w:rPr>
        <w:t> :</w:t>
      </w:r>
    </w:p>
    <w:p w14:paraId="65EBAA39" w14:textId="77777777" w:rsidR="00391425" w:rsidRPr="00DE4822" w:rsidRDefault="00391425" w:rsidP="00391425">
      <w:pPr>
        <w:pStyle w:val="SingleTxtG"/>
        <w:ind w:left="2835" w:hanging="567"/>
        <w:rPr>
          <w:lang w:val="fr-FR"/>
        </w:rPr>
      </w:pPr>
      <w:r w:rsidRPr="00DE4822">
        <w:rPr>
          <w:lang w:val="fr-FR"/>
        </w:rPr>
        <w:t>a)</w:t>
      </w:r>
      <w:r w:rsidRPr="00DE4822">
        <w:rPr>
          <w:lang w:val="fr-FR"/>
        </w:rPr>
        <w:tab/>
        <w:t>L</w:t>
      </w:r>
      <w:r>
        <w:rPr>
          <w:lang w:val="fr-FR"/>
        </w:rPr>
        <w:t>’</w:t>
      </w:r>
      <w:r w:rsidRPr="00DE4822">
        <w:rPr>
          <w:lang w:val="fr-FR"/>
        </w:rPr>
        <w:t>intensité</w:t>
      </w:r>
      <w:r>
        <w:rPr>
          <w:lang w:val="fr-FR"/>
        </w:rPr>
        <w:t xml:space="preserve"> </w:t>
      </w:r>
      <w:r w:rsidRPr="00DE4822">
        <w:rPr>
          <w:lang w:val="fr-FR"/>
        </w:rPr>
        <w:t>électrique</w:t>
      </w:r>
      <w:r>
        <w:rPr>
          <w:lang w:val="fr-FR"/>
        </w:rPr>
        <w:t xml:space="preserve"> </w:t>
      </w:r>
      <w:r w:rsidRPr="00DE4822">
        <w:rPr>
          <w:lang w:val="fr-FR"/>
        </w:rPr>
        <w:t>maximale</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telle</w:t>
      </w:r>
      <w:r>
        <w:rPr>
          <w:lang w:val="fr-FR"/>
        </w:rPr>
        <w:t xml:space="preserve"> </w:t>
      </w:r>
      <w:r w:rsidRPr="00DE4822">
        <w:rPr>
          <w:lang w:val="fr-FR"/>
        </w:rPr>
        <w:t>qu</w:t>
      </w:r>
      <w:r>
        <w:rPr>
          <w:lang w:val="fr-FR"/>
        </w:rPr>
        <w:t>’</w:t>
      </w:r>
      <w:r w:rsidRPr="00DE4822">
        <w:rPr>
          <w:lang w:val="fr-FR"/>
        </w:rPr>
        <w:t>elle</w:t>
      </w:r>
      <w:r>
        <w:rPr>
          <w:lang w:val="fr-FR"/>
        </w:rPr>
        <w:t xml:space="preserve"> </w:t>
      </w:r>
      <w:r w:rsidRPr="00DE4822">
        <w:rPr>
          <w:lang w:val="fr-FR"/>
        </w:rPr>
        <w:t>est</w:t>
      </w:r>
      <w:r>
        <w:rPr>
          <w:lang w:val="fr-FR"/>
        </w:rPr>
        <w:t xml:space="preserve"> </w:t>
      </w:r>
      <w:r w:rsidRPr="00DE4822">
        <w:rPr>
          <w:lang w:val="fr-FR"/>
        </w:rPr>
        <w:t>définie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3.1</w:t>
      </w:r>
      <w:r>
        <w:rPr>
          <w:lang w:val="fr-FR"/>
        </w:rPr>
        <w:t xml:space="preserve"> </w:t>
      </w:r>
      <w:r w:rsidRPr="00DE4822">
        <w:rPr>
          <w:lang w:val="fr-FR"/>
        </w:rPr>
        <w:t>ci</w:t>
      </w:r>
      <w:r>
        <w:rPr>
          <w:lang w:val="fr-FR"/>
        </w:rPr>
        <w:t>-</w:t>
      </w:r>
      <w:r w:rsidRPr="00DE4822">
        <w:rPr>
          <w:lang w:val="fr-FR"/>
        </w:rPr>
        <w:t>dessus</w:t>
      </w:r>
      <w:r>
        <w:rPr>
          <w:lang w:val="fr-FR"/>
        </w:rPr>
        <w:t> ;</w:t>
      </w:r>
    </w:p>
    <w:p w14:paraId="1CEE2B92" w14:textId="77777777" w:rsidR="00391425" w:rsidRPr="00DE4822" w:rsidRDefault="00391425" w:rsidP="00391425">
      <w:pPr>
        <w:pStyle w:val="SingleTxtG"/>
        <w:ind w:left="2835" w:hanging="567"/>
        <w:rPr>
          <w:lang w:val="fr-FR"/>
        </w:rPr>
      </w:pPr>
      <w:r w:rsidRPr="00DE4822">
        <w:rPr>
          <w:lang w:val="fr-FR"/>
        </w:rPr>
        <w:t>b)</w:t>
      </w:r>
      <w:r w:rsidRPr="00DE4822">
        <w:rPr>
          <w:lang w:val="fr-FR"/>
        </w:rPr>
        <w:tab/>
        <w:t>Le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notamment</w:t>
      </w:r>
      <w:r>
        <w:rPr>
          <w:lang w:val="fr-FR"/>
        </w:rPr>
        <w:t xml:space="preserve"> </w:t>
      </w:r>
      <w:r w:rsidRPr="00DE4822">
        <w:rPr>
          <w:lang w:val="fr-FR"/>
        </w:rPr>
        <w:t>son</w:t>
      </w:r>
      <w:r>
        <w:rPr>
          <w:lang w:val="fr-FR"/>
        </w:rPr>
        <w:t xml:space="preserve"> </w:t>
      </w:r>
      <w:r w:rsidRPr="00DE4822">
        <w:rPr>
          <w:lang w:val="fr-FR"/>
        </w:rPr>
        <w:t>incidence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manœuvrabilité,</w:t>
      </w:r>
      <w:r>
        <w:rPr>
          <w:lang w:val="fr-FR"/>
        </w:rPr>
        <w:t xml:space="preserve"> </w:t>
      </w:r>
      <w:r w:rsidRPr="00DE4822">
        <w:rPr>
          <w:lang w:val="fr-FR"/>
        </w:rPr>
        <w:t>lorsque</w:t>
      </w:r>
      <w:r>
        <w:rPr>
          <w:lang w:val="fr-FR"/>
        </w:rPr>
        <w:t xml:space="preserve"> </w:t>
      </w:r>
      <w:r w:rsidRPr="00DE4822">
        <w:rPr>
          <w:lang w:val="fr-FR"/>
        </w:rPr>
        <w:t>le</w:t>
      </w:r>
      <w:r>
        <w:rPr>
          <w:lang w:val="fr-FR"/>
        </w:rPr>
        <w:t xml:space="preserve"> </w:t>
      </w:r>
      <w:r w:rsidRPr="00DE4822">
        <w:rPr>
          <w:lang w:val="fr-FR"/>
        </w:rPr>
        <w:t>raccord</w:t>
      </w:r>
      <w:r>
        <w:rPr>
          <w:lang w:val="fr-FR"/>
        </w:rPr>
        <w:t xml:space="preserve"> </w:t>
      </w:r>
      <w:r w:rsidRPr="00DE4822">
        <w:rPr>
          <w:lang w:val="fr-FR"/>
        </w:rPr>
        <w:t>est</w:t>
      </w:r>
      <w:r>
        <w:rPr>
          <w:lang w:val="fr-FR"/>
        </w:rPr>
        <w:t xml:space="preserve"> </w:t>
      </w:r>
      <w:r w:rsidRPr="00DE4822">
        <w:rPr>
          <w:lang w:val="fr-FR"/>
        </w:rPr>
        <w:t>connecté</w:t>
      </w:r>
      <w:r>
        <w:rPr>
          <w:lang w:val="fr-FR"/>
        </w:rPr>
        <w:t xml:space="preserve"> </w:t>
      </w:r>
      <w:r w:rsidRPr="00DE4822">
        <w:rPr>
          <w:lang w:val="fr-FR"/>
        </w:rPr>
        <w:t>et</w:t>
      </w:r>
      <w:r>
        <w:rPr>
          <w:lang w:val="fr-FR"/>
        </w:rPr>
        <w:t xml:space="preserve"> </w:t>
      </w:r>
      <w:r w:rsidRPr="00DE4822">
        <w:rPr>
          <w:lang w:val="fr-FR"/>
        </w:rPr>
        <w:t>lorsqu</w:t>
      </w:r>
      <w:r>
        <w:rPr>
          <w:lang w:val="fr-FR"/>
        </w:rPr>
        <w:t>’</w:t>
      </w:r>
      <w:r w:rsidRPr="00DE4822">
        <w:rPr>
          <w:lang w:val="fr-FR"/>
        </w:rPr>
        <w:t>il</w:t>
      </w:r>
      <w:r>
        <w:rPr>
          <w:lang w:val="fr-FR"/>
        </w:rPr>
        <w:t xml:space="preserve"> </w:t>
      </w:r>
      <w:r w:rsidRPr="00DE4822">
        <w:rPr>
          <w:lang w:val="fr-FR"/>
        </w:rPr>
        <w:t>est</w:t>
      </w:r>
      <w:r>
        <w:rPr>
          <w:lang w:val="fr-FR"/>
        </w:rPr>
        <w:t xml:space="preserve"> </w:t>
      </w:r>
      <w:r w:rsidRPr="00DE4822">
        <w:rPr>
          <w:lang w:val="fr-FR"/>
        </w:rPr>
        <w:t>déconnecté.</w:t>
      </w:r>
    </w:p>
    <w:p w14:paraId="0F4468A3" w14:textId="780A31DD" w:rsidR="00391425" w:rsidRDefault="00391425" w:rsidP="00391425">
      <w:pPr>
        <w:pStyle w:val="SingleTxtG"/>
        <w:ind w:left="2268"/>
        <w:rPr>
          <w:lang w:val="fr-FR"/>
        </w:rPr>
      </w:pPr>
      <w:r w:rsidRPr="00DE4822">
        <w:rPr>
          <w:lang w:val="fr-FR"/>
        </w:rPr>
        <w:t>Cette</w:t>
      </w:r>
      <w:r>
        <w:rPr>
          <w:lang w:val="fr-FR"/>
        </w:rPr>
        <w:t xml:space="preserve"> </w:t>
      </w:r>
      <w:r w:rsidRPr="00DE4822">
        <w:rPr>
          <w:lang w:val="fr-FR"/>
        </w:rPr>
        <w:t>marque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indélébile</w:t>
      </w:r>
      <w:r>
        <w:rPr>
          <w:lang w:val="fr-FR"/>
        </w:rPr>
        <w:t xml:space="preserve"> </w:t>
      </w:r>
      <w:r w:rsidRPr="00DE4822">
        <w:rPr>
          <w:lang w:val="fr-FR"/>
        </w:rPr>
        <w:t>et</w:t>
      </w:r>
      <w:r>
        <w:rPr>
          <w:lang w:val="fr-FR"/>
        </w:rPr>
        <w:t xml:space="preserve"> </w:t>
      </w:r>
      <w:r w:rsidRPr="00DE4822">
        <w:rPr>
          <w:lang w:val="fr-FR"/>
        </w:rPr>
        <w:t>positionnée</w:t>
      </w:r>
      <w:r>
        <w:rPr>
          <w:lang w:val="fr-FR"/>
        </w:rPr>
        <w:t xml:space="preserve"> </w:t>
      </w:r>
      <w:r w:rsidRPr="00DE4822">
        <w:rPr>
          <w:lang w:val="fr-FR"/>
        </w:rPr>
        <w:t>de</w:t>
      </w:r>
      <w:r>
        <w:rPr>
          <w:lang w:val="fr-FR"/>
        </w:rPr>
        <w:t xml:space="preserve"> </w:t>
      </w:r>
      <w:r w:rsidRPr="00DE4822">
        <w:rPr>
          <w:lang w:val="fr-FR"/>
        </w:rPr>
        <w:t>manière</w:t>
      </w:r>
      <w:r>
        <w:rPr>
          <w:lang w:val="fr-FR"/>
        </w:rPr>
        <w:t xml:space="preserve"> </w:t>
      </w:r>
      <w:r w:rsidRPr="00DE4822">
        <w:rPr>
          <w:lang w:val="fr-FR"/>
        </w:rPr>
        <w:t>à</w:t>
      </w:r>
      <w:r>
        <w:rPr>
          <w:lang w:val="fr-FR"/>
        </w:rPr>
        <w:t xml:space="preserve"> </w:t>
      </w:r>
      <w:r w:rsidRPr="00DE4822">
        <w:rPr>
          <w:lang w:val="fr-FR"/>
        </w:rPr>
        <w:t>être</w:t>
      </w:r>
      <w:r>
        <w:rPr>
          <w:lang w:val="fr-FR"/>
        </w:rPr>
        <w:t xml:space="preserve"> </w:t>
      </w:r>
      <w:r w:rsidRPr="00DE4822">
        <w:rPr>
          <w:lang w:val="fr-FR"/>
        </w:rPr>
        <w:t>visible</w:t>
      </w:r>
      <w:r>
        <w:rPr>
          <w:lang w:val="fr-FR"/>
        </w:rPr>
        <w:t xml:space="preserve"> </w:t>
      </w:r>
      <w:r w:rsidRPr="00DE4822">
        <w:rPr>
          <w:lang w:val="fr-FR"/>
        </w:rPr>
        <w:t>lorsqu</w:t>
      </w:r>
      <w:r>
        <w:rPr>
          <w:lang w:val="fr-FR"/>
        </w:rPr>
        <w:t>’</w:t>
      </w:r>
      <w:r w:rsidRPr="00DE4822">
        <w:rPr>
          <w:lang w:val="fr-FR"/>
        </w:rPr>
        <w:t>on</w:t>
      </w:r>
      <w:r>
        <w:rPr>
          <w:lang w:val="fr-FR"/>
        </w:rPr>
        <w:t xml:space="preserve"> </w:t>
      </w:r>
      <w:r w:rsidRPr="00DE4822">
        <w:rPr>
          <w:lang w:val="fr-FR"/>
        </w:rPr>
        <w:t>raccorde</w:t>
      </w:r>
      <w:r>
        <w:rPr>
          <w:lang w:val="fr-FR"/>
        </w:rPr>
        <w:t xml:space="preserve"> </w:t>
      </w:r>
      <w:r w:rsidRPr="00DE4822">
        <w:rPr>
          <w:lang w:val="fr-FR"/>
        </w:rPr>
        <w:t>l</w:t>
      </w:r>
      <w:r>
        <w:rPr>
          <w:lang w:val="fr-FR"/>
        </w:rPr>
        <w:t>’</w:t>
      </w:r>
      <w:r w:rsidRPr="00DE4822">
        <w:rPr>
          <w:lang w:val="fr-FR"/>
        </w:rPr>
        <w:t>interface</w:t>
      </w:r>
      <w:r>
        <w:rPr>
          <w:lang w:val="fr-FR"/>
        </w:rPr>
        <w:t xml:space="preserve"> </w:t>
      </w:r>
      <w:r w:rsidRPr="00DE4822">
        <w:rPr>
          <w:lang w:val="fr-FR"/>
        </w:rPr>
        <w:t>électrique</w:t>
      </w:r>
      <w:r>
        <w:rPr>
          <w:lang w:val="fr-FR"/>
        </w:rPr>
        <w:t xml:space="preserve"> </w:t>
      </w:r>
      <w:r w:rsidRPr="00DE4822">
        <w:rPr>
          <w:lang w:val="fr-FR"/>
        </w:rPr>
        <w:t>évoquée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3.3.2</w:t>
      </w:r>
      <w:r>
        <w:rPr>
          <w:lang w:val="fr-FR"/>
        </w:rPr>
        <w:t xml:space="preserve"> </w:t>
      </w:r>
      <w:r w:rsidRPr="00DE4822">
        <w:rPr>
          <w:lang w:val="fr-FR"/>
        </w:rPr>
        <w:t>ci</w:t>
      </w:r>
      <w:r>
        <w:rPr>
          <w:lang w:val="fr-FR"/>
        </w:rPr>
        <w:noBreakHyphen/>
      </w:r>
      <w:r w:rsidRPr="00DE4822">
        <w:rPr>
          <w:lang w:val="fr-FR"/>
        </w:rPr>
        <w:t>dessus.</w:t>
      </w:r>
    </w:p>
    <w:p w14:paraId="307E6A85" w14:textId="77777777" w:rsidR="00391425" w:rsidRDefault="00391425" w:rsidP="00391425">
      <w:pPr>
        <w:pStyle w:val="SingleTxtG"/>
        <w:ind w:left="2268"/>
        <w:rPr>
          <w:lang w:val="fr-FR"/>
        </w:rPr>
      </w:pPr>
    </w:p>
    <w:p w14:paraId="517C4EB6" w14:textId="228A751E" w:rsidR="00391425" w:rsidRDefault="00391425" w:rsidP="00391425">
      <w:pPr>
        <w:pStyle w:val="SingleTxtG"/>
        <w:ind w:left="2268"/>
      </w:pPr>
      <w:r>
        <w:br w:type="page"/>
      </w:r>
    </w:p>
    <w:p w14:paraId="0EC07CE7" w14:textId="77777777" w:rsidR="00391425" w:rsidRDefault="00391425" w:rsidP="00391425">
      <w:pPr>
        <w:pStyle w:val="SingleTxtG"/>
        <w:ind w:left="2268"/>
        <w:sectPr w:rsidR="00391425" w:rsidSect="00A70365">
          <w:headerReference w:type="even" r:id="rId42"/>
          <w:headerReference w:type="default" r:id="rId43"/>
          <w:footerReference w:type="even" r:id="rId44"/>
          <w:footerReference w:type="default" r:id="rId45"/>
          <w:footnotePr>
            <w:numRestart w:val="eachSect"/>
          </w:footnotePr>
          <w:endnotePr>
            <w:numFmt w:val="decimal"/>
          </w:endnotePr>
          <w:pgSz w:w="11907" w:h="16840" w:code="9"/>
          <w:pgMar w:top="1417" w:right="1134" w:bottom="1134" w:left="1134" w:header="680" w:footer="567" w:gutter="0"/>
          <w:cols w:space="720"/>
          <w:docGrid w:linePitch="272"/>
        </w:sectPr>
      </w:pPr>
    </w:p>
    <w:p w14:paraId="4EC4FA6D" w14:textId="77777777" w:rsidR="00391425" w:rsidRPr="00DE4822" w:rsidRDefault="00391425" w:rsidP="00391425">
      <w:pPr>
        <w:pStyle w:val="HChG"/>
        <w:rPr>
          <w:lang w:val="fr-FR"/>
        </w:rPr>
      </w:pPr>
      <w:r w:rsidRPr="00DE4822">
        <w:rPr>
          <w:lang w:val="fr-FR"/>
        </w:rPr>
        <w:t>Annexe</w:t>
      </w:r>
      <w:r>
        <w:rPr>
          <w:lang w:val="fr-FR"/>
        </w:rPr>
        <w:t xml:space="preserve"> </w:t>
      </w:r>
      <w:r w:rsidRPr="00DE4822">
        <w:rPr>
          <w:lang w:val="fr-FR"/>
        </w:rPr>
        <w:t>8</w:t>
      </w:r>
    </w:p>
    <w:p w14:paraId="75C8167D" w14:textId="77777777" w:rsidR="00391425" w:rsidRPr="00DE4822" w:rsidRDefault="00391425" w:rsidP="00391425">
      <w:pPr>
        <w:pStyle w:val="HChG"/>
        <w:rPr>
          <w:lang w:val="fr-FR"/>
        </w:rPr>
      </w:pPr>
      <w:r>
        <w:rPr>
          <w:lang w:val="fr-FR"/>
        </w:rPr>
        <w:tab/>
      </w:r>
      <w:r w:rsidRPr="00DE4822">
        <w:rPr>
          <w:lang w:val="fr-FR"/>
        </w:rPr>
        <w:tab/>
        <w:t>Prescriptions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relatives</w:t>
      </w:r>
      <w:r>
        <w:rPr>
          <w:lang w:val="fr-FR"/>
        </w:rPr>
        <w:t xml:space="preserve"> </w:t>
      </w:r>
      <w:r w:rsidRPr="00DE4822">
        <w:rPr>
          <w:lang w:val="fr-FR"/>
        </w:rPr>
        <w:t>aux</w:t>
      </w:r>
      <w:r>
        <w:rPr>
          <w:lang w:val="fr-FR"/>
        </w:rPr>
        <w:t xml:space="preserve"> </w:t>
      </w:r>
      <w:r w:rsidRPr="00DE4822">
        <w:rPr>
          <w:lang w:val="fr-FR"/>
        </w:rPr>
        <w:t>fonctions</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corrective</w:t>
      </w:r>
      <w:r>
        <w:rPr>
          <w:lang w:val="fr-FR"/>
        </w:rPr>
        <w:t xml:space="preserve"> </w:t>
      </w:r>
      <w:r w:rsidRPr="00DE4822">
        <w:rPr>
          <w:lang w:val="fr-FR"/>
        </w:rPr>
        <w:t>et</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à</w:t>
      </w:r>
      <w:r>
        <w:rPr>
          <w:lang w:val="fr-FR"/>
        </w:rPr>
        <w:t xml:space="preserve"> </w:t>
      </w:r>
      <w:r w:rsidRPr="00DE4822">
        <w:rPr>
          <w:lang w:val="fr-FR"/>
        </w:rPr>
        <w:t>commande</w:t>
      </w:r>
      <w:r>
        <w:rPr>
          <w:lang w:val="fr-FR"/>
        </w:rPr>
        <w:t xml:space="preserve"> </w:t>
      </w:r>
      <w:r w:rsidRPr="00DE4822">
        <w:rPr>
          <w:lang w:val="fr-FR"/>
        </w:rPr>
        <w:t>automatique</w:t>
      </w:r>
    </w:p>
    <w:p w14:paraId="1813B306" w14:textId="1638BAC9" w:rsidR="00391425" w:rsidRPr="00DE4822" w:rsidRDefault="00391425" w:rsidP="00922FA1">
      <w:pPr>
        <w:pStyle w:val="SingleTxtG"/>
        <w:ind w:left="2268" w:hanging="1134"/>
        <w:rPr>
          <w:lang w:val="fr-FR"/>
        </w:rPr>
      </w:pPr>
      <w:r w:rsidRPr="00DE4822">
        <w:rPr>
          <w:lang w:val="fr-FR"/>
        </w:rPr>
        <w:t>1.</w:t>
      </w:r>
      <w:r w:rsidRPr="00DE4822">
        <w:rPr>
          <w:lang w:val="fr-FR"/>
        </w:rPr>
        <w:tab/>
        <w:t>Dispositions</w:t>
      </w:r>
      <w:r>
        <w:rPr>
          <w:lang w:val="fr-FR"/>
        </w:rPr>
        <w:t xml:space="preserve"> </w:t>
      </w:r>
      <w:r w:rsidRPr="00DE4822">
        <w:rPr>
          <w:lang w:val="fr-FR"/>
        </w:rPr>
        <w:t>générales</w:t>
      </w:r>
    </w:p>
    <w:p w14:paraId="46C7992A" w14:textId="77777777" w:rsidR="00391425" w:rsidRPr="00DE4822" w:rsidRDefault="00391425" w:rsidP="00922FA1">
      <w:pPr>
        <w:pStyle w:val="SingleTxtG"/>
        <w:ind w:left="2268"/>
        <w:rPr>
          <w:lang w:val="fr-FR"/>
        </w:rPr>
      </w:pPr>
      <w:r w:rsidRPr="00DE4822">
        <w:rPr>
          <w:lang w:val="fr-FR"/>
        </w:rPr>
        <w:t>Les</w:t>
      </w:r>
      <w:r>
        <w:rPr>
          <w:lang w:val="fr-FR"/>
        </w:rPr>
        <w:t xml:space="preserve"> </w:t>
      </w:r>
      <w:r w:rsidRPr="00DE4822">
        <w:rPr>
          <w:lang w:val="fr-FR"/>
        </w:rPr>
        <w:t>véhicules</w:t>
      </w:r>
      <w:r>
        <w:rPr>
          <w:lang w:val="fr-FR"/>
        </w:rPr>
        <w:t xml:space="preserve"> </w:t>
      </w:r>
      <w:r w:rsidRPr="00DE4822">
        <w:rPr>
          <w:lang w:val="fr-FR"/>
        </w:rPr>
        <w:t>équipés</w:t>
      </w:r>
      <w:r>
        <w:rPr>
          <w:lang w:val="fr-FR"/>
        </w:rPr>
        <w:t xml:space="preserve"> </w:t>
      </w:r>
      <w:r w:rsidRPr="00DE4822">
        <w:rPr>
          <w:lang w:val="fr-FR"/>
        </w:rPr>
        <w:t>de</w:t>
      </w:r>
      <w:r>
        <w:rPr>
          <w:lang w:val="fr-FR"/>
        </w:rPr>
        <w:t xml:space="preserve"> </w:t>
      </w:r>
      <w:r w:rsidRPr="00DE4822">
        <w:rPr>
          <w:lang w:val="fr-FR"/>
        </w:rPr>
        <w:t>systèmes</w:t>
      </w:r>
      <w:r>
        <w:rPr>
          <w:lang w:val="fr-FR"/>
        </w:rPr>
        <w:t xml:space="preserve"> </w:t>
      </w:r>
      <w:r w:rsidRPr="00DE4822">
        <w:rPr>
          <w:lang w:val="fr-FR"/>
        </w:rPr>
        <w:t>CSF</w:t>
      </w:r>
      <w:r>
        <w:rPr>
          <w:lang w:val="fr-FR"/>
        </w:rPr>
        <w:t xml:space="preserve"> </w:t>
      </w:r>
      <w:r w:rsidRPr="00DE4822">
        <w:rPr>
          <w:lang w:val="fr-FR"/>
        </w:rPr>
        <w:t>et/ou</w:t>
      </w:r>
      <w:r>
        <w:rPr>
          <w:lang w:val="fr-FR"/>
        </w:rPr>
        <w:t xml:space="preserve"> </w:t>
      </w:r>
      <w:r w:rsidRPr="00DE4822">
        <w:rPr>
          <w:lang w:val="fr-FR"/>
        </w:rPr>
        <w:t>ACSF</w:t>
      </w:r>
      <w:r>
        <w:rPr>
          <w:lang w:val="fr-FR"/>
        </w:rPr>
        <w:t xml:space="preserve"> </w:t>
      </w:r>
      <w:r w:rsidRPr="00DE4822">
        <w:rPr>
          <w:lang w:val="fr-FR"/>
        </w:rPr>
        <w:t>doivent</w:t>
      </w:r>
      <w:r>
        <w:rPr>
          <w:lang w:val="fr-FR"/>
        </w:rPr>
        <w:t xml:space="preserve"> </w:t>
      </w:r>
      <w:r w:rsidRPr="00DE4822">
        <w:rPr>
          <w:lang w:val="fr-FR"/>
        </w:rPr>
        <w:t>satisfaire</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appropriées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p>
    <w:p w14:paraId="724BABA2" w14:textId="77777777" w:rsidR="00391425" w:rsidRPr="00DE4822" w:rsidRDefault="00391425" w:rsidP="00922FA1">
      <w:pPr>
        <w:pStyle w:val="SingleTxtG"/>
        <w:ind w:left="2268" w:hanging="1134"/>
        <w:rPr>
          <w:lang w:val="fr-FR"/>
        </w:rPr>
      </w:pPr>
      <w:r w:rsidRPr="00DE4822">
        <w:rPr>
          <w:lang w:val="fr-FR"/>
        </w:rPr>
        <w:t>2.</w:t>
      </w:r>
      <w:r w:rsidRPr="00DE4822">
        <w:rPr>
          <w:lang w:val="fr-FR"/>
        </w:rPr>
        <w:tab/>
        <w:t>Conditions</w:t>
      </w:r>
      <w:r>
        <w:rPr>
          <w:lang w:val="fr-FR"/>
        </w:rPr>
        <w:t xml:space="preserve"> </w:t>
      </w:r>
      <w:r w:rsidRPr="00DE4822">
        <w:rPr>
          <w:lang w:val="fr-FR"/>
        </w:rPr>
        <w:t>d</w:t>
      </w:r>
      <w:r>
        <w:rPr>
          <w:lang w:val="fr-FR"/>
        </w:rPr>
        <w:t>’</w:t>
      </w:r>
      <w:r w:rsidRPr="00DE4822">
        <w:rPr>
          <w:lang w:val="fr-FR"/>
        </w:rPr>
        <w:t>essai</w:t>
      </w:r>
    </w:p>
    <w:p w14:paraId="5C045BB6" w14:textId="19627728" w:rsidR="00391425" w:rsidRPr="000A0AB1" w:rsidRDefault="00391425" w:rsidP="00922FA1">
      <w:pPr>
        <w:pStyle w:val="SingleTxtG"/>
        <w:ind w:left="2268"/>
      </w:pP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dérouler</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chaussée</w:t>
      </w:r>
      <w:r>
        <w:rPr>
          <w:lang w:val="fr-FR"/>
        </w:rPr>
        <w:t xml:space="preserve"> </w:t>
      </w:r>
      <w:r w:rsidRPr="00DE4822">
        <w:rPr>
          <w:lang w:val="fr-FR"/>
        </w:rPr>
        <w:t>plane</w:t>
      </w:r>
      <w:r>
        <w:rPr>
          <w:lang w:val="fr-FR"/>
        </w:rPr>
        <w:t xml:space="preserve"> </w:t>
      </w:r>
      <w:r w:rsidRPr="00DE4822">
        <w:rPr>
          <w:lang w:val="fr-FR"/>
        </w:rPr>
        <w:t>et</w:t>
      </w:r>
      <w:r>
        <w:rPr>
          <w:lang w:val="fr-FR"/>
        </w:rPr>
        <w:t xml:space="preserve"> </w:t>
      </w:r>
      <w:r w:rsidRPr="00DE4822">
        <w:rPr>
          <w:lang w:val="fr-FR"/>
        </w:rPr>
        <w:t>sèche</w:t>
      </w:r>
      <w:r>
        <w:rPr>
          <w:lang w:val="fr-FR"/>
        </w:rPr>
        <w:t xml:space="preserve"> </w:t>
      </w:r>
      <w:r w:rsidRPr="00DE4822">
        <w:rPr>
          <w:lang w:val="fr-FR"/>
        </w:rPr>
        <w:t>en</w:t>
      </w:r>
      <w:r>
        <w:rPr>
          <w:lang w:val="fr-FR"/>
        </w:rPr>
        <w:t xml:space="preserve"> </w:t>
      </w:r>
      <w:r w:rsidRPr="00DE4822">
        <w:rPr>
          <w:lang w:val="fr-FR"/>
        </w:rPr>
        <w:t>bitume</w:t>
      </w:r>
      <w:r>
        <w:rPr>
          <w:lang w:val="fr-FR"/>
        </w:rPr>
        <w:t xml:space="preserve"> </w:t>
      </w:r>
      <w:r w:rsidRPr="00DE4822">
        <w:rPr>
          <w:lang w:val="fr-FR"/>
        </w:rPr>
        <w:t>ou</w:t>
      </w:r>
      <w:r>
        <w:rPr>
          <w:lang w:val="fr-FR"/>
        </w:rPr>
        <w:t xml:space="preserve"> </w:t>
      </w:r>
      <w:r w:rsidRPr="00DE4822">
        <w:rPr>
          <w:lang w:val="fr-FR"/>
        </w:rPr>
        <w:t>en</w:t>
      </w:r>
      <w:r>
        <w:rPr>
          <w:lang w:val="fr-FR"/>
        </w:rPr>
        <w:t xml:space="preserve"> </w:t>
      </w:r>
      <w:r w:rsidRPr="00DE4822">
        <w:rPr>
          <w:lang w:val="fr-FR"/>
        </w:rPr>
        <w:t>béton</w:t>
      </w:r>
      <w:r>
        <w:rPr>
          <w:lang w:val="fr-FR"/>
        </w:rPr>
        <w:t xml:space="preserve"> </w:t>
      </w:r>
      <w:r w:rsidRPr="00DE4822">
        <w:rPr>
          <w:lang w:val="fr-FR"/>
        </w:rPr>
        <w:t>offrant</w:t>
      </w:r>
      <w:r>
        <w:rPr>
          <w:lang w:val="fr-FR"/>
        </w:rPr>
        <w:t xml:space="preserve"> </w:t>
      </w:r>
      <w:r w:rsidRPr="00DE4822">
        <w:rPr>
          <w:lang w:val="fr-FR"/>
        </w:rPr>
        <w:t>une</w:t>
      </w:r>
      <w:r>
        <w:rPr>
          <w:lang w:val="fr-FR"/>
        </w:rPr>
        <w:t xml:space="preserve"> </w:t>
      </w:r>
      <w:r w:rsidRPr="00DE4822">
        <w:rPr>
          <w:lang w:val="fr-FR"/>
        </w:rPr>
        <w:t>bonne</w:t>
      </w:r>
      <w:r>
        <w:rPr>
          <w:lang w:val="fr-FR"/>
        </w:rPr>
        <w:t xml:space="preserve"> </w:t>
      </w:r>
      <w:r w:rsidRPr="00DE4822">
        <w:rPr>
          <w:lang w:val="fr-FR"/>
        </w:rPr>
        <w:t>adhérence.</w:t>
      </w:r>
      <w:r>
        <w:rPr>
          <w:lang w:val="fr-FR"/>
        </w:rPr>
        <w:t xml:space="preserve"> </w:t>
      </w:r>
      <w:r w:rsidRPr="00DE4822">
        <w:rPr>
          <w:lang w:val="fr-FR"/>
        </w:rPr>
        <w:t>La</w:t>
      </w:r>
      <w:r>
        <w:rPr>
          <w:lang w:val="fr-FR"/>
        </w:rPr>
        <w:t xml:space="preserve"> </w:t>
      </w:r>
      <w:r w:rsidRPr="00DE4822">
        <w:rPr>
          <w:lang w:val="fr-FR"/>
        </w:rPr>
        <w:t>température</w:t>
      </w:r>
      <w:r>
        <w:rPr>
          <w:lang w:val="fr-FR"/>
        </w:rPr>
        <w:t xml:space="preserve"> </w:t>
      </w:r>
      <w:r w:rsidRPr="00DE4822">
        <w:rPr>
          <w:lang w:val="fr-FR"/>
        </w:rPr>
        <w:t>ambiante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0</w:t>
      </w:r>
      <w:r>
        <w:rPr>
          <w:lang w:val="fr-FR"/>
        </w:rPr>
        <w:t> </w:t>
      </w:r>
      <w:r w:rsidRPr="00DE4822">
        <w:rPr>
          <w:lang w:val="fr-FR"/>
        </w:rPr>
        <w:t>°C</w:t>
      </w:r>
      <w:r>
        <w:rPr>
          <w:lang w:val="fr-FR"/>
        </w:rPr>
        <w:t xml:space="preserve"> </w:t>
      </w:r>
      <w:r w:rsidRPr="00DE4822">
        <w:rPr>
          <w:lang w:val="fr-FR"/>
        </w:rPr>
        <w:t>et</w:t>
      </w:r>
      <w:r>
        <w:rPr>
          <w:lang w:val="fr-FR"/>
        </w:rPr>
        <w:t xml:space="preserve"> </w:t>
      </w:r>
      <w:r w:rsidRPr="00DE4822">
        <w:rPr>
          <w:lang w:val="fr-FR"/>
        </w:rPr>
        <w:t>45</w:t>
      </w:r>
      <w:r>
        <w:rPr>
          <w:lang w:val="fr-FR"/>
        </w:rPr>
        <w:t> </w:t>
      </w:r>
      <w:r w:rsidRPr="00DE4822">
        <w:rPr>
          <w:lang w:val="fr-FR"/>
        </w:rPr>
        <w:t>°C.</w:t>
      </w:r>
    </w:p>
    <w:p w14:paraId="2E3F4AAE" w14:textId="7181ED9B" w:rsidR="00391425" w:rsidRPr="00DE4822" w:rsidRDefault="00391425" w:rsidP="00922FA1">
      <w:pPr>
        <w:pStyle w:val="SingleTxtG"/>
        <w:ind w:left="2268"/>
        <w:rPr>
          <w:lang w:val="fr-FR"/>
        </w:rPr>
      </w:pPr>
      <w:r>
        <w:rPr>
          <w:lang w:val="fr-FR"/>
        </w:rPr>
        <w:t>À la demande du constructeur et avec l’accord du service technique, les essais peuvent être effectués dans des conditions d’essai différentes (conditions non optimales, par exemple sur une chaussée non sèche</w:t>
      </w:r>
      <w:r w:rsidRPr="000F20AF">
        <w:t xml:space="preserve"> </w:t>
      </w:r>
      <w:r w:rsidRPr="000F20AF">
        <w:rPr>
          <w:lang w:val="fr-FR"/>
        </w:rPr>
        <w:t>ou à une température ambiante inférieure à la température minimale prévue</w:t>
      </w:r>
      <w:r>
        <w:rPr>
          <w:lang w:val="fr-FR"/>
        </w:rPr>
        <w:t xml:space="preserve">), mais les prescriptions d’efficacité </w:t>
      </w:r>
      <w:r w:rsidRPr="00822D81">
        <w:rPr>
          <w:lang w:val="fr-FR"/>
        </w:rPr>
        <w:t xml:space="preserve">doivent être </w:t>
      </w:r>
      <w:r>
        <w:rPr>
          <w:lang w:val="fr-FR"/>
        </w:rPr>
        <w:t>respectées.</w:t>
      </w:r>
    </w:p>
    <w:p w14:paraId="4D20CED3" w14:textId="77777777" w:rsidR="00391425" w:rsidRPr="00DE4822" w:rsidRDefault="00391425" w:rsidP="00922FA1">
      <w:pPr>
        <w:pStyle w:val="SingleTxtG"/>
        <w:ind w:left="2268" w:hanging="1134"/>
        <w:rPr>
          <w:lang w:val="fr-FR"/>
        </w:rPr>
      </w:pPr>
      <w:r w:rsidRPr="00DE4822">
        <w:rPr>
          <w:lang w:val="fr-FR"/>
        </w:rPr>
        <w:t>2.1</w:t>
      </w:r>
      <w:r w:rsidRPr="00DE4822">
        <w:rPr>
          <w:lang w:val="fr-FR"/>
        </w:rPr>
        <w:tab/>
        <w:t>Marques</w:t>
      </w:r>
      <w:r>
        <w:rPr>
          <w:lang w:val="fr-FR"/>
        </w:rPr>
        <w:t xml:space="preserve"> </w:t>
      </w:r>
      <w:r w:rsidRPr="00DE4822">
        <w:rPr>
          <w:lang w:val="fr-FR"/>
        </w:rPr>
        <w:t>routières</w:t>
      </w:r>
    </w:p>
    <w:p w14:paraId="7EAB57C7" w14:textId="31836CB8" w:rsidR="00391425" w:rsidRPr="00DE4822" w:rsidRDefault="00391425" w:rsidP="00922FA1">
      <w:pPr>
        <w:pStyle w:val="SingleTxtG"/>
        <w:ind w:left="2268"/>
        <w:rPr>
          <w:lang w:val="fr-FR"/>
        </w:rPr>
      </w:pPr>
      <w:r w:rsidRPr="00DE4822">
        <w:rPr>
          <w:lang w:val="fr-FR"/>
        </w:rPr>
        <w:t>Les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la</w:t>
      </w:r>
      <w:r>
        <w:rPr>
          <w:lang w:val="fr-FR"/>
        </w:rPr>
        <w:t xml:space="preserve"> route </w:t>
      </w:r>
      <w:r w:rsidRPr="00DE4822">
        <w:rPr>
          <w:lang w:val="fr-FR"/>
        </w:rPr>
        <w:t>utilisée</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conformes</w:t>
      </w:r>
      <w:r>
        <w:rPr>
          <w:lang w:val="fr-FR"/>
        </w:rPr>
        <w:t xml:space="preserve"> </w:t>
      </w:r>
      <w:r w:rsidRPr="00DE4822">
        <w:rPr>
          <w:lang w:val="fr-FR"/>
        </w:rPr>
        <w:t>aux</w:t>
      </w:r>
      <w:r>
        <w:rPr>
          <w:lang w:val="fr-FR"/>
        </w:rPr>
        <w:t xml:space="preserve"> </w:t>
      </w:r>
      <w:r w:rsidRPr="00DE4822">
        <w:rPr>
          <w:lang w:val="fr-FR"/>
        </w:rPr>
        <w:t>prescriptions</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annexe</w:t>
      </w:r>
      <w:r w:rsidR="005645A5">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r>
        <w:rPr>
          <w:lang w:val="fr-FR"/>
        </w:rPr>
        <w:t xml:space="preserve"> </w:t>
      </w:r>
      <w:r w:rsidRPr="00DE4822">
        <w:rPr>
          <w:lang w:val="fr-FR"/>
        </w:rPr>
        <w:t>Ces</w:t>
      </w:r>
      <w:r>
        <w:rPr>
          <w:lang w:val="fr-FR"/>
        </w:rPr>
        <w:t xml:space="preserve"> </w:t>
      </w:r>
      <w:r w:rsidRPr="00DE4822">
        <w:rPr>
          <w:lang w:val="fr-FR"/>
        </w:rPr>
        <w:t>marques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w:t>
      </w:r>
      <w:r>
        <w:rPr>
          <w:lang w:val="fr-FR"/>
        </w:rPr>
        <w:t xml:space="preserve"> </w:t>
      </w:r>
      <w:r w:rsidRPr="00DE4822">
        <w:rPr>
          <w:lang w:val="fr-FR"/>
        </w:rPr>
        <w:t>bon</w:t>
      </w:r>
      <w:r>
        <w:rPr>
          <w:lang w:val="fr-FR"/>
        </w:rPr>
        <w:t xml:space="preserve"> </w:t>
      </w:r>
      <w:r w:rsidRPr="00DE4822">
        <w:rPr>
          <w:lang w:val="fr-FR"/>
        </w:rPr>
        <w:t>état</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un</w:t>
      </w:r>
      <w:r>
        <w:rPr>
          <w:lang w:val="fr-FR"/>
        </w:rPr>
        <w:t xml:space="preserve"> </w:t>
      </w:r>
      <w:r w:rsidRPr="00DE4822">
        <w:rPr>
          <w:lang w:val="fr-FR"/>
        </w:rPr>
        <w:t>matériau</w:t>
      </w:r>
      <w:r>
        <w:rPr>
          <w:lang w:val="fr-FR"/>
        </w:rPr>
        <w:t xml:space="preserve"> </w:t>
      </w:r>
      <w:r w:rsidRPr="00DE4822">
        <w:rPr>
          <w:lang w:val="fr-FR"/>
        </w:rPr>
        <w:t>se</w:t>
      </w:r>
      <w:r>
        <w:rPr>
          <w:lang w:val="fr-FR"/>
        </w:rPr>
        <w:t xml:space="preserve"> </w:t>
      </w:r>
      <w:r w:rsidRPr="00DE4822">
        <w:rPr>
          <w:lang w:val="fr-FR"/>
        </w:rPr>
        <w:t>conformant</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norme</w:t>
      </w:r>
      <w:r>
        <w:rPr>
          <w:lang w:val="fr-FR"/>
        </w:rPr>
        <w:t xml:space="preserve"> </w:t>
      </w:r>
      <w:r w:rsidRPr="00DE4822">
        <w:rPr>
          <w:lang w:val="fr-FR"/>
        </w:rPr>
        <w:t>relative</w:t>
      </w:r>
      <w:r>
        <w:rPr>
          <w:lang w:val="fr-FR"/>
        </w:rPr>
        <w:t xml:space="preserve"> </w:t>
      </w:r>
      <w:r w:rsidRPr="00DE4822">
        <w:rPr>
          <w:lang w:val="fr-FR"/>
        </w:rPr>
        <w:t>au</w:t>
      </w:r>
      <w:r>
        <w:rPr>
          <w:lang w:val="fr-FR"/>
        </w:rPr>
        <w:t xml:space="preserve"> </w:t>
      </w:r>
      <w:r w:rsidRPr="00DE4822">
        <w:rPr>
          <w:lang w:val="fr-FR"/>
        </w:rPr>
        <w:t>marquage</w:t>
      </w:r>
      <w:r>
        <w:rPr>
          <w:lang w:val="fr-FR"/>
        </w:rPr>
        <w:t xml:space="preserve"> </w:t>
      </w:r>
      <w:r w:rsidRPr="00DE4822">
        <w:rPr>
          <w:lang w:val="fr-FR"/>
        </w:rPr>
        <w:t>visible</w:t>
      </w:r>
      <w:r>
        <w:rPr>
          <w:lang w:val="fr-FR"/>
        </w:rPr>
        <w:t xml:space="preserve"> </w:t>
      </w:r>
      <w:r w:rsidRPr="00DE4822">
        <w:rPr>
          <w:lang w:val="fr-FR"/>
        </w:rPr>
        <w:t>des</w:t>
      </w:r>
      <w:r>
        <w:rPr>
          <w:lang w:val="fr-FR"/>
        </w:rPr>
        <w:t xml:space="preserve"> </w:t>
      </w:r>
      <w:r w:rsidRPr="00DE4822">
        <w:rPr>
          <w:lang w:val="fr-FR"/>
        </w:rPr>
        <w:t>voies.</w:t>
      </w:r>
      <w:r>
        <w:rPr>
          <w:lang w:val="fr-FR"/>
        </w:rPr>
        <w:t xml:space="preserve"> </w:t>
      </w:r>
      <w:r w:rsidRPr="00DE4822">
        <w:rPr>
          <w:lang w:val="fr-FR"/>
        </w:rPr>
        <w:t>La</w:t>
      </w:r>
      <w:r>
        <w:rPr>
          <w:lang w:val="fr-FR"/>
        </w:rPr>
        <w:t xml:space="preserve"> </w:t>
      </w:r>
      <w:r w:rsidRPr="00DE4822">
        <w:rPr>
          <w:lang w:val="fr-FR"/>
        </w:rPr>
        <w:t>configuration</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utilisées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consignée</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3FD88F83" w14:textId="77777777" w:rsidR="005645A5" w:rsidRDefault="00391425" w:rsidP="00391425">
      <w:pPr>
        <w:pStyle w:val="SingleTxtG"/>
        <w:ind w:left="2268"/>
        <w:rPr>
          <w:lang w:val="fr-FR"/>
        </w:rPr>
      </w:pPr>
      <w:r w:rsidRPr="00DE4822">
        <w:rPr>
          <w:lang w:val="fr-FR"/>
        </w:rPr>
        <w:t>Pour</w:t>
      </w:r>
      <w:r>
        <w:rPr>
          <w:lang w:val="fr-FR"/>
        </w:rPr>
        <w:t xml:space="preserve"> </w:t>
      </w:r>
      <w:r w:rsidRPr="00DE4822">
        <w:rPr>
          <w:lang w:val="fr-FR"/>
        </w:rPr>
        <w:t>les</w:t>
      </w:r>
      <w:r>
        <w:rPr>
          <w:lang w:val="fr-FR"/>
        </w:rPr>
        <w:t xml:space="preserve"> </w:t>
      </w:r>
      <w:r w:rsidRPr="00DE4822">
        <w:rPr>
          <w:lang w:val="fr-FR"/>
        </w:rPr>
        <w:t>besoins</w:t>
      </w:r>
      <w:r>
        <w:rPr>
          <w:lang w:val="fr-FR"/>
        </w:rPr>
        <w:t xml:space="preserve"> </w:t>
      </w:r>
      <w:r w:rsidRPr="00DE4822">
        <w:rPr>
          <w:lang w:val="fr-FR"/>
        </w:rPr>
        <w:t>des</w:t>
      </w:r>
      <w:r>
        <w:rPr>
          <w:lang w:val="fr-FR"/>
        </w:rPr>
        <w:t xml:space="preserve"> </w:t>
      </w:r>
      <w:r w:rsidRPr="00DE4822">
        <w:rPr>
          <w:lang w:val="fr-FR"/>
        </w:rPr>
        <w:t>essais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la</w:t>
      </w:r>
      <w:r>
        <w:rPr>
          <w:lang w:val="fr-FR"/>
        </w:rPr>
        <w:t xml:space="preserve"> </w:t>
      </w:r>
      <w:r w:rsidRPr="00DE4822">
        <w:rPr>
          <w:lang w:val="fr-FR"/>
        </w:rPr>
        <w:t>largeur</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au</w:t>
      </w:r>
      <w:r>
        <w:rPr>
          <w:lang w:val="fr-FR"/>
        </w:rPr>
        <w:t xml:space="preserve"> </w:t>
      </w:r>
      <w:r w:rsidRPr="00DE4822">
        <w:rPr>
          <w:lang w:val="fr-FR"/>
        </w:rPr>
        <w:t>minimum</w:t>
      </w:r>
      <w:r>
        <w:rPr>
          <w:lang w:val="fr-FR"/>
        </w:rPr>
        <w:t xml:space="preserve"> </w:t>
      </w:r>
      <w:r w:rsidRPr="00DE4822">
        <w:rPr>
          <w:lang w:val="fr-FR"/>
        </w:rPr>
        <w:t>de</w:t>
      </w:r>
      <w:r>
        <w:rPr>
          <w:lang w:val="fr-FR"/>
        </w:rPr>
        <w:t xml:space="preserve"> </w:t>
      </w:r>
      <w:r w:rsidRPr="00DE4822">
        <w:rPr>
          <w:lang w:val="fr-FR"/>
        </w:rPr>
        <w:t>3,5</w:t>
      </w:r>
      <w:r>
        <w:rPr>
          <w:lang w:val="fr-FR"/>
        </w:rPr>
        <w:t> </w:t>
      </w:r>
      <w:r w:rsidRPr="00DE4822">
        <w:rPr>
          <w:lang w:val="fr-FR"/>
        </w:rPr>
        <w:t>m.</w:t>
      </w:r>
      <w:r w:rsidRPr="007E4A7B">
        <w:rPr>
          <w:lang w:val="fr-FR"/>
        </w:rPr>
        <w:t xml:space="preserve"> </w:t>
      </w:r>
      <w:r w:rsidRPr="008A68D6">
        <w:rPr>
          <w:lang w:val="fr-FR"/>
        </w:rPr>
        <w:t>Au choix du constructeur et avec l</w:t>
      </w:r>
      <w:r>
        <w:rPr>
          <w:lang w:val="fr-FR"/>
        </w:rPr>
        <w:t>’</w:t>
      </w:r>
      <w:r w:rsidRPr="008A68D6">
        <w:rPr>
          <w:lang w:val="fr-FR"/>
        </w:rPr>
        <w:t>accord du service technique, une voie ayant une largeur inférieure à 3,5 m peut être utilisée si le fonctionnement correct du système sur des routes ayant des voies plus larges peut être démontré.</w:t>
      </w:r>
    </w:p>
    <w:p w14:paraId="0E53796A" w14:textId="74962A10" w:rsidR="00391425" w:rsidRPr="00DE4822" w:rsidRDefault="00391425" w:rsidP="00391425">
      <w:pPr>
        <w:pStyle w:val="SingleTxtG"/>
        <w:ind w:left="2268"/>
        <w:rPr>
          <w:lang w:val="fr-FR"/>
        </w:rPr>
      </w:pPr>
      <w:r w:rsidRPr="00DE4822">
        <w:rPr>
          <w:lang w:val="fr-FR"/>
        </w:rPr>
        <w:t>Les</w:t>
      </w:r>
      <w:r>
        <w:rPr>
          <w:lang w:val="fr-FR"/>
        </w:rPr>
        <w:t xml:space="preserve"> </w:t>
      </w:r>
      <w:r w:rsidRPr="00DE4822">
        <w:rPr>
          <w:lang w:val="fr-FR"/>
        </w:rPr>
        <w:t>essais</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exécutés</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conditions</w:t>
      </w:r>
      <w:r>
        <w:rPr>
          <w:lang w:val="fr-FR"/>
        </w:rPr>
        <w:t xml:space="preserve"> </w:t>
      </w:r>
      <w:r w:rsidRPr="00DE4822">
        <w:rPr>
          <w:lang w:val="fr-FR"/>
        </w:rPr>
        <w:t>de</w:t>
      </w:r>
      <w:r>
        <w:rPr>
          <w:lang w:val="fr-FR"/>
        </w:rPr>
        <w:t xml:space="preserve"> </w:t>
      </w:r>
      <w:r w:rsidRPr="00DE4822">
        <w:rPr>
          <w:lang w:val="fr-FR"/>
        </w:rPr>
        <w:t>visibilité</w:t>
      </w:r>
      <w:r>
        <w:rPr>
          <w:lang w:val="fr-FR"/>
        </w:rPr>
        <w:t xml:space="preserve"> </w:t>
      </w:r>
      <w:r w:rsidRPr="00DE4822">
        <w:rPr>
          <w:lang w:val="fr-FR"/>
        </w:rPr>
        <w:t>qui</w:t>
      </w:r>
      <w:r>
        <w:rPr>
          <w:lang w:val="fr-FR"/>
        </w:rPr>
        <w:t xml:space="preserve"> </w:t>
      </w:r>
      <w:r w:rsidRPr="00DE4822">
        <w:rPr>
          <w:lang w:val="fr-FR"/>
        </w:rPr>
        <w:t>assurent</w:t>
      </w:r>
      <w:r>
        <w:rPr>
          <w:lang w:val="fr-FR"/>
        </w:rPr>
        <w:t xml:space="preserve"> </w:t>
      </w:r>
      <w:r w:rsidRPr="00DE4822">
        <w:rPr>
          <w:lang w:val="fr-FR"/>
        </w:rPr>
        <w:t>une</w:t>
      </w:r>
      <w:r>
        <w:rPr>
          <w:lang w:val="fr-FR"/>
        </w:rPr>
        <w:t xml:space="preserve"> </w:t>
      </w:r>
      <w:r w:rsidRPr="00DE4822">
        <w:rPr>
          <w:lang w:val="fr-FR"/>
        </w:rPr>
        <w:t>conduite</w:t>
      </w:r>
      <w:r>
        <w:rPr>
          <w:lang w:val="fr-FR"/>
        </w:rPr>
        <w:t xml:space="preserve"> </w:t>
      </w:r>
      <w:r w:rsidRPr="00DE4822">
        <w:rPr>
          <w:lang w:val="fr-FR"/>
        </w:rPr>
        <w:t>sûre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requise.</w:t>
      </w:r>
    </w:p>
    <w:p w14:paraId="33657E66" w14:textId="7E0629C4" w:rsidR="00391425" w:rsidRPr="008A68D6" w:rsidRDefault="00391425" w:rsidP="00391425">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du véhicule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appui,</w:t>
      </w:r>
      <w:r>
        <w:rPr>
          <w:lang w:val="fr-FR"/>
        </w:rPr>
        <w:t xml:space="preserve"> </w:t>
      </w:r>
      <w:r w:rsidRPr="00DE4822">
        <w:rPr>
          <w:lang w:val="fr-FR"/>
        </w:rPr>
        <w:t>la</w:t>
      </w:r>
      <w:r>
        <w:rPr>
          <w:lang w:val="fr-FR"/>
        </w:rPr>
        <w:t xml:space="preserve"> </w:t>
      </w:r>
      <w:r w:rsidRPr="00DE4822">
        <w:rPr>
          <w:lang w:val="fr-FR"/>
        </w:rPr>
        <w:t>conformité</w:t>
      </w:r>
      <w:r>
        <w:rPr>
          <w:lang w:val="fr-FR"/>
        </w:rPr>
        <w:t xml:space="preserve"> </w:t>
      </w:r>
      <w:r w:rsidRPr="00DE4822">
        <w:rPr>
          <w:lang w:val="fr-FR"/>
        </w:rPr>
        <w:t>avec</w:t>
      </w:r>
      <w:r>
        <w:rPr>
          <w:lang w:val="fr-FR"/>
        </w:rPr>
        <w:t xml:space="preserve"> </w:t>
      </w:r>
      <w:r w:rsidRPr="00DE4822">
        <w:rPr>
          <w:lang w:val="fr-FR"/>
        </w:rPr>
        <w:t>toutes</w:t>
      </w:r>
      <w:r>
        <w:rPr>
          <w:lang w:val="fr-FR"/>
        </w:rPr>
        <w:t xml:space="preserve"> </w:t>
      </w:r>
      <w:r w:rsidRPr="00DE4822">
        <w:rPr>
          <w:lang w:val="fr-FR"/>
        </w:rPr>
        <w:t>les</w:t>
      </w:r>
      <w:r>
        <w:rPr>
          <w:lang w:val="fr-FR"/>
        </w:rPr>
        <w:t xml:space="preserve"> </w:t>
      </w:r>
      <w:r w:rsidRPr="00DE4822">
        <w:rPr>
          <w:lang w:val="fr-FR"/>
        </w:rPr>
        <w:t>autres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qui</w:t>
      </w:r>
      <w:r>
        <w:rPr>
          <w:lang w:val="fr-FR"/>
        </w:rPr>
        <w:t xml:space="preserve"> </w:t>
      </w:r>
      <w:r w:rsidRPr="00DE4822">
        <w:rPr>
          <w:lang w:val="fr-FR"/>
        </w:rPr>
        <w:t>figurent</w:t>
      </w:r>
      <w:r>
        <w:rPr>
          <w:lang w:val="fr-FR"/>
        </w:rPr>
        <w:t xml:space="preserve"> à </w:t>
      </w:r>
      <w:r w:rsidRPr="00DE4822">
        <w:rPr>
          <w:lang w:val="fr-FR"/>
        </w:rPr>
        <w:t>l</w:t>
      </w:r>
      <w:r>
        <w:rPr>
          <w:lang w:val="fr-FR"/>
        </w:rPr>
        <w:t>’</w:t>
      </w:r>
      <w:r w:rsidRPr="00DE4822">
        <w:rPr>
          <w:lang w:val="fr-FR"/>
        </w:rPr>
        <w:t>annexe</w:t>
      </w:r>
      <w:r w:rsidR="005645A5">
        <w:rPr>
          <w:lang w:val="fr-FR"/>
        </w:rPr>
        <w:t> </w:t>
      </w:r>
      <w:r w:rsidRPr="00DE4822">
        <w:rPr>
          <w:lang w:val="fr-FR"/>
        </w:rPr>
        <w:t>3</w:t>
      </w:r>
      <w:r>
        <w:rPr>
          <w:lang w:val="fr-FR"/>
        </w:rPr>
        <w:t xml:space="preserve"> </w:t>
      </w:r>
      <w:r w:rsidRPr="00DE4822">
        <w:rPr>
          <w:lang w:val="fr-FR"/>
        </w:rPr>
        <w:t>du</w:t>
      </w:r>
      <w:r>
        <w:rPr>
          <w:lang w:val="fr-FR"/>
        </w:rPr>
        <w:t xml:space="preserve"> </w:t>
      </w:r>
      <w:r w:rsidRPr="00DE4822">
        <w:rPr>
          <w:lang w:val="fr-FR"/>
        </w:rPr>
        <w:t>Règlement</w:t>
      </w:r>
      <w:r>
        <w:rPr>
          <w:lang w:val="fr-FR"/>
        </w:rPr>
        <w:t xml:space="preserve"> </w:t>
      </w:r>
      <w:r w:rsidRPr="00DE4822">
        <w:rPr>
          <w:lang w:val="fr-FR"/>
        </w:rPr>
        <w:t>ONU</w:t>
      </w:r>
      <w:r>
        <w:rPr>
          <w:lang w:val="fr-FR"/>
        </w:rPr>
        <w:t xml:space="preserve"> </w:t>
      </w:r>
      <w:r w:rsidRPr="00DE4822">
        <w:rPr>
          <w:lang w:val="fr-FR"/>
        </w:rPr>
        <w:t>n</w:t>
      </w:r>
      <w:r w:rsidRPr="00DE4822">
        <w:rPr>
          <w:vertAlign w:val="superscript"/>
          <w:lang w:val="fr-FR"/>
        </w:rPr>
        <w:t>o</w:t>
      </w:r>
      <w:r>
        <w:rPr>
          <w:lang w:val="fr-FR"/>
        </w:rPr>
        <w:t> </w:t>
      </w:r>
      <w:r w:rsidRPr="00DE4822">
        <w:rPr>
          <w:lang w:val="fr-FR"/>
        </w:rPr>
        <w:t>130.</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documents</w:t>
      </w:r>
      <w:r>
        <w:rPr>
          <w:lang w:val="fr-FR"/>
        </w:rPr>
        <w:t xml:space="preserve"> </w:t>
      </w:r>
      <w:r w:rsidRPr="00DE4822">
        <w:rPr>
          <w:lang w:val="fr-FR"/>
        </w:rPr>
        <w:t>utilisés</w:t>
      </w:r>
      <w:r>
        <w:rPr>
          <w:lang w:val="fr-FR"/>
        </w:rPr>
        <w:t xml:space="preserve"> </w:t>
      </w:r>
      <w:r w:rsidRPr="00DE4822">
        <w:rPr>
          <w:lang w:val="fr-FR"/>
        </w:rPr>
        <w:t>à</w:t>
      </w:r>
      <w:r>
        <w:rPr>
          <w:lang w:val="fr-FR"/>
        </w:rPr>
        <w:t xml:space="preserve"> </w:t>
      </w:r>
      <w:r w:rsidRPr="00DE4822">
        <w:rPr>
          <w:lang w:val="fr-FR"/>
        </w:rPr>
        <w:t>cet</w:t>
      </w:r>
      <w:r>
        <w:rPr>
          <w:lang w:val="fr-FR"/>
        </w:rPr>
        <w:t xml:space="preserve"> </w:t>
      </w:r>
      <w:r w:rsidRPr="00DE4822">
        <w:rPr>
          <w:lang w:val="fr-FR"/>
        </w:rPr>
        <w:t>effet</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joints</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57AECCF2" w14:textId="77777777" w:rsidR="00391425" w:rsidRPr="00DE4822" w:rsidRDefault="00391425" w:rsidP="005645A5">
      <w:pPr>
        <w:pStyle w:val="SingleTxtG"/>
        <w:ind w:left="2268" w:hanging="1134"/>
        <w:rPr>
          <w:lang w:val="fr-FR"/>
        </w:rPr>
      </w:pPr>
      <w:r w:rsidRPr="00DE4822">
        <w:rPr>
          <w:lang w:val="fr-FR"/>
        </w:rPr>
        <w:t>2.2</w:t>
      </w:r>
      <w:r w:rsidRPr="00DE4822">
        <w:rPr>
          <w:lang w:val="fr-FR"/>
        </w:rPr>
        <w:tab/>
        <w:t>Tolérances</w:t>
      </w:r>
    </w:p>
    <w:p w14:paraId="67F93B1A" w14:textId="77777777" w:rsidR="00391425" w:rsidRPr="00DE4822" w:rsidRDefault="00391425" w:rsidP="005645A5">
      <w:pPr>
        <w:pStyle w:val="SingleTxtG"/>
        <w:ind w:left="2268"/>
        <w:rPr>
          <w:lang w:val="fr-FR"/>
        </w:rPr>
      </w:pPr>
      <w:r w:rsidRPr="00DE4822">
        <w:rPr>
          <w:lang w:val="fr-FR"/>
        </w:rPr>
        <w:t>Toutes</w:t>
      </w:r>
      <w:r>
        <w:rPr>
          <w:lang w:val="fr-FR"/>
        </w:rPr>
        <w:t xml:space="preserve"> </w:t>
      </w:r>
      <w:r w:rsidRPr="00DE4822">
        <w:rPr>
          <w:lang w:val="fr-FR"/>
        </w:rPr>
        <w:t>les</w:t>
      </w:r>
      <w:r>
        <w:rPr>
          <w:lang w:val="fr-FR"/>
        </w:rPr>
        <w:t xml:space="preserve"> </w:t>
      </w:r>
      <w:r w:rsidRPr="00DE4822">
        <w:rPr>
          <w:lang w:val="fr-FR"/>
        </w:rPr>
        <w:t>vitesses</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spécifiées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essais</w:t>
      </w:r>
      <w:r>
        <w:rPr>
          <w:lang w:val="fr-FR"/>
        </w:rPr>
        <w:t xml:space="preserve"> </w:t>
      </w:r>
      <w:r w:rsidRPr="00DE4822">
        <w:rPr>
          <w:lang w:val="fr-FR"/>
        </w:rPr>
        <w:t>décrits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présente</w:t>
      </w:r>
      <w:r>
        <w:rPr>
          <w:lang w:val="fr-FR"/>
        </w:rPr>
        <w:t xml:space="preserve"> </w:t>
      </w:r>
      <w:r w:rsidRPr="00DE4822">
        <w:rPr>
          <w:lang w:val="fr-FR"/>
        </w:rPr>
        <w:t>annexe</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respectées</w:t>
      </w:r>
      <w:r>
        <w:rPr>
          <w:lang w:val="fr-FR"/>
        </w:rPr>
        <w:t xml:space="preserve"> </w:t>
      </w:r>
      <w:r w:rsidRPr="00DE4822">
        <w:rPr>
          <w:lang w:val="fr-FR"/>
        </w:rPr>
        <w:t>avec</w:t>
      </w:r>
      <w:r>
        <w:rPr>
          <w:lang w:val="fr-FR"/>
        </w:rPr>
        <w:t xml:space="preserve"> </w:t>
      </w:r>
      <w:r w:rsidRPr="00DE4822">
        <w:rPr>
          <w:lang w:val="fr-FR"/>
        </w:rPr>
        <w:t>une</w:t>
      </w:r>
      <w:r>
        <w:rPr>
          <w:lang w:val="fr-FR"/>
        </w:rPr>
        <w:t xml:space="preserve"> </w:t>
      </w:r>
      <w:r w:rsidRPr="00DE4822">
        <w:rPr>
          <w:lang w:val="fr-FR"/>
        </w:rPr>
        <w:t>tolérance</w:t>
      </w:r>
      <w:r>
        <w:rPr>
          <w:lang w:val="fr-FR"/>
        </w:rPr>
        <w:t xml:space="preserve"> </w:t>
      </w:r>
      <w:r w:rsidRPr="00DE4822">
        <w:rPr>
          <w:lang w:val="fr-FR"/>
        </w:rPr>
        <w:t>de</w:t>
      </w:r>
      <w:r>
        <w:rPr>
          <w:lang w:val="fr-FR"/>
        </w:rPr>
        <w:t xml:space="preserve"> </w:t>
      </w:r>
      <w:r>
        <w:rPr>
          <w:lang w:val="fr-FR"/>
        </w:rPr>
        <w:sym w:font="Symbol" w:char="F0B1"/>
      </w:r>
      <w:r w:rsidRPr="00DE4822">
        <w:rPr>
          <w:lang w:val="fr-FR"/>
        </w:rPr>
        <w:t>2</w:t>
      </w:r>
      <w:r>
        <w:rPr>
          <w:lang w:val="fr-FR"/>
        </w:rPr>
        <w:t> </w:t>
      </w:r>
      <w:r w:rsidRPr="00DE4822">
        <w:rPr>
          <w:lang w:val="fr-FR"/>
        </w:rPr>
        <w:t>km/h.</w:t>
      </w:r>
    </w:p>
    <w:p w14:paraId="5F5D3075" w14:textId="7230D392" w:rsidR="00391425" w:rsidRPr="00DE4822" w:rsidRDefault="00391425" w:rsidP="005645A5">
      <w:pPr>
        <w:pStyle w:val="SingleTxtG"/>
        <w:ind w:left="2268" w:hanging="1134"/>
        <w:rPr>
          <w:lang w:val="fr-FR"/>
        </w:rPr>
      </w:pPr>
      <w:r w:rsidRPr="00DE4822">
        <w:rPr>
          <w:lang w:val="fr-FR"/>
        </w:rPr>
        <w:t>2.3</w:t>
      </w:r>
      <w:r w:rsidRPr="00DE4822">
        <w:rPr>
          <w:lang w:val="fr-FR"/>
        </w:rPr>
        <w:tab/>
        <w:t>État</w:t>
      </w:r>
      <w:r>
        <w:rPr>
          <w:lang w:val="fr-FR"/>
        </w:rPr>
        <w:t xml:space="preserve"> </w:t>
      </w:r>
      <w:r w:rsidRPr="00DE4822">
        <w:rPr>
          <w:lang w:val="fr-FR"/>
        </w:rPr>
        <w:t>du</w:t>
      </w:r>
      <w:r>
        <w:rPr>
          <w:lang w:val="fr-FR"/>
        </w:rPr>
        <w:t xml:space="preserve"> </w:t>
      </w:r>
      <w:r w:rsidRPr="00DE4822">
        <w:rPr>
          <w:lang w:val="fr-FR"/>
        </w:rPr>
        <w:t>véhicule</w:t>
      </w:r>
    </w:p>
    <w:p w14:paraId="1518D472" w14:textId="56318851" w:rsidR="00391425" w:rsidRPr="00DE4822" w:rsidRDefault="00391425" w:rsidP="005645A5">
      <w:pPr>
        <w:pStyle w:val="SingleTxtG"/>
        <w:ind w:left="2268" w:hanging="1134"/>
        <w:rPr>
          <w:lang w:val="fr-FR"/>
        </w:rPr>
      </w:pPr>
      <w:r w:rsidRPr="00DE4822">
        <w:rPr>
          <w:lang w:val="fr-FR"/>
        </w:rPr>
        <w:t>2.3.1</w:t>
      </w:r>
      <w:r w:rsidRPr="00DE4822">
        <w:rPr>
          <w:lang w:val="fr-FR"/>
        </w:rPr>
        <w:tab/>
        <w:t>Masse</w:t>
      </w:r>
      <w:r>
        <w:rPr>
          <w:lang w:val="fr-FR"/>
        </w:rPr>
        <w:t xml:space="preserve"> </w:t>
      </w:r>
      <w:r w:rsidRPr="00DE4822">
        <w:rPr>
          <w:lang w:val="fr-FR"/>
        </w:rPr>
        <w:t>d</w:t>
      </w:r>
      <w:r>
        <w:rPr>
          <w:lang w:val="fr-FR"/>
        </w:rPr>
        <w:t>’</w:t>
      </w:r>
      <w:r w:rsidRPr="00DE4822">
        <w:rPr>
          <w:lang w:val="fr-FR"/>
        </w:rPr>
        <w:t>essai</w:t>
      </w:r>
    </w:p>
    <w:p w14:paraId="749AC804" w14:textId="624C0D9C" w:rsidR="00391425" w:rsidRPr="00DE4822" w:rsidRDefault="00391425" w:rsidP="005645A5">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essai</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état</w:t>
      </w:r>
      <w:r>
        <w:rPr>
          <w:lang w:val="fr-FR"/>
        </w:rPr>
        <w:t xml:space="preserve"> </w:t>
      </w:r>
      <w:r w:rsidRPr="00DE4822">
        <w:rPr>
          <w:lang w:val="fr-FR"/>
        </w:rPr>
        <w:t>de</w:t>
      </w:r>
      <w:r>
        <w:rPr>
          <w:lang w:val="fr-FR"/>
        </w:rPr>
        <w:t xml:space="preserve"> </w:t>
      </w:r>
      <w:r w:rsidRPr="00DE4822">
        <w:rPr>
          <w:lang w:val="fr-FR"/>
        </w:rPr>
        <w:t>charge</w:t>
      </w:r>
      <w:r>
        <w:rPr>
          <w:lang w:val="fr-FR"/>
        </w:rPr>
        <w:t xml:space="preserve"> </w:t>
      </w:r>
      <w:r w:rsidRPr="00DE4822">
        <w:rPr>
          <w:lang w:val="fr-FR"/>
        </w:rPr>
        <w:t>convenu</w:t>
      </w:r>
      <w:r>
        <w:rPr>
          <w:lang w:val="fr-FR"/>
        </w:rPr>
        <w:t xml:space="preserve"> </w:t>
      </w:r>
      <w:r w:rsidRPr="00DE4822">
        <w:rPr>
          <w:lang w:val="fr-FR"/>
        </w:rPr>
        <w:t>entre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et</w:t>
      </w:r>
      <w:r>
        <w:rPr>
          <w:lang w:val="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Aucune</w:t>
      </w:r>
      <w:r>
        <w:rPr>
          <w:lang w:val="fr-FR"/>
        </w:rPr>
        <w:t xml:space="preserve"> </w:t>
      </w:r>
      <w:r w:rsidRPr="00DE4822">
        <w:rPr>
          <w:lang w:val="fr-FR"/>
        </w:rPr>
        <w:t>modification</w:t>
      </w:r>
      <w:r>
        <w:rPr>
          <w:lang w:val="fr-FR"/>
        </w:rPr>
        <w:t xml:space="preserve"> </w:t>
      </w:r>
      <w:r w:rsidRPr="00DE4822">
        <w:rPr>
          <w:lang w:val="fr-FR"/>
        </w:rPr>
        <w:t>ne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apportée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charge</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a</w:t>
      </w:r>
      <w:r>
        <w:rPr>
          <w:lang w:val="fr-FR"/>
        </w:rPr>
        <w:t xml:space="preserve"> </w:t>
      </w:r>
      <w:r w:rsidRPr="00DE4822">
        <w:rPr>
          <w:lang w:val="fr-FR"/>
        </w:rPr>
        <w:t>commencé.</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appui,</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fonctionne</w:t>
      </w:r>
      <w:r>
        <w:rPr>
          <w:lang w:val="fr-FR"/>
        </w:rPr>
        <w:t xml:space="preserve"> </w:t>
      </w:r>
      <w:r w:rsidRPr="00DE4822">
        <w:rPr>
          <w:lang w:val="fr-FR"/>
        </w:rPr>
        <w:t>dans</w:t>
      </w:r>
      <w:r>
        <w:rPr>
          <w:lang w:val="fr-FR"/>
        </w:rPr>
        <w:t xml:space="preserve"> </w:t>
      </w:r>
      <w:r w:rsidRPr="00DE4822">
        <w:rPr>
          <w:lang w:val="fr-FR"/>
        </w:rPr>
        <w:t>tous</w:t>
      </w:r>
      <w:r>
        <w:rPr>
          <w:lang w:val="fr-FR"/>
        </w:rPr>
        <w:t xml:space="preserve"> </w:t>
      </w:r>
      <w:r w:rsidRPr="00DE4822">
        <w:rPr>
          <w:lang w:val="fr-FR"/>
        </w:rPr>
        <w:t>les</w:t>
      </w:r>
      <w:r>
        <w:rPr>
          <w:lang w:val="fr-FR"/>
        </w:rPr>
        <w:t xml:space="preserve"> </w:t>
      </w:r>
      <w:r w:rsidRPr="00DE4822">
        <w:rPr>
          <w:lang w:val="fr-FR"/>
        </w:rPr>
        <w:t>états</w:t>
      </w:r>
      <w:r>
        <w:rPr>
          <w:lang w:val="fr-FR"/>
        </w:rPr>
        <w:t xml:space="preserve"> </w:t>
      </w:r>
      <w:r w:rsidRPr="00DE4822">
        <w:rPr>
          <w:lang w:val="fr-FR"/>
        </w:rPr>
        <w:t>de</w:t>
      </w:r>
      <w:r w:rsidR="005645A5">
        <w:rPr>
          <w:lang w:val="fr-FR"/>
        </w:rPr>
        <w:t> </w:t>
      </w:r>
      <w:r w:rsidRPr="00DE4822">
        <w:rPr>
          <w:lang w:val="fr-FR"/>
        </w:rPr>
        <w:t>charge.</w:t>
      </w:r>
    </w:p>
    <w:p w14:paraId="70F840E7" w14:textId="77777777" w:rsidR="00391425" w:rsidRPr="00DE4822" w:rsidRDefault="00391425" w:rsidP="00391425">
      <w:pPr>
        <w:pStyle w:val="SingleTxtG"/>
        <w:ind w:left="2268" w:hanging="1134"/>
        <w:rPr>
          <w:lang w:val="fr-FR"/>
        </w:rPr>
      </w:pPr>
      <w:r w:rsidRPr="00DE4822">
        <w:rPr>
          <w:lang w:val="fr-FR"/>
        </w:rPr>
        <w:t>2.3.2</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soumis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avec</w:t>
      </w:r>
      <w:r>
        <w:rPr>
          <w:lang w:val="fr-FR"/>
        </w:rPr>
        <w:t xml:space="preserve"> </w:t>
      </w:r>
      <w:r w:rsidRPr="00DE4822">
        <w:rPr>
          <w:lang w:val="fr-FR"/>
        </w:rPr>
        <w:t>les</w:t>
      </w:r>
      <w:r>
        <w:rPr>
          <w:lang w:val="fr-FR"/>
        </w:rPr>
        <w:t xml:space="preserve"> </w:t>
      </w:r>
      <w:r w:rsidRPr="00DE4822">
        <w:rPr>
          <w:lang w:val="fr-FR"/>
        </w:rPr>
        <w:t>pressions</w:t>
      </w:r>
      <w:r>
        <w:rPr>
          <w:lang w:val="fr-FR"/>
        </w:rPr>
        <w:t xml:space="preserve"> </w:t>
      </w:r>
      <w:r w:rsidRPr="00DE4822">
        <w:rPr>
          <w:lang w:val="fr-FR"/>
        </w:rPr>
        <w:t>de</w:t>
      </w:r>
      <w:r>
        <w:rPr>
          <w:lang w:val="fr-FR"/>
        </w:rPr>
        <w:t xml:space="preserve"> </w:t>
      </w:r>
      <w:r w:rsidRPr="00DE4822">
        <w:rPr>
          <w:lang w:val="fr-FR"/>
        </w:rPr>
        <w:t>pneumatiques</w:t>
      </w:r>
      <w:r>
        <w:rPr>
          <w:lang w:val="fr-FR"/>
        </w:rPr>
        <w:t xml:space="preserve"> </w:t>
      </w:r>
      <w:r w:rsidRPr="00DE4822">
        <w:rPr>
          <w:lang w:val="fr-FR"/>
        </w:rPr>
        <w:t>recommandées</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p>
    <w:p w14:paraId="7EDEDD11" w14:textId="77777777" w:rsidR="00391425" w:rsidRPr="00DE4822" w:rsidRDefault="00391425" w:rsidP="00391425">
      <w:pPr>
        <w:pStyle w:val="SingleTxtG"/>
        <w:keepNext/>
        <w:ind w:left="2268" w:hanging="1134"/>
        <w:rPr>
          <w:lang w:val="fr-FR"/>
        </w:rPr>
      </w:pPr>
      <w:r w:rsidRPr="00DE4822">
        <w:rPr>
          <w:lang w:val="fr-FR"/>
        </w:rPr>
        <w:t>2.4</w:t>
      </w:r>
      <w:r w:rsidRPr="00DE4822">
        <w:rPr>
          <w:lang w:val="fr-FR"/>
        </w:rPr>
        <w:tab/>
        <w:t>Accélération</w:t>
      </w:r>
      <w:r>
        <w:rPr>
          <w:lang w:val="fr-FR"/>
        </w:rPr>
        <w:t xml:space="preserve"> </w:t>
      </w:r>
      <w:r w:rsidRPr="00DE4822">
        <w:rPr>
          <w:lang w:val="fr-FR"/>
        </w:rPr>
        <w:t>latérale</w:t>
      </w:r>
    </w:p>
    <w:p w14:paraId="46D3DED2" w14:textId="77777777" w:rsidR="00391425" w:rsidRPr="008A68D6" w:rsidRDefault="00391425" w:rsidP="00391425">
      <w:pPr>
        <w:pStyle w:val="SingleTxtG"/>
        <w:ind w:left="2268"/>
        <w:rPr>
          <w:bCs/>
          <w:lang w:val="fr-FR" w:eastAsia="fr-FR"/>
        </w:rPr>
      </w:pPr>
      <w:r w:rsidRPr="008A68D6">
        <w:rPr>
          <w:bCs/>
          <w:lang w:val="fr-FR" w:eastAsia="fr-FR"/>
        </w:rPr>
        <w:t>L</w:t>
      </w:r>
      <w:r>
        <w:rPr>
          <w:bCs/>
          <w:lang w:val="fr-FR" w:eastAsia="fr-FR"/>
        </w:rPr>
        <w:t>’</w:t>
      </w:r>
      <w:r w:rsidRPr="008A68D6">
        <w:rPr>
          <w:bCs/>
          <w:lang w:val="fr-FR" w:eastAsia="fr-FR"/>
        </w:rPr>
        <w:t>accélération latérale et l</w:t>
      </w:r>
      <w:r>
        <w:rPr>
          <w:bCs/>
          <w:lang w:val="fr-FR" w:eastAsia="fr-FR"/>
        </w:rPr>
        <w:t>’</w:t>
      </w:r>
      <w:r w:rsidRPr="008A68D6">
        <w:rPr>
          <w:bCs/>
          <w:lang w:val="fr-FR" w:eastAsia="fr-FR"/>
        </w:rPr>
        <w:t xml:space="preserve">à-coup latéral au centre de gravité du véhicule doivent être </w:t>
      </w:r>
      <w:r w:rsidRPr="008A68D6">
        <w:rPr>
          <w:lang w:val="fr-FR"/>
        </w:rPr>
        <w:t>mesurés</w:t>
      </w:r>
      <w:r w:rsidRPr="008A68D6">
        <w:rPr>
          <w:bCs/>
          <w:lang w:val="fr-FR" w:eastAsia="fr-FR"/>
        </w:rPr>
        <w:t>. Les données d</w:t>
      </w:r>
      <w:r>
        <w:rPr>
          <w:bCs/>
          <w:lang w:val="fr-FR" w:eastAsia="fr-FR"/>
        </w:rPr>
        <w:t>’</w:t>
      </w:r>
      <w:r w:rsidRPr="008A68D6">
        <w:rPr>
          <w:bCs/>
          <w:lang w:val="fr-FR" w:eastAsia="fr-FR"/>
        </w:rPr>
        <w:t>accélération latérale doivent être mesurées le plus près possible du centre de gravité du véhicule. La position de cette mesure ainsi que celle du centre de gravité du véhicule doivent être indiquées dans le procès-verbal</w:t>
      </w:r>
      <w:r w:rsidRPr="008A68D6">
        <w:rPr>
          <w:lang w:val="fr-FR"/>
        </w:rPr>
        <w:t xml:space="preserve"> </w:t>
      </w:r>
      <w:r w:rsidRPr="008A68D6">
        <w:rPr>
          <w:bCs/>
          <w:lang w:val="fr-FR" w:eastAsia="fr-FR"/>
        </w:rPr>
        <w:t>d</w:t>
      </w:r>
      <w:r>
        <w:rPr>
          <w:bCs/>
          <w:lang w:val="fr-FR" w:eastAsia="fr-FR"/>
        </w:rPr>
        <w:t>’</w:t>
      </w:r>
      <w:r w:rsidRPr="008A68D6">
        <w:rPr>
          <w:bCs/>
          <w:lang w:val="fr-FR" w:eastAsia="fr-FR"/>
        </w:rPr>
        <w:t>essai.</w:t>
      </w:r>
      <w:r w:rsidRPr="008A68D6">
        <w:rPr>
          <w:lang w:val="fr-FR"/>
        </w:rPr>
        <w:t xml:space="preserve"> L</w:t>
      </w:r>
      <w:r w:rsidRPr="008A68D6">
        <w:rPr>
          <w:bCs/>
          <w:lang w:val="fr-FR" w:eastAsia="fr-FR"/>
        </w:rPr>
        <w:t>a fréquence d</w:t>
      </w:r>
      <w:r>
        <w:rPr>
          <w:bCs/>
          <w:lang w:val="fr-FR" w:eastAsia="fr-FR"/>
        </w:rPr>
        <w:t>’</w:t>
      </w:r>
      <w:r w:rsidRPr="008A68D6">
        <w:rPr>
          <w:bCs/>
          <w:lang w:val="fr-FR" w:eastAsia="fr-FR"/>
        </w:rPr>
        <w:t>échantillonnage doit être d</w:t>
      </w:r>
      <w:r>
        <w:rPr>
          <w:bCs/>
          <w:lang w:val="fr-FR" w:eastAsia="fr-FR"/>
        </w:rPr>
        <w:t>’</w:t>
      </w:r>
      <w:r w:rsidRPr="008A68D6">
        <w:rPr>
          <w:bCs/>
          <w:lang w:val="fr-FR" w:eastAsia="fr-FR"/>
        </w:rPr>
        <w:t>au moins 100 Hz.</w:t>
      </w:r>
    </w:p>
    <w:p w14:paraId="4917EBB1" w14:textId="2EC06E63" w:rsidR="00391425" w:rsidRPr="008A68D6" w:rsidRDefault="00391425" w:rsidP="005645A5">
      <w:pPr>
        <w:pStyle w:val="SingleTxtG"/>
        <w:ind w:left="2268"/>
        <w:rPr>
          <w:bCs/>
          <w:lang w:val="fr-FR" w:eastAsia="fr-FR"/>
        </w:rPr>
      </w:pPr>
      <w:r w:rsidRPr="008A68D6">
        <w:rPr>
          <w:bCs/>
          <w:lang w:val="fr-FR" w:eastAsia="fr-FR"/>
        </w:rPr>
        <w:t>Pour déterminer l</w:t>
      </w:r>
      <w:r>
        <w:rPr>
          <w:bCs/>
          <w:lang w:val="fr-FR" w:eastAsia="fr-FR"/>
        </w:rPr>
        <w:t>’</w:t>
      </w:r>
      <w:r w:rsidRPr="008A68D6">
        <w:rPr>
          <w:bCs/>
          <w:lang w:val="fr-FR" w:eastAsia="fr-FR"/>
        </w:rPr>
        <w:t>accélération latérale il faut filtrer les données brutes à l</w:t>
      </w:r>
      <w:r>
        <w:rPr>
          <w:bCs/>
          <w:lang w:val="fr-FR" w:eastAsia="fr-FR"/>
        </w:rPr>
        <w:t>’</w:t>
      </w:r>
      <w:r w:rsidRPr="008A68D6">
        <w:rPr>
          <w:bCs/>
          <w:lang w:val="fr-FR" w:eastAsia="fr-FR"/>
        </w:rPr>
        <w:t>aide d</w:t>
      </w:r>
      <w:r>
        <w:rPr>
          <w:bCs/>
          <w:lang w:val="fr-FR" w:eastAsia="fr-FR"/>
        </w:rPr>
        <w:t>’</w:t>
      </w:r>
      <w:r w:rsidRPr="008A68D6">
        <w:rPr>
          <w:bCs/>
          <w:lang w:val="fr-FR" w:eastAsia="fr-FR"/>
        </w:rPr>
        <w:t xml:space="preserve">un filtre de </w:t>
      </w:r>
      <w:r w:rsidRPr="008A68D6">
        <w:rPr>
          <w:lang w:val="fr-FR"/>
        </w:rPr>
        <w:t xml:space="preserve">Butterworth </w:t>
      </w:r>
      <w:r w:rsidRPr="008A68D6">
        <w:rPr>
          <w:bCs/>
          <w:lang w:val="fr-FR" w:eastAsia="fr-FR"/>
        </w:rPr>
        <w:t>de quatrième ordre</w:t>
      </w:r>
      <w:r w:rsidRPr="008A68D6">
        <w:rPr>
          <w:lang w:val="fr-FR"/>
        </w:rPr>
        <w:t xml:space="preserve"> </w:t>
      </w:r>
      <w:r w:rsidRPr="008A68D6">
        <w:rPr>
          <w:bCs/>
          <w:lang w:val="fr-FR" w:eastAsia="fr-FR"/>
        </w:rPr>
        <w:t>à une fréquence de coupure de</w:t>
      </w:r>
      <w:r w:rsidR="007866A2">
        <w:rPr>
          <w:bCs/>
          <w:lang w:val="fr-FR" w:eastAsia="fr-FR"/>
        </w:rPr>
        <w:t> </w:t>
      </w:r>
      <w:r w:rsidRPr="008A68D6">
        <w:rPr>
          <w:bCs/>
          <w:lang w:val="fr-FR" w:eastAsia="fr-FR"/>
        </w:rPr>
        <w:t>0,5 Hz.</w:t>
      </w:r>
    </w:p>
    <w:p w14:paraId="35B9B121" w14:textId="77777777" w:rsidR="00391425" w:rsidRPr="008A68D6" w:rsidRDefault="00391425" w:rsidP="005645A5">
      <w:pPr>
        <w:pStyle w:val="SingleTxtG"/>
        <w:ind w:left="2268"/>
        <w:rPr>
          <w:bCs/>
          <w:lang w:val="fr-FR" w:eastAsia="fr-FR"/>
        </w:rPr>
      </w:pPr>
      <w:r w:rsidRPr="008A68D6">
        <w:rPr>
          <w:bCs/>
          <w:lang w:val="fr-FR" w:eastAsia="fr-FR"/>
        </w:rPr>
        <w:t>Pour déterminer l</w:t>
      </w:r>
      <w:r>
        <w:rPr>
          <w:bCs/>
          <w:lang w:val="fr-FR" w:eastAsia="fr-FR"/>
        </w:rPr>
        <w:t>’</w:t>
      </w:r>
      <w:r w:rsidRPr="008A68D6">
        <w:rPr>
          <w:bCs/>
          <w:lang w:val="fr-FR" w:eastAsia="fr-FR"/>
        </w:rPr>
        <w:t xml:space="preserve">à-coup latéral, il faut retenir la moyenne mobile de la dérivée par rapport au </w:t>
      </w:r>
      <w:r w:rsidRPr="008A68D6">
        <w:rPr>
          <w:lang w:val="fr-FR"/>
        </w:rPr>
        <w:t>temps</w:t>
      </w:r>
      <w:r w:rsidRPr="008A68D6">
        <w:rPr>
          <w:bCs/>
          <w:lang w:val="fr-FR" w:eastAsia="fr-FR"/>
        </w:rPr>
        <w:t xml:space="preserve"> de 500 ms.</w:t>
      </w:r>
    </w:p>
    <w:p w14:paraId="2FCD11EF" w14:textId="6430D32B" w:rsidR="00391425" w:rsidRPr="008A68D6" w:rsidRDefault="00391425" w:rsidP="005645A5">
      <w:pPr>
        <w:pStyle w:val="SingleTxtG"/>
        <w:ind w:left="2268"/>
        <w:rPr>
          <w:lang w:val="fr-FR" w:eastAsia="fr-FR"/>
        </w:rPr>
      </w:pPr>
      <w:r w:rsidRPr="008A68D6">
        <w:rPr>
          <w:bCs/>
          <w:lang w:val="fr-FR" w:eastAsia="fr-FR"/>
        </w:rPr>
        <w:t>On détermine l</w:t>
      </w:r>
      <w:r>
        <w:rPr>
          <w:bCs/>
          <w:lang w:val="fr-FR" w:eastAsia="fr-FR"/>
        </w:rPr>
        <w:t>’</w:t>
      </w:r>
      <w:r w:rsidRPr="008A68D6">
        <w:rPr>
          <w:bCs/>
          <w:lang w:val="fr-FR" w:eastAsia="fr-FR"/>
        </w:rPr>
        <w:t>accélération latérale au centre de gravité du véhicule en déduisant les effets causés par les mouvements de la carrosserie du véhicule (par exemple, roulis de la masse suspendue) et en corrigeant les données en fonction de la position du capteur par transformation des coordonnées. Il convient d</w:t>
      </w:r>
      <w:r>
        <w:rPr>
          <w:bCs/>
          <w:lang w:val="fr-FR" w:eastAsia="fr-FR"/>
        </w:rPr>
        <w:t>’</w:t>
      </w:r>
      <w:r w:rsidRPr="008A68D6">
        <w:rPr>
          <w:bCs/>
          <w:lang w:val="fr-FR" w:eastAsia="fr-FR"/>
        </w:rPr>
        <w:t>utiliser comme référence le système d</w:t>
      </w:r>
      <w:r>
        <w:rPr>
          <w:bCs/>
          <w:lang w:val="fr-FR" w:eastAsia="fr-FR"/>
        </w:rPr>
        <w:t>’</w:t>
      </w:r>
      <w:r w:rsidRPr="008A68D6">
        <w:rPr>
          <w:bCs/>
          <w:lang w:val="fr-FR" w:eastAsia="fr-FR"/>
        </w:rPr>
        <w:t xml:space="preserve">axes </w:t>
      </w:r>
      <w:r w:rsidRPr="008A68D6">
        <w:rPr>
          <w:lang w:val="fr-FR"/>
        </w:rPr>
        <w:t>intermédiaire</w:t>
      </w:r>
      <w:r w:rsidRPr="008A68D6">
        <w:rPr>
          <w:bCs/>
          <w:lang w:val="fr-FR" w:eastAsia="fr-FR"/>
        </w:rPr>
        <w:t xml:space="preserve"> spécifié dans la norme ISO</w:t>
      </w:r>
      <w:r w:rsidR="007866A2">
        <w:rPr>
          <w:bCs/>
          <w:lang w:val="fr-FR" w:eastAsia="fr-FR"/>
        </w:rPr>
        <w:t> </w:t>
      </w:r>
      <w:r w:rsidRPr="008A68D6">
        <w:rPr>
          <w:bCs/>
          <w:lang w:val="fr-FR" w:eastAsia="fr-FR"/>
        </w:rPr>
        <w:t>8855:2011.</w:t>
      </w:r>
    </w:p>
    <w:p w14:paraId="6935DA95" w14:textId="77777777" w:rsidR="00391425" w:rsidRPr="008A68D6" w:rsidRDefault="00391425" w:rsidP="005645A5">
      <w:pPr>
        <w:pStyle w:val="SingleTxtG"/>
        <w:ind w:left="2268" w:hanging="1134"/>
        <w:rPr>
          <w:rFonts w:cs="Arial"/>
          <w:bCs/>
          <w:lang w:val="fr-FR" w:eastAsia="fr-FR"/>
        </w:rPr>
      </w:pPr>
      <w:r w:rsidRPr="008A68D6">
        <w:rPr>
          <w:rFonts w:cs="Arial"/>
          <w:bCs/>
          <w:lang w:val="fr-FR" w:eastAsia="fr-FR"/>
        </w:rPr>
        <w:t>2.5</w:t>
      </w:r>
      <w:r w:rsidRPr="008A68D6">
        <w:rPr>
          <w:rFonts w:cs="Arial"/>
          <w:bCs/>
          <w:lang w:val="fr-FR" w:eastAsia="fr-FR"/>
        </w:rPr>
        <w:tab/>
        <w:t>Force de neutralisation</w:t>
      </w:r>
    </w:p>
    <w:p w14:paraId="520F8163" w14:textId="77777777" w:rsidR="00391425" w:rsidRPr="008A68D6" w:rsidRDefault="00391425" w:rsidP="005645A5">
      <w:pPr>
        <w:pStyle w:val="SingleTxtG"/>
        <w:ind w:left="2268"/>
        <w:rPr>
          <w:bCs/>
          <w:lang w:val="fr-FR" w:eastAsia="fr-FR"/>
        </w:rPr>
      </w:pPr>
      <w:r w:rsidRPr="008A68D6">
        <w:rPr>
          <w:bCs/>
          <w:lang w:val="fr-FR" w:eastAsia="fr-FR"/>
        </w:rPr>
        <w:t>Deux méthodes d</w:t>
      </w:r>
      <w:r>
        <w:rPr>
          <w:bCs/>
          <w:lang w:val="fr-FR" w:eastAsia="fr-FR"/>
        </w:rPr>
        <w:t>’</w:t>
      </w:r>
      <w:r w:rsidRPr="008A68D6">
        <w:rPr>
          <w:bCs/>
          <w:lang w:val="fr-FR" w:eastAsia="fr-FR"/>
        </w:rPr>
        <w:t>essai permettent de mesurer la force de neutralisation : soit à l</w:t>
      </w:r>
      <w:r>
        <w:rPr>
          <w:bCs/>
          <w:lang w:val="fr-FR" w:eastAsia="fr-FR"/>
        </w:rPr>
        <w:t>’</w:t>
      </w:r>
      <w:r w:rsidRPr="008A68D6">
        <w:rPr>
          <w:bCs/>
          <w:lang w:val="fr-FR" w:eastAsia="fr-FR"/>
        </w:rPr>
        <w:t>aide du signal de couple interne du conducteur soit à l</w:t>
      </w:r>
      <w:r>
        <w:rPr>
          <w:bCs/>
          <w:lang w:val="fr-FR" w:eastAsia="fr-FR"/>
        </w:rPr>
        <w:t>’</w:t>
      </w:r>
      <w:r w:rsidRPr="008A68D6">
        <w:rPr>
          <w:bCs/>
          <w:lang w:val="fr-FR" w:eastAsia="fr-FR"/>
        </w:rPr>
        <w:t>aide d</w:t>
      </w:r>
      <w:r>
        <w:rPr>
          <w:bCs/>
          <w:lang w:val="fr-FR" w:eastAsia="fr-FR"/>
        </w:rPr>
        <w:t>’</w:t>
      </w:r>
      <w:r w:rsidRPr="008A68D6">
        <w:rPr>
          <w:bCs/>
          <w:lang w:val="fr-FR" w:eastAsia="fr-FR"/>
        </w:rPr>
        <w:t>un dispositif de mesure externe adapté, qui ne provoque aucune désactivation du système.</w:t>
      </w:r>
    </w:p>
    <w:p w14:paraId="37E38516" w14:textId="4021FB9A" w:rsidR="00391425" w:rsidRPr="00DE4822" w:rsidRDefault="00391425" w:rsidP="007866A2">
      <w:pPr>
        <w:pStyle w:val="SingleTxtG"/>
        <w:ind w:left="2268"/>
        <w:rPr>
          <w:lang w:val="fr-FR"/>
        </w:rPr>
      </w:pPr>
      <w:r w:rsidRPr="008A68D6">
        <w:rPr>
          <w:bCs/>
          <w:lang w:val="fr-FR" w:eastAsia="fr-FR"/>
        </w:rPr>
        <w:t>Avant d</w:t>
      </w:r>
      <w:r>
        <w:rPr>
          <w:bCs/>
          <w:lang w:val="fr-FR" w:eastAsia="fr-FR"/>
        </w:rPr>
        <w:t>’</w:t>
      </w:r>
      <w:r w:rsidRPr="008A68D6">
        <w:rPr>
          <w:bCs/>
          <w:lang w:val="fr-FR" w:eastAsia="fr-FR"/>
        </w:rPr>
        <w:t>effectuer l</w:t>
      </w:r>
      <w:r>
        <w:rPr>
          <w:bCs/>
          <w:lang w:val="fr-FR" w:eastAsia="fr-FR"/>
        </w:rPr>
        <w:t>’</w:t>
      </w:r>
      <w:r w:rsidRPr="008A68D6">
        <w:rPr>
          <w:bCs/>
          <w:lang w:val="fr-FR" w:eastAsia="fr-FR"/>
        </w:rPr>
        <w:t>essai de force de neutralisation par la méthode du signal de couple interne du conducteur il faut vérifier à l</w:t>
      </w:r>
      <w:r>
        <w:rPr>
          <w:bCs/>
          <w:lang w:val="fr-FR" w:eastAsia="fr-FR"/>
        </w:rPr>
        <w:t>’</w:t>
      </w:r>
      <w:r w:rsidRPr="008A68D6">
        <w:rPr>
          <w:bCs/>
          <w:lang w:val="fr-FR" w:eastAsia="fr-FR"/>
        </w:rPr>
        <w:t>aide d</w:t>
      </w:r>
      <w:r>
        <w:rPr>
          <w:bCs/>
          <w:lang w:val="fr-FR" w:eastAsia="fr-FR"/>
        </w:rPr>
        <w:t>’</w:t>
      </w:r>
      <w:r w:rsidRPr="008A68D6">
        <w:rPr>
          <w:bCs/>
          <w:lang w:val="fr-FR" w:eastAsia="fr-FR"/>
        </w:rPr>
        <w:t>un dispositif de mesure externe qu</w:t>
      </w:r>
      <w:r>
        <w:rPr>
          <w:bCs/>
          <w:lang w:val="fr-FR" w:eastAsia="fr-FR"/>
        </w:rPr>
        <w:t>’</w:t>
      </w:r>
      <w:r w:rsidRPr="008A68D6">
        <w:rPr>
          <w:bCs/>
          <w:lang w:val="fr-FR" w:eastAsia="fr-FR"/>
        </w:rPr>
        <w:t>il n</w:t>
      </w:r>
      <w:r>
        <w:rPr>
          <w:bCs/>
          <w:lang w:val="fr-FR" w:eastAsia="fr-FR"/>
        </w:rPr>
        <w:t>’</w:t>
      </w:r>
      <w:r w:rsidRPr="008A68D6">
        <w:rPr>
          <w:bCs/>
          <w:lang w:val="fr-FR" w:eastAsia="fr-FR"/>
        </w:rPr>
        <w:t>existe pas de différence notable entre les deux valeurs mesurées. Les différences doivent être inférieures ou égales à 3 N. Cette prescription est réputée satisfaite si la corrélation entre les valeurs du signal de couple interne du conducteur et du dispositif de mesure externe a été déterminée et est appliquée à l</w:t>
      </w:r>
      <w:r>
        <w:rPr>
          <w:bCs/>
          <w:lang w:val="fr-FR" w:eastAsia="fr-FR"/>
        </w:rPr>
        <w:t>’</w:t>
      </w:r>
      <w:r w:rsidRPr="008A68D6">
        <w:rPr>
          <w:bCs/>
          <w:lang w:val="fr-FR" w:eastAsia="fr-FR"/>
        </w:rPr>
        <w:t>essai de force de neutralisation.</w:t>
      </w:r>
    </w:p>
    <w:p w14:paraId="2E7579D4" w14:textId="636670C8" w:rsidR="00391425" w:rsidRPr="00DE4822" w:rsidRDefault="00391425" w:rsidP="007866A2">
      <w:pPr>
        <w:pStyle w:val="SingleTxtG"/>
        <w:ind w:left="2268" w:hanging="1134"/>
        <w:rPr>
          <w:lang w:val="fr-FR"/>
        </w:rPr>
      </w:pPr>
      <w:r w:rsidRPr="00DE4822">
        <w:rPr>
          <w:lang w:val="fr-FR"/>
        </w:rPr>
        <w:t>3.</w:t>
      </w:r>
      <w:r w:rsidRPr="00DE4822">
        <w:rPr>
          <w:lang w:val="fr-FR"/>
        </w:rPr>
        <w:tab/>
        <w:t>Procédures</w:t>
      </w:r>
      <w:r>
        <w:rPr>
          <w:lang w:val="fr-FR"/>
        </w:rPr>
        <w:t xml:space="preserve"> </w:t>
      </w:r>
      <w:r w:rsidRPr="00DE4822">
        <w:rPr>
          <w:lang w:val="fr-FR"/>
        </w:rPr>
        <w:t>d</w:t>
      </w:r>
      <w:r>
        <w:rPr>
          <w:lang w:val="fr-FR"/>
        </w:rPr>
        <w:t>’</w:t>
      </w:r>
      <w:r w:rsidRPr="00DE4822">
        <w:rPr>
          <w:lang w:val="fr-FR"/>
        </w:rPr>
        <w:t>essai</w:t>
      </w:r>
    </w:p>
    <w:p w14:paraId="6BCF95E0" w14:textId="77777777" w:rsidR="00391425" w:rsidRPr="00DE4822" w:rsidRDefault="00391425" w:rsidP="007866A2">
      <w:pPr>
        <w:pStyle w:val="SingleTxtG"/>
        <w:ind w:left="2268" w:hanging="1134"/>
        <w:rPr>
          <w:lang w:val="fr-FR"/>
        </w:rPr>
      </w:pPr>
      <w:r w:rsidRPr="00DE4822">
        <w:rPr>
          <w:lang w:val="fr-FR"/>
        </w:rPr>
        <w:t>3.1</w:t>
      </w:r>
      <w:r w:rsidRPr="00DE4822">
        <w:rPr>
          <w:lang w:val="fr-FR"/>
        </w:rPr>
        <w:tab/>
        <w:t>Essais</w:t>
      </w:r>
      <w:r>
        <w:rPr>
          <w:lang w:val="fr-FR"/>
        </w:rPr>
        <w:t xml:space="preserve"> </w:t>
      </w:r>
      <w:r w:rsidRPr="00DE4822">
        <w:rPr>
          <w:lang w:val="fr-FR"/>
        </w:rPr>
        <w:t>relatifs</w:t>
      </w:r>
      <w:r>
        <w:rPr>
          <w:lang w:val="fr-FR"/>
        </w:rPr>
        <w:t xml:space="preserve"> </w:t>
      </w:r>
      <w:r w:rsidRPr="00DE4822">
        <w:rPr>
          <w:lang w:val="fr-FR"/>
        </w:rPr>
        <w:t>au</w:t>
      </w:r>
      <w:r>
        <w:rPr>
          <w:lang w:val="fr-FR"/>
        </w:rPr>
        <w:t xml:space="preserve"> </w:t>
      </w:r>
      <w:r w:rsidRPr="00DE4822">
        <w:rPr>
          <w:lang w:val="fr-FR"/>
        </w:rPr>
        <w:t>système</w:t>
      </w:r>
      <w:r>
        <w:rPr>
          <w:lang w:val="fr-FR"/>
        </w:rPr>
        <w:t xml:space="preserve"> </w:t>
      </w:r>
      <w:r w:rsidRPr="00DE4822">
        <w:rPr>
          <w:lang w:val="fr-FR"/>
        </w:rPr>
        <w:t>CSF</w:t>
      </w:r>
    </w:p>
    <w:p w14:paraId="15B5A6BE" w14:textId="14E066CE" w:rsidR="00391425" w:rsidRPr="00DE4822" w:rsidRDefault="00391425" w:rsidP="007866A2">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ci</w:t>
      </w:r>
      <w:r>
        <w:rPr>
          <w:lang w:val="fr-FR"/>
        </w:rPr>
        <w:t>-</w:t>
      </w:r>
      <w:r w:rsidRPr="00DE4822">
        <w:rPr>
          <w:lang w:val="fr-FR"/>
        </w:rPr>
        <w:t>après</w:t>
      </w:r>
      <w:r>
        <w:rPr>
          <w:lang w:val="fr-FR"/>
        </w:rPr>
        <w:t xml:space="preserve"> </w:t>
      </w:r>
      <w:r w:rsidRPr="00DE4822">
        <w:rPr>
          <w:lang w:val="fr-FR"/>
        </w:rPr>
        <w:t>s</w:t>
      </w:r>
      <w:r>
        <w:rPr>
          <w:lang w:val="fr-FR"/>
        </w:rPr>
        <w:t>’</w:t>
      </w:r>
      <w:r w:rsidRPr="00DE4822">
        <w:rPr>
          <w:lang w:val="fr-FR"/>
        </w:rPr>
        <w:t>applique</w:t>
      </w:r>
      <w:r>
        <w:rPr>
          <w:lang w:val="fr-FR"/>
        </w:rPr>
        <w:t xml:space="preserve"> </w:t>
      </w:r>
      <w:r w:rsidRPr="00DE4822">
        <w:rPr>
          <w:lang w:val="fr-FR"/>
        </w:rPr>
        <w:t>aux</w:t>
      </w:r>
      <w:r>
        <w:rPr>
          <w:lang w:val="fr-FR"/>
        </w:rPr>
        <w:t xml:space="preserve"> </w:t>
      </w:r>
      <w:r w:rsidRPr="00DE4822">
        <w:rPr>
          <w:lang w:val="fr-FR"/>
        </w:rPr>
        <w:t>tâches</w:t>
      </w:r>
      <w:r>
        <w:rPr>
          <w:lang w:val="fr-FR"/>
        </w:rPr>
        <w:t xml:space="preserve"> </w:t>
      </w:r>
      <w:r w:rsidRPr="00DE4822">
        <w:rPr>
          <w:lang w:val="fr-FR"/>
        </w:rPr>
        <w:t>décrites</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alinéa</w:t>
      </w:r>
      <w:r w:rsidR="007866A2">
        <w:rPr>
          <w:lang w:val="fr-FR"/>
        </w:rPr>
        <w:t> </w:t>
      </w:r>
      <w:r w:rsidRPr="00DE4822">
        <w:rPr>
          <w:lang w:val="fr-FR"/>
        </w:rPr>
        <w:t>c)</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définition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donnée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2.3.4.2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p>
    <w:p w14:paraId="74CA7DF1" w14:textId="77777777" w:rsidR="00391425" w:rsidRPr="00DE4822" w:rsidRDefault="00391425" w:rsidP="007866A2">
      <w:pPr>
        <w:pStyle w:val="SingleTxtG"/>
        <w:ind w:left="2268" w:hanging="1134"/>
        <w:rPr>
          <w:lang w:val="fr-FR"/>
        </w:rPr>
      </w:pPr>
      <w:r w:rsidRPr="00DE4822">
        <w:rPr>
          <w:lang w:val="fr-FR"/>
        </w:rPr>
        <w:t>3.1.1</w:t>
      </w:r>
      <w:r w:rsidRPr="00DE4822">
        <w:rPr>
          <w:lang w:val="fr-FR"/>
        </w:rPr>
        <w:tab/>
        <w:t>Essai</w:t>
      </w:r>
      <w:r>
        <w:rPr>
          <w:lang w:val="fr-FR"/>
        </w:rPr>
        <w:t xml:space="preserve"> </w:t>
      </w:r>
      <w:r w:rsidRPr="00DE4822">
        <w:rPr>
          <w:lang w:val="fr-FR"/>
        </w:rPr>
        <w:t>d</w:t>
      </w:r>
      <w:r>
        <w:rPr>
          <w:lang w:val="fr-FR"/>
        </w:rPr>
        <w:t>’</w:t>
      </w:r>
      <w:r w:rsidRPr="00DE4822">
        <w:rPr>
          <w:lang w:val="fr-FR"/>
        </w:rPr>
        <w:t>avertissement</w:t>
      </w:r>
      <w:r>
        <w:rPr>
          <w:lang w:val="fr-FR"/>
        </w:rPr>
        <w:t xml:space="preserve"> </w:t>
      </w:r>
    </w:p>
    <w:p w14:paraId="174E8C3A" w14:textId="7FD4B7B0" w:rsidR="00391425" w:rsidRPr="00DE4822" w:rsidRDefault="00391425" w:rsidP="007866A2">
      <w:pPr>
        <w:pStyle w:val="SingleTxtG"/>
        <w:ind w:left="2268" w:hanging="1134"/>
        <w:rPr>
          <w:lang w:val="fr-FR"/>
        </w:rPr>
      </w:pPr>
      <w:r w:rsidRPr="00DE4822">
        <w:rPr>
          <w:lang w:val="fr-FR"/>
        </w:rPr>
        <w:t>3.1.1.1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système</w:t>
      </w:r>
      <w:r>
        <w:rPr>
          <w:lang w:val="fr-FR"/>
        </w:rPr>
        <w:t xml:space="preserve"> </w:t>
      </w:r>
      <w:r w:rsidRPr="00DE4822">
        <w:rPr>
          <w:lang w:val="fr-FR"/>
        </w:rPr>
        <w:t>CSF</w:t>
      </w:r>
      <w:r>
        <w:rPr>
          <w:lang w:val="fr-FR"/>
        </w:rPr>
        <w:t xml:space="preserve"> </w:t>
      </w:r>
      <w:r w:rsidRPr="00DE4822">
        <w:rPr>
          <w:lang w:val="fr-FR"/>
        </w:rPr>
        <w:t>activé,</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voie</w:t>
      </w:r>
      <w:r>
        <w:rPr>
          <w:lang w:val="fr-FR"/>
        </w:rPr>
        <w:t xml:space="preserve"> </w:t>
      </w:r>
      <w:r w:rsidRPr="00DE4822">
        <w:rPr>
          <w:lang w:val="fr-FR"/>
        </w:rPr>
        <w:t>bordée</w:t>
      </w:r>
      <w:r>
        <w:rPr>
          <w:lang w:val="fr-FR"/>
        </w:rPr>
        <w:t xml:space="preserve"> </w:t>
      </w:r>
      <w:r w:rsidRPr="00DE4822">
        <w:rPr>
          <w:lang w:val="fr-FR"/>
        </w:rPr>
        <w:t>de</w:t>
      </w:r>
      <w:r>
        <w:rPr>
          <w:lang w:val="fr-FR"/>
        </w:rPr>
        <w:t xml:space="preserve"> </w:t>
      </w:r>
      <w:r w:rsidRPr="00DE4822">
        <w:rPr>
          <w:lang w:val="fr-FR"/>
        </w:rPr>
        <w:t>part</w:t>
      </w:r>
      <w:r>
        <w:rPr>
          <w:lang w:val="fr-FR"/>
        </w:rPr>
        <w:t xml:space="preserve"> </w:t>
      </w:r>
      <w:r w:rsidRPr="00DE4822">
        <w:rPr>
          <w:lang w:val="fr-FR"/>
        </w:rPr>
        <w:t>et</w:t>
      </w:r>
      <w:r>
        <w:rPr>
          <w:lang w:val="fr-FR"/>
        </w:rPr>
        <w:t xml:space="preserve"> </w:t>
      </w:r>
      <w:r w:rsidRPr="00DE4822">
        <w:rPr>
          <w:lang w:val="fr-FR"/>
        </w:rPr>
        <w:t>d</w:t>
      </w:r>
      <w:r>
        <w:rPr>
          <w:lang w:val="fr-FR"/>
        </w:rPr>
        <w:t>’</w:t>
      </w:r>
      <w:r w:rsidRPr="00DE4822">
        <w:rPr>
          <w:lang w:val="fr-FR"/>
        </w:rPr>
        <w:t>autre</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CSF</w:t>
      </w:r>
      <w:r>
        <w:rPr>
          <w:lang w:val="fr-FR"/>
        </w:rPr>
        <w:t xml:space="preserve"> </w:t>
      </w:r>
      <w:r w:rsidRPr="00DE4822">
        <w:rPr>
          <w:lang w:val="fr-FR"/>
        </w:rPr>
        <w:t>n</w:t>
      </w:r>
      <w:r>
        <w:rPr>
          <w:lang w:val="fr-FR"/>
        </w:rPr>
        <w:t>’</w:t>
      </w:r>
      <w:r w:rsidRPr="00DE4822">
        <w:rPr>
          <w:lang w:val="fr-FR"/>
        </w:rPr>
        <w:t>intervenant</w:t>
      </w:r>
      <w:r>
        <w:rPr>
          <w:lang w:val="fr-FR"/>
        </w:rPr>
        <w:t xml:space="preserve"> </w:t>
      </w:r>
      <w:r w:rsidRPr="00DE4822">
        <w:rPr>
          <w:lang w:val="fr-FR"/>
        </w:rPr>
        <w:t>que</w:t>
      </w:r>
      <w:r>
        <w:rPr>
          <w:lang w:val="fr-FR"/>
        </w:rPr>
        <w:t xml:space="preserve"> </w:t>
      </w:r>
      <w:r w:rsidRPr="00DE4822">
        <w:rPr>
          <w:lang w:val="fr-FR"/>
        </w:rPr>
        <w:t>lorsqu</w:t>
      </w:r>
      <w:r>
        <w:rPr>
          <w:lang w:val="fr-FR"/>
        </w:rPr>
        <w:t>’</w:t>
      </w:r>
      <w:r w:rsidRPr="00DE4822">
        <w:rPr>
          <w:lang w:val="fr-FR"/>
        </w:rPr>
        <w:t>elle</w:t>
      </w:r>
      <w:r>
        <w:rPr>
          <w:lang w:val="fr-FR"/>
        </w:rPr>
        <w:t xml:space="preserve"> </w:t>
      </w:r>
      <w:r w:rsidRPr="00DE4822">
        <w:rPr>
          <w:lang w:val="fr-FR"/>
        </w:rPr>
        <w:t>détecte</w:t>
      </w:r>
      <w:r>
        <w:rPr>
          <w:lang w:val="fr-FR"/>
        </w:rPr>
        <w:t xml:space="preserve"> </w:t>
      </w:r>
      <w:r w:rsidRPr="00DE4822">
        <w:rPr>
          <w:lang w:val="fr-FR"/>
        </w:rPr>
        <w:t>et</w:t>
      </w:r>
      <w:r>
        <w:rPr>
          <w:lang w:val="fr-FR"/>
        </w:rPr>
        <w:t xml:space="preserve"> </w:t>
      </w:r>
      <w:r w:rsidRPr="00DE4822">
        <w:rPr>
          <w:lang w:val="fr-FR"/>
        </w:rPr>
        <w:t>situe</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chaussée</w:t>
      </w:r>
      <w:r>
        <w:rPr>
          <w:lang w:val="fr-FR"/>
        </w:rPr>
        <w:t xml:space="preserve"> </w:t>
      </w:r>
      <w:r w:rsidRPr="00DE4822">
        <w:rPr>
          <w:lang w:val="fr-FR"/>
        </w:rPr>
        <w:t>dont</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correspondent</w:t>
      </w:r>
      <w:r>
        <w:rPr>
          <w:lang w:val="fr-FR"/>
        </w:rPr>
        <w:t xml:space="preserve"> </w:t>
      </w:r>
      <w:r w:rsidRPr="00DE4822">
        <w:rPr>
          <w:lang w:val="fr-FR"/>
        </w:rPr>
        <w:t>à</w:t>
      </w:r>
      <w:r>
        <w:rPr>
          <w:lang w:val="fr-FR"/>
        </w:rPr>
        <w:t xml:space="preserve"> </w:t>
      </w:r>
      <w:r w:rsidRPr="00DE4822">
        <w:rPr>
          <w:lang w:val="fr-FR"/>
        </w:rPr>
        <w:t>celles</w:t>
      </w:r>
      <w:r>
        <w:rPr>
          <w:lang w:val="fr-FR"/>
        </w:rPr>
        <w:t xml:space="preserve"> </w:t>
      </w:r>
      <w:r w:rsidRPr="00DE4822">
        <w:rPr>
          <w:lang w:val="fr-FR"/>
        </w:rPr>
        <w:t>que</w:t>
      </w:r>
      <w:r>
        <w:rPr>
          <w:lang w:val="fr-FR"/>
        </w:rPr>
        <w:t xml:space="preserve"> </w:t>
      </w:r>
      <w:r w:rsidRPr="00DE4822">
        <w:rPr>
          <w:lang w:val="fr-FR"/>
        </w:rPr>
        <w:t>décrit</w:t>
      </w:r>
      <w:r>
        <w:rPr>
          <w:lang w:val="fr-FR"/>
        </w:rPr>
        <w:t xml:space="preserve"> </w:t>
      </w:r>
      <w:r w:rsidRPr="00DE4822">
        <w:rPr>
          <w:lang w:val="fr-FR"/>
        </w:rPr>
        <w:t>la</w:t>
      </w:r>
      <w:r>
        <w:rPr>
          <w:lang w:val="fr-FR"/>
        </w:rPr>
        <w:t xml:space="preserve"> </w:t>
      </w:r>
      <w:r w:rsidRPr="00DE4822">
        <w:rPr>
          <w:lang w:val="fr-FR"/>
        </w:rPr>
        <w:t>déclaration</w:t>
      </w:r>
      <w:r>
        <w:rPr>
          <w:lang w:val="fr-FR"/>
        </w:rPr>
        <w:t xml:space="preserve"> </w:t>
      </w:r>
      <w:r w:rsidRPr="00DE4822">
        <w:rPr>
          <w:lang w:val="fr-FR"/>
        </w:rPr>
        <w:t>du</w:t>
      </w:r>
      <w:r>
        <w:rPr>
          <w:lang w:val="fr-FR"/>
        </w:rPr>
        <w:t xml:space="preserve"> </w:t>
      </w:r>
      <w:r w:rsidRPr="00DE4822">
        <w:rPr>
          <w:lang w:val="fr-FR"/>
        </w:rPr>
        <w:t>fabricant</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par</w:t>
      </w:r>
      <w:r>
        <w:rPr>
          <w:lang w:val="fr-FR"/>
        </w:rPr>
        <w:t xml:space="preserve"> </w:t>
      </w:r>
      <w:r w:rsidRPr="00DE4822">
        <w:rPr>
          <w:lang w:val="fr-FR"/>
        </w:rPr>
        <w:t>des</w:t>
      </w:r>
      <w:r>
        <w:rPr>
          <w:lang w:val="fr-FR"/>
        </w:rPr>
        <w:t xml:space="preserve"> </w:t>
      </w:r>
      <w:r w:rsidRPr="00DE4822">
        <w:rPr>
          <w:lang w:val="fr-FR"/>
        </w:rPr>
        <w:t>bord</w:t>
      </w:r>
      <w:r>
        <w:rPr>
          <w:lang w:val="fr-FR"/>
        </w:rPr>
        <w:t>ure</w:t>
      </w:r>
      <w:r w:rsidRPr="00DE4822">
        <w:rPr>
          <w:lang w:val="fr-FR"/>
        </w:rPr>
        <w:t>s).</w:t>
      </w:r>
    </w:p>
    <w:p w14:paraId="3B664258" w14:textId="77777777" w:rsidR="00391425" w:rsidRPr="00DE4822" w:rsidRDefault="00391425" w:rsidP="00391425">
      <w:pPr>
        <w:pStyle w:val="SingleTxtG"/>
        <w:ind w:left="2268"/>
        <w:rPr>
          <w:lang w:val="fr-FR"/>
        </w:rPr>
      </w:pPr>
      <w:r w:rsidRPr="00DE4822">
        <w:rPr>
          <w:lang w:val="fr-FR"/>
        </w:rPr>
        <w:t>Les</w:t>
      </w:r>
      <w:r>
        <w:rPr>
          <w:lang w:val="fr-FR"/>
        </w:rPr>
        <w:t xml:space="preserve"> </w:t>
      </w:r>
      <w:r w:rsidRPr="00DE4822">
        <w:rPr>
          <w:lang w:val="fr-FR"/>
        </w:rPr>
        <w:t>conditions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p>
    <w:p w14:paraId="5D0C096D" w14:textId="1E97C663" w:rsidR="00391425" w:rsidRPr="003A1328" w:rsidRDefault="00391425" w:rsidP="00391425">
      <w:pPr>
        <w:pStyle w:val="SingleTxtG"/>
        <w:ind w:left="2268"/>
        <w:rPr>
          <w:color w:val="000000" w:themeColor="text1"/>
          <w:lang w:val="fr-FR"/>
        </w:rPr>
      </w:pPr>
      <w:r w:rsidRPr="00DE4822">
        <w:rPr>
          <w:lang w:val="fr-FR"/>
        </w:rPr>
        <w:t>Pendant</w:t>
      </w:r>
      <w:r>
        <w:rPr>
          <w:lang w:val="fr-FR"/>
        </w:rPr>
        <w:t xml:space="preserve"> </w:t>
      </w:r>
      <w:r w:rsidRPr="00DE4822">
        <w:rPr>
          <w:lang w:val="fr-FR"/>
        </w:rPr>
        <w:t>l</w:t>
      </w:r>
      <w:r>
        <w:rPr>
          <w:lang w:val="fr-FR"/>
        </w:rPr>
        <w:t>’</w:t>
      </w:r>
      <w:r w:rsidRPr="00DE4822">
        <w:rPr>
          <w:lang w:val="fr-FR"/>
        </w:rPr>
        <w:t>essai,</w:t>
      </w:r>
      <w:r>
        <w:rPr>
          <w:lang w:val="fr-FR"/>
        </w:rPr>
        <w:t xml:space="preserve"> </w:t>
      </w:r>
      <w:r w:rsidRPr="00DE4822">
        <w:rPr>
          <w:lang w:val="fr-FR"/>
        </w:rPr>
        <w:t>la</w:t>
      </w:r>
      <w:r>
        <w:rPr>
          <w:lang w:val="fr-FR"/>
        </w:rPr>
        <w:t xml:space="preserve"> </w:t>
      </w:r>
      <w:r w:rsidRPr="00DE4822">
        <w:rPr>
          <w:lang w:val="fr-FR"/>
        </w:rPr>
        <w:t>durée</w:t>
      </w:r>
      <w:r>
        <w:rPr>
          <w:lang w:val="fr-FR"/>
        </w:rPr>
        <w:t xml:space="preserve"> </w:t>
      </w:r>
      <w:r w:rsidRPr="00DE4822">
        <w:rPr>
          <w:lang w:val="fr-FR"/>
        </w:rPr>
        <w:t>des</w:t>
      </w:r>
      <w:r>
        <w:rPr>
          <w:lang w:val="fr-FR"/>
        </w:rPr>
        <w:t xml:space="preserve"> </w:t>
      </w:r>
      <w:r w:rsidRPr="00DE4822">
        <w:rPr>
          <w:lang w:val="fr-FR"/>
        </w:rPr>
        <w:t>interventions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et</w:t>
      </w:r>
      <w:r>
        <w:rPr>
          <w:lang w:val="fr-FR"/>
        </w:rPr>
        <w:t xml:space="preserve"> </w:t>
      </w:r>
      <w:r w:rsidRPr="00DE4822">
        <w:rPr>
          <w:lang w:val="fr-FR"/>
        </w:rPr>
        <w:t>des</w:t>
      </w:r>
      <w:r>
        <w:rPr>
          <w:lang w:val="fr-FR"/>
        </w:rPr>
        <w:t xml:space="preserve"> signaux </w:t>
      </w:r>
      <w:r w:rsidRPr="00DE4822">
        <w:rPr>
          <w:lang w:val="fr-FR"/>
        </w:rPr>
        <w:t>visuels</w:t>
      </w:r>
      <w:r>
        <w:rPr>
          <w:lang w:val="fr-FR"/>
        </w:rPr>
        <w:t xml:space="preserve"> </w:t>
      </w:r>
      <w:r w:rsidRPr="00DE4822">
        <w:rPr>
          <w:lang w:val="fr-FR"/>
        </w:rPr>
        <w:t>et</w:t>
      </w:r>
      <w:r>
        <w:rPr>
          <w:lang w:val="fr-FR"/>
        </w:rPr>
        <w:t xml:space="preserve"> </w:t>
      </w:r>
      <w:r w:rsidRPr="00DE4822">
        <w:rPr>
          <w:lang w:val="fr-FR"/>
        </w:rPr>
        <w:t>sonores</w:t>
      </w:r>
      <w:r>
        <w:rPr>
          <w:lang w:val="fr-FR"/>
        </w:rPr>
        <w:t xml:space="preserve"> ou, le cas échéant, haptiques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enregistrées.</w:t>
      </w:r>
    </w:p>
    <w:p w14:paraId="31D2842C" w14:textId="77C149C9" w:rsidR="00391425" w:rsidRDefault="00391425" w:rsidP="00391425">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5.1.6.1.2.1</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déclenche</w:t>
      </w:r>
      <w:r>
        <w:rPr>
          <w:lang w:val="fr-FR"/>
        </w:rPr>
        <w:t xml:space="preserve"> </w:t>
      </w:r>
      <w:r w:rsidRPr="00DE4822">
        <w:rPr>
          <w:lang w:val="fr-FR"/>
        </w:rPr>
        <w:t>une</w:t>
      </w:r>
      <w:r>
        <w:rPr>
          <w:lang w:val="fr-FR"/>
        </w:rPr>
        <w:t xml:space="preserve"> </w:t>
      </w:r>
      <w:r w:rsidRPr="00DE4822">
        <w:rPr>
          <w:lang w:val="fr-FR"/>
        </w:rPr>
        <w:t>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qui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durée</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10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7866A2">
        <w:rPr>
          <w:lang w:val="fr-FR"/>
        </w:rPr>
        <w:t>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DE4822">
        <w:rPr>
          <w:lang w:val="fr-FR"/>
        </w:rPr>
        <w:t>)</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7866A2">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r>
        <w:rPr>
          <w:lang w:val="fr-FR"/>
        </w:rPr>
        <w:t xml:space="preserve"> </w:t>
      </w:r>
      <w:r w:rsidRPr="00DE4822">
        <w:rPr>
          <w:lang w:val="fr-FR"/>
        </w:rPr>
        <w:t>Si</w:t>
      </w:r>
      <w:r>
        <w:rPr>
          <w:lang w:val="fr-FR"/>
        </w:rPr>
        <w:t xml:space="preserve"> </w:t>
      </w:r>
      <w:r w:rsidRPr="00DE4822">
        <w:rPr>
          <w:lang w:val="fr-FR"/>
        </w:rPr>
        <w:t>un</w:t>
      </w:r>
      <w:r>
        <w:rPr>
          <w:lang w:val="fr-FR"/>
        </w:rPr>
        <w:t xml:space="preserve"> </w:t>
      </w:r>
      <w:r w:rsidRPr="00DE4822">
        <w:rPr>
          <w:lang w:val="fr-FR"/>
        </w:rPr>
        <w:t>tel</w:t>
      </w:r>
      <w:r>
        <w:rPr>
          <w:lang w:val="fr-FR"/>
        </w:rPr>
        <w:t xml:space="preserve"> </w:t>
      </w:r>
      <w:r w:rsidRPr="00DE4822">
        <w:rPr>
          <w:lang w:val="fr-FR"/>
        </w:rPr>
        <w:t>essai</w:t>
      </w:r>
      <w:r>
        <w:rPr>
          <w:lang w:val="fr-FR"/>
        </w:rPr>
        <w:t xml:space="preserve"> </w:t>
      </w:r>
      <w:r w:rsidRPr="00DE4822">
        <w:rPr>
          <w:lang w:val="fr-FR"/>
        </w:rPr>
        <w:t>ne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effectué,</w:t>
      </w:r>
      <w:r>
        <w:rPr>
          <w:lang w:val="fr-FR"/>
        </w:rPr>
        <w:t xml:space="preserve"> </w:t>
      </w:r>
      <w:r w:rsidRPr="00DE4822">
        <w:rPr>
          <w:lang w:val="fr-FR"/>
        </w:rPr>
        <w:t>par</w:t>
      </w:r>
      <w:r w:rsidR="007866A2">
        <w:rPr>
          <w:lang w:val="fr-FR"/>
        </w:rPr>
        <w:t> </w:t>
      </w:r>
      <w:r w:rsidRPr="00DE4822">
        <w:rPr>
          <w:lang w:val="fr-FR"/>
        </w:rPr>
        <w:t>exemple</w:t>
      </w:r>
      <w:r>
        <w:rPr>
          <w:lang w:val="fr-FR"/>
        </w:rPr>
        <w:t xml:space="preserve"> </w:t>
      </w:r>
      <w:r w:rsidRPr="00DE4822">
        <w:rPr>
          <w:lang w:val="fr-FR"/>
        </w:rPr>
        <w:t>en</w:t>
      </w:r>
      <w:r>
        <w:rPr>
          <w:lang w:val="fr-FR"/>
        </w:rPr>
        <w:t xml:space="preserve"> </w:t>
      </w:r>
      <w:r w:rsidRPr="00DE4822">
        <w:rPr>
          <w:lang w:val="fr-FR"/>
        </w:rPr>
        <w:t>raison</w:t>
      </w:r>
      <w:r>
        <w:rPr>
          <w:lang w:val="fr-FR"/>
        </w:rPr>
        <w:t xml:space="preserve"> </w:t>
      </w:r>
      <w:r w:rsidRPr="00DE4822">
        <w:rPr>
          <w:lang w:val="fr-FR"/>
        </w:rPr>
        <w:t>de</w:t>
      </w:r>
      <w:r>
        <w:rPr>
          <w:lang w:val="fr-FR"/>
        </w:rPr>
        <w:t xml:space="preserve"> </w:t>
      </w:r>
      <w:r w:rsidRPr="00DE4822">
        <w:rPr>
          <w:lang w:val="fr-FR"/>
        </w:rPr>
        <w:t>limitations</w:t>
      </w:r>
      <w:r>
        <w:rPr>
          <w:lang w:val="fr-FR"/>
        </w:rPr>
        <w:t xml:space="preserve"> </w:t>
      </w:r>
      <w:r w:rsidRPr="00DE4822">
        <w:rPr>
          <w:lang w:val="fr-FR"/>
        </w:rPr>
        <w:t>inhérentes</w:t>
      </w:r>
      <w:r>
        <w:rPr>
          <w:lang w:val="fr-FR"/>
        </w:rPr>
        <w:t xml:space="preserve"> </w:t>
      </w:r>
      <w:r w:rsidRPr="00DE4822">
        <w:rPr>
          <w:lang w:val="fr-FR"/>
        </w:rPr>
        <w:t>aux</w:t>
      </w:r>
      <w:r>
        <w:rPr>
          <w:lang w:val="fr-FR"/>
        </w:rPr>
        <w:t xml:space="preserve"> </w:t>
      </w:r>
      <w:r w:rsidRPr="00DE4822">
        <w:rPr>
          <w:lang w:val="fr-FR"/>
        </w:rPr>
        <w:t>infrastructures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la</w:t>
      </w:r>
      <w:r>
        <w:rPr>
          <w:lang w:val="fr-FR"/>
        </w:rPr>
        <w:t xml:space="preserve"> </w:t>
      </w:r>
      <w:r w:rsidRPr="00DE4822">
        <w:rPr>
          <w:lang w:val="fr-FR"/>
        </w:rPr>
        <w:t>preuve</w:t>
      </w:r>
      <w:r>
        <w:rPr>
          <w:lang w:val="fr-FR"/>
        </w:rPr>
        <w:t xml:space="preserve"> </w:t>
      </w:r>
      <w:r w:rsidRPr="00DE4822">
        <w:rPr>
          <w:lang w:val="fr-FR"/>
        </w:rPr>
        <w:t>que</w:t>
      </w:r>
      <w:r>
        <w:rPr>
          <w:lang w:val="fr-FR"/>
        </w:rPr>
        <w:t xml:space="preserve"> </w:t>
      </w:r>
      <w:r w:rsidRPr="00DE4822">
        <w:rPr>
          <w:lang w:val="fr-FR"/>
        </w:rPr>
        <w:t>cette</w:t>
      </w:r>
      <w:r>
        <w:rPr>
          <w:lang w:val="fr-FR"/>
        </w:rPr>
        <w:t xml:space="preserve"> </w:t>
      </w:r>
      <w:r w:rsidRPr="00DE4822">
        <w:rPr>
          <w:lang w:val="fr-FR"/>
        </w:rPr>
        <w:t>prescription</w:t>
      </w:r>
      <w:r>
        <w:rPr>
          <w:lang w:val="fr-FR"/>
        </w:rPr>
        <w:t xml:space="preserve"> </w:t>
      </w:r>
      <w:r w:rsidRPr="00DE4822">
        <w:rPr>
          <w:lang w:val="fr-FR"/>
        </w:rPr>
        <w:t>est</w:t>
      </w:r>
      <w:r>
        <w:rPr>
          <w:lang w:val="fr-FR"/>
        </w:rPr>
        <w:t xml:space="preserve"> </w:t>
      </w:r>
      <w:r w:rsidRPr="00DE4822">
        <w:rPr>
          <w:lang w:val="fr-FR"/>
        </w:rPr>
        <w:t>satisfaite</w:t>
      </w:r>
      <w:r>
        <w:rPr>
          <w:lang w:val="fr-FR"/>
        </w:rPr>
        <w:t xml:space="preserve"> </w:t>
      </w:r>
      <w:r w:rsidRPr="00DE4822">
        <w:rPr>
          <w:lang w:val="fr-FR"/>
        </w:rPr>
        <w:t>peut</w:t>
      </w:r>
      <w:r>
        <w:rPr>
          <w:lang w:val="fr-FR"/>
        </w:rPr>
        <w:t xml:space="preserve"> </w:t>
      </w:r>
      <w:r w:rsidRPr="00DE4822">
        <w:rPr>
          <w:lang w:val="fr-FR"/>
        </w:rPr>
        <w:t>être</w:t>
      </w:r>
      <w:r>
        <w:rPr>
          <w:lang w:val="fr-FR"/>
        </w:rPr>
        <w:t xml:space="preserve"> </w:t>
      </w:r>
      <w:r w:rsidRPr="00DE4822">
        <w:rPr>
          <w:lang w:val="fr-FR"/>
        </w:rPr>
        <w:t>apportée</w:t>
      </w:r>
      <w:r>
        <w:rPr>
          <w:lang w:val="fr-FR"/>
        </w:rPr>
        <w:t xml:space="preserve"> </w:t>
      </w:r>
      <w:r w:rsidRPr="00DE4822">
        <w:rPr>
          <w:lang w:val="fr-FR"/>
        </w:rPr>
        <w:t>par</w:t>
      </w:r>
      <w:r>
        <w:rPr>
          <w:lang w:val="fr-FR"/>
        </w:rPr>
        <w:t xml:space="preserve"> </w:t>
      </w:r>
      <w:r w:rsidRPr="00DE4822">
        <w:rPr>
          <w:lang w:val="fr-FR"/>
        </w:rPr>
        <w:t>la</w:t>
      </w:r>
      <w:r>
        <w:rPr>
          <w:lang w:val="fr-FR"/>
        </w:rPr>
        <w:t xml:space="preserve"> </w:t>
      </w:r>
      <w:r w:rsidRPr="00DE4822">
        <w:rPr>
          <w:lang w:val="fr-FR"/>
        </w:rPr>
        <w:t>documentation</w:t>
      </w:r>
      <w:r>
        <w:rPr>
          <w:lang w:val="fr-FR"/>
        </w:rPr>
        <w:t xml:space="preserve"> </w:t>
      </w:r>
      <w:r w:rsidRPr="00DE4822">
        <w:rPr>
          <w:lang w:val="fr-FR"/>
        </w:rPr>
        <w:t>fournie,</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accord</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autorité</w:t>
      </w:r>
      <w:r>
        <w:rPr>
          <w:lang w:val="fr-FR"/>
        </w:rPr>
        <w:t xml:space="preserve"> </w:t>
      </w:r>
      <w:r w:rsidRPr="00DE4822">
        <w:rPr>
          <w:lang w:val="fr-FR"/>
        </w:rPr>
        <w:t>d</w:t>
      </w:r>
      <w:r>
        <w:rPr>
          <w:lang w:val="fr-FR"/>
        </w:rPr>
        <w:t>’</w:t>
      </w:r>
      <w:r w:rsidRPr="00DE4822">
        <w:rPr>
          <w:lang w:val="fr-FR"/>
        </w:rPr>
        <w:t>homologation</w:t>
      </w:r>
      <w:r>
        <w:rPr>
          <w:lang w:val="fr-FR"/>
        </w:rPr>
        <w:t xml:space="preserve"> </w:t>
      </w:r>
      <w:r w:rsidRPr="00DE4822">
        <w:rPr>
          <w:lang w:val="fr-FR"/>
        </w:rPr>
        <w:t>de</w:t>
      </w:r>
      <w:r>
        <w:rPr>
          <w:lang w:val="fr-FR"/>
        </w:rPr>
        <w:t xml:space="preserve"> </w:t>
      </w:r>
      <w:r w:rsidRPr="00DE4822">
        <w:rPr>
          <w:lang w:val="fr-FR"/>
        </w:rPr>
        <w:t>type.</w:t>
      </w:r>
    </w:p>
    <w:p w14:paraId="74256333" w14:textId="77777777" w:rsidR="00391425" w:rsidRPr="00DE4822" w:rsidRDefault="00391425" w:rsidP="00391425">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14:paraId="595B85D9" w14:textId="02E89F4A" w:rsidR="00391425" w:rsidRPr="00DE4822" w:rsidRDefault="00391425" w:rsidP="007866A2">
      <w:pPr>
        <w:pStyle w:val="SingleTxtG"/>
        <w:ind w:left="2835" w:hanging="567"/>
        <w:rPr>
          <w:lang w:val="fr-FR"/>
        </w:rPr>
      </w:pPr>
      <w:r>
        <w:rPr>
          <w:lang w:val="fr-FR"/>
        </w:rPr>
        <w:t>a)</w:t>
      </w:r>
      <w:r>
        <w:rPr>
          <w:lang w:val="fr-FR"/>
        </w:rPr>
        <w:tab/>
        <w:t xml:space="preserve">Le signale </w:t>
      </w:r>
      <w:r w:rsidRPr="00DE4822">
        <w:rPr>
          <w:lang w:val="fr-FR"/>
        </w:rPr>
        <w:t>sonore</w:t>
      </w:r>
      <w:r>
        <w:rPr>
          <w:lang w:val="fr-FR"/>
        </w:rPr>
        <w:t xml:space="preserve"> ou, le cas échéant, haptique est émis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10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7866A2">
        <w:rPr>
          <w:lang w:val="fr-FR"/>
        </w:rPr>
        <w:t> </w:t>
      </w:r>
      <w:r w:rsidRPr="00DE4822">
        <w:rPr>
          <w:lang w:val="fr-FR"/>
        </w:rPr>
        <w:t>M</w:t>
      </w:r>
      <w:r w:rsidRPr="00DE4822">
        <w:rPr>
          <w:vertAlign w:val="subscript"/>
          <w:lang w:val="fr-FR"/>
        </w:rPr>
        <w:t>1</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1</w:t>
      </w:r>
      <w:r w:rsidRPr="00DE4822">
        <w:rPr>
          <w:lang w:val="fr-FR"/>
        </w:rPr>
        <w:t>)</w:t>
      </w:r>
      <w:r>
        <w:rPr>
          <w:lang w:val="fr-FR"/>
        </w:rPr>
        <w:t xml:space="preserve"> </w:t>
      </w:r>
      <w:r w:rsidRPr="00DE4822">
        <w:rPr>
          <w:lang w:val="fr-FR"/>
        </w:rPr>
        <w:t>ou</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(pour</w:t>
      </w:r>
      <w:r>
        <w:rPr>
          <w:lang w:val="fr-FR"/>
        </w:rPr>
        <w:t xml:space="preserve"> </w:t>
      </w:r>
      <w:r w:rsidRPr="00DE4822">
        <w:rPr>
          <w:lang w:val="fr-FR"/>
        </w:rPr>
        <w:t>les</w:t>
      </w:r>
      <w:r>
        <w:rPr>
          <w:lang w:val="fr-FR"/>
        </w:rPr>
        <w:t xml:space="preserve"> </w:t>
      </w:r>
      <w:r w:rsidRPr="00DE4822">
        <w:rPr>
          <w:lang w:val="fr-FR"/>
        </w:rPr>
        <w:t>véhicules</w:t>
      </w:r>
      <w:r>
        <w:rPr>
          <w:lang w:val="fr-FR"/>
        </w:rPr>
        <w:t xml:space="preserve"> </w:t>
      </w:r>
      <w:r w:rsidRPr="00DE4822">
        <w:rPr>
          <w:lang w:val="fr-FR"/>
        </w:rPr>
        <w:t>des</w:t>
      </w:r>
      <w:r>
        <w:rPr>
          <w:lang w:val="fr-FR"/>
        </w:rPr>
        <w:t xml:space="preserve"> </w:t>
      </w:r>
      <w:r w:rsidRPr="00DE4822">
        <w:rPr>
          <w:lang w:val="fr-FR"/>
        </w:rPr>
        <w:t>catégories</w:t>
      </w:r>
      <w:r w:rsidR="007866A2">
        <w:rPr>
          <w:lang w:val="fr-FR"/>
        </w:rPr>
        <w:t> </w:t>
      </w:r>
      <w:r w:rsidRPr="00DE4822">
        <w:rPr>
          <w:lang w:val="fr-FR"/>
        </w:rPr>
        <w:t>M</w:t>
      </w:r>
      <w:r w:rsidRPr="00DE4822">
        <w:rPr>
          <w:vertAlign w:val="subscript"/>
          <w:lang w:val="fr-FR"/>
        </w:rPr>
        <w:t>2</w:t>
      </w:r>
      <w:r w:rsidRPr="00DE4822">
        <w:rPr>
          <w:lang w:val="fr-FR"/>
        </w:rPr>
        <w:t>,</w:t>
      </w:r>
      <w:r>
        <w:rPr>
          <w:lang w:val="fr-FR"/>
        </w:rPr>
        <w:t xml:space="preserve"> </w:t>
      </w:r>
      <w:r w:rsidRPr="00DE4822">
        <w:rPr>
          <w:lang w:val="fr-FR"/>
        </w:rPr>
        <w:t>M</w:t>
      </w:r>
      <w:r w:rsidRPr="00DE4822">
        <w:rPr>
          <w:vertAlign w:val="subscript"/>
          <w:lang w:val="fr-FR"/>
        </w:rPr>
        <w:t>3</w:t>
      </w:r>
      <w:r w:rsidRPr="00DE4822">
        <w:rPr>
          <w:lang w:val="fr-FR"/>
        </w:rPr>
        <w:t>,</w:t>
      </w:r>
      <w:r>
        <w:rPr>
          <w:lang w:val="fr-FR"/>
        </w:rPr>
        <w:t xml:space="preserve"> </w:t>
      </w:r>
      <w:r w:rsidRPr="00DE4822">
        <w:rPr>
          <w:lang w:val="fr-FR"/>
        </w:rPr>
        <w:t>N</w:t>
      </w:r>
      <w:r w:rsidRPr="00DE4822">
        <w:rPr>
          <w:vertAlign w:val="subscript"/>
          <w:lang w:val="fr-FR"/>
        </w:rPr>
        <w:t>2</w:t>
      </w:r>
      <w:r>
        <w:rPr>
          <w:lang w:val="fr-FR"/>
        </w:rPr>
        <w:t xml:space="preserve"> </w:t>
      </w:r>
      <w:r w:rsidRPr="00DE4822">
        <w:rPr>
          <w:lang w:val="fr-FR"/>
        </w:rPr>
        <w:t>et</w:t>
      </w:r>
      <w:r>
        <w:rPr>
          <w:lang w:val="fr-FR"/>
        </w:rPr>
        <w:t xml:space="preserve"> </w:t>
      </w:r>
      <w:r w:rsidRPr="00DE4822">
        <w:rPr>
          <w:lang w:val="fr-FR"/>
        </w:rPr>
        <w:t>N</w:t>
      </w:r>
      <w:r w:rsidRPr="00DE4822">
        <w:rPr>
          <w:vertAlign w:val="subscript"/>
          <w:lang w:val="fr-FR"/>
        </w:rPr>
        <w:t>3</w:t>
      </w:r>
      <w:r w:rsidRPr="00DE4822">
        <w:rPr>
          <w:lang w:val="fr-FR"/>
        </w:rPr>
        <w:t>)</w:t>
      </w:r>
      <w:r>
        <w:rPr>
          <w:lang w:val="fr-FR"/>
        </w:rPr>
        <w:t xml:space="preserve"> </w:t>
      </w:r>
      <w:r w:rsidRPr="00DE4822">
        <w:rPr>
          <w:lang w:val="fr-FR"/>
        </w:rPr>
        <w:t>après</w:t>
      </w:r>
      <w:r>
        <w:rPr>
          <w:lang w:val="fr-FR"/>
        </w:rPr>
        <w:t xml:space="preserve"> </w:t>
      </w:r>
      <w:r w:rsidRPr="00DE4822">
        <w:rPr>
          <w:lang w:val="fr-FR"/>
        </w:rPr>
        <w:t>le</w:t>
      </w:r>
      <w:r>
        <w:rPr>
          <w:lang w:val="fr-FR"/>
        </w:rPr>
        <w:t xml:space="preserve"> </w:t>
      </w:r>
      <w:r w:rsidRPr="00DE4822">
        <w:rPr>
          <w:lang w:val="fr-FR"/>
        </w:rPr>
        <w:t>début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intervention.</w:t>
      </w:r>
    </w:p>
    <w:p w14:paraId="272ACC72" w14:textId="77777777" w:rsidR="00391425" w:rsidRPr="00DE4822" w:rsidRDefault="00391425" w:rsidP="007866A2">
      <w:pPr>
        <w:pStyle w:val="SingleTxtG"/>
        <w:ind w:left="2268"/>
        <w:rPr>
          <w:lang w:val="fr-FR"/>
        </w:rPr>
      </w:pPr>
      <w:r w:rsidRPr="00DE4822">
        <w:rPr>
          <w:lang w:val="fr-FR"/>
        </w:rPr>
        <w:t>Dans</w:t>
      </w:r>
      <w:r>
        <w:rPr>
          <w:lang w:val="fr-FR"/>
        </w:rPr>
        <w:t xml:space="preserve"> </w:t>
      </w:r>
      <w:r w:rsidRPr="00DE4822">
        <w:rPr>
          <w:lang w:val="fr-FR"/>
        </w:rPr>
        <w:t>le</w:t>
      </w:r>
      <w:r>
        <w:rPr>
          <w:lang w:val="fr-FR"/>
        </w:rPr>
        <w:t xml:space="preserve"> </w:t>
      </w:r>
      <w:r w:rsidRPr="00DE4822">
        <w:rPr>
          <w:lang w:val="fr-FR"/>
        </w:rPr>
        <w:t>cas</w:t>
      </w:r>
      <w:r>
        <w:rPr>
          <w:lang w:val="fr-FR"/>
        </w:rPr>
        <w:t xml:space="preserve"> </w:t>
      </w:r>
      <w:r w:rsidRPr="00DE4822">
        <w:rPr>
          <w:lang w:val="fr-FR"/>
        </w:rPr>
        <w:t>décrit</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5.1.6.1.2.2</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entraîne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trois</w:t>
      </w:r>
      <w:r>
        <w:rPr>
          <w:lang w:val="fr-FR"/>
        </w:rPr>
        <w:t xml:space="preserve"> </w:t>
      </w:r>
      <w:r w:rsidRPr="00DE4822">
        <w:rPr>
          <w:lang w:val="fr-FR"/>
        </w:rPr>
        <w:t>interventions</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intervalle</w:t>
      </w:r>
      <w:r>
        <w:rPr>
          <w:lang w:val="fr-FR"/>
        </w:rPr>
        <w:t xml:space="preserve"> </w:t>
      </w:r>
      <w:r w:rsidRPr="00DE4822">
        <w:rPr>
          <w:lang w:val="fr-FR"/>
        </w:rPr>
        <w:t>glissant</w:t>
      </w:r>
      <w:r>
        <w:rPr>
          <w:lang w:val="fr-FR"/>
        </w:rPr>
        <w:t xml:space="preserve"> </w:t>
      </w:r>
      <w:r w:rsidRPr="00DE4822">
        <w:rPr>
          <w:lang w:val="fr-FR"/>
        </w:rPr>
        <w:t>de</w:t>
      </w:r>
      <w:r>
        <w:rPr>
          <w:lang w:val="fr-FR"/>
        </w:rPr>
        <w:t xml:space="preserve"> </w:t>
      </w:r>
      <w:r w:rsidRPr="00DE4822">
        <w:rPr>
          <w:lang w:val="fr-FR"/>
        </w:rPr>
        <w:t>180</w:t>
      </w:r>
      <w:r>
        <w:rPr>
          <w:lang w:val="fr-FR"/>
        </w:rPr>
        <w:t> </w:t>
      </w:r>
      <w:r w:rsidRPr="00DE4822">
        <w:rPr>
          <w:lang w:val="fr-FR"/>
        </w:rPr>
        <w:t>s.</w:t>
      </w:r>
    </w:p>
    <w:p w14:paraId="2FF1F97F" w14:textId="77777777" w:rsidR="00391425" w:rsidRPr="00DE4822" w:rsidRDefault="00391425" w:rsidP="007866A2">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14:paraId="70FD4CEF" w14:textId="77777777" w:rsidR="00391425" w:rsidRPr="00DE4822" w:rsidRDefault="00391425" w:rsidP="007866A2">
      <w:pPr>
        <w:pStyle w:val="SingleTxtG"/>
        <w:ind w:left="2835" w:hanging="567"/>
        <w:rPr>
          <w:lang w:val="fr-FR"/>
        </w:rPr>
      </w:pPr>
      <w:r w:rsidRPr="00DE4822">
        <w:rPr>
          <w:lang w:val="fr-FR"/>
        </w:rPr>
        <w:t>a)</w:t>
      </w:r>
      <w:r w:rsidRPr="00DE4822">
        <w:rPr>
          <w:lang w:val="fr-FR"/>
        </w:rPr>
        <w:tab/>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intervention</w:t>
      </w:r>
      <w:r>
        <w:rPr>
          <w:lang w:val="fr-FR"/>
        </w:rPr>
        <w:t xml:space="preserve"> </w:t>
      </w:r>
      <w:r w:rsidRPr="00DE4822">
        <w:rPr>
          <w:lang w:val="fr-FR"/>
        </w:rPr>
        <w:t>et</w:t>
      </w:r>
      <w:r>
        <w:rPr>
          <w:lang w:val="fr-FR"/>
        </w:rPr>
        <w:t xml:space="preserve"> </w:t>
      </w:r>
      <w:r w:rsidRPr="00DE4822">
        <w:rPr>
          <w:lang w:val="fr-FR"/>
        </w:rPr>
        <w:t>reste</w:t>
      </w:r>
      <w:r>
        <w:rPr>
          <w:lang w:val="fr-FR"/>
        </w:rPr>
        <w:t xml:space="preserve"> </w:t>
      </w:r>
      <w:r w:rsidRPr="00DE4822">
        <w:rPr>
          <w:lang w:val="fr-FR"/>
        </w:rPr>
        <w:t>visible</w:t>
      </w:r>
      <w:r>
        <w:rPr>
          <w:lang w:val="fr-FR"/>
        </w:rPr>
        <w:t xml:space="preserve"> </w:t>
      </w:r>
      <w:r w:rsidRPr="00DE4822">
        <w:rPr>
          <w:lang w:val="fr-FR"/>
        </w:rPr>
        <w:t>pendant</w:t>
      </w:r>
      <w:r>
        <w:rPr>
          <w:lang w:val="fr-FR"/>
        </w:rPr>
        <w:t xml:space="preserve"> </w:t>
      </w:r>
      <w:r w:rsidRPr="00DE4822">
        <w:rPr>
          <w:lang w:val="fr-FR"/>
        </w:rPr>
        <w:t>toute</w:t>
      </w:r>
      <w:r>
        <w:rPr>
          <w:lang w:val="fr-FR"/>
        </w:rPr>
        <w:t xml:space="preserve"> </w:t>
      </w:r>
      <w:r w:rsidRPr="00DE4822">
        <w:rPr>
          <w:lang w:val="fr-FR"/>
        </w:rPr>
        <w:t>sa</w:t>
      </w:r>
      <w:r>
        <w:rPr>
          <w:lang w:val="fr-FR"/>
        </w:rPr>
        <w:t xml:space="preserve"> </w:t>
      </w:r>
      <w:r w:rsidRPr="00DE4822">
        <w:rPr>
          <w:lang w:val="fr-FR"/>
        </w:rPr>
        <w:t>durée</w:t>
      </w:r>
      <w:r>
        <w:rPr>
          <w:lang w:val="fr-FR"/>
        </w:rPr>
        <w:t> ;</w:t>
      </w:r>
    </w:p>
    <w:p w14:paraId="407D57D2" w14:textId="77777777" w:rsidR="00391425" w:rsidRPr="00DE4822" w:rsidRDefault="00391425" w:rsidP="007866A2">
      <w:pPr>
        <w:pStyle w:val="SingleTxtG"/>
        <w:ind w:left="2835" w:hanging="567"/>
        <w:rPr>
          <w:lang w:val="fr-FR"/>
        </w:rPr>
      </w:pPr>
      <w:r w:rsidRPr="00DE4822">
        <w:rPr>
          <w:lang w:val="fr-FR"/>
        </w:rPr>
        <w:t>b)</w:t>
      </w:r>
      <w:r w:rsidRPr="00DE4822">
        <w:rPr>
          <w:lang w:val="fr-FR"/>
        </w:rPr>
        <w:tab/>
        <w:t>Un</w:t>
      </w:r>
      <w:r>
        <w:rPr>
          <w:lang w:val="fr-FR"/>
        </w:rPr>
        <w:t xml:space="preserve"> signal </w:t>
      </w:r>
      <w:r w:rsidRPr="00DE4822">
        <w:rPr>
          <w:lang w:val="fr-FR"/>
        </w:rPr>
        <w:t>sonore</w:t>
      </w:r>
      <w:r>
        <w:rPr>
          <w:lang w:val="fr-FR"/>
        </w:rPr>
        <w:t xml:space="preserve"> ou, le cas échéant, haptique est émis </w:t>
      </w:r>
      <w:r w:rsidRPr="00DE4822">
        <w:rPr>
          <w:lang w:val="fr-FR"/>
        </w:rPr>
        <w:t>aux</w:t>
      </w:r>
      <w:r>
        <w:rPr>
          <w:lang w:val="fr-FR"/>
        </w:rPr>
        <w:t xml:space="preserve"> </w:t>
      </w:r>
      <w:r w:rsidRPr="00DE4822">
        <w:rPr>
          <w:lang w:val="fr-FR"/>
        </w:rPr>
        <w:t>deuxième</w:t>
      </w:r>
      <w:r>
        <w:rPr>
          <w:lang w:val="fr-FR"/>
        </w:rPr>
        <w:t xml:space="preserve"> </w:t>
      </w:r>
      <w:r w:rsidRPr="00DE4822">
        <w:rPr>
          <w:lang w:val="fr-FR"/>
        </w:rPr>
        <w:t>et</w:t>
      </w:r>
      <w:r>
        <w:rPr>
          <w:lang w:val="fr-FR"/>
        </w:rPr>
        <w:t xml:space="preserve"> </w:t>
      </w:r>
      <w:r w:rsidRPr="00DE4822">
        <w:rPr>
          <w:lang w:val="fr-FR"/>
        </w:rPr>
        <w:t>troisième</w:t>
      </w:r>
      <w:r>
        <w:rPr>
          <w:lang w:val="fr-FR"/>
        </w:rPr>
        <w:t xml:space="preserve"> </w:t>
      </w:r>
      <w:r w:rsidRPr="00DE4822">
        <w:rPr>
          <w:lang w:val="fr-FR"/>
        </w:rPr>
        <w:t>interventions</w:t>
      </w:r>
      <w:r>
        <w:rPr>
          <w:lang w:val="fr-FR"/>
        </w:rPr>
        <w:t> ;</w:t>
      </w:r>
    </w:p>
    <w:p w14:paraId="239EFBD1" w14:textId="07EEC53F" w:rsidR="00391425" w:rsidRPr="003A1328" w:rsidRDefault="00391425" w:rsidP="007866A2">
      <w:pPr>
        <w:pStyle w:val="SingleTxtG"/>
        <w:ind w:left="2835" w:hanging="567"/>
        <w:rPr>
          <w:color w:val="000000" w:themeColor="text1"/>
          <w:lang w:val="fr-FR"/>
        </w:rPr>
      </w:pPr>
      <w:r w:rsidRPr="00DE4822">
        <w:rPr>
          <w:lang w:val="fr-FR"/>
        </w:rPr>
        <w:t>c)</w:t>
      </w:r>
      <w:r w:rsidRPr="00DE4822">
        <w:rPr>
          <w:lang w:val="fr-FR"/>
        </w:rPr>
        <w:tab/>
      </w:r>
      <w:r>
        <w:rPr>
          <w:lang w:val="fr-FR"/>
        </w:rPr>
        <w:t xml:space="preserve">Le signal </w:t>
      </w:r>
      <w:r w:rsidRPr="00DE4822">
        <w:rPr>
          <w:lang w:val="fr-FR"/>
        </w:rPr>
        <w:t>sonore</w:t>
      </w:r>
      <w:r>
        <w:rPr>
          <w:lang w:val="fr-FR"/>
        </w:rPr>
        <w:t xml:space="preserve"> ou, le cas échéant, haptique </w:t>
      </w:r>
      <w:r w:rsidRPr="00DE4822">
        <w:rPr>
          <w:lang w:val="fr-FR"/>
        </w:rPr>
        <w:t>émis</w:t>
      </w:r>
      <w:r>
        <w:rPr>
          <w:lang w:val="fr-FR"/>
        </w:rPr>
        <w:t xml:space="preserve"> </w:t>
      </w:r>
      <w:r w:rsidRPr="00DE4822">
        <w:rPr>
          <w:lang w:val="fr-FR"/>
        </w:rPr>
        <w:t>lors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troisième</w:t>
      </w:r>
      <w:r>
        <w:rPr>
          <w:lang w:val="fr-FR"/>
        </w:rPr>
        <w:t xml:space="preserve"> </w:t>
      </w:r>
      <w:r w:rsidRPr="00DE4822">
        <w:rPr>
          <w:lang w:val="fr-FR"/>
        </w:rPr>
        <w:t>intervention</w:t>
      </w:r>
      <w:r>
        <w:rPr>
          <w:lang w:val="fr-FR"/>
        </w:rPr>
        <w:t xml:space="preserve"> </w:t>
      </w:r>
      <w:r w:rsidRPr="00DE4822">
        <w:rPr>
          <w:lang w:val="fr-FR"/>
        </w:rPr>
        <w:t>dure</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10</w:t>
      </w:r>
      <w:r w:rsidR="007866A2">
        <w:rPr>
          <w:lang w:val="fr-FR"/>
        </w:rPr>
        <w:t> </w:t>
      </w:r>
      <w:r w:rsidRPr="00DE4822">
        <w:rPr>
          <w:lang w:val="fr-FR"/>
        </w:rPr>
        <w:t>s</w:t>
      </w:r>
      <w:r>
        <w:rPr>
          <w:lang w:val="fr-FR"/>
        </w:rPr>
        <w:t xml:space="preserve"> </w:t>
      </w:r>
      <w:r w:rsidRPr="00DE4822">
        <w:rPr>
          <w:lang w:val="fr-FR"/>
        </w:rPr>
        <w:t>de</w:t>
      </w:r>
      <w:r>
        <w:rPr>
          <w:lang w:val="fr-FR"/>
        </w:rPr>
        <w:t xml:space="preserve"> </w:t>
      </w:r>
      <w:r w:rsidRPr="00DE4822">
        <w:rPr>
          <w:lang w:val="fr-FR"/>
        </w:rPr>
        <w:t>plus</w:t>
      </w:r>
      <w:r>
        <w:rPr>
          <w:lang w:val="fr-FR"/>
        </w:rPr>
        <w:t xml:space="preserve"> </w:t>
      </w:r>
      <w:r w:rsidRPr="00DE4822">
        <w:rPr>
          <w:lang w:val="fr-FR"/>
        </w:rPr>
        <w:t>que</w:t>
      </w:r>
      <w:r>
        <w:rPr>
          <w:lang w:val="fr-FR"/>
        </w:rPr>
        <w:t xml:space="preserve"> celui </w:t>
      </w:r>
      <w:r w:rsidRPr="00DE4822">
        <w:rPr>
          <w:lang w:val="fr-FR"/>
        </w:rPr>
        <w:t>émise</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deuxième</w:t>
      </w:r>
      <w:r>
        <w:rPr>
          <w:lang w:val="fr-FR"/>
        </w:rPr>
        <w:t xml:space="preserve"> </w:t>
      </w:r>
      <w:r w:rsidRPr="00DE4822">
        <w:rPr>
          <w:lang w:val="fr-FR"/>
        </w:rPr>
        <w:t>intervention.</w:t>
      </w:r>
    </w:p>
    <w:p w14:paraId="252F4350" w14:textId="0375A101" w:rsidR="00391425" w:rsidRPr="00DE4822" w:rsidRDefault="00391425" w:rsidP="007866A2">
      <w:pPr>
        <w:pStyle w:val="SingleTxtG"/>
        <w:ind w:left="2268" w:hanging="1134"/>
        <w:rPr>
          <w:lang w:val="fr-FR"/>
        </w:rPr>
      </w:pPr>
      <w:r w:rsidRPr="00DE4822">
        <w:rPr>
          <w:lang w:val="fr-FR"/>
        </w:rPr>
        <w:t>3.1.1.2</w:t>
      </w:r>
      <w:r w:rsidRPr="00DE4822">
        <w:rPr>
          <w:lang w:val="fr-FR"/>
        </w:rPr>
        <w:tab/>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aux</w:t>
      </w:r>
      <w:r>
        <w:rPr>
          <w:lang w:val="fr-FR"/>
        </w:rPr>
        <w:t xml:space="preserve"> </w:t>
      </w:r>
      <w:r w:rsidRPr="00DE4822">
        <w:rPr>
          <w:lang w:val="fr-FR"/>
        </w:rPr>
        <w:t>paragraphes</w:t>
      </w:r>
      <w:r>
        <w:rPr>
          <w:lang w:val="fr-FR"/>
        </w:rPr>
        <w:t> </w:t>
      </w:r>
      <w:r w:rsidRPr="00DE4822">
        <w:rPr>
          <w:lang w:val="fr-FR"/>
        </w:rPr>
        <w:t>5.1.6.1.1</w:t>
      </w:r>
      <w:r>
        <w:rPr>
          <w:lang w:val="fr-FR"/>
        </w:rPr>
        <w:t xml:space="preserve"> </w:t>
      </w:r>
      <w:r w:rsidRPr="00DE4822">
        <w:rPr>
          <w:lang w:val="fr-FR"/>
        </w:rPr>
        <w:t>et</w:t>
      </w:r>
      <w:r>
        <w:rPr>
          <w:lang w:val="fr-FR"/>
        </w:rPr>
        <w:t xml:space="preserve"> </w:t>
      </w:r>
      <w:r w:rsidRPr="00DE4822">
        <w:rPr>
          <w:lang w:val="fr-FR"/>
        </w:rPr>
        <w:t>5.1.6.1.2</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totalité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sidR="007866A2">
        <w:rPr>
          <w:lang w:val="fr-FR"/>
        </w:rPr>
        <w:t xml:space="preserve"> </w:t>
      </w:r>
      <w:r w:rsidRPr="00DE4822">
        <w:rPr>
          <w:lang w:val="fr-FR"/>
        </w:rPr>
        <w:t>CSF.</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21362B5B" w14:textId="77777777" w:rsidR="00391425" w:rsidRPr="00DE4822" w:rsidRDefault="00391425" w:rsidP="007866A2">
      <w:pPr>
        <w:pStyle w:val="SingleTxtG"/>
        <w:ind w:left="2268" w:hanging="1134"/>
        <w:rPr>
          <w:lang w:val="fr-FR"/>
        </w:rPr>
      </w:pPr>
      <w:r w:rsidRPr="00DE4822">
        <w:rPr>
          <w:lang w:val="fr-FR"/>
        </w:rPr>
        <w:t>3.1.2</w:t>
      </w:r>
      <w:r w:rsidRPr="00DE4822">
        <w:rPr>
          <w:lang w:val="fr-FR"/>
        </w:rPr>
        <w:tab/>
        <w:t>Essai</w:t>
      </w:r>
      <w:r>
        <w:rPr>
          <w:lang w:val="fr-FR"/>
        </w:rPr>
        <w:t xml:space="preserve"> </w:t>
      </w:r>
      <w:r w:rsidRPr="00DE4822">
        <w:rPr>
          <w:lang w:val="fr-FR"/>
        </w:rPr>
        <w:t>de</w:t>
      </w:r>
      <w:r>
        <w:rPr>
          <w:lang w:val="fr-FR"/>
        </w:rPr>
        <w:t xml:space="preserve"> </w:t>
      </w:r>
      <w:r w:rsidRPr="00DE4822">
        <w:rPr>
          <w:lang w:val="fr-FR"/>
        </w:rPr>
        <w:t>force</w:t>
      </w:r>
      <w:r>
        <w:rPr>
          <w:lang w:val="fr-FR"/>
        </w:rPr>
        <w:t xml:space="preserve"> </w:t>
      </w:r>
      <w:r w:rsidRPr="00DE4822">
        <w:rPr>
          <w:lang w:val="fr-FR"/>
        </w:rPr>
        <w:t>de</w:t>
      </w:r>
      <w:r>
        <w:rPr>
          <w:lang w:val="fr-FR"/>
        </w:rPr>
        <w:t xml:space="preserve"> </w:t>
      </w:r>
      <w:r w:rsidRPr="00DE4822">
        <w:rPr>
          <w:lang w:val="fr-FR"/>
        </w:rPr>
        <w:t>neutralisation</w:t>
      </w:r>
    </w:p>
    <w:p w14:paraId="362A0CFD" w14:textId="77777777" w:rsidR="00391425" w:rsidRPr="00DE4822" w:rsidRDefault="00391425" w:rsidP="00391425">
      <w:pPr>
        <w:pStyle w:val="SingleTxtG"/>
        <w:ind w:left="2268" w:hanging="1134"/>
        <w:rPr>
          <w:lang w:val="fr-FR"/>
        </w:rPr>
      </w:pPr>
      <w:r w:rsidRPr="00DE4822">
        <w:rPr>
          <w:lang w:val="fr-FR"/>
        </w:rPr>
        <w:t>3.1.2.1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activée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route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p>
    <w:p w14:paraId="064111F7" w14:textId="77777777" w:rsidR="00391425" w:rsidRPr="00DE4822" w:rsidRDefault="00391425" w:rsidP="00391425">
      <w:pPr>
        <w:pStyle w:val="SingleTxtG"/>
        <w:ind w:left="2268"/>
        <w:rPr>
          <w:lang w:val="fr-FR"/>
        </w:rPr>
      </w:pPr>
      <w:r w:rsidRPr="00DE4822">
        <w:rPr>
          <w:lang w:val="fr-FR"/>
        </w:rPr>
        <w:t>Les</w:t>
      </w:r>
      <w:r>
        <w:rPr>
          <w:lang w:val="fr-FR"/>
        </w:rPr>
        <w:t xml:space="preserve"> </w:t>
      </w:r>
      <w:r w:rsidRPr="00DE4822">
        <w:rPr>
          <w:lang w:val="fr-FR"/>
        </w:rPr>
        <w:t>conditions</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la</w:t>
      </w:r>
      <w:r>
        <w:rPr>
          <w:lang w:val="fr-FR"/>
        </w:rPr>
        <w:t xml:space="preserve"> </w:t>
      </w:r>
      <w:r w:rsidRPr="00DE4822">
        <w:rPr>
          <w:lang w:val="fr-FR"/>
        </w:rPr>
        <w:t>vitesse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doivent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du</w:t>
      </w:r>
      <w:r>
        <w:rPr>
          <w:lang w:val="fr-FR"/>
        </w:rPr>
        <w:t xml:space="preserve"> </w:t>
      </w:r>
      <w:r w:rsidRPr="00DE4822">
        <w:rPr>
          <w:lang w:val="fr-FR"/>
        </w:rPr>
        <w:t>système.</w:t>
      </w:r>
    </w:p>
    <w:p w14:paraId="095AF239"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de</w:t>
      </w:r>
      <w:r>
        <w:rPr>
          <w:lang w:val="fr-FR"/>
        </w:rPr>
        <w:t xml:space="preserve"> </w:t>
      </w:r>
      <w:r w:rsidRPr="00DE4822">
        <w:rPr>
          <w:lang w:val="fr-FR"/>
        </w:rPr>
        <w:t>telle</w:t>
      </w:r>
      <w:r>
        <w:rPr>
          <w:lang w:val="fr-FR"/>
        </w:rPr>
        <w:t xml:space="preserve"> </w:t>
      </w:r>
      <w:r w:rsidRPr="00DE4822">
        <w:rPr>
          <w:lang w:val="fr-FR"/>
        </w:rPr>
        <w:t>façon</w:t>
      </w:r>
      <w:r>
        <w:rPr>
          <w:lang w:val="fr-FR"/>
        </w:rPr>
        <w:t xml:space="preserve"> </w:t>
      </w:r>
      <w:r w:rsidRPr="00DE4822">
        <w:rPr>
          <w:lang w:val="fr-FR"/>
        </w:rPr>
        <w:t>qu</w:t>
      </w:r>
      <w:r>
        <w:rPr>
          <w:lang w:val="fr-FR"/>
        </w:rPr>
        <w:t>’</w:t>
      </w:r>
      <w:r w:rsidRPr="00DE4822">
        <w:rPr>
          <w:lang w:val="fr-FR"/>
        </w:rPr>
        <w:t>il</w:t>
      </w:r>
      <w:r>
        <w:rPr>
          <w:lang w:val="fr-FR"/>
        </w:rPr>
        <w:t xml:space="preserve"> </w:t>
      </w:r>
      <w:r w:rsidRPr="00DE4822">
        <w:rPr>
          <w:lang w:val="fr-FR"/>
        </w:rPr>
        <w:t>tente</w:t>
      </w:r>
      <w:r>
        <w:rPr>
          <w:lang w:val="fr-FR"/>
        </w:rPr>
        <w:t xml:space="preserve"> </w:t>
      </w:r>
      <w:r w:rsidRPr="00DE4822">
        <w:rPr>
          <w:lang w:val="fr-FR"/>
        </w:rPr>
        <w:t>de</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et</w:t>
      </w:r>
      <w:r>
        <w:rPr>
          <w:lang w:val="fr-FR"/>
        </w:rPr>
        <w:t xml:space="preserve"> </w:t>
      </w:r>
      <w:r w:rsidRPr="00DE4822">
        <w:rPr>
          <w:lang w:val="fr-FR"/>
        </w:rPr>
        <w:t>entraîne</w:t>
      </w:r>
      <w:r>
        <w:rPr>
          <w:lang w:val="fr-FR"/>
        </w:rPr>
        <w:t xml:space="preserve"> </w:t>
      </w:r>
      <w:r w:rsidRPr="00DE4822">
        <w:rPr>
          <w:lang w:val="fr-FR"/>
        </w:rPr>
        <w:t>l</w:t>
      </w:r>
      <w:r>
        <w:rPr>
          <w:lang w:val="fr-FR"/>
        </w:rPr>
        <w:t>’</w:t>
      </w:r>
      <w:r w:rsidRPr="00DE4822">
        <w:rPr>
          <w:lang w:val="fr-FR"/>
        </w:rPr>
        <w:t>intervention</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CSF.</w:t>
      </w:r>
      <w:r>
        <w:rPr>
          <w:lang w:val="fr-FR"/>
        </w:rPr>
        <w:t xml:space="preserve"> </w:t>
      </w:r>
      <w:r w:rsidRPr="00DE4822">
        <w:rPr>
          <w:lang w:val="fr-FR"/>
        </w:rPr>
        <w:t>Pendant</w:t>
      </w:r>
      <w:r>
        <w:rPr>
          <w:lang w:val="fr-FR"/>
        </w:rPr>
        <w:t xml:space="preserve"> </w:t>
      </w:r>
      <w:r w:rsidRPr="00DE4822">
        <w:rPr>
          <w:lang w:val="fr-FR"/>
        </w:rPr>
        <w:t>l</w:t>
      </w:r>
      <w:r>
        <w:rPr>
          <w:lang w:val="fr-FR"/>
        </w:rPr>
        <w:t>’</w:t>
      </w:r>
      <w:r w:rsidRPr="00DE4822">
        <w:rPr>
          <w:lang w:val="fr-FR"/>
        </w:rPr>
        <w:t>intervention,</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exercer</w:t>
      </w:r>
      <w:r>
        <w:rPr>
          <w:lang w:val="fr-FR"/>
        </w:rPr>
        <w:t xml:space="preserve"> </w:t>
      </w:r>
      <w:r w:rsidRPr="00DE4822">
        <w:rPr>
          <w:lang w:val="fr-FR"/>
        </w:rPr>
        <w:t>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w:t>
      </w:r>
      <w:r>
        <w:rPr>
          <w:lang w:val="fr-FR"/>
        </w:rPr>
        <w:t>’</w:t>
      </w:r>
      <w:r w:rsidRPr="00DE4822">
        <w:rPr>
          <w:lang w:val="fr-FR"/>
        </w:rPr>
        <w:t>intervention.</w:t>
      </w:r>
    </w:p>
    <w:p w14:paraId="010B1EBF" w14:textId="77777777" w:rsidR="00391425" w:rsidRPr="00DE4822" w:rsidRDefault="00391425" w:rsidP="00391425">
      <w:pPr>
        <w:pStyle w:val="SingleTxtG"/>
        <w:ind w:left="2268"/>
        <w:rPr>
          <w:lang w:val="fr-FR"/>
        </w:rPr>
      </w:pP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enregistrée.</w:t>
      </w:r>
    </w:p>
    <w:p w14:paraId="22A7350B" w14:textId="77777777" w:rsidR="00391425" w:rsidRPr="00DE4822" w:rsidRDefault="00391425" w:rsidP="00391425">
      <w:pPr>
        <w:pStyle w:val="SingleTxtG"/>
        <w:ind w:left="2268" w:hanging="1134"/>
        <w:rPr>
          <w:lang w:val="fr-FR"/>
        </w:rPr>
      </w:pPr>
      <w:r w:rsidRPr="00DE4822">
        <w:rPr>
          <w:lang w:val="fr-FR"/>
        </w:rPr>
        <w:t>3.1.2.2</w:t>
      </w:r>
      <w:r w:rsidRPr="00DE4822">
        <w:rPr>
          <w:lang w:val="fr-FR"/>
        </w:rPr>
        <w:tab/>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exerce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w:t>
      </w:r>
      <w:r>
        <w:rPr>
          <w:lang w:val="fr-FR"/>
        </w:rPr>
        <w:t>’</w:t>
      </w:r>
      <w:r w:rsidRPr="00DE4822">
        <w:rPr>
          <w:lang w:val="fr-FR"/>
        </w:rPr>
        <w:t>intervention</w:t>
      </w:r>
      <w:r>
        <w:rPr>
          <w:lang w:val="fr-FR"/>
        </w:rPr>
        <w:t xml:space="preserve"> </w:t>
      </w:r>
      <w:r w:rsidRPr="00DE4822">
        <w:rPr>
          <w:lang w:val="fr-FR"/>
        </w:rPr>
        <w:t>est</w:t>
      </w:r>
      <w:r>
        <w:rPr>
          <w:lang w:val="fr-FR"/>
        </w:rPr>
        <w:t xml:space="preserve"> </w:t>
      </w:r>
      <w:r w:rsidRPr="00DE4822">
        <w:rPr>
          <w:lang w:val="fr-FR"/>
        </w:rPr>
        <w:t>inférieure</w:t>
      </w:r>
      <w:r>
        <w:rPr>
          <w:lang w:val="fr-FR"/>
        </w:rPr>
        <w:t xml:space="preserve"> </w:t>
      </w:r>
      <w:r w:rsidRPr="00DE4822">
        <w:rPr>
          <w:lang w:val="fr-FR"/>
        </w:rPr>
        <w:t>à</w:t>
      </w:r>
      <w:r>
        <w:rPr>
          <w:lang w:val="fr-FR"/>
        </w:rPr>
        <w:t xml:space="preserve"> </w:t>
      </w:r>
      <w:r w:rsidRPr="00DE4822">
        <w:rPr>
          <w:lang w:val="fr-FR"/>
        </w:rPr>
        <w:t>50</w:t>
      </w:r>
      <w:r>
        <w:rPr>
          <w:lang w:val="fr-FR"/>
        </w:rPr>
        <w:t> </w:t>
      </w:r>
      <w:r w:rsidRPr="00DE4822">
        <w:rPr>
          <w:lang w:val="fr-FR"/>
        </w:rPr>
        <w:t>N.</w:t>
      </w:r>
    </w:p>
    <w:p w14:paraId="03AAAE8F" w14:textId="6F00BDBE" w:rsidR="00391425" w:rsidRPr="00DE4822" w:rsidRDefault="00391425" w:rsidP="007866A2">
      <w:pPr>
        <w:pStyle w:val="SingleTxtG"/>
        <w:ind w:left="2268" w:hanging="1134"/>
        <w:rPr>
          <w:lang w:val="fr-FR"/>
        </w:rPr>
      </w:pPr>
      <w:r w:rsidRPr="00DE4822">
        <w:rPr>
          <w:lang w:val="fr-FR"/>
        </w:rPr>
        <w:t>3.1.2.3</w:t>
      </w:r>
      <w:r w:rsidRPr="00DE4822">
        <w:rPr>
          <w:lang w:val="fr-FR"/>
        </w:rPr>
        <w:tab/>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énoncées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5.1.6.1.3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totalité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la</w:t>
      </w:r>
      <w:r w:rsidR="007866A2">
        <w:rPr>
          <w:lang w:val="fr-FR"/>
        </w:rPr>
        <w:t xml:space="preserve"> </w:t>
      </w:r>
      <w:r w:rsidRPr="00DE4822">
        <w:rPr>
          <w:lang w:val="fr-FR"/>
        </w:rPr>
        <w:t>CSF.</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45F74E79" w14:textId="553D13C8" w:rsidR="00391425" w:rsidRPr="00DE4822" w:rsidRDefault="00391425" w:rsidP="007866A2">
      <w:pPr>
        <w:pStyle w:val="SingleTxtG"/>
        <w:ind w:left="2268" w:hanging="1134"/>
        <w:rPr>
          <w:lang w:val="fr-FR"/>
        </w:rPr>
      </w:pPr>
      <w:r w:rsidRPr="00DE4822">
        <w:rPr>
          <w:lang w:val="fr-FR"/>
        </w:rPr>
        <w:t>3.2</w:t>
      </w:r>
      <w:r w:rsidRPr="00DE4822">
        <w:rPr>
          <w:lang w:val="fr-FR"/>
        </w:rPr>
        <w:tab/>
        <w:t>Essais</w:t>
      </w:r>
      <w:r>
        <w:rPr>
          <w:lang w:val="fr-FR"/>
        </w:rPr>
        <w:t xml:space="preserve"> </w:t>
      </w:r>
      <w:r w:rsidRPr="00DE4822">
        <w:rPr>
          <w:lang w:val="fr-FR"/>
        </w:rPr>
        <w:t>des</w:t>
      </w:r>
      <w:r>
        <w:rPr>
          <w:lang w:val="fr-FR"/>
        </w:rPr>
        <w:t xml:space="preserve"> </w:t>
      </w:r>
      <w:r w:rsidRPr="00DE4822">
        <w:rPr>
          <w:lang w:val="fr-FR"/>
        </w:rPr>
        <w:t>systèmes</w:t>
      </w:r>
      <w:r>
        <w:rPr>
          <w:lang w:val="fr-FR"/>
        </w:rPr>
        <w:t xml:space="preserve"> </w:t>
      </w:r>
      <w:r w:rsidRPr="00DE4822">
        <w:rPr>
          <w:lang w:val="fr-FR"/>
        </w:rPr>
        <w:t>ACSF</w:t>
      </w:r>
      <w:r>
        <w:rPr>
          <w:lang w:val="fr-FR"/>
        </w:rPr>
        <w:t xml:space="preserve"> </w:t>
      </w:r>
      <w:r w:rsidRPr="00DE4822">
        <w:rPr>
          <w:lang w:val="fr-FR"/>
        </w:rPr>
        <w:t>de</w:t>
      </w:r>
      <w:r>
        <w:rPr>
          <w:lang w:val="fr-FR"/>
        </w:rPr>
        <w:t xml:space="preserve"> </w:t>
      </w:r>
      <w:r w:rsidRPr="00DE4822">
        <w:rPr>
          <w:lang w:val="fr-FR"/>
        </w:rPr>
        <w:t>catégorie</w:t>
      </w:r>
      <w:r w:rsidR="007866A2">
        <w:rPr>
          <w:lang w:val="fr-FR"/>
        </w:rPr>
        <w:t> </w:t>
      </w:r>
      <w:r w:rsidRPr="00DE4822">
        <w:rPr>
          <w:lang w:val="fr-FR"/>
        </w:rPr>
        <w:t>B1</w:t>
      </w:r>
    </w:p>
    <w:p w14:paraId="3B8A41B9" w14:textId="77777777" w:rsidR="00391425" w:rsidRPr="00DE4822" w:rsidRDefault="00391425" w:rsidP="007866A2">
      <w:pPr>
        <w:pStyle w:val="SingleTxtG"/>
        <w:ind w:left="2268" w:hanging="1134"/>
        <w:rPr>
          <w:lang w:val="fr-FR"/>
        </w:rPr>
      </w:pPr>
      <w:r w:rsidRPr="00DE4822">
        <w:rPr>
          <w:lang w:val="fr-FR"/>
        </w:rPr>
        <w:t>3.2.1</w:t>
      </w:r>
      <w:r w:rsidRPr="00DE4822">
        <w:rPr>
          <w:lang w:val="fr-FR"/>
        </w:rPr>
        <w:tab/>
        <w:t>Essai</w:t>
      </w:r>
      <w:r>
        <w:rPr>
          <w:lang w:val="fr-FR"/>
        </w:rPr>
        <w:t xml:space="preserve"> </w:t>
      </w:r>
      <w:r w:rsidRPr="00DE4822">
        <w:rPr>
          <w:lang w:val="fr-FR"/>
        </w:rPr>
        <w:t>fonctionnel</w:t>
      </w:r>
      <w:r>
        <w:rPr>
          <w:lang w:val="fr-FR"/>
        </w:rPr>
        <w:t xml:space="preserve"> </w:t>
      </w:r>
      <w:r w:rsidRPr="00DE4822">
        <w:rPr>
          <w:lang w:val="fr-FR"/>
        </w:rPr>
        <w:t>de</w:t>
      </w:r>
      <w:r>
        <w:rPr>
          <w:lang w:val="fr-FR"/>
        </w:rPr>
        <w:t xml:space="preserve"> </w:t>
      </w:r>
      <w:r w:rsidRPr="00DE4822">
        <w:rPr>
          <w:lang w:val="fr-FR"/>
        </w:rPr>
        <w:t>maintien</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voie</w:t>
      </w:r>
    </w:p>
    <w:p w14:paraId="42083C8F" w14:textId="77777777" w:rsidR="00391425" w:rsidRPr="00DE4822" w:rsidRDefault="00391425" w:rsidP="007866A2">
      <w:pPr>
        <w:pStyle w:val="SingleTxtG"/>
        <w:ind w:left="2268" w:hanging="1134"/>
        <w:rPr>
          <w:lang w:val="fr-FR"/>
        </w:rPr>
      </w:pPr>
      <w:r w:rsidRPr="00DE4822">
        <w:rPr>
          <w:lang w:val="fr-FR"/>
        </w:rPr>
        <w:t>3.2.1.1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V</w:t>
      </w:r>
      <w:r w:rsidRPr="00DE4822">
        <w:rPr>
          <w:vertAlign w:val="subscript"/>
          <w:lang w:val="fr-FR"/>
        </w:rPr>
        <w:t>smin</w:t>
      </w:r>
      <w:r>
        <w:rPr>
          <w:lang w:val="fr-FR"/>
        </w:rPr>
        <w:t xml:space="preserve"> </w:t>
      </w:r>
      <w:r w:rsidRPr="00DE4822">
        <w:rPr>
          <w:lang w:val="fr-FR"/>
        </w:rPr>
        <w:t>et</w:t>
      </w:r>
      <w:r>
        <w:rPr>
          <w:lang w:val="fr-FR"/>
        </w:rPr>
        <w:t xml:space="preserve"> </w:t>
      </w:r>
      <w:r w:rsidRPr="00DE4822">
        <w:rPr>
          <w:lang w:val="fr-FR"/>
        </w:rPr>
        <w:t>V</w:t>
      </w:r>
      <w:r w:rsidRPr="00DE4822">
        <w:rPr>
          <w:vertAlign w:val="subscript"/>
          <w:lang w:val="fr-FR"/>
        </w:rPr>
        <w:t>smax</w:t>
      </w:r>
      <w:r w:rsidRPr="00204256">
        <w:t>.</w:t>
      </w:r>
    </w:p>
    <w:p w14:paraId="5108186F" w14:textId="77777777" w:rsidR="00391425" w:rsidRPr="00DE4822" w:rsidRDefault="00391425" w:rsidP="007866A2">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exécuté</w:t>
      </w:r>
      <w:r>
        <w:rPr>
          <w:lang w:val="fr-FR"/>
        </w:rPr>
        <w:t xml:space="preserve"> </w:t>
      </w:r>
      <w:r w:rsidRPr="00DE4822">
        <w:rPr>
          <w:lang w:val="fr-FR"/>
        </w:rPr>
        <w:t>séparément</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plages</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contiguës</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valeur</w:t>
      </w:r>
      <w:r>
        <w:rPr>
          <w:lang w:val="fr-FR"/>
        </w:rPr>
        <w:t xml:space="preserve"> </w:t>
      </w:r>
      <w:r w:rsidRPr="00DE4822">
        <w:rPr>
          <w:lang w:val="fr-FR"/>
        </w:rPr>
        <w:t>ay</w:t>
      </w:r>
      <w:r w:rsidRPr="00DE4822">
        <w:rPr>
          <w:vertAlign w:val="subscript"/>
          <w:lang w:val="fr-FR"/>
        </w:rPr>
        <w:t>smax</w:t>
      </w:r>
      <w:r w:rsidRPr="00DE4822">
        <w:rPr>
          <w:lang w:val="fr-FR"/>
        </w:rPr>
        <w:t>.</w:t>
      </w:r>
    </w:p>
    <w:p w14:paraId="3E9E3609"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w:t>
      </w:r>
      <w:r>
        <w:rPr>
          <w:lang w:val="fr-FR"/>
        </w:rPr>
        <w:t>’</w:t>
      </w:r>
      <w:r w:rsidRPr="00DE4822">
        <w:rPr>
          <w:lang w:val="fr-FR"/>
        </w:rPr>
        <w:t>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8A68D6">
        <w:rPr>
          <w:lang w:val="fr-FR" w:eastAsia="fr-FR"/>
        </w:rPr>
        <w:t>ou à une vitesse prédéfinie lorsqu</w:t>
      </w:r>
      <w:r>
        <w:rPr>
          <w:lang w:val="fr-FR" w:eastAsia="fr-FR"/>
        </w:rPr>
        <w:t>’</w:t>
      </w:r>
      <w:r w:rsidRPr="008A68D6">
        <w:rPr>
          <w:lang w:val="fr-FR" w:eastAsia="fr-FR"/>
        </w:rPr>
        <w:t xml:space="preserve">on utilise un système de contrôle de la vitesse embarqué (par exemple pour les véhicules automatiques en décélération dans des virages)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voie.</w:t>
      </w:r>
    </w:p>
    <w:p w14:paraId="568BDDB2" w14:textId="77777777" w:rsidR="00391425" w:rsidRPr="00DE4822" w:rsidRDefault="00391425" w:rsidP="00391425">
      <w:pPr>
        <w:pStyle w:val="SingleTxtG"/>
        <w:ind w:left="2268"/>
        <w:rPr>
          <w:lang w:val="fr-FR"/>
        </w:rPr>
      </w:pP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suivre</w:t>
      </w:r>
      <w:r>
        <w:rPr>
          <w:lang w:val="fr-FR"/>
        </w:rPr>
        <w:t xml:space="preserve"> </w:t>
      </w:r>
      <w:r w:rsidRPr="00DE4822">
        <w:rPr>
          <w:lang w:val="fr-FR"/>
        </w:rPr>
        <w:t>la</w:t>
      </w:r>
      <w:r>
        <w:rPr>
          <w:lang w:val="fr-FR"/>
        </w:rPr>
        <w:t xml:space="preserve"> </w:t>
      </w:r>
      <w:r w:rsidRPr="00DE4822">
        <w:rPr>
          <w:lang w:val="fr-FR"/>
        </w:rPr>
        <w:t>courbe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entre</w:t>
      </w:r>
      <w:r>
        <w:rPr>
          <w:lang w:val="fr-FR"/>
        </w:rPr>
        <w:t xml:space="preserve"> </w:t>
      </w:r>
      <w:r w:rsidRPr="00DE4822">
        <w:rPr>
          <w:lang w:val="fr-FR"/>
        </w:rPr>
        <w:t>80</w:t>
      </w:r>
      <w:r>
        <w:rPr>
          <w:lang w:val="fr-FR"/>
        </w:rPr>
        <w:t xml:space="preserve"> </w:t>
      </w:r>
      <w:r w:rsidRPr="00DE4822">
        <w:rPr>
          <w:lang w:val="fr-FR"/>
        </w:rPr>
        <w:t>et</w:t>
      </w:r>
      <w:r>
        <w:rPr>
          <w:lang w:val="fr-FR"/>
        </w:rPr>
        <w:t xml:space="preserve"> </w:t>
      </w:r>
      <w:r w:rsidRPr="00DE4822">
        <w:rPr>
          <w:lang w:val="fr-FR"/>
        </w:rPr>
        <w:t>90</w:t>
      </w:r>
      <w:r>
        <w:rPr>
          <w:lang w:val="fr-FR"/>
        </w:rPr>
        <w:t> </w:t>
      </w:r>
      <w:r w:rsidRPr="00DE4822">
        <w:rPr>
          <w:lang w:val="fr-FR"/>
        </w:rPr>
        <w: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maximale</w:t>
      </w:r>
      <w:r>
        <w:rPr>
          <w:lang w:val="fr-FR"/>
        </w:rPr>
        <w:t xml:space="preserve"> </w:t>
      </w:r>
      <w:r w:rsidRPr="00DE4822">
        <w:rPr>
          <w:lang w:val="fr-FR"/>
        </w:rPr>
        <w:t>indiquée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(ay</w:t>
      </w:r>
      <w:r w:rsidRPr="00DE4822">
        <w:rPr>
          <w:vertAlign w:val="subscript"/>
          <w:lang w:val="fr-FR"/>
        </w:rPr>
        <w:t>smax</w:t>
      </w:r>
      <w:r w:rsidRPr="00DE4822">
        <w:rPr>
          <w:lang w:val="fr-FR"/>
        </w:rPr>
        <w:t>).</w:t>
      </w:r>
      <w:r w:rsidRPr="00DE33AF">
        <w:rPr>
          <w:lang w:val="fr-FR" w:eastAsia="fr-FR"/>
        </w:rPr>
        <w:t xml:space="preserve"> </w:t>
      </w:r>
      <w:r w:rsidRPr="008A68D6">
        <w:rPr>
          <w:lang w:val="fr-FR" w:eastAsia="fr-FR"/>
        </w:rPr>
        <w:t>L</w:t>
      </w:r>
      <w:r>
        <w:rPr>
          <w:lang w:val="fr-FR" w:eastAsia="fr-FR"/>
        </w:rPr>
        <w:t>’</w:t>
      </w:r>
      <w:r w:rsidRPr="008A68D6">
        <w:rPr>
          <w:lang w:val="fr-FR" w:eastAsia="fr-FR"/>
        </w:rPr>
        <w:t>accélération latérale mesurée au cours de la réalisation de l</w:t>
      </w:r>
      <w:r>
        <w:rPr>
          <w:lang w:val="fr-FR" w:eastAsia="fr-FR"/>
        </w:rPr>
        <w:t>’</w:t>
      </w:r>
      <w:r w:rsidRPr="008A68D6">
        <w:rPr>
          <w:lang w:val="fr-FR" w:eastAsia="fr-FR"/>
        </w:rPr>
        <w:t>essai peut se trouver en dehors des limites susmentionnées.</w:t>
      </w:r>
    </w:p>
    <w:p w14:paraId="4EC4DB1E" w14:textId="32509C95" w:rsidR="00391425" w:rsidRPr="00DE4822" w:rsidRDefault="00391425" w:rsidP="00391425">
      <w:pPr>
        <w:pStyle w:val="SingleTxtG"/>
        <w:ind w:left="2268"/>
        <w:rPr>
          <w:lang w:val="fr-FR"/>
        </w:rPr>
      </w:pP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enregistrés</w:t>
      </w:r>
      <w:r>
        <w:rPr>
          <w:lang w:val="fr-FR"/>
        </w:rPr>
        <w:t xml:space="preserve"> </w:t>
      </w:r>
      <w:r w:rsidRPr="00DE4822">
        <w:rPr>
          <w:lang w:val="fr-FR"/>
        </w:rPr>
        <w:t>pendant</w:t>
      </w:r>
      <w:r>
        <w:rPr>
          <w:lang w:val="fr-FR"/>
        </w:rPr>
        <w:t xml:space="preserve"> </w:t>
      </w:r>
      <w:r w:rsidRPr="00DE4822">
        <w:rPr>
          <w:lang w:val="fr-FR"/>
        </w:rPr>
        <w:t>l</w:t>
      </w:r>
      <w:r>
        <w:rPr>
          <w:lang w:val="fr-FR"/>
        </w:rPr>
        <w:t>’</w:t>
      </w:r>
      <w:r w:rsidRPr="00DE4822">
        <w:rPr>
          <w:lang w:val="fr-FR"/>
        </w:rPr>
        <w:t>essai.</w:t>
      </w:r>
    </w:p>
    <w:p w14:paraId="7116E57D" w14:textId="77777777" w:rsidR="00391425" w:rsidRPr="008A68D6" w:rsidRDefault="00391425" w:rsidP="00391425">
      <w:pPr>
        <w:pStyle w:val="SingleTxtG"/>
        <w:ind w:left="2268" w:hanging="1134"/>
        <w:rPr>
          <w:lang w:val="fr-FR" w:eastAsia="fr-FR"/>
        </w:rPr>
      </w:pPr>
      <w:r w:rsidRPr="00DE4822">
        <w:rPr>
          <w:lang w:val="fr-FR"/>
        </w:rPr>
        <w:t>3.2.1.2</w:t>
      </w:r>
      <w:r w:rsidRPr="00DE4822">
        <w:rPr>
          <w:lang w:val="fr-FR"/>
        </w:rPr>
        <w:tab/>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14:paraId="166ED337" w14:textId="77777777" w:rsidR="00391425" w:rsidRPr="00DE4822" w:rsidRDefault="00391425" w:rsidP="00391425">
      <w:pPr>
        <w:pStyle w:val="SingleTxtG"/>
        <w:ind w:left="2268"/>
        <w:rPr>
          <w:lang w:val="fr-FR"/>
        </w:rPr>
      </w:pPr>
      <w:r w:rsidRPr="008A68D6">
        <w:rPr>
          <w:bCs/>
          <w:lang w:val="fr-FR" w:eastAsia="fr-FR"/>
        </w:rPr>
        <w:t>Aucun bord extérieur de la bande de roulement du pneumatique de la roue avant du véhicule ne vient franchir le bord extérieur d</w:t>
      </w:r>
      <w:r>
        <w:rPr>
          <w:bCs/>
          <w:lang w:val="fr-FR" w:eastAsia="fr-FR"/>
        </w:rPr>
        <w:t>’</w:t>
      </w:r>
      <w:r w:rsidRPr="008A68D6">
        <w:rPr>
          <w:bCs/>
          <w:lang w:val="fr-FR" w:eastAsia="fr-FR"/>
        </w:rPr>
        <w:t>une</w:t>
      </w:r>
      <w:r>
        <w:rPr>
          <w:bCs/>
          <w:lang w:val="fr-FR" w:eastAsia="fr-FR"/>
        </w:rPr>
        <w:t xml:space="preserve"> marque routière</w:t>
      </w:r>
      <w:r w:rsidRPr="008A68D6">
        <w:rPr>
          <w:bCs/>
          <w:lang w:val="fr-FR" w:eastAsia="fr-FR"/>
        </w:rPr>
        <w:t>.</w:t>
      </w:r>
    </w:p>
    <w:p w14:paraId="34A9A08D" w14:textId="77777777" w:rsidR="00391425" w:rsidRPr="00DE4822" w:rsidRDefault="00391425" w:rsidP="00391425">
      <w:pPr>
        <w:pStyle w:val="SingleTxtG"/>
        <w:ind w:left="2268"/>
        <w:rPr>
          <w:lang w:val="fr-FR"/>
        </w:rPr>
      </w:pPr>
      <w:r w:rsidRPr="00DE4822">
        <w:rPr>
          <w:lang w:val="fr-FR"/>
        </w:rPr>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5</w:t>
      </w:r>
      <w:r>
        <w:rPr>
          <w:lang w:val="fr-FR"/>
        </w:rPr>
        <w:t> </w:t>
      </w:r>
      <w:r w:rsidRPr="00DE4822">
        <w:rPr>
          <w:lang w:val="fr-FR"/>
        </w:rPr>
        <w:t>m/s</w:t>
      </w:r>
      <w:r w:rsidRPr="00DE4822">
        <w:rPr>
          <w:vertAlign w:val="superscript"/>
          <w:lang w:val="fr-FR"/>
        </w:rPr>
        <w:t>3</w:t>
      </w:r>
      <w:r w:rsidRPr="00DE4822">
        <w:rPr>
          <w:lang w:val="fr-FR"/>
        </w:rPr>
        <w:t>.</w:t>
      </w:r>
    </w:p>
    <w:p w14:paraId="6A810435" w14:textId="77777777" w:rsidR="00391425" w:rsidRPr="00DE4822" w:rsidRDefault="00391425" w:rsidP="00C72212">
      <w:pPr>
        <w:pStyle w:val="SingleTxtG"/>
        <w:ind w:left="2268" w:hanging="1134"/>
        <w:rPr>
          <w:lang w:val="fr-FR"/>
        </w:rPr>
      </w:pPr>
      <w:r w:rsidRPr="00DE4822">
        <w:rPr>
          <w:lang w:val="fr-FR"/>
        </w:rPr>
        <w:t>3.2.1.3</w:t>
      </w:r>
      <w:r w:rsidRPr="00DE4822">
        <w:rPr>
          <w:lang w:val="fr-FR"/>
        </w:rPr>
        <w:tab/>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gamme</w:t>
      </w:r>
      <w:r>
        <w:rPr>
          <w:lang w:val="fr-FR"/>
        </w:rPr>
        <w:t xml:space="preserve"> </w:t>
      </w:r>
      <w:r w:rsidRPr="00DE4822">
        <w:rPr>
          <w:lang w:val="fr-FR"/>
        </w:rPr>
        <w:t>des</w:t>
      </w:r>
      <w:r>
        <w:rPr>
          <w:lang w:val="fr-FR"/>
        </w:rPr>
        <w:t xml:space="preserve"> </w:t>
      </w:r>
      <w:r w:rsidRPr="00DE4822">
        <w:rPr>
          <w:lang w:val="fr-FR"/>
        </w:rPr>
        <w:t>accélérations</w:t>
      </w:r>
      <w:r>
        <w:rPr>
          <w:lang w:val="fr-FR"/>
        </w:rPr>
        <w:t xml:space="preserve"> </w:t>
      </w:r>
      <w:r w:rsidRPr="00DE4822">
        <w:rPr>
          <w:lang w:val="fr-FR"/>
        </w:rPr>
        <w:t>latérales</w:t>
      </w:r>
      <w:r>
        <w:rPr>
          <w:lang w:val="fr-FR"/>
        </w:rPr>
        <w:t xml:space="preserve"> </w:t>
      </w:r>
      <w:r w:rsidRPr="00DE4822">
        <w:rPr>
          <w:lang w:val="fr-FR"/>
        </w:rPr>
        <w:t>et</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Il</w:t>
      </w:r>
      <w:r>
        <w:rPr>
          <w:lang w:val="fr-FR"/>
        </w:rPr>
        <w:t xml:space="preserve"> </w:t>
      </w:r>
      <w:r w:rsidRPr="00DE4822">
        <w:rPr>
          <w:lang w:val="fr-FR"/>
        </w:rPr>
        <w:t>peut</w:t>
      </w:r>
      <w:r>
        <w:rPr>
          <w:lang w:val="fr-FR"/>
        </w:rPr>
        <w:t xml:space="preserve"> </w:t>
      </w:r>
      <w:r w:rsidRPr="00DE4822">
        <w:rPr>
          <w:lang w:val="fr-FR"/>
        </w:rPr>
        <w:t>le</w:t>
      </w:r>
      <w:r>
        <w:rPr>
          <w:lang w:val="fr-FR"/>
        </w:rPr>
        <w:t xml:space="preserve"> </w:t>
      </w:r>
      <w:r w:rsidRPr="00DE4822">
        <w:rPr>
          <w:lang w:val="fr-FR"/>
        </w:rPr>
        <w:t>faire</w:t>
      </w:r>
      <w:r>
        <w:rPr>
          <w:lang w:val="fr-FR"/>
        </w:rPr>
        <w:t xml:space="preserve"> </w:t>
      </w:r>
      <w:r w:rsidRPr="00DE4822">
        <w:rPr>
          <w:lang w:val="fr-FR"/>
        </w:rPr>
        <w:t>au</w:t>
      </w:r>
      <w:r>
        <w:rPr>
          <w:lang w:val="fr-FR"/>
        </w:rPr>
        <w:t xml:space="preserve"> </w:t>
      </w:r>
      <w:r w:rsidRPr="00DE4822">
        <w:rPr>
          <w:lang w:val="fr-FR"/>
        </w:rPr>
        <w:t>moyen</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documentation</w:t>
      </w:r>
      <w:r>
        <w:rPr>
          <w:lang w:val="fr-FR"/>
        </w:rPr>
        <w:t xml:space="preserve"> </w:t>
      </w:r>
      <w:r w:rsidRPr="00DE4822">
        <w:rPr>
          <w:lang w:val="fr-FR"/>
        </w:rPr>
        <w:t>appropriée</w:t>
      </w:r>
      <w:r>
        <w:rPr>
          <w:lang w:val="fr-FR"/>
        </w:rPr>
        <w:t xml:space="preserve"> </w:t>
      </w:r>
      <w:r w:rsidRPr="00DE4822">
        <w:rPr>
          <w:lang w:val="fr-FR"/>
        </w:rPr>
        <w:t>annexée</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728B4DED" w14:textId="31EB84D7" w:rsidR="00391425" w:rsidRPr="00DE4822" w:rsidRDefault="00391425" w:rsidP="00C72212">
      <w:pPr>
        <w:pStyle w:val="SingleTxtG"/>
        <w:ind w:left="2268" w:hanging="1134"/>
        <w:rPr>
          <w:lang w:val="fr-FR"/>
        </w:rPr>
      </w:pPr>
      <w:r w:rsidRPr="00DE4822">
        <w:rPr>
          <w:lang w:val="fr-FR"/>
        </w:rPr>
        <w:t>3.2.2</w:t>
      </w:r>
      <w:r w:rsidRPr="00DE4822">
        <w:rPr>
          <w:lang w:val="fr-FR"/>
        </w:rPr>
        <w:tab/>
        <w:t>Essai</w:t>
      </w:r>
      <w:r>
        <w:rPr>
          <w:lang w:val="fr-FR"/>
        </w:rPr>
        <w:t xml:space="preserve"> </w:t>
      </w:r>
      <w:r w:rsidRPr="00DE4822">
        <w:rPr>
          <w:lang w:val="fr-FR"/>
        </w:rPr>
        <w:t>d</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maximale</w:t>
      </w:r>
    </w:p>
    <w:p w14:paraId="653973C8" w14:textId="77777777" w:rsidR="00391425" w:rsidRPr="00DE4822" w:rsidRDefault="00391425" w:rsidP="00C72212">
      <w:pPr>
        <w:pStyle w:val="SingleTxtG"/>
        <w:ind w:left="2268" w:hanging="1134"/>
        <w:rPr>
          <w:lang w:val="fr-FR"/>
        </w:rPr>
      </w:pPr>
      <w:r w:rsidRPr="00DE4822">
        <w:rPr>
          <w:lang w:val="fr-FR"/>
        </w:rPr>
        <w:t>3.2.2.1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V</w:t>
      </w:r>
      <w:r w:rsidRPr="00DE4822">
        <w:rPr>
          <w:vertAlign w:val="subscript"/>
          <w:lang w:val="fr-FR"/>
        </w:rPr>
        <w:t>smin</w:t>
      </w:r>
      <w:r>
        <w:rPr>
          <w:lang w:val="fr-FR"/>
        </w:rPr>
        <w:t xml:space="preserve"> </w:t>
      </w:r>
      <w:r w:rsidRPr="00DE4822">
        <w:rPr>
          <w:lang w:val="fr-FR"/>
        </w:rPr>
        <w:t>et</w:t>
      </w:r>
      <w:r>
        <w:rPr>
          <w:lang w:val="fr-FR"/>
        </w:rPr>
        <w:t xml:space="preserve"> </w:t>
      </w:r>
      <w:r w:rsidRPr="00DE4822">
        <w:rPr>
          <w:lang w:val="fr-FR"/>
        </w:rPr>
        <w:t>V</w:t>
      </w:r>
      <w:r w:rsidRPr="00DE4822">
        <w:rPr>
          <w:vertAlign w:val="subscript"/>
          <w:lang w:val="fr-FR"/>
        </w:rPr>
        <w:t>smax</w:t>
      </w:r>
      <w:r w:rsidRPr="00DE4822">
        <w:rPr>
          <w:lang w:val="fr-FR"/>
        </w:rPr>
        <w:t>.</w:t>
      </w:r>
    </w:p>
    <w:p w14:paraId="681BB511" w14:textId="77777777" w:rsidR="00391425" w:rsidRPr="00DE4822" w:rsidRDefault="00391425" w:rsidP="00C72212">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exécuté</w:t>
      </w:r>
      <w:r>
        <w:rPr>
          <w:lang w:val="fr-FR"/>
        </w:rPr>
        <w:t xml:space="preserve"> </w:t>
      </w:r>
      <w:r w:rsidRPr="00DE4822">
        <w:rPr>
          <w:lang w:val="fr-FR"/>
        </w:rPr>
        <w:t>séparément</w:t>
      </w:r>
      <w:r>
        <w:rPr>
          <w:lang w:val="fr-FR"/>
        </w:rPr>
        <w:t xml:space="preserve"> </w:t>
      </w:r>
      <w:r w:rsidRPr="00DE4822">
        <w:rPr>
          <w:lang w:val="fr-FR"/>
        </w:rPr>
        <w:t>pour</w:t>
      </w:r>
      <w:r>
        <w:rPr>
          <w:lang w:val="fr-FR"/>
        </w:rPr>
        <w:t xml:space="preserve"> </w:t>
      </w:r>
      <w:r w:rsidRPr="00DE4822">
        <w:rPr>
          <w:lang w:val="fr-FR"/>
        </w:rPr>
        <w:t>chaque</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indiquée</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5.6.2.1.3</w:t>
      </w:r>
      <w:r>
        <w:rPr>
          <w:lang w:val="fr-FR"/>
        </w:rPr>
        <w:t xml:space="preserve"> </w:t>
      </w:r>
      <w:r w:rsidRPr="00DE4822">
        <w:rPr>
          <w:lang w:val="fr-FR"/>
        </w:rPr>
        <w:t>du</w:t>
      </w:r>
      <w:r>
        <w:rPr>
          <w:lang w:val="fr-FR"/>
        </w:rPr>
        <w:t xml:space="preserve"> </w:t>
      </w:r>
      <w:r w:rsidRPr="00DE4822">
        <w:rPr>
          <w:lang w:val="fr-FR"/>
        </w:rPr>
        <w:t>présent</w:t>
      </w:r>
      <w:r>
        <w:rPr>
          <w:lang w:val="fr-FR"/>
        </w:rPr>
        <w:t xml:space="preserve"> </w:t>
      </w:r>
      <w:r w:rsidRPr="00DE4822">
        <w:rPr>
          <w:lang w:val="fr-FR"/>
        </w:rPr>
        <w:t>Règlement</w:t>
      </w:r>
      <w:r>
        <w:rPr>
          <w:lang w:val="fr-FR"/>
        </w:rPr>
        <w:t xml:space="preserve"> </w:t>
      </w:r>
      <w:r w:rsidRPr="00DE4822">
        <w:rPr>
          <w:lang w:val="fr-FR"/>
        </w:rPr>
        <w:t>ou</w:t>
      </w:r>
      <w:r>
        <w:rPr>
          <w:lang w:val="fr-FR"/>
        </w:rPr>
        <w:t xml:space="preserve"> </w:t>
      </w:r>
      <w:r w:rsidRPr="00DE4822">
        <w:rPr>
          <w:lang w:val="fr-FR"/>
        </w:rPr>
        <w:t>dans</w:t>
      </w:r>
      <w:r>
        <w:rPr>
          <w:lang w:val="fr-FR"/>
        </w:rPr>
        <w:t xml:space="preserve"> </w:t>
      </w:r>
      <w:r w:rsidRPr="00DE4822">
        <w:rPr>
          <w:lang w:val="fr-FR"/>
        </w:rPr>
        <w:t>des</w:t>
      </w:r>
      <w:r>
        <w:rPr>
          <w:lang w:val="fr-FR"/>
        </w:rPr>
        <w:t xml:space="preserve"> </w:t>
      </w:r>
      <w:r w:rsidRPr="00DE4822">
        <w:rPr>
          <w:lang w:val="fr-FR"/>
        </w:rPr>
        <w:t>plages</w:t>
      </w:r>
      <w:r>
        <w:rPr>
          <w:lang w:val="fr-FR"/>
        </w:rPr>
        <w:t xml:space="preserve"> </w:t>
      </w:r>
      <w:r w:rsidRPr="00DE4822">
        <w:rPr>
          <w:lang w:val="fr-FR"/>
        </w:rPr>
        <w:t>de</w:t>
      </w:r>
      <w:r>
        <w:rPr>
          <w:lang w:val="fr-FR"/>
        </w:rPr>
        <w:t xml:space="preserve"> </w:t>
      </w:r>
      <w:r w:rsidRPr="00DE4822">
        <w:rPr>
          <w:lang w:val="fr-FR"/>
        </w:rPr>
        <w:t>vitesses</w:t>
      </w:r>
      <w:r>
        <w:rPr>
          <w:lang w:val="fr-FR"/>
        </w:rPr>
        <w:t xml:space="preserve"> </w:t>
      </w:r>
      <w:r w:rsidRPr="00DE4822">
        <w:rPr>
          <w:lang w:val="fr-FR"/>
        </w:rPr>
        <w:t>contiguës</w:t>
      </w:r>
      <w:r>
        <w:rPr>
          <w:lang w:val="fr-FR"/>
        </w:rPr>
        <w:t xml:space="preserve"> </w:t>
      </w:r>
      <w:r w:rsidRPr="00DE4822">
        <w:rPr>
          <w:lang w:val="fr-FR"/>
        </w:rPr>
        <w:t>avec</w:t>
      </w:r>
      <w:r>
        <w:rPr>
          <w:lang w:val="fr-FR"/>
        </w:rPr>
        <w:t xml:space="preserve"> </w:t>
      </w:r>
      <w:r w:rsidRPr="00DE4822">
        <w:rPr>
          <w:lang w:val="fr-FR"/>
        </w:rPr>
        <w:t>la</w:t>
      </w:r>
      <w:r>
        <w:rPr>
          <w:lang w:val="fr-FR"/>
        </w:rPr>
        <w:t xml:space="preserve"> </w:t>
      </w:r>
      <w:r w:rsidRPr="00DE4822">
        <w:rPr>
          <w:lang w:val="fr-FR"/>
        </w:rPr>
        <w:t>même</w:t>
      </w:r>
      <w:r>
        <w:rPr>
          <w:lang w:val="fr-FR"/>
        </w:rPr>
        <w:t xml:space="preserve"> </w:t>
      </w:r>
      <w:r w:rsidRPr="00DE4822">
        <w:rPr>
          <w:lang w:val="fr-FR"/>
        </w:rPr>
        <w:t>valeur</w:t>
      </w:r>
      <w:r>
        <w:rPr>
          <w:lang w:val="fr-FR"/>
        </w:rPr>
        <w:t xml:space="preserve"> </w:t>
      </w:r>
      <w:r w:rsidRPr="00DE4822">
        <w:rPr>
          <w:lang w:val="fr-FR"/>
        </w:rPr>
        <w:t>ay</w:t>
      </w:r>
      <w:r w:rsidRPr="00DE4822">
        <w:rPr>
          <w:vertAlign w:val="subscript"/>
          <w:lang w:val="fr-FR"/>
        </w:rPr>
        <w:t>smax</w:t>
      </w:r>
      <w:r w:rsidRPr="00DE4822">
        <w:rPr>
          <w:lang w:val="fr-FR"/>
        </w:rPr>
        <w:t>.</w:t>
      </w:r>
    </w:p>
    <w:p w14:paraId="09FE3F38" w14:textId="33540B0A" w:rsidR="00391425" w:rsidRPr="008A68D6" w:rsidRDefault="00391425" w:rsidP="00C72212">
      <w:pPr>
        <w:pStyle w:val="SingleTxtG"/>
        <w:ind w:left="2268"/>
        <w:rPr>
          <w:rFonts w:eastAsia="DengXian"/>
          <w:lang w:val="fr-FR" w:eastAsia="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w:t>
      </w:r>
      <w:r>
        <w:rPr>
          <w:lang w:val="fr-FR"/>
        </w:rPr>
        <w:t>’</w:t>
      </w:r>
      <w:r w:rsidRPr="00DE4822">
        <w:rPr>
          <w:lang w:val="fr-FR"/>
        </w:rPr>
        <w:t>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14:paraId="79CC0C59" w14:textId="3A385DCB" w:rsidR="00391425" w:rsidRPr="00DE4822" w:rsidRDefault="00391425" w:rsidP="00C72212">
      <w:pPr>
        <w:pStyle w:val="SingleTxtG"/>
        <w:ind w:left="2268"/>
        <w:rPr>
          <w:lang w:val="fr-FR"/>
        </w:rPr>
      </w:pPr>
      <w:r w:rsidRPr="008A68D6">
        <w:rPr>
          <w:rFonts w:eastAsia="DengXian"/>
          <w:lang w:val="fr-FR" w:eastAsia="fr-FR"/>
        </w:rPr>
        <w:t>Si un système de contrôle de la vitesse embarqué ralentit automatiquement le véhicule dans un virage, il doit être désactivé.</w:t>
      </w:r>
      <w:r>
        <w:rPr>
          <w:rFonts w:eastAsia="DengXian"/>
          <w:lang w:val="fr-FR" w:eastAsia="fr-FR"/>
        </w:rPr>
        <w:t xml:space="preserve"> </w:t>
      </w:r>
      <w:r w:rsidRPr="00DE4822">
        <w:rPr>
          <w:lang w:val="fr-FR"/>
        </w:rPr>
        <w:t>Le</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définit</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et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qui</w:t>
      </w:r>
      <w:r>
        <w:rPr>
          <w:lang w:val="fr-FR"/>
        </w:rPr>
        <w:t xml:space="preserve"> </w:t>
      </w:r>
      <w:r w:rsidRPr="00DE4822">
        <w:rPr>
          <w:lang w:val="fr-FR"/>
        </w:rPr>
        <w:t>provoqueraient</w:t>
      </w:r>
      <w:r>
        <w:rPr>
          <w:lang w:val="fr-FR"/>
        </w:rPr>
        <w:t xml:space="preserve"> </w:t>
      </w:r>
      <w:r w:rsidRPr="00DE4822">
        <w:rPr>
          <w:lang w:val="fr-FR"/>
        </w:rPr>
        <w:t>une</w:t>
      </w:r>
      <w:r>
        <w:rPr>
          <w:lang w:val="fr-FR"/>
        </w:rPr>
        <w:t xml:space="preserve"> </w:t>
      </w:r>
      <w:r w:rsidRPr="00DE4822">
        <w:rPr>
          <w:lang w:val="fr-FR"/>
        </w:rPr>
        <w:t>accélération</w:t>
      </w:r>
      <w:r>
        <w:rPr>
          <w:lang w:val="fr-FR"/>
        </w:rPr>
        <w:t xml:space="preserve"> </w:t>
      </w:r>
      <w:r w:rsidRPr="00DE4822">
        <w:rPr>
          <w:lang w:val="fr-FR"/>
        </w:rPr>
        <w:t>supérieure</w:t>
      </w:r>
      <w:r>
        <w:rPr>
          <w:lang w:val="fr-FR"/>
        </w:rPr>
        <w:t xml:space="preserve"> </w:t>
      </w:r>
      <w:r w:rsidRPr="00DE4822">
        <w:rPr>
          <w:lang w:val="fr-FR"/>
        </w:rPr>
        <w:t>à</w:t>
      </w:r>
      <w:r>
        <w:rPr>
          <w:lang w:val="fr-FR"/>
        </w:rPr>
        <w:t xml:space="preserve"> </w:t>
      </w:r>
      <w:r w:rsidRPr="00DE4822">
        <w:rPr>
          <w:lang w:val="fr-FR"/>
        </w:rPr>
        <w:t>ay</w:t>
      </w:r>
      <w:r w:rsidRPr="00DE4822">
        <w:rPr>
          <w:vertAlign w:val="subscript"/>
          <w:lang w:val="fr-FR"/>
        </w:rPr>
        <w:t>smax</w:t>
      </w:r>
      <w:r>
        <w:rPr>
          <w:lang w:val="fr-FR"/>
        </w:rPr>
        <w:t xml:space="preserve"> </w:t>
      </w:r>
      <w:r w:rsidRPr="00DE4822">
        <w:rPr>
          <w:lang w:val="fr-FR"/>
        </w:rPr>
        <w:t>+0,3</w:t>
      </w:r>
      <w:r>
        <w:rPr>
          <w:lang w:val="fr-FR"/>
        </w:rPr>
        <w:t> </w:t>
      </w:r>
      <w:r w:rsidRPr="00DE4822">
        <w:rPr>
          <w:lang w:val="fr-FR"/>
        </w:rPr>
        <w:t>m/s</w:t>
      </w:r>
      <w:r w:rsidRPr="00DE4822">
        <w:rPr>
          <w:vertAlign w:val="superscript"/>
          <w:lang w:val="fr-FR"/>
        </w:rPr>
        <w:t>2</w:t>
      </w:r>
      <w:r>
        <w:rPr>
          <w:vertAlign w:val="superscript"/>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conduisant</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plus</w:t>
      </w:r>
      <w:r>
        <w:rPr>
          <w:lang w:val="fr-FR"/>
        </w:rPr>
        <w:t xml:space="preserve"> </w:t>
      </w:r>
      <w:r w:rsidRPr="00DE4822">
        <w:rPr>
          <w:lang w:val="fr-FR"/>
        </w:rPr>
        <w:t>élevée</w:t>
      </w:r>
      <w:r>
        <w:rPr>
          <w:lang w:val="fr-FR"/>
        </w:rPr>
        <w:t xml:space="preserve"> </w:t>
      </w:r>
      <w:r w:rsidRPr="00DE4822">
        <w:rPr>
          <w:lang w:val="fr-FR"/>
        </w:rPr>
        <w:t>dans</w:t>
      </w:r>
      <w:r>
        <w:rPr>
          <w:lang w:val="fr-FR"/>
        </w:rPr>
        <w:t xml:space="preserve"> </w:t>
      </w:r>
      <w:r w:rsidRPr="00DE4822">
        <w:rPr>
          <w:lang w:val="fr-FR"/>
        </w:rPr>
        <w:t>un</w:t>
      </w:r>
      <w:r>
        <w:rPr>
          <w:lang w:val="fr-FR"/>
        </w:rPr>
        <w:t xml:space="preserve"> </w:t>
      </w:r>
      <w:r w:rsidRPr="00DE4822">
        <w:rPr>
          <w:lang w:val="fr-FR"/>
        </w:rPr>
        <w:t>virage</w:t>
      </w:r>
      <w:r>
        <w:rPr>
          <w:lang w:val="fr-FR"/>
        </w:rPr>
        <w:t xml:space="preserve"> </w:t>
      </w:r>
      <w:r w:rsidRPr="00DE4822">
        <w:rPr>
          <w:lang w:val="fr-FR"/>
        </w:rPr>
        <w:t>ayant</w:t>
      </w:r>
      <w:r>
        <w:rPr>
          <w:lang w:val="fr-FR"/>
        </w:rPr>
        <w:t xml:space="preserve"> </w:t>
      </w:r>
      <w:r w:rsidRPr="00DE4822">
        <w:rPr>
          <w:lang w:val="fr-FR"/>
        </w:rPr>
        <w:t>un</w:t>
      </w:r>
      <w:r>
        <w:rPr>
          <w:lang w:val="fr-FR"/>
        </w:rPr>
        <w:t xml:space="preserve"> </w:t>
      </w:r>
      <w:r w:rsidRPr="00DE4822">
        <w:rPr>
          <w:lang w:val="fr-FR"/>
        </w:rPr>
        <w:t>rayon</w:t>
      </w:r>
      <w:r>
        <w:rPr>
          <w:lang w:val="fr-FR"/>
        </w:rPr>
        <w:t xml:space="preserve"> </w:t>
      </w:r>
      <w:r w:rsidRPr="00DE4822">
        <w:rPr>
          <w:lang w:val="fr-FR"/>
        </w:rPr>
        <w:t>donné).</w:t>
      </w:r>
    </w:p>
    <w:p w14:paraId="2402BDB3" w14:textId="77777777" w:rsidR="00391425" w:rsidRPr="00DE4822" w:rsidRDefault="00391425" w:rsidP="00C72212">
      <w:pPr>
        <w:pStyle w:val="SingleTxtG"/>
        <w:ind w:left="2268"/>
        <w:rPr>
          <w:lang w:val="fr-FR"/>
        </w:rPr>
      </w:pP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et</w:t>
      </w:r>
      <w:r>
        <w:rPr>
          <w:lang w:val="fr-FR"/>
        </w:rPr>
        <w:t xml:space="preserve"> </w:t>
      </w:r>
      <w:r w:rsidRPr="00DE4822">
        <w:rPr>
          <w:lang w:val="fr-FR"/>
        </w:rPr>
        <w:t>l</w:t>
      </w:r>
      <w:r>
        <w:rPr>
          <w:lang w:val="fr-FR"/>
        </w:rPr>
        <w:t>’</w:t>
      </w:r>
      <w:r w:rsidRPr="00DE4822">
        <w:rPr>
          <w:lang w:val="fr-FR"/>
        </w:rPr>
        <w:t>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doivent</w:t>
      </w:r>
      <w:r>
        <w:rPr>
          <w:lang w:val="fr-FR"/>
        </w:rPr>
        <w:t xml:space="preserve"> </w:t>
      </w:r>
      <w:r w:rsidRPr="00DE4822">
        <w:rPr>
          <w:lang w:val="fr-FR"/>
        </w:rPr>
        <w:t>être</w:t>
      </w:r>
      <w:r>
        <w:rPr>
          <w:lang w:val="fr-FR"/>
        </w:rPr>
        <w:t xml:space="preserve"> </w:t>
      </w:r>
      <w:r w:rsidRPr="00DE4822">
        <w:rPr>
          <w:lang w:val="fr-FR"/>
        </w:rPr>
        <w:t>enregistrés</w:t>
      </w:r>
      <w:r>
        <w:rPr>
          <w:lang w:val="fr-FR"/>
        </w:rPr>
        <w:t xml:space="preserve"> </w:t>
      </w:r>
      <w:r w:rsidRPr="00DE4822">
        <w:rPr>
          <w:lang w:val="fr-FR"/>
        </w:rPr>
        <w:t>pendant</w:t>
      </w:r>
      <w:r>
        <w:rPr>
          <w:lang w:val="fr-FR"/>
        </w:rPr>
        <w:t xml:space="preserve"> </w:t>
      </w:r>
      <w:r w:rsidRPr="00DE4822">
        <w:rPr>
          <w:lang w:val="fr-FR"/>
        </w:rPr>
        <w:t>l</w:t>
      </w:r>
      <w:r>
        <w:rPr>
          <w:lang w:val="fr-FR"/>
        </w:rPr>
        <w:t>’</w:t>
      </w:r>
      <w:r w:rsidRPr="00DE4822">
        <w:rPr>
          <w:lang w:val="fr-FR"/>
        </w:rPr>
        <w:t>essai.</w:t>
      </w:r>
    </w:p>
    <w:p w14:paraId="1834502D" w14:textId="77777777" w:rsidR="00391425" w:rsidRPr="00DE4822" w:rsidRDefault="00391425" w:rsidP="00C72212">
      <w:pPr>
        <w:pStyle w:val="SingleTxtG"/>
        <w:ind w:left="2268" w:hanging="1134"/>
        <w:rPr>
          <w:lang w:val="fr-FR"/>
        </w:rPr>
      </w:pPr>
      <w:r w:rsidRPr="00DE4822">
        <w:rPr>
          <w:lang w:val="fr-FR"/>
        </w:rPr>
        <w:t>3.2.2.2</w:t>
      </w:r>
      <w:r w:rsidRPr="00DE4822">
        <w:rPr>
          <w:lang w:val="fr-FR"/>
        </w:rPr>
        <w:tab/>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14:paraId="29F48127" w14:textId="77777777" w:rsidR="00391425" w:rsidRPr="00DE4822" w:rsidRDefault="00391425" w:rsidP="00C72212">
      <w:pPr>
        <w:pStyle w:val="SingleTxtG"/>
        <w:ind w:left="2268"/>
        <w:rPr>
          <w:lang w:val="fr-FR"/>
        </w:rPr>
      </w:pPr>
      <w:r w:rsidRPr="00DE4822">
        <w:rPr>
          <w:lang w:val="fr-FR"/>
        </w:rPr>
        <w:t>L</w:t>
      </w:r>
      <w:r>
        <w:rPr>
          <w:lang w:val="fr-FR"/>
        </w:rPr>
        <w:t>’</w:t>
      </w:r>
      <w:r w:rsidRPr="00DE4822">
        <w:rPr>
          <w:lang w:val="fr-FR"/>
        </w:rPr>
        <w:t>accélération</w:t>
      </w:r>
      <w:r>
        <w:rPr>
          <w:lang w:val="fr-FR"/>
        </w:rPr>
        <w:t xml:space="preserve"> </w:t>
      </w:r>
      <w:r w:rsidRPr="00DE4822">
        <w:rPr>
          <w:lang w:val="fr-FR"/>
        </w:rPr>
        <w:t>enregistrée</w:t>
      </w:r>
      <w:r>
        <w:rPr>
          <w:lang w:val="fr-FR"/>
        </w:rPr>
        <w:t xml:space="preserve"> </w:t>
      </w:r>
      <w:r w:rsidRPr="00DE4822">
        <w:rPr>
          <w:lang w:val="fr-FR"/>
        </w:rPr>
        <w:t>est</w:t>
      </w:r>
      <w:r>
        <w:rPr>
          <w:lang w:val="fr-FR"/>
        </w:rPr>
        <w:t xml:space="preserve"> </w:t>
      </w:r>
      <w:r w:rsidRPr="00DE4822">
        <w:rPr>
          <w:lang w:val="fr-FR"/>
        </w:rPr>
        <w:t>dans</w:t>
      </w:r>
      <w:r>
        <w:rPr>
          <w:lang w:val="fr-FR"/>
        </w:rPr>
        <w:t xml:space="preserve"> </w:t>
      </w:r>
      <w:r w:rsidRPr="00DE4822">
        <w:rPr>
          <w:lang w:val="fr-FR"/>
        </w:rPr>
        <w:t>les</w:t>
      </w:r>
      <w:r>
        <w:rPr>
          <w:lang w:val="fr-FR"/>
        </w:rPr>
        <w:t xml:space="preserve"> </w:t>
      </w:r>
      <w:r w:rsidRPr="00DE4822">
        <w:rPr>
          <w:lang w:val="fr-FR"/>
        </w:rPr>
        <w:t>limites</w:t>
      </w:r>
      <w:r>
        <w:rPr>
          <w:lang w:val="fr-FR"/>
        </w:rPr>
        <w:t xml:space="preserve"> </w:t>
      </w:r>
      <w:r w:rsidRPr="00DE4822">
        <w:rPr>
          <w:lang w:val="fr-FR"/>
        </w:rPr>
        <w:t>spécifiées</w:t>
      </w:r>
      <w:r>
        <w:rPr>
          <w:lang w:val="fr-FR"/>
        </w:rPr>
        <w:t xml:space="preserve"> </w:t>
      </w:r>
      <w:r w:rsidRPr="00DE4822">
        <w:rPr>
          <w:lang w:val="fr-FR"/>
        </w:rPr>
        <w:t>au</w:t>
      </w:r>
      <w:r>
        <w:rPr>
          <w:lang w:val="fr-FR"/>
        </w:rPr>
        <w:t xml:space="preserve"> </w:t>
      </w:r>
      <w:r w:rsidRPr="00DE4822">
        <w:rPr>
          <w:lang w:val="fr-FR"/>
        </w:rPr>
        <w:t>paragraphe</w:t>
      </w:r>
      <w:r>
        <w:rPr>
          <w:lang w:val="fr-FR"/>
        </w:rPr>
        <w:t> </w:t>
      </w:r>
      <w:r w:rsidRPr="00DE4822">
        <w:rPr>
          <w:lang w:val="fr-FR"/>
        </w:rPr>
        <w:t>5.6.2.1.</w:t>
      </w:r>
      <w:r>
        <w:rPr>
          <w:lang w:val="fr-FR"/>
        </w:rPr>
        <w:t xml:space="preserve">1 </w:t>
      </w:r>
      <w:r w:rsidRPr="00DE4822">
        <w:rPr>
          <w:lang w:val="fr-FR"/>
        </w:rPr>
        <w:t>du</w:t>
      </w:r>
      <w:r>
        <w:rPr>
          <w:lang w:val="fr-FR"/>
        </w:rPr>
        <w:t xml:space="preserve"> </w:t>
      </w:r>
      <w:r w:rsidRPr="00DE4822">
        <w:rPr>
          <w:lang w:val="fr-FR"/>
        </w:rPr>
        <w:t>présent</w:t>
      </w:r>
      <w:r>
        <w:rPr>
          <w:lang w:val="fr-FR"/>
        </w:rPr>
        <w:t xml:space="preserve"> Règlement ;</w:t>
      </w:r>
    </w:p>
    <w:p w14:paraId="240B6E7D" w14:textId="77777777" w:rsidR="00391425" w:rsidRPr="00DE4822" w:rsidRDefault="00391425" w:rsidP="00C72212">
      <w:pPr>
        <w:pStyle w:val="SingleTxtG"/>
        <w:ind w:left="2268"/>
        <w:rPr>
          <w:lang w:val="fr-FR"/>
        </w:rPr>
      </w:pPr>
      <w:r w:rsidRPr="00DE4822">
        <w:rPr>
          <w:lang w:val="fr-FR"/>
        </w:rPr>
        <w:t>La</w:t>
      </w:r>
      <w:r>
        <w:rPr>
          <w:lang w:val="fr-FR"/>
        </w:rPr>
        <w:t xml:space="preserve"> </w:t>
      </w:r>
      <w:r w:rsidRPr="00DE4822">
        <w:rPr>
          <w:lang w:val="fr-FR"/>
        </w:rPr>
        <w:t>moyenne</w:t>
      </w:r>
      <w:r>
        <w:rPr>
          <w:lang w:val="fr-FR"/>
        </w:rPr>
        <w:t xml:space="preserve"> </w:t>
      </w:r>
      <w:r w:rsidRPr="00DE4822">
        <w:rPr>
          <w:lang w:val="fr-FR"/>
        </w:rPr>
        <w:t>mobile,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durée</w:t>
      </w:r>
      <w:r>
        <w:rPr>
          <w:lang w:val="fr-FR"/>
        </w:rPr>
        <w:t xml:space="preserve"> </w:t>
      </w:r>
      <w:r w:rsidRPr="00DE4822">
        <w:rPr>
          <w:lang w:val="fr-FR"/>
        </w:rPr>
        <w:t>d</w:t>
      </w:r>
      <w:r>
        <w:rPr>
          <w:lang w:val="fr-FR"/>
        </w:rPr>
        <w:t>’</w:t>
      </w:r>
      <w:r w:rsidRPr="00DE4822">
        <w:rPr>
          <w:lang w:val="fr-FR"/>
        </w:rPr>
        <w:t>une</w:t>
      </w:r>
      <w:r>
        <w:rPr>
          <w:lang w:val="fr-FR"/>
        </w:rPr>
        <w:t xml:space="preserve"> </w:t>
      </w:r>
      <w:r w:rsidRPr="00DE4822">
        <w:rPr>
          <w:lang w:val="fr-FR"/>
        </w:rPr>
        <w:t>demi</w:t>
      </w:r>
      <w:r>
        <w:rPr>
          <w:lang w:val="fr-FR"/>
        </w:rPr>
        <w:t>-</w:t>
      </w:r>
      <w:r w:rsidRPr="00DE4822">
        <w:rPr>
          <w:lang w:val="fr-FR"/>
        </w:rPr>
        <w:t>seconde,</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à</w:t>
      </w:r>
      <w:r>
        <w:rPr>
          <w:lang w:val="fr-FR"/>
        </w:rPr>
        <w:t>-</w:t>
      </w:r>
      <w:r w:rsidRPr="00DE4822">
        <w:rPr>
          <w:lang w:val="fr-FR"/>
        </w:rPr>
        <w:t>coup</w:t>
      </w:r>
      <w:r>
        <w:rPr>
          <w:lang w:val="fr-FR"/>
        </w:rPr>
        <w:t xml:space="preserve"> </w:t>
      </w:r>
      <w:r w:rsidRPr="00DE4822">
        <w:rPr>
          <w:lang w:val="fr-FR"/>
        </w:rPr>
        <w:t>latéral</w:t>
      </w:r>
      <w:r>
        <w:rPr>
          <w:lang w:val="fr-FR"/>
        </w:rPr>
        <w:t xml:space="preserve"> </w:t>
      </w:r>
      <w:r w:rsidRPr="00DE4822">
        <w:rPr>
          <w:lang w:val="fr-FR"/>
        </w:rPr>
        <w:t>ne</w:t>
      </w:r>
      <w:r>
        <w:rPr>
          <w:lang w:val="fr-FR"/>
        </w:rPr>
        <w:t xml:space="preserve"> </w:t>
      </w:r>
      <w:r w:rsidRPr="00DE4822">
        <w:rPr>
          <w:lang w:val="fr-FR"/>
        </w:rPr>
        <w:t>dépasse</w:t>
      </w:r>
      <w:r>
        <w:rPr>
          <w:lang w:val="fr-FR"/>
        </w:rPr>
        <w:t xml:space="preserve"> </w:t>
      </w:r>
      <w:r w:rsidRPr="00DE4822">
        <w:rPr>
          <w:lang w:val="fr-FR"/>
        </w:rPr>
        <w:t>pas</w:t>
      </w:r>
      <w:r>
        <w:rPr>
          <w:lang w:val="fr-FR"/>
        </w:rPr>
        <w:t xml:space="preserve"> </w:t>
      </w:r>
      <w:r w:rsidRPr="00DE4822">
        <w:rPr>
          <w:lang w:val="fr-FR"/>
        </w:rPr>
        <w:t>5</w:t>
      </w:r>
      <w:r>
        <w:rPr>
          <w:lang w:val="fr-FR"/>
        </w:rPr>
        <w:t> </w:t>
      </w:r>
      <w:r w:rsidRPr="00DE4822">
        <w:rPr>
          <w:lang w:val="fr-FR"/>
        </w:rPr>
        <w:t>m/s</w:t>
      </w:r>
      <w:r w:rsidRPr="00DE4822">
        <w:rPr>
          <w:vertAlign w:val="superscript"/>
          <w:lang w:val="fr-FR"/>
        </w:rPr>
        <w:t>3</w:t>
      </w:r>
      <w:r w:rsidRPr="00DE4822">
        <w:rPr>
          <w:lang w:val="fr-FR"/>
        </w:rPr>
        <w:t>.</w:t>
      </w:r>
    </w:p>
    <w:p w14:paraId="659A8986" w14:textId="1F730273" w:rsidR="00391425" w:rsidRPr="00DE4822" w:rsidRDefault="00391425" w:rsidP="00C72212">
      <w:pPr>
        <w:pStyle w:val="SingleTxtG"/>
        <w:ind w:left="2268" w:hanging="1134"/>
        <w:rPr>
          <w:lang w:val="fr-FR"/>
        </w:rPr>
      </w:pPr>
      <w:r w:rsidRPr="00DE4822">
        <w:rPr>
          <w:lang w:val="fr-FR"/>
        </w:rPr>
        <w:t>3.2.3</w:t>
      </w:r>
      <w:r w:rsidRPr="00DE4822">
        <w:rPr>
          <w:lang w:val="fr-FR"/>
        </w:rPr>
        <w:tab/>
        <w:t>Essai</w:t>
      </w:r>
      <w:r>
        <w:rPr>
          <w:lang w:val="fr-FR"/>
        </w:rPr>
        <w:t xml:space="preserve"> </w:t>
      </w:r>
      <w:r w:rsidRPr="00DE4822">
        <w:rPr>
          <w:lang w:val="fr-FR"/>
        </w:rPr>
        <w:t>de</w:t>
      </w:r>
      <w:r>
        <w:rPr>
          <w:lang w:val="fr-FR"/>
        </w:rPr>
        <w:t xml:space="preserve"> </w:t>
      </w:r>
      <w:r w:rsidRPr="00DE4822">
        <w:rPr>
          <w:lang w:val="fr-FR"/>
        </w:rPr>
        <w:t>force</w:t>
      </w:r>
      <w:r>
        <w:rPr>
          <w:lang w:val="fr-FR"/>
        </w:rPr>
        <w:t xml:space="preserve"> </w:t>
      </w:r>
      <w:r w:rsidRPr="00DE4822">
        <w:rPr>
          <w:lang w:val="fr-FR"/>
        </w:rPr>
        <w:t>de</w:t>
      </w:r>
      <w:r>
        <w:rPr>
          <w:lang w:val="fr-FR"/>
        </w:rPr>
        <w:t xml:space="preserve"> </w:t>
      </w:r>
      <w:r w:rsidRPr="00DE4822">
        <w:rPr>
          <w:lang w:val="fr-FR"/>
        </w:rPr>
        <w:t>neutralisation</w:t>
      </w:r>
    </w:p>
    <w:p w14:paraId="749ACAE5" w14:textId="77777777" w:rsidR="00391425" w:rsidRPr="00DE4822" w:rsidRDefault="00391425" w:rsidP="00391425">
      <w:pPr>
        <w:pStyle w:val="SingleTxtG"/>
        <w:ind w:left="2268" w:hanging="1134"/>
        <w:rPr>
          <w:lang w:val="fr-FR"/>
        </w:rPr>
      </w:pPr>
      <w:r w:rsidRPr="00DE4822">
        <w:rPr>
          <w:lang w:val="fr-FR"/>
        </w:rPr>
        <w:t>3.2.3.1</w:t>
      </w:r>
      <w:r w:rsidRPr="00DE4822">
        <w:rPr>
          <w:lang w:val="fr-FR"/>
        </w:rPr>
        <w:tab/>
        <w:t>La</w:t>
      </w:r>
      <w:r>
        <w:rPr>
          <w:lang w:val="fr-FR"/>
        </w:rPr>
        <w:t xml:space="preserve"> </w:t>
      </w:r>
      <w:r w:rsidRPr="00DE4822">
        <w:rPr>
          <w:lang w:val="fr-FR"/>
        </w:rPr>
        <w:t>vitesse</w:t>
      </w:r>
      <w:r>
        <w:rPr>
          <w:lang w:val="fr-FR"/>
        </w:rPr>
        <w:t xml:space="preserve"> </w:t>
      </w:r>
      <w:r w:rsidRPr="00DE4822">
        <w:rPr>
          <w:lang w:val="fr-FR"/>
        </w:rPr>
        <w:t>du</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maintenue</w:t>
      </w:r>
      <w:r>
        <w:rPr>
          <w:lang w:val="fr-FR"/>
        </w:rPr>
        <w:t xml:space="preserve"> </w:t>
      </w:r>
      <w:r w:rsidRPr="00DE4822">
        <w:rPr>
          <w:lang w:val="fr-FR"/>
        </w:rPr>
        <w:t>dans</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V</w:t>
      </w:r>
      <w:r w:rsidRPr="00DE4822">
        <w:rPr>
          <w:vertAlign w:val="subscript"/>
          <w:lang w:val="fr-FR"/>
        </w:rPr>
        <w:t>smin</w:t>
      </w:r>
      <w:r>
        <w:rPr>
          <w:lang w:val="fr-FR"/>
        </w:rPr>
        <w:t xml:space="preserve"> </w:t>
      </w:r>
      <w:r w:rsidRPr="00DE4822">
        <w:rPr>
          <w:lang w:val="fr-FR"/>
        </w:rPr>
        <w:t>et</w:t>
      </w:r>
      <w:r>
        <w:rPr>
          <w:lang w:val="fr-FR"/>
        </w:rPr>
        <w:t xml:space="preserve"> </w:t>
      </w:r>
      <w:r w:rsidRPr="00DE4822">
        <w:rPr>
          <w:lang w:val="fr-FR"/>
        </w:rPr>
        <w:t>V</w:t>
      </w:r>
      <w:r w:rsidRPr="00DE4822">
        <w:rPr>
          <w:vertAlign w:val="subscript"/>
          <w:lang w:val="fr-FR"/>
        </w:rPr>
        <w:t>smax</w:t>
      </w:r>
      <w:r w:rsidRPr="00DE4822">
        <w:rPr>
          <w:lang w:val="fr-FR"/>
        </w:rPr>
        <w:t>.</w:t>
      </w:r>
    </w:p>
    <w:p w14:paraId="71669EA3"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sans</w:t>
      </w:r>
      <w:r>
        <w:rPr>
          <w:lang w:val="fr-FR"/>
        </w:rPr>
        <w:t xml:space="preserve"> </w:t>
      </w:r>
      <w:r w:rsidRPr="00DE4822">
        <w:rPr>
          <w:lang w:val="fr-FR"/>
        </w:rPr>
        <w:t>que</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n</w:t>
      </w:r>
      <w:r>
        <w:rPr>
          <w:lang w:val="fr-FR"/>
        </w:rPr>
        <w:t>’</w:t>
      </w:r>
      <w:r w:rsidRPr="00DE4822">
        <w:rPr>
          <w:lang w:val="fr-FR"/>
        </w:rPr>
        <w:t>exerce</w:t>
      </w:r>
      <w:r>
        <w:rPr>
          <w:lang w:val="fr-FR"/>
        </w:rPr>
        <w:t xml:space="preserve"> </w:t>
      </w:r>
      <w:r w:rsidRPr="00DE4822">
        <w:rPr>
          <w:lang w:val="fr-FR"/>
        </w:rPr>
        <w:t>aucune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(par</w:t>
      </w:r>
      <w:r>
        <w:rPr>
          <w:lang w:val="fr-FR"/>
        </w:rPr>
        <w:t xml:space="preserve"> </w:t>
      </w:r>
      <w:r w:rsidRPr="00DE4822">
        <w:rPr>
          <w:lang w:val="fr-FR"/>
        </w:rPr>
        <w:t>exemple,</w:t>
      </w:r>
      <w:r>
        <w:rPr>
          <w:lang w:val="fr-FR"/>
        </w:rPr>
        <w:t xml:space="preserve"> </w:t>
      </w:r>
      <w:r w:rsidRPr="00DE4822">
        <w:rPr>
          <w:lang w:val="fr-FR"/>
        </w:rPr>
        <w:t>en</w:t>
      </w:r>
      <w:r>
        <w:rPr>
          <w:lang w:val="fr-FR"/>
        </w:rPr>
        <w:t xml:space="preserve"> </w:t>
      </w:r>
      <w:r w:rsidRPr="00DE4822">
        <w:rPr>
          <w:lang w:val="fr-FR"/>
        </w:rPr>
        <w:t>ôtant</w:t>
      </w:r>
      <w:r>
        <w:rPr>
          <w:lang w:val="fr-FR"/>
        </w:rPr>
        <w:t xml:space="preserve"> </w:t>
      </w:r>
      <w:r w:rsidRPr="00DE4822">
        <w:rPr>
          <w:lang w:val="fr-FR"/>
        </w:rPr>
        <w:t>ses</w:t>
      </w:r>
      <w:r>
        <w:rPr>
          <w:lang w:val="fr-FR"/>
        </w:rPr>
        <w:t xml:space="preserve"> </w:t>
      </w:r>
      <w:r w:rsidRPr="00DE4822">
        <w:rPr>
          <w:lang w:val="fr-FR"/>
        </w:rPr>
        <w:t>mains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constante</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piste</w:t>
      </w:r>
      <w:r>
        <w:rPr>
          <w:lang w:val="fr-FR"/>
        </w:rPr>
        <w:t xml:space="preserve"> </w:t>
      </w:r>
      <w:r w:rsidRPr="00DE4822">
        <w:rPr>
          <w:lang w:val="fr-FR"/>
        </w:rPr>
        <w:t>incurvée</w:t>
      </w:r>
      <w:r>
        <w:rPr>
          <w:lang w:val="fr-FR"/>
        </w:rPr>
        <w:t xml:space="preserve"> </w:t>
      </w:r>
      <w:r w:rsidRPr="00DE4822">
        <w:rPr>
          <w:lang w:val="fr-FR"/>
        </w:rPr>
        <w:t>comportant</w:t>
      </w:r>
      <w:r>
        <w:rPr>
          <w:lang w:val="fr-FR"/>
        </w:rPr>
        <w:t xml:space="preserve"> </w:t>
      </w:r>
      <w:r w:rsidRPr="00DE4822">
        <w:rPr>
          <w:lang w:val="fr-FR"/>
        </w:rPr>
        <w:t>des</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14:paraId="08E0BF57" w14:textId="77777777" w:rsidR="00391425" w:rsidRPr="00DE4822" w:rsidRDefault="00391425" w:rsidP="00391425">
      <w:pPr>
        <w:pStyle w:val="SingleTxtG"/>
        <w:ind w:left="2268"/>
        <w:rPr>
          <w:lang w:val="fr-FR"/>
        </w:rPr>
      </w:pPr>
      <w:r w:rsidRPr="00DE4822">
        <w:rPr>
          <w:lang w:val="fr-FR"/>
        </w:rPr>
        <w:t>L</w:t>
      </w:r>
      <w:r>
        <w:rPr>
          <w:lang w:val="fr-FR"/>
        </w:rPr>
        <w:t>’</w:t>
      </w:r>
      <w:r w:rsidRPr="00DE4822">
        <w:rPr>
          <w:lang w:val="fr-FR"/>
        </w:rPr>
        <w:t>accélération</w:t>
      </w:r>
      <w:r>
        <w:rPr>
          <w:lang w:val="fr-FR"/>
        </w:rPr>
        <w:t xml:space="preserve"> </w:t>
      </w:r>
      <w:r w:rsidRPr="00DE4822">
        <w:rPr>
          <w:lang w:val="fr-FR"/>
        </w:rPr>
        <w:t>latérale</w:t>
      </w:r>
      <w:r>
        <w:rPr>
          <w:lang w:val="fr-FR"/>
        </w:rPr>
        <w:t xml:space="preserve"> </w:t>
      </w:r>
      <w:r w:rsidRPr="00DE4822">
        <w:rPr>
          <w:lang w:val="fr-FR"/>
        </w:rPr>
        <w:t>nécessaire</w:t>
      </w:r>
      <w:r>
        <w:rPr>
          <w:lang w:val="fr-FR"/>
        </w:rPr>
        <w:t xml:space="preserve"> </w:t>
      </w:r>
      <w:r w:rsidRPr="00DE4822">
        <w:rPr>
          <w:lang w:val="fr-FR"/>
        </w:rPr>
        <w:t>pour</w:t>
      </w:r>
      <w:r>
        <w:rPr>
          <w:lang w:val="fr-FR"/>
        </w:rPr>
        <w:t xml:space="preserve"> </w:t>
      </w:r>
      <w:r w:rsidRPr="00DE4822">
        <w:rPr>
          <w:lang w:val="fr-FR"/>
        </w:rPr>
        <w:t>suivre</w:t>
      </w:r>
      <w:r>
        <w:rPr>
          <w:lang w:val="fr-FR"/>
        </w:rPr>
        <w:t xml:space="preserve"> </w:t>
      </w:r>
      <w:r w:rsidRPr="00DE4822">
        <w:rPr>
          <w:lang w:val="fr-FR"/>
        </w:rPr>
        <w:t>la</w:t>
      </w:r>
      <w:r>
        <w:rPr>
          <w:lang w:val="fr-FR"/>
        </w:rPr>
        <w:t xml:space="preserve"> </w:t>
      </w:r>
      <w:r w:rsidRPr="00DE4822">
        <w:rPr>
          <w:lang w:val="fr-FR"/>
        </w:rPr>
        <w:t>courbe</w:t>
      </w:r>
      <w:r>
        <w:rPr>
          <w:lang w:val="fr-FR"/>
        </w:rPr>
        <w:t xml:space="preserve"> </w:t>
      </w:r>
      <w:r w:rsidRPr="00DE4822">
        <w:rPr>
          <w:lang w:val="fr-FR"/>
        </w:rPr>
        <w:t>doit</w:t>
      </w:r>
      <w:r>
        <w:rPr>
          <w:lang w:val="fr-FR"/>
        </w:rPr>
        <w:t xml:space="preserve"> </w:t>
      </w:r>
      <w:r w:rsidRPr="00DE4822">
        <w:rPr>
          <w:lang w:val="fr-FR"/>
        </w:rPr>
        <w:t>se</w:t>
      </w:r>
      <w:r>
        <w:rPr>
          <w:lang w:val="fr-FR"/>
        </w:rPr>
        <w:t xml:space="preserve"> </w:t>
      </w:r>
      <w:r w:rsidRPr="00DE4822">
        <w:rPr>
          <w:lang w:val="fr-FR"/>
        </w:rPr>
        <w:t>situer</w:t>
      </w:r>
      <w:r>
        <w:rPr>
          <w:lang w:val="fr-FR"/>
        </w:rPr>
        <w:t xml:space="preserve"> </w:t>
      </w:r>
      <w:r w:rsidRPr="00DE4822">
        <w:rPr>
          <w:lang w:val="fr-FR"/>
        </w:rPr>
        <w:t>entre</w:t>
      </w:r>
      <w:r>
        <w:rPr>
          <w:lang w:val="fr-FR"/>
        </w:rPr>
        <w:t xml:space="preserve"> </w:t>
      </w:r>
      <w:r w:rsidRPr="00DE4822">
        <w:rPr>
          <w:lang w:val="fr-FR"/>
        </w:rPr>
        <w:t>80</w:t>
      </w:r>
      <w:r>
        <w:rPr>
          <w:lang w:val="fr-FR"/>
        </w:rPr>
        <w:t xml:space="preserve"> </w:t>
      </w:r>
      <w:r w:rsidRPr="00DE4822">
        <w:rPr>
          <w:lang w:val="fr-FR"/>
        </w:rPr>
        <w:t>et</w:t>
      </w:r>
      <w:r>
        <w:rPr>
          <w:lang w:val="fr-FR"/>
        </w:rPr>
        <w:t xml:space="preserve"> </w:t>
      </w:r>
      <w:r w:rsidRPr="00DE4822">
        <w:rPr>
          <w:lang w:val="fr-FR"/>
        </w:rPr>
        <w:t>90</w:t>
      </w:r>
      <w:r>
        <w:rPr>
          <w:lang w:val="fr-FR"/>
        </w:rPr>
        <w:t> </w:t>
      </w:r>
      <w:r w:rsidRPr="00DE4822">
        <w:rPr>
          <w:lang w:val="fr-FR"/>
        </w:rPr>
        <w:t>%</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minimale</w:t>
      </w:r>
      <w:r>
        <w:rPr>
          <w:lang w:val="fr-FR"/>
        </w:rPr>
        <w:t xml:space="preserve"> </w:t>
      </w:r>
      <w:r w:rsidRPr="008A68D6">
        <w:rPr>
          <w:rFonts w:eastAsia="DengXian"/>
          <w:lang w:val="fr-FR" w:eastAsia="fr-FR"/>
        </w:rPr>
        <w:t>spécifiée par le constructeur du véhicule ay</w:t>
      </w:r>
      <w:r w:rsidRPr="008A68D6">
        <w:rPr>
          <w:rFonts w:eastAsia="DengXian"/>
          <w:vertAlign w:val="subscript"/>
          <w:lang w:val="fr-FR" w:eastAsia="fr-FR"/>
        </w:rPr>
        <w:t>smax</w:t>
      </w:r>
      <w:r w:rsidRPr="008A68D6">
        <w:rPr>
          <w:rFonts w:eastAsia="DengXian"/>
          <w:lang w:val="fr-FR" w:eastAsia="fr-FR"/>
        </w:rPr>
        <w:t>.</w:t>
      </w:r>
    </w:p>
    <w:p w14:paraId="31192447"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conducteur</w:t>
      </w:r>
      <w:r>
        <w:rPr>
          <w:lang w:val="fr-FR"/>
        </w:rPr>
        <w:t xml:space="preserve"> </w:t>
      </w:r>
      <w:r w:rsidRPr="00DE4822">
        <w:rPr>
          <w:lang w:val="fr-FR"/>
        </w:rPr>
        <w:t>doit</w:t>
      </w:r>
      <w:r>
        <w:rPr>
          <w:lang w:val="fr-FR"/>
        </w:rPr>
        <w:t xml:space="preserve"> </w:t>
      </w:r>
      <w:r w:rsidRPr="00DE4822">
        <w:rPr>
          <w:lang w:val="fr-FR"/>
        </w:rPr>
        <w:t>alors</w:t>
      </w:r>
      <w:r>
        <w:rPr>
          <w:lang w:val="fr-FR"/>
        </w:rPr>
        <w:t xml:space="preserve"> </w:t>
      </w:r>
      <w:r w:rsidRPr="00DE4822">
        <w:rPr>
          <w:lang w:val="fr-FR"/>
        </w:rPr>
        <w:t>exercer</w:t>
      </w:r>
      <w:r>
        <w:rPr>
          <w:lang w:val="fr-FR"/>
        </w:rPr>
        <w:t xml:space="preserve"> </w:t>
      </w:r>
      <w:r w:rsidRPr="00DE4822">
        <w:rPr>
          <w:lang w:val="fr-FR"/>
        </w:rPr>
        <w:t>une</w:t>
      </w:r>
      <w:r>
        <w:rPr>
          <w:lang w:val="fr-FR"/>
        </w:rPr>
        <w:t xml:space="preserve"> </w:t>
      </w:r>
      <w:r w:rsidRPr="00DE4822">
        <w:rPr>
          <w:lang w:val="fr-FR"/>
        </w:rPr>
        <w:t>force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pour</w:t>
      </w:r>
      <w:r>
        <w:rPr>
          <w:lang w:val="fr-FR"/>
        </w:rPr>
        <w:t xml:space="preserve"> </w:t>
      </w:r>
      <w:r w:rsidRPr="00DE4822">
        <w:rPr>
          <w:lang w:val="fr-FR"/>
        </w:rPr>
        <w:t>neutraliser</w:t>
      </w:r>
      <w:r>
        <w:rPr>
          <w:lang w:val="fr-FR"/>
        </w:rPr>
        <w:t xml:space="preserve"> </w:t>
      </w:r>
      <w:r w:rsidRPr="00DE4822">
        <w:rPr>
          <w:lang w:val="fr-FR"/>
        </w:rPr>
        <w:t>l</w:t>
      </w:r>
      <w:r>
        <w:rPr>
          <w:lang w:val="fr-FR"/>
        </w:rPr>
        <w:t>’</w:t>
      </w:r>
      <w:r w:rsidRPr="00DE4822">
        <w:rPr>
          <w:lang w:val="fr-FR"/>
        </w:rPr>
        <w:t>intervention</w:t>
      </w:r>
      <w:r>
        <w:rPr>
          <w:lang w:val="fr-FR"/>
        </w:rPr>
        <w:t xml:space="preserve"> </w:t>
      </w:r>
      <w:r w:rsidRPr="00DE4822">
        <w:rPr>
          <w:lang w:val="fr-FR"/>
        </w:rPr>
        <w:t>du</w:t>
      </w:r>
      <w:r>
        <w:rPr>
          <w:lang w:val="fr-FR"/>
        </w:rPr>
        <w:t xml:space="preserve"> </w:t>
      </w:r>
      <w:r w:rsidRPr="00DE4822">
        <w:rPr>
          <w:lang w:val="fr-FR"/>
        </w:rPr>
        <w:t>système</w:t>
      </w:r>
      <w:r>
        <w:rPr>
          <w:lang w:val="fr-FR"/>
        </w:rPr>
        <w:t xml:space="preserve"> </w:t>
      </w:r>
      <w:r w:rsidRPr="00DE4822">
        <w:rPr>
          <w:lang w:val="fr-FR"/>
        </w:rPr>
        <w:t>et</w:t>
      </w:r>
      <w:r>
        <w:rPr>
          <w:lang w:val="fr-FR"/>
        </w:rPr>
        <w:t xml:space="preserve"> </w:t>
      </w:r>
      <w:r w:rsidRPr="00DE4822">
        <w:rPr>
          <w:lang w:val="fr-FR"/>
        </w:rPr>
        <w:t>quitter</w:t>
      </w:r>
      <w:r>
        <w:rPr>
          <w:lang w:val="fr-FR"/>
        </w:rPr>
        <w:t xml:space="preserve"> </w:t>
      </w:r>
      <w:r w:rsidRPr="00DE4822">
        <w:rPr>
          <w:lang w:val="fr-FR"/>
        </w:rPr>
        <w:t>la</w:t>
      </w:r>
      <w:r>
        <w:rPr>
          <w:lang w:val="fr-FR"/>
        </w:rPr>
        <w:t xml:space="preserve"> </w:t>
      </w:r>
      <w:r w:rsidRPr="00DE4822">
        <w:rPr>
          <w:lang w:val="fr-FR"/>
        </w:rPr>
        <w:t>voie.</w:t>
      </w:r>
    </w:p>
    <w:p w14:paraId="2C91900F" w14:textId="1A31B71E" w:rsidR="00391425" w:rsidRPr="00DE4822" w:rsidRDefault="00391425" w:rsidP="00391425">
      <w:pPr>
        <w:pStyle w:val="SingleTxtG"/>
        <w:ind w:left="2268"/>
        <w:rPr>
          <w:lang w:val="fr-FR"/>
        </w:rPr>
      </w:pP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neutralisation</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enregistrée.</w:t>
      </w:r>
    </w:p>
    <w:p w14:paraId="6750683D" w14:textId="77777777" w:rsidR="00391425" w:rsidRPr="00DE4822" w:rsidRDefault="00391425" w:rsidP="00391425">
      <w:pPr>
        <w:pStyle w:val="SingleTxtG"/>
        <w:ind w:left="2268" w:hanging="1134"/>
        <w:rPr>
          <w:lang w:val="fr-FR"/>
        </w:rPr>
      </w:pPr>
      <w:r w:rsidRPr="00DE4822">
        <w:rPr>
          <w:lang w:val="fr-FR"/>
        </w:rPr>
        <w:t>3.2.3.2</w:t>
      </w:r>
      <w:r w:rsidRPr="00DE4822">
        <w:rPr>
          <w:lang w:val="fr-FR"/>
        </w:rPr>
        <w:tab/>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xml:space="preserve"> </w:t>
      </w:r>
      <w:r w:rsidRPr="00DE4822">
        <w:rPr>
          <w:lang w:val="fr-FR"/>
        </w:rPr>
        <w:t>la</w:t>
      </w:r>
      <w:r>
        <w:rPr>
          <w:lang w:val="fr-FR"/>
        </w:rPr>
        <w:t xml:space="preserve"> </w:t>
      </w:r>
      <w:r w:rsidRPr="00DE4822">
        <w:rPr>
          <w:lang w:val="fr-FR"/>
        </w:rPr>
        <w:t>force</w:t>
      </w:r>
      <w:r>
        <w:rPr>
          <w:lang w:val="fr-FR"/>
        </w:rPr>
        <w:t xml:space="preserve"> </w:t>
      </w:r>
      <w:r w:rsidRPr="00DE4822">
        <w:rPr>
          <w:lang w:val="fr-FR"/>
        </w:rPr>
        <w:t>exercée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conducteur</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au</w:t>
      </w:r>
      <w:r>
        <w:rPr>
          <w:lang w:val="fr-FR"/>
        </w:rPr>
        <w:t xml:space="preserve"> </w:t>
      </w:r>
      <w:r w:rsidRPr="00DE4822">
        <w:rPr>
          <w:lang w:val="fr-FR"/>
        </w:rPr>
        <w:t>cours</w:t>
      </w:r>
      <w:r>
        <w:rPr>
          <w:lang w:val="fr-FR"/>
        </w:rPr>
        <w:t xml:space="preserve"> </w:t>
      </w:r>
      <w:r w:rsidRPr="00DE4822">
        <w:rPr>
          <w:lang w:val="fr-FR"/>
        </w:rPr>
        <w:t>de</w:t>
      </w:r>
      <w:r>
        <w:rPr>
          <w:lang w:val="fr-FR"/>
        </w:rPr>
        <w:t xml:space="preserve"> </w:t>
      </w:r>
      <w:r w:rsidRPr="00DE4822">
        <w:rPr>
          <w:lang w:val="fr-FR"/>
        </w:rPr>
        <w:t>la</w:t>
      </w:r>
      <w:r>
        <w:rPr>
          <w:lang w:val="fr-FR"/>
        </w:rPr>
        <w:t xml:space="preserve"> </w:t>
      </w:r>
      <w:r w:rsidRPr="00DE4822">
        <w:rPr>
          <w:lang w:val="fr-FR"/>
        </w:rPr>
        <w:t>manœuvre</w:t>
      </w:r>
      <w:r>
        <w:rPr>
          <w:lang w:val="fr-FR"/>
        </w:rPr>
        <w:t xml:space="preserve"> </w:t>
      </w:r>
      <w:r w:rsidRPr="00DE4822">
        <w:rPr>
          <w:lang w:val="fr-FR"/>
        </w:rPr>
        <w:t>de</w:t>
      </w:r>
      <w:r>
        <w:rPr>
          <w:lang w:val="fr-FR"/>
        </w:rPr>
        <w:t xml:space="preserve"> </w:t>
      </w:r>
      <w:r w:rsidRPr="00DE4822">
        <w:rPr>
          <w:lang w:val="fr-FR"/>
        </w:rPr>
        <w:t>neutralisation</w:t>
      </w:r>
      <w:r>
        <w:rPr>
          <w:lang w:val="fr-FR"/>
        </w:rPr>
        <w:t xml:space="preserve"> </w:t>
      </w:r>
      <w:r w:rsidRPr="00DE4822">
        <w:rPr>
          <w:lang w:val="fr-FR"/>
        </w:rPr>
        <w:t>est</w:t>
      </w:r>
      <w:r>
        <w:rPr>
          <w:lang w:val="fr-FR"/>
        </w:rPr>
        <w:t xml:space="preserve"> </w:t>
      </w:r>
      <w:r w:rsidRPr="00DE4822">
        <w:rPr>
          <w:lang w:val="fr-FR"/>
        </w:rPr>
        <w:t>inférieure</w:t>
      </w:r>
      <w:r>
        <w:rPr>
          <w:lang w:val="fr-FR"/>
        </w:rPr>
        <w:t xml:space="preserve"> </w:t>
      </w:r>
      <w:r w:rsidRPr="00DE4822">
        <w:rPr>
          <w:lang w:val="fr-FR"/>
        </w:rPr>
        <w:t>à</w:t>
      </w:r>
      <w:r>
        <w:rPr>
          <w:lang w:val="fr-FR"/>
        </w:rPr>
        <w:t xml:space="preserve"> </w:t>
      </w:r>
      <w:r w:rsidRPr="00DE4822">
        <w:rPr>
          <w:lang w:val="fr-FR"/>
        </w:rPr>
        <w:t>50</w:t>
      </w:r>
      <w:r>
        <w:rPr>
          <w:lang w:val="fr-FR"/>
        </w:rPr>
        <w:t> </w:t>
      </w:r>
      <w:r w:rsidRPr="00DE4822">
        <w:rPr>
          <w:lang w:val="fr-FR"/>
        </w:rPr>
        <w:t>N.</w:t>
      </w:r>
    </w:p>
    <w:p w14:paraId="12BBCF5E" w14:textId="58CAE4ED"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documentation</w:t>
      </w:r>
      <w:r>
        <w:rPr>
          <w:lang w:val="fr-FR"/>
        </w:rPr>
        <w:t xml:space="preserve"> </w:t>
      </w:r>
      <w:r w:rsidRPr="00DE4822">
        <w:rPr>
          <w:lang w:val="fr-FR"/>
        </w:rPr>
        <w:t>à</w:t>
      </w:r>
      <w:r>
        <w:rPr>
          <w:lang w:val="fr-FR"/>
        </w:rPr>
        <w:t xml:space="preserve"> </w:t>
      </w:r>
      <w:r w:rsidRPr="00DE4822">
        <w:rPr>
          <w:lang w:val="fr-FR"/>
        </w:rPr>
        <w:t>l</w:t>
      </w:r>
      <w:r>
        <w:rPr>
          <w:lang w:val="fr-FR"/>
        </w:rPr>
        <w:t>’</w:t>
      </w:r>
      <w:r w:rsidRPr="00DE4822">
        <w:rPr>
          <w:lang w:val="fr-FR"/>
        </w:rPr>
        <w:t>appui,</w:t>
      </w:r>
      <w:r>
        <w:rPr>
          <w:lang w:val="fr-FR"/>
        </w:rPr>
        <w:t xml:space="preserve"> </w:t>
      </w:r>
      <w:r w:rsidRPr="00DE4822">
        <w:rPr>
          <w:lang w:val="fr-FR"/>
        </w:rPr>
        <w:t>que</w:t>
      </w:r>
      <w:r>
        <w:rPr>
          <w:lang w:val="fr-FR"/>
        </w:rPr>
        <w:t xml:space="preserve"> </w:t>
      </w:r>
      <w:r w:rsidRPr="00DE4822">
        <w:rPr>
          <w:lang w:val="fr-FR"/>
        </w:rPr>
        <w:t>cette</w:t>
      </w:r>
      <w:r>
        <w:rPr>
          <w:lang w:val="fr-FR"/>
        </w:rPr>
        <w:t xml:space="preserve"> </w:t>
      </w:r>
      <w:r w:rsidRPr="00DE4822">
        <w:rPr>
          <w:lang w:val="fr-FR"/>
        </w:rPr>
        <w:t>condition</w:t>
      </w:r>
      <w:r>
        <w:rPr>
          <w:lang w:val="fr-FR"/>
        </w:rPr>
        <w:t xml:space="preserve"> </w:t>
      </w:r>
      <w:r w:rsidRPr="00DE4822">
        <w:rPr>
          <w:lang w:val="fr-FR"/>
        </w:rPr>
        <w:t>est</w:t>
      </w:r>
      <w:r>
        <w:rPr>
          <w:lang w:val="fr-FR"/>
        </w:rPr>
        <w:t xml:space="preserve"> </w:t>
      </w:r>
      <w:r w:rsidRPr="00DE4822">
        <w:rPr>
          <w:lang w:val="fr-FR"/>
        </w:rPr>
        <w:t>remplie</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plage</w:t>
      </w:r>
      <w:r>
        <w:rPr>
          <w:lang w:val="fr-FR"/>
        </w:rPr>
        <w:t xml:space="preserve"> </w:t>
      </w:r>
      <w:r w:rsidRPr="00DE4822">
        <w:rPr>
          <w:lang w:val="fr-FR"/>
        </w:rPr>
        <w:t>de</w:t>
      </w:r>
      <w:r>
        <w:rPr>
          <w:lang w:val="fr-FR"/>
        </w:rPr>
        <w:t xml:space="preserve"> </w:t>
      </w:r>
      <w:r w:rsidRPr="00DE4822">
        <w:rPr>
          <w:lang w:val="fr-FR"/>
        </w:rPr>
        <w:t>fonctionnement</w:t>
      </w:r>
      <w:r>
        <w:rPr>
          <w:lang w:val="fr-FR"/>
        </w:rPr>
        <w:t xml:space="preserve"> </w:t>
      </w:r>
      <w:r w:rsidRPr="00DE4822">
        <w:rPr>
          <w:lang w:val="fr-FR"/>
        </w:rPr>
        <w:t>de</w:t>
      </w:r>
      <w:r>
        <w:rPr>
          <w:lang w:val="fr-FR"/>
        </w:rPr>
        <w:t xml:space="preserve"> </w:t>
      </w:r>
      <w:r w:rsidRPr="00DE4822">
        <w:rPr>
          <w:lang w:val="fr-FR"/>
        </w:rPr>
        <w:t>l</w:t>
      </w:r>
      <w:r>
        <w:rPr>
          <w:lang w:val="fr-FR"/>
        </w:rPr>
        <w:t>’</w:t>
      </w:r>
      <w:r w:rsidRPr="00DE4822">
        <w:rPr>
          <w:lang w:val="fr-FR"/>
        </w:rPr>
        <w:t>ACSF.</w:t>
      </w:r>
    </w:p>
    <w:p w14:paraId="4A0F0F81" w14:textId="77777777" w:rsidR="00391425" w:rsidRPr="00DE4822" w:rsidRDefault="00391425" w:rsidP="00C72212">
      <w:pPr>
        <w:pStyle w:val="SingleTxtG"/>
        <w:ind w:left="2268" w:hanging="1134"/>
        <w:rPr>
          <w:lang w:val="fr-FR"/>
        </w:rPr>
      </w:pPr>
      <w:r w:rsidRPr="00DE4822">
        <w:rPr>
          <w:lang w:val="fr-FR"/>
        </w:rPr>
        <w:t>3.2.4</w:t>
      </w:r>
      <w:r w:rsidRPr="00DE4822">
        <w:rPr>
          <w:lang w:val="fr-FR"/>
        </w:rPr>
        <w:tab/>
        <w:t>Essai</w:t>
      </w:r>
      <w:r>
        <w:rPr>
          <w:lang w:val="fr-FR"/>
        </w:rPr>
        <w:t xml:space="preserve"> </w:t>
      </w:r>
      <w:r w:rsidRPr="00DE4822">
        <w:rPr>
          <w:lang w:val="fr-FR"/>
        </w:rPr>
        <w:t>de</w:t>
      </w:r>
      <w:r>
        <w:rPr>
          <w:lang w:val="fr-FR"/>
        </w:rPr>
        <w:t xml:space="preserve"> </w:t>
      </w:r>
      <w:r w:rsidRPr="00DE4822">
        <w:rPr>
          <w:lang w:val="fr-FR"/>
        </w:rPr>
        <w:t>transition</w:t>
      </w:r>
      <w:r>
        <w:rPr>
          <w:lang w:val="fr-FR"/>
        </w:rPr>
        <w:t xml:space="preserve"> ; </w:t>
      </w:r>
      <w:r w:rsidRPr="00DE4822">
        <w:rPr>
          <w:lang w:val="fr-FR"/>
        </w:rPr>
        <w:t>tenue</w:t>
      </w:r>
      <w:r>
        <w:rPr>
          <w:lang w:val="fr-FR"/>
        </w:rPr>
        <w:t xml:space="preserve"> </w:t>
      </w:r>
      <w:r w:rsidRPr="00DE4822">
        <w:rPr>
          <w:lang w:val="fr-FR"/>
        </w:rPr>
        <w:t>du</w:t>
      </w:r>
      <w:r>
        <w:rPr>
          <w:lang w:val="fr-FR"/>
        </w:rPr>
        <w:t xml:space="preserve"> </w:t>
      </w:r>
      <w:r w:rsidRPr="00DE4822">
        <w:rPr>
          <w:lang w:val="fr-FR"/>
        </w:rPr>
        <w:t>volant</w:t>
      </w:r>
    </w:p>
    <w:p w14:paraId="3ED2B735" w14:textId="49B29905" w:rsidR="00391425" w:rsidRPr="00DE4822" w:rsidRDefault="00391425" w:rsidP="00391425">
      <w:pPr>
        <w:pStyle w:val="SingleTxtG"/>
        <w:ind w:left="2268" w:hanging="1134"/>
        <w:rPr>
          <w:lang w:val="fr-FR"/>
        </w:rPr>
      </w:pPr>
      <w:r w:rsidRPr="00DE4822">
        <w:rPr>
          <w:lang w:val="fr-FR"/>
        </w:rPr>
        <w:t>3.2.4.1</w:t>
      </w:r>
      <w:r w:rsidRPr="00DE4822">
        <w:rPr>
          <w:lang w:val="fr-FR"/>
        </w:rPr>
        <w:tab/>
        <w:t>Le</w:t>
      </w:r>
      <w:r>
        <w:rPr>
          <w:lang w:val="fr-FR"/>
        </w:rPr>
        <w:t xml:space="preserve"> </w:t>
      </w:r>
      <w:r w:rsidRPr="00DE4822">
        <w:rPr>
          <w:lang w:val="fr-FR"/>
        </w:rPr>
        <w:t>véhicule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conduit</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ACSF</w:t>
      </w:r>
      <w:r>
        <w:rPr>
          <w:lang w:val="fr-FR"/>
        </w:rPr>
        <w:t xml:space="preserve"> </w:t>
      </w:r>
      <w:r w:rsidRPr="00DE4822">
        <w:rPr>
          <w:lang w:val="fr-FR"/>
        </w:rPr>
        <w:t>activée,</w:t>
      </w:r>
      <w:r>
        <w:rPr>
          <w:lang w:val="fr-FR"/>
        </w:rPr>
        <w:t xml:space="preserve"> </w:t>
      </w:r>
      <w:r w:rsidRPr="00DE4822">
        <w:rPr>
          <w:lang w:val="fr-FR"/>
        </w:rPr>
        <w:t>à</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d</w:t>
      </w:r>
      <w:r>
        <w:rPr>
          <w:lang w:val="fr-FR"/>
        </w:rPr>
        <w:t>’</w:t>
      </w:r>
      <w:r w:rsidRPr="00DE4822">
        <w:rPr>
          <w:lang w:val="fr-FR"/>
        </w:rPr>
        <w:t>essai</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V</w:t>
      </w:r>
      <w:r w:rsidRPr="00DE4822">
        <w:rPr>
          <w:vertAlign w:val="subscript"/>
          <w:lang w:val="fr-FR"/>
        </w:rPr>
        <w:t>smin</w:t>
      </w:r>
      <w:r w:rsidRPr="00DE4822">
        <w:rPr>
          <w:lang w:val="fr-FR"/>
        </w:rPr>
        <w:t>+10</w:t>
      </w:r>
      <w:r>
        <w:rPr>
          <w:lang w:val="fr-FR"/>
        </w:rPr>
        <w:t> </w:t>
      </w:r>
      <w:r w:rsidRPr="00DE4822">
        <w:rPr>
          <w:lang w:val="fr-FR"/>
        </w:rPr>
        <w:t>km/h</w:t>
      </w:r>
      <w:r>
        <w:rPr>
          <w:lang w:val="fr-FR"/>
        </w:rPr>
        <w:t xml:space="preserve"> </w:t>
      </w:r>
      <w:r w:rsidRPr="00DE4822">
        <w:rPr>
          <w:lang w:val="fr-FR"/>
        </w:rPr>
        <w:t>et</w:t>
      </w:r>
      <w:r>
        <w:rPr>
          <w:lang w:val="fr-FR"/>
        </w:rPr>
        <w:t xml:space="preserve"> </w:t>
      </w:r>
      <w:r w:rsidRPr="00DE4822">
        <w:rPr>
          <w:lang w:val="fr-FR"/>
        </w:rPr>
        <w:t>V</w:t>
      </w:r>
      <w:r w:rsidRPr="00DE4822">
        <w:rPr>
          <w:vertAlign w:val="subscript"/>
          <w:lang w:val="fr-FR"/>
        </w:rPr>
        <w:t>smin</w:t>
      </w:r>
      <w:r w:rsidRPr="00DE4822">
        <w:rPr>
          <w:lang w:val="fr-FR"/>
        </w:rPr>
        <w:t>+20</w:t>
      </w:r>
      <w:r>
        <w:rPr>
          <w:lang w:val="fr-FR"/>
        </w:rPr>
        <w:t> </w:t>
      </w:r>
      <w:r w:rsidRPr="00DE4822">
        <w:rPr>
          <w:lang w:val="fr-FR"/>
        </w:rPr>
        <w:t>km/h</w:t>
      </w:r>
      <w:r>
        <w:rPr>
          <w:lang w:val="fr-FR"/>
        </w:rPr>
        <w:t xml:space="preserve"> </w:t>
      </w:r>
      <w:r w:rsidRPr="00DE4822">
        <w:rPr>
          <w:lang w:val="fr-FR"/>
        </w:rPr>
        <w:t>sur</w:t>
      </w:r>
      <w:r>
        <w:rPr>
          <w:lang w:val="fr-FR"/>
        </w:rPr>
        <w:t xml:space="preserve"> </w:t>
      </w:r>
      <w:r w:rsidRPr="00DE4822">
        <w:rPr>
          <w:lang w:val="fr-FR"/>
        </w:rPr>
        <w:t>une</w:t>
      </w:r>
      <w:r>
        <w:rPr>
          <w:lang w:val="fr-FR"/>
        </w:rPr>
        <w:t xml:space="preserve"> </w:t>
      </w:r>
      <w:r w:rsidRPr="00DE4822">
        <w:rPr>
          <w:lang w:val="fr-FR"/>
        </w:rPr>
        <w:t>voie</w:t>
      </w:r>
      <w:r>
        <w:rPr>
          <w:lang w:val="fr-FR"/>
        </w:rPr>
        <w:t xml:space="preserve"> </w:t>
      </w:r>
      <w:r w:rsidRPr="00DE4822">
        <w:rPr>
          <w:lang w:val="fr-FR"/>
        </w:rPr>
        <w:t>bordée</w:t>
      </w:r>
      <w:r>
        <w:rPr>
          <w:lang w:val="fr-FR"/>
        </w:rPr>
        <w:t xml:space="preserve"> </w:t>
      </w:r>
      <w:r w:rsidRPr="00DE4822">
        <w:rPr>
          <w:lang w:val="fr-FR"/>
        </w:rPr>
        <w:t>de</w:t>
      </w:r>
      <w:r>
        <w:rPr>
          <w:lang w:val="fr-FR"/>
        </w:rPr>
        <w:t xml:space="preserve"> </w:t>
      </w:r>
      <w:r w:rsidRPr="00DE4822">
        <w:rPr>
          <w:lang w:val="fr-FR"/>
        </w:rPr>
        <w:t>marques</w:t>
      </w:r>
      <w:r>
        <w:rPr>
          <w:lang w:val="fr-FR"/>
        </w:rPr>
        <w:t xml:space="preserve"> </w:t>
      </w:r>
      <w:r w:rsidRPr="00DE4822">
        <w:rPr>
          <w:lang w:val="fr-FR"/>
        </w:rPr>
        <w:t>routières</w:t>
      </w:r>
      <w:r>
        <w:rPr>
          <w:lang w:val="fr-FR"/>
        </w:rPr>
        <w:t xml:space="preserve"> </w:t>
      </w:r>
      <w:r w:rsidRPr="00DE4822">
        <w:rPr>
          <w:lang w:val="fr-FR"/>
        </w:rPr>
        <w:t>de</w:t>
      </w:r>
      <w:r>
        <w:rPr>
          <w:lang w:val="fr-FR"/>
        </w:rPr>
        <w:t xml:space="preserve"> </w:t>
      </w:r>
      <w:r w:rsidRPr="00DE4822">
        <w:rPr>
          <w:lang w:val="fr-FR"/>
        </w:rPr>
        <w:t>chaque</w:t>
      </w:r>
      <w:r>
        <w:rPr>
          <w:lang w:val="fr-FR"/>
        </w:rPr>
        <w:t xml:space="preserve"> </w:t>
      </w:r>
      <w:r w:rsidRPr="00DE4822">
        <w:rPr>
          <w:lang w:val="fr-FR"/>
        </w:rPr>
        <w:t>côté.</w:t>
      </w:r>
    </w:p>
    <w:p w14:paraId="34CB42F2" w14:textId="77777777" w:rsidR="00391425" w:rsidRPr="00DE4822" w:rsidRDefault="00391425" w:rsidP="00391425">
      <w:pPr>
        <w:pStyle w:val="SingleTxtG"/>
        <w:ind w:left="2268"/>
        <w:rPr>
          <w:lang w:val="fr-FR"/>
        </w:rPr>
      </w:pPr>
      <w:r w:rsidRPr="00DE4822">
        <w:rPr>
          <w:lang w:val="fr-FR"/>
        </w:rPr>
        <w:t>Le</w:t>
      </w:r>
      <w:r>
        <w:rPr>
          <w:lang w:val="fr-FR"/>
        </w:rPr>
        <w:t xml:space="preserve"> </w:t>
      </w:r>
      <w:r w:rsidRPr="00DE4822">
        <w:rPr>
          <w:lang w:val="fr-FR"/>
        </w:rPr>
        <w:t>conducteur</w:t>
      </w:r>
      <w:r>
        <w:rPr>
          <w:lang w:val="fr-FR"/>
        </w:rPr>
        <w:t xml:space="preserve"> </w:t>
      </w:r>
      <w:r w:rsidRPr="00DE4822">
        <w:rPr>
          <w:lang w:val="fr-FR"/>
        </w:rPr>
        <w:t>relâche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et</w:t>
      </w:r>
      <w:r>
        <w:rPr>
          <w:lang w:val="fr-FR"/>
        </w:rPr>
        <w:t xml:space="preserve"> </w:t>
      </w:r>
      <w:r w:rsidRPr="00DE4822">
        <w:rPr>
          <w:lang w:val="fr-FR"/>
        </w:rPr>
        <w:t>continue</w:t>
      </w:r>
      <w:r>
        <w:rPr>
          <w:lang w:val="fr-FR"/>
        </w:rPr>
        <w:t xml:space="preserve"> </w:t>
      </w:r>
      <w:r w:rsidRPr="00DE4822">
        <w:rPr>
          <w:lang w:val="fr-FR"/>
        </w:rPr>
        <w:t>à</w:t>
      </w:r>
      <w:r>
        <w:rPr>
          <w:lang w:val="fr-FR"/>
        </w:rPr>
        <w:t xml:space="preserve"> </w:t>
      </w:r>
      <w:r w:rsidRPr="00DE4822">
        <w:rPr>
          <w:lang w:val="fr-FR"/>
        </w:rPr>
        <w:t>conduire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ce</w:t>
      </w:r>
      <w:r>
        <w:rPr>
          <w:lang w:val="fr-FR"/>
        </w:rPr>
        <w:t xml:space="preserve"> </w:t>
      </w:r>
      <w:r w:rsidRPr="00DE4822">
        <w:rPr>
          <w:lang w:val="fr-FR"/>
        </w:rPr>
        <w:t>que</w:t>
      </w:r>
      <w:r>
        <w:rPr>
          <w:lang w:val="fr-FR"/>
        </w:rPr>
        <w:t xml:space="preserve"> </w:t>
      </w:r>
      <w:r w:rsidRPr="00DE4822">
        <w:rPr>
          <w:lang w:val="fr-FR"/>
        </w:rPr>
        <w:t>l</w:t>
      </w:r>
      <w:r>
        <w:rPr>
          <w:lang w:val="fr-FR"/>
        </w:rPr>
        <w:t>’</w:t>
      </w:r>
      <w:r w:rsidRPr="00DE4822">
        <w:rPr>
          <w:lang w:val="fr-FR"/>
        </w:rPr>
        <w:t>ACSF</w:t>
      </w:r>
      <w:r>
        <w:rPr>
          <w:lang w:val="fr-FR"/>
        </w:rPr>
        <w:t xml:space="preserve"> </w:t>
      </w:r>
      <w:r w:rsidRPr="00DE4822">
        <w:rPr>
          <w:lang w:val="fr-FR"/>
        </w:rPr>
        <w:t>soit</w:t>
      </w:r>
      <w:r>
        <w:rPr>
          <w:lang w:val="fr-FR"/>
        </w:rPr>
        <w:t xml:space="preserve"> </w:t>
      </w:r>
      <w:r w:rsidRPr="00DE4822">
        <w:rPr>
          <w:lang w:val="fr-FR"/>
        </w:rPr>
        <w:t>désactivée</w:t>
      </w:r>
      <w:r>
        <w:rPr>
          <w:lang w:val="fr-FR"/>
        </w:rPr>
        <w:t xml:space="preserve"> </w:t>
      </w:r>
      <w:r w:rsidRPr="00DE4822">
        <w:rPr>
          <w:lang w:val="fr-FR"/>
        </w:rPr>
        <w:t>par</w:t>
      </w:r>
      <w:r>
        <w:rPr>
          <w:lang w:val="fr-FR"/>
        </w:rPr>
        <w:t xml:space="preserve"> </w:t>
      </w:r>
      <w:r w:rsidRPr="00DE4822">
        <w:rPr>
          <w:lang w:val="fr-FR"/>
        </w:rPr>
        <w:t>le</w:t>
      </w:r>
      <w:r>
        <w:rPr>
          <w:lang w:val="fr-FR"/>
        </w:rPr>
        <w:t xml:space="preserve"> </w:t>
      </w:r>
      <w:r w:rsidRPr="00DE4822">
        <w:rPr>
          <w:lang w:val="fr-FR"/>
        </w:rPr>
        <w:t>système.</w:t>
      </w:r>
      <w:r>
        <w:rPr>
          <w:lang w:val="fr-FR"/>
        </w:rPr>
        <w:t xml:space="preserve"> </w:t>
      </w:r>
      <w:r w:rsidRPr="00DE4822">
        <w:rPr>
          <w:lang w:val="fr-FR"/>
        </w:rPr>
        <w:t>La</w:t>
      </w:r>
      <w:r>
        <w:rPr>
          <w:lang w:val="fr-FR"/>
        </w:rPr>
        <w:t xml:space="preserve"> </w:t>
      </w:r>
      <w:r w:rsidRPr="00DE4822">
        <w:rPr>
          <w:lang w:val="fr-FR"/>
        </w:rPr>
        <w:t>voie</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sélectionnée</w:t>
      </w:r>
      <w:r>
        <w:rPr>
          <w:lang w:val="fr-FR"/>
        </w:rPr>
        <w:t xml:space="preserve"> </w:t>
      </w:r>
      <w:r w:rsidRPr="00DE4822">
        <w:rPr>
          <w:lang w:val="fr-FR"/>
        </w:rPr>
        <w:t>de</w:t>
      </w:r>
      <w:r>
        <w:rPr>
          <w:lang w:val="fr-FR"/>
        </w:rPr>
        <w:t xml:space="preserve"> </w:t>
      </w:r>
      <w:r w:rsidRPr="00DE4822">
        <w:rPr>
          <w:lang w:val="fr-FR"/>
        </w:rPr>
        <w:t>façon</w:t>
      </w:r>
      <w:r>
        <w:rPr>
          <w:lang w:val="fr-FR"/>
        </w:rPr>
        <w:t xml:space="preserve"> </w:t>
      </w:r>
      <w:r w:rsidRPr="00DE4822">
        <w:rPr>
          <w:lang w:val="fr-FR"/>
        </w:rPr>
        <w:t>à</w:t>
      </w:r>
      <w:r>
        <w:rPr>
          <w:lang w:val="fr-FR"/>
        </w:rPr>
        <w:t xml:space="preserve"> </w:t>
      </w:r>
      <w:r w:rsidRPr="00DE4822">
        <w:rPr>
          <w:lang w:val="fr-FR"/>
        </w:rPr>
        <w:t>permettre</w:t>
      </w:r>
      <w:r>
        <w:rPr>
          <w:lang w:val="fr-FR"/>
        </w:rPr>
        <w:t xml:space="preserve"> </w:t>
      </w:r>
      <w:r w:rsidRPr="00DE4822">
        <w:rPr>
          <w:lang w:val="fr-FR"/>
        </w:rPr>
        <w:t>la</w:t>
      </w:r>
      <w:r>
        <w:rPr>
          <w:lang w:val="fr-FR"/>
        </w:rPr>
        <w:t xml:space="preserve"> </w:t>
      </w:r>
      <w:r w:rsidRPr="00DE4822">
        <w:rPr>
          <w:lang w:val="fr-FR"/>
        </w:rPr>
        <w:t>conduite</w:t>
      </w:r>
      <w:r>
        <w:rPr>
          <w:lang w:val="fr-FR"/>
        </w:rPr>
        <w:t xml:space="preserve"> </w:t>
      </w:r>
      <w:r w:rsidRPr="00DE4822">
        <w:rPr>
          <w:lang w:val="fr-FR"/>
        </w:rPr>
        <w:t>avec</w:t>
      </w:r>
      <w:r>
        <w:rPr>
          <w:lang w:val="fr-FR"/>
        </w:rPr>
        <w:t xml:space="preserve"> </w:t>
      </w:r>
      <w:r w:rsidRPr="00DE4822">
        <w:rPr>
          <w:lang w:val="fr-FR"/>
        </w:rPr>
        <w:t>l</w:t>
      </w:r>
      <w:r>
        <w:rPr>
          <w:lang w:val="fr-FR"/>
        </w:rPr>
        <w:t>’</w:t>
      </w:r>
      <w:r w:rsidRPr="00DE4822">
        <w:rPr>
          <w:lang w:val="fr-FR"/>
        </w:rPr>
        <w:t>ACSF</w:t>
      </w:r>
      <w:r>
        <w:rPr>
          <w:lang w:val="fr-FR"/>
        </w:rPr>
        <w:t xml:space="preserve"> </w:t>
      </w:r>
      <w:r w:rsidRPr="00DE4822">
        <w:rPr>
          <w:lang w:val="fr-FR"/>
        </w:rPr>
        <w:t>activée</w:t>
      </w:r>
      <w:r>
        <w:rPr>
          <w:lang w:val="fr-FR"/>
        </w:rPr>
        <w:t xml:space="preserve"> </w:t>
      </w:r>
      <w:r w:rsidRPr="00DE4822">
        <w:rPr>
          <w:lang w:val="fr-FR"/>
        </w:rPr>
        <w:t>pendant</w:t>
      </w:r>
      <w:r>
        <w:rPr>
          <w:lang w:val="fr-FR"/>
        </w:rPr>
        <w:t xml:space="preserve"> </w:t>
      </w:r>
      <w:r w:rsidRPr="00DE4822">
        <w:rPr>
          <w:lang w:val="fr-FR"/>
        </w:rPr>
        <w:t>au</w:t>
      </w:r>
      <w:r>
        <w:rPr>
          <w:lang w:val="fr-FR"/>
        </w:rPr>
        <w:t xml:space="preserve"> </w:t>
      </w:r>
      <w:r w:rsidRPr="00DE4822">
        <w:rPr>
          <w:lang w:val="fr-FR"/>
        </w:rPr>
        <w:t>moins</w:t>
      </w:r>
      <w:r>
        <w:rPr>
          <w:lang w:val="fr-FR"/>
        </w:rPr>
        <w:t xml:space="preserve"> </w:t>
      </w:r>
      <w:r w:rsidRPr="00DE4822">
        <w:rPr>
          <w:lang w:val="fr-FR"/>
        </w:rPr>
        <w:t>65</w:t>
      </w:r>
      <w:r>
        <w:rPr>
          <w:lang w:val="fr-FR"/>
        </w:rPr>
        <w:t> </w:t>
      </w:r>
      <w:r w:rsidRPr="00DE4822">
        <w:rPr>
          <w:lang w:val="fr-FR"/>
        </w:rPr>
        <w:t>s</w:t>
      </w:r>
      <w:r>
        <w:rPr>
          <w:lang w:val="fr-FR"/>
        </w:rPr>
        <w:t xml:space="preserve"> </w:t>
      </w:r>
      <w:r w:rsidRPr="00DE4822">
        <w:rPr>
          <w:lang w:val="fr-FR"/>
        </w:rPr>
        <w:t>sans</w:t>
      </w:r>
      <w:r>
        <w:rPr>
          <w:lang w:val="fr-FR"/>
        </w:rPr>
        <w:t xml:space="preserve"> </w:t>
      </w:r>
      <w:r w:rsidRPr="00DE4822">
        <w:rPr>
          <w:lang w:val="fr-FR"/>
        </w:rPr>
        <w:t>aucune</w:t>
      </w:r>
      <w:r>
        <w:rPr>
          <w:lang w:val="fr-FR"/>
        </w:rPr>
        <w:t xml:space="preserve"> </w:t>
      </w:r>
      <w:r w:rsidRPr="00DE4822">
        <w:rPr>
          <w:lang w:val="fr-FR"/>
        </w:rPr>
        <w:t>intervention</w:t>
      </w:r>
      <w:r>
        <w:rPr>
          <w:lang w:val="fr-FR"/>
        </w:rPr>
        <w:t xml:space="preserve"> </w:t>
      </w:r>
      <w:r w:rsidRPr="00DE4822">
        <w:rPr>
          <w:lang w:val="fr-FR"/>
        </w:rPr>
        <w:t>du</w:t>
      </w:r>
      <w:r>
        <w:rPr>
          <w:lang w:val="fr-FR"/>
        </w:rPr>
        <w:t xml:space="preserve"> </w:t>
      </w:r>
      <w:r w:rsidRPr="00DE4822">
        <w:rPr>
          <w:lang w:val="fr-FR"/>
        </w:rPr>
        <w:t>conducteur.</w:t>
      </w:r>
    </w:p>
    <w:p w14:paraId="74D41DD2" w14:textId="532F7260" w:rsidR="00391425" w:rsidRPr="00DE4822" w:rsidRDefault="00391425" w:rsidP="00391425">
      <w:pPr>
        <w:pStyle w:val="SingleTxtG"/>
        <w:ind w:left="2268"/>
        <w:rPr>
          <w:lang w:val="fr-FR"/>
        </w:rPr>
      </w:pPr>
      <w:r w:rsidRPr="00DE4822">
        <w:rPr>
          <w:lang w:val="fr-FR"/>
        </w:rPr>
        <w:t>L</w:t>
      </w:r>
      <w:r>
        <w:rPr>
          <w:lang w:val="fr-FR"/>
        </w:rPr>
        <w:t>’</w:t>
      </w:r>
      <w:r w:rsidRPr="00DE4822">
        <w:rPr>
          <w:lang w:val="fr-FR"/>
        </w:rPr>
        <w:t>essai</w:t>
      </w:r>
      <w:r>
        <w:rPr>
          <w:lang w:val="fr-FR"/>
        </w:rPr>
        <w:t xml:space="preserve"> </w:t>
      </w:r>
      <w:r w:rsidRPr="00DE4822">
        <w:rPr>
          <w:lang w:val="fr-FR"/>
        </w:rPr>
        <w:t>doit</w:t>
      </w:r>
      <w:r>
        <w:rPr>
          <w:lang w:val="fr-FR"/>
        </w:rPr>
        <w:t xml:space="preserve"> </w:t>
      </w:r>
      <w:r w:rsidRPr="00DE4822">
        <w:rPr>
          <w:lang w:val="fr-FR"/>
        </w:rPr>
        <w:t>être</w:t>
      </w:r>
      <w:r>
        <w:rPr>
          <w:lang w:val="fr-FR"/>
        </w:rPr>
        <w:t xml:space="preserve"> </w:t>
      </w:r>
      <w:r w:rsidRPr="00DE4822">
        <w:rPr>
          <w:lang w:val="fr-FR"/>
        </w:rPr>
        <w:t>répété</w:t>
      </w:r>
      <w:r>
        <w:rPr>
          <w:lang w:val="fr-FR"/>
        </w:rPr>
        <w:t xml:space="preserve"> </w:t>
      </w:r>
      <w:r w:rsidRPr="00DE4822">
        <w:rPr>
          <w:lang w:val="fr-FR"/>
        </w:rPr>
        <w:t>avec</w:t>
      </w:r>
      <w:r>
        <w:rPr>
          <w:lang w:val="fr-FR"/>
        </w:rPr>
        <w:t xml:space="preserve"> </w:t>
      </w:r>
      <w:r w:rsidRPr="00DE4822">
        <w:rPr>
          <w:lang w:val="fr-FR"/>
        </w:rPr>
        <w:t>une</w:t>
      </w:r>
      <w:r>
        <w:rPr>
          <w:lang w:val="fr-FR"/>
        </w:rPr>
        <w:t xml:space="preserve"> </w:t>
      </w:r>
      <w:r w:rsidRPr="00DE4822">
        <w:rPr>
          <w:lang w:val="fr-FR"/>
        </w:rPr>
        <w:t>vitesse</w:t>
      </w:r>
      <w:r>
        <w:rPr>
          <w:lang w:val="fr-FR"/>
        </w:rPr>
        <w:t xml:space="preserve"> </w:t>
      </w:r>
      <w:r w:rsidRPr="00DE4822">
        <w:rPr>
          <w:lang w:val="fr-FR"/>
        </w:rPr>
        <w:t>comprise</w:t>
      </w:r>
      <w:r>
        <w:rPr>
          <w:lang w:val="fr-FR"/>
        </w:rPr>
        <w:t xml:space="preserve"> </w:t>
      </w:r>
      <w:r w:rsidRPr="00DE4822">
        <w:rPr>
          <w:lang w:val="fr-FR"/>
        </w:rPr>
        <w:t>entre</w:t>
      </w:r>
      <w:r>
        <w:rPr>
          <w:lang w:val="fr-FR"/>
        </w:rPr>
        <w:t xml:space="preserve"> </w:t>
      </w:r>
      <w:r w:rsidRPr="00DE4822">
        <w:rPr>
          <w:lang w:val="fr-FR"/>
        </w:rPr>
        <w:t>V</w:t>
      </w:r>
      <w:r w:rsidRPr="00DE4822">
        <w:rPr>
          <w:vertAlign w:val="subscript"/>
          <w:lang w:val="fr-FR"/>
        </w:rPr>
        <w:t>smax</w:t>
      </w:r>
      <w:r>
        <w:rPr>
          <w:lang w:val="fr-FR"/>
        </w:rPr>
        <w:t xml:space="preserve"> -</w:t>
      </w:r>
      <w:r w:rsidRPr="00DE4822">
        <w:rPr>
          <w:lang w:val="fr-FR"/>
        </w:rPr>
        <w:t>20</w:t>
      </w:r>
      <w:r>
        <w:rPr>
          <w:lang w:val="fr-FR"/>
        </w:rPr>
        <w:t> </w:t>
      </w:r>
      <w:r w:rsidRPr="00DE4822">
        <w:rPr>
          <w:lang w:val="fr-FR"/>
        </w:rPr>
        <w:t>km/h</w:t>
      </w:r>
      <w:r>
        <w:rPr>
          <w:lang w:val="fr-FR"/>
        </w:rPr>
        <w:t xml:space="preserve"> </w:t>
      </w:r>
      <w:r w:rsidRPr="00DE4822">
        <w:rPr>
          <w:lang w:val="fr-FR"/>
        </w:rPr>
        <w:t>et</w:t>
      </w:r>
      <w:r>
        <w:rPr>
          <w:lang w:val="fr-FR"/>
        </w:rPr>
        <w:t xml:space="preserve"> </w:t>
      </w:r>
      <w:r w:rsidRPr="00DE4822">
        <w:rPr>
          <w:lang w:val="fr-FR"/>
        </w:rPr>
        <w:t>V</w:t>
      </w:r>
      <w:r w:rsidRPr="00DE4822">
        <w:rPr>
          <w:vertAlign w:val="subscript"/>
          <w:lang w:val="fr-FR"/>
        </w:rPr>
        <w:t>smax</w:t>
      </w:r>
      <w:r w:rsidR="00C72212">
        <w:rPr>
          <w:lang w:val="fr-FR"/>
        </w:rPr>
        <w:t> </w:t>
      </w:r>
      <w:r>
        <w:rPr>
          <w:lang w:val="fr-FR"/>
        </w:rPr>
        <w:t>-</w:t>
      </w:r>
      <w:r w:rsidRPr="00DE4822">
        <w:rPr>
          <w:lang w:val="fr-FR"/>
        </w:rPr>
        <w:t>10</w:t>
      </w:r>
      <w:r>
        <w:rPr>
          <w:lang w:val="fr-FR"/>
        </w:rPr>
        <w:t> </w:t>
      </w:r>
      <w:r w:rsidRPr="00DE4822">
        <w:rPr>
          <w:lang w:val="fr-FR"/>
        </w:rPr>
        <w:t>km/h</w:t>
      </w:r>
      <w:r>
        <w:rPr>
          <w:lang w:val="fr-FR"/>
        </w:rPr>
        <w:t xml:space="preserve"> </w:t>
      </w:r>
      <w:r w:rsidRPr="00DE4822">
        <w:rPr>
          <w:lang w:val="fr-FR"/>
        </w:rPr>
        <w:t>ou</w:t>
      </w:r>
      <w:r>
        <w:rPr>
          <w:lang w:val="fr-FR"/>
        </w:rPr>
        <w:t xml:space="preserve"> </w:t>
      </w:r>
      <w:r w:rsidRPr="00DE4822">
        <w:rPr>
          <w:lang w:val="fr-FR"/>
        </w:rPr>
        <w:t>à</w:t>
      </w:r>
      <w:r>
        <w:rPr>
          <w:lang w:val="fr-FR"/>
        </w:rPr>
        <w:t xml:space="preserve"> </w:t>
      </w:r>
      <w:r w:rsidRPr="00DE4822">
        <w:rPr>
          <w:lang w:val="fr-FR"/>
        </w:rPr>
        <w:t>130</w:t>
      </w:r>
      <w:r>
        <w:rPr>
          <w:lang w:val="fr-FR"/>
        </w:rPr>
        <w:t> </w:t>
      </w:r>
      <w:r w:rsidRPr="00DE4822">
        <w:rPr>
          <w:lang w:val="fr-FR"/>
        </w:rPr>
        <w:t>km/h,</w:t>
      </w:r>
      <w:r>
        <w:rPr>
          <w:lang w:val="fr-FR"/>
        </w:rPr>
        <w:t xml:space="preserve"> </w:t>
      </w:r>
      <w:r w:rsidRPr="00DE4822">
        <w:rPr>
          <w:lang w:val="fr-FR"/>
        </w:rPr>
        <w:t>la</w:t>
      </w:r>
      <w:r>
        <w:rPr>
          <w:lang w:val="fr-FR"/>
        </w:rPr>
        <w:t xml:space="preserve"> </w:t>
      </w:r>
      <w:r w:rsidRPr="00DE4822">
        <w:rPr>
          <w:lang w:val="fr-FR"/>
        </w:rPr>
        <w:t>valeur</w:t>
      </w:r>
      <w:r>
        <w:rPr>
          <w:lang w:val="fr-FR"/>
        </w:rPr>
        <w:t xml:space="preserve"> </w:t>
      </w:r>
      <w:r w:rsidRPr="00DE4822">
        <w:rPr>
          <w:lang w:val="fr-FR"/>
        </w:rPr>
        <w:t>la</w:t>
      </w:r>
      <w:r>
        <w:rPr>
          <w:lang w:val="fr-FR"/>
        </w:rPr>
        <w:t xml:space="preserve"> </w:t>
      </w:r>
      <w:r w:rsidRPr="00DE4822">
        <w:rPr>
          <w:lang w:val="fr-FR"/>
        </w:rPr>
        <w:t>plus</w:t>
      </w:r>
      <w:r>
        <w:rPr>
          <w:lang w:val="fr-FR"/>
        </w:rPr>
        <w:t xml:space="preserve"> </w:t>
      </w:r>
      <w:r w:rsidRPr="00DE4822">
        <w:rPr>
          <w:lang w:val="fr-FR"/>
        </w:rPr>
        <w:t>faible</w:t>
      </w:r>
      <w:r>
        <w:rPr>
          <w:lang w:val="fr-FR"/>
        </w:rPr>
        <w:t xml:space="preserve"> </w:t>
      </w:r>
      <w:r w:rsidRPr="00DE4822">
        <w:rPr>
          <w:lang w:val="fr-FR"/>
        </w:rPr>
        <w:t>étant</w:t>
      </w:r>
      <w:r>
        <w:rPr>
          <w:lang w:val="fr-FR"/>
        </w:rPr>
        <w:t xml:space="preserve"> </w:t>
      </w:r>
      <w:r w:rsidRPr="00DE4822">
        <w:rPr>
          <w:lang w:val="fr-FR"/>
        </w:rPr>
        <w:t>retenue</w:t>
      </w:r>
      <w:r>
        <w:rPr>
          <w:lang w:val="fr-FR"/>
        </w:rPr>
        <w:t xml:space="preserve">, </w:t>
      </w:r>
      <w:r w:rsidRPr="003A1328">
        <w:rPr>
          <w:lang w:val="fr-FR"/>
        </w:rPr>
        <w:t>et</w:t>
      </w:r>
      <w:r>
        <w:rPr>
          <w:lang w:val="fr-FR"/>
        </w:rPr>
        <w:t xml:space="preserve"> </w:t>
      </w:r>
      <w:r w:rsidRPr="003A1328">
        <w:rPr>
          <w:lang w:val="fr-FR"/>
        </w:rPr>
        <w:t>peut</w:t>
      </w:r>
      <w:r>
        <w:rPr>
          <w:lang w:val="fr-FR"/>
        </w:rPr>
        <w:t xml:space="preserve"> </w:t>
      </w:r>
      <w:r w:rsidRPr="003A1328">
        <w:rPr>
          <w:lang w:val="fr-FR"/>
        </w:rPr>
        <w:t>être</w:t>
      </w:r>
      <w:r>
        <w:rPr>
          <w:lang w:val="fr-FR"/>
        </w:rPr>
        <w:t xml:space="preserve"> </w:t>
      </w:r>
      <w:r w:rsidRPr="003A1328">
        <w:rPr>
          <w:lang w:val="fr-FR"/>
        </w:rPr>
        <w:t>arrêté</w:t>
      </w:r>
      <w:r>
        <w:rPr>
          <w:lang w:val="fr-FR"/>
        </w:rPr>
        <w:t xml:space="preserve"> </w:t>
      </w:r>
      <w:r w:rsidRPr="003A1328">
        <w:rPr>
          <w:lang w:val="fr-FR"/>
        </w:rPr>
        <w:t>dès</w:t>
      </w:r>
      <w:r>
        <w:rPr>
          <w:lang w:val="fr-FR"/>
        </w:rPr>
        <w:t xml:space="preserve"> </w:t>
      </w:r>
      <w:r w:rsidRPr="003A1328">
        <w:rPr>
          <w:lang w:val="fr-FR"/>
        </w:rPr>
        <w:t>que</w:t>
      </w:r>
      <w:r>
        <w:rPr>
          <w:lang w:val="fr-FR"/>
        </w:rPr>
        <w:t xml:space="preserve"> </w:t>
      </w:r>
      <w:r w:rsidRPr="003A1328">
        <w:rPr>
          <w:lang w:val="fr-FR"/>
        </w:rPr>
        <w:t>le</w:t>
      </w:r>
      <w:r>
        <w:rPr>
          <w:lang w:val="fr-FR"/>
        </w:rPr>
        <w:t xml:space="preserve"> </w:t>
      </w:r>
      <w:r w:rsidRPr="003A1328">
        <w:rPr>
          <w:lang w:val="fr-FR"/>
        </w:rPr>
        <w:t>signal</w:t>
      </w:r>
      <w:r>
        <w:rPr>
          <w:lang w:val="fr-FR"/>
        </w:rPr>
        <w:t xml:space="preserve"> </w:t>
      </w:r>
      <w:r w:rsidRPr="003A1328">
        <w:rPr>
          <w:lang w:val="fr-FR"/>
        </w:rPr>
        <w:t>d</w:t>
      </w:r>
      <w:r>
        <w:rPr>
          <w:lang w:val="fr-FR"/>
        </w:rPr>
        <w:t>’</w:t>
      </w:r>
      <w:r w:rsidRPr="003A1328">
        <w:rPr>
          <w:lang w:val="fr-FR"/>
        </w:rPr>
        <w:t>avertissement</w:t>
      </w:r>
      <w:r>
        <w:rPr>
          <w:lang w:val="fr-FR"/>
        </w:rPr>
        <w:t xml:space="preserve"> </w:t>
      </w:r>
      <w:r w:rsidRPr="003A1328">
        <w:rPr>
          <w:lang w:val="fr-FR"/>
        </w:rPr>
        <w:t>visuel</w:t>
      </w:r>
      <w:r>
        <w:rPr>
          <w:lang w:val="fr-FR"/>
        </w:rPr>
        <w:t xml:space="preserve"> </w:t>
      </w:r>
      <w:r w:rsidRPr="003A1328">
        <w:rPr>
          <w:lang w:val="fr-FR"/>
        </w:rPr>
        <w:t>s</w:t>
      </w:r>
      <w:r>
        <w:rPr>
          <w:lang w:val="fr-FR"/>
        </w:rPr>
        <w:t>’</w:t>
      </w:r>
      <w:r w:rsidRPr="003A1328">
        <w:rPr>
          <w:lang w:val="fr-FR"/>
        </w:rPr>
        <w:t>affiche.</w:t>
      </w:r>
    </w:p>
    <w:p w14:paraId="0888EE50" w14:textId="64B00887" w:rsidR="00391425" w:rsidRPr="00DE4822" w:rsidRDefault="00391425" w:rsidP="00391425">
      <w:pPr>
        <w:pStyle w:val="SingleTxtG"/>
        <w:ind w:left="2268"/>
        <w:rPr>
          <w:lang w:val="fr-FR"/>
        </w:rPr>
      </w:pPr>
      <w:r w:rsidRPr="00DE4822">
        <w:rPr>
          <w:lang w:val="fr-FR"/>
        </w:rPr>
        <w:t>En</w:t>
      </w:r>
      <w:r>
        <w:rPr>
          <w:lang w:val="fr-FR"/>
        </w:rPr>
        <w:t xml:space="preserve"> </w:t>
      </w:r>
      <w:r w:rsidRPr="00DE4822">
        <w:rPr>
          <w:lang w:val="fr-FR"/>
        </w:rPr>
        <w:t>outre,</w:t>
      </w:r>
      <w:r>
        <w:rPr>
          <w:lang w:val="fr-FR"/>
        </w:rPr>
        <w:t xml:space="preserve"> </w:t>
      </w:r>
      <w:r w:rsidRPr="00DE4822">
        <w:rPr>
          <w:lang w:val="fr-FR"/>
        </w:rPr>
        <w:t>le</w:t>
      </w:r>
      <w:r>
        <w:rPr>
          <w:lang w:val="fr-FR"/>
        </w:rPr>
        <w:t xml:space="preserve"> </w:t>
      </w:r>
      <w:r w:rsidRPr="00DE4822">
        <w:rPr>
          <w:lang w:val="fr-FR"/>
        </w:rPr>
        <w:t>constructeur</w:t>
      </w:r>
      <w:r>
        <w:rPr>
          <w:lang w:val="fr-FR"/>
        </w:rPr>
        <w:t xml:space="preserve"> </w:t>
      </w:r>
      <w:r w:rsidRPr="00DE4822">
        <w:rPr>
          <w:lang w:val="fr-FR"/>
        </w:rPr>
        <w:t>doit</w:t>
      </w:r>
      <w:r>
        <w:rPr>
          <w:lang w:val="fr-FR"/>
        </w:rPr>
        <w:t xml:space="preserve"> </w:t>
      </w:r>
      <w:r w:rsidRPr="00DE4822">
        <w:rPr>
          <w:lang w:val="fr-FR"/>
        </w:rPr>
        <w:t>démontrer,</w:t>
      </w:r>
      <w:r>
        <w:rPr>
          <w:lang w:val="fr-FR"/>
        </w:rPr>
        <w:t xml:space="preserve"> </w:t>
      </w:r>
      <w:r w:rsidRPr="00DE4822">
        <w:rPr>
          <w:lang w:val="fr-FR"/>
        </w:rPr>
        <w:t>à</w:t>
      </w:r>
      <w:r>
        <w:rPr>
          <w:lang w:val="fr-FR"/>
        </w:rPr>
        <w:t xml:space="preserve"> </w:t>
      </w:r>
      <w:r w:rsidRPr="00DE4822">
        <w:rPr>
          <w:lang w:val="fr-FR"/>
        </w:rPr>
        <w:t>la</w:t>
      </w:r>
      <w:r>
        <w:rPr>
          <w:lang w:val="fr-FR"/>
        </w:rPr>
        <w:t xml:space="preserve"> </w:t>
      </w:r>
      <w:r w:rsidRPr="00DE4822">
        <w:rPr>
          <w:lang w:val="fr-FR"/>
        </w:rPr>
        <w:t>satisfaction</w:t>
      </w:r>
      <w:r>
        <w:rPr>
          <w:lang w:val="fr-FR"/>
        </w:rPr>
        <w:t xml:space="preserve"> </w:t>
      </w:r>
      <w:r w:rsidRPr="00DE4822">
        <w:rPr>
          <w:lang w:val="fr-FR"/>
        </w:rPr>
        <w:t>du</w:t>
      </w:r>
      <w:r>
        <w:rPr>
          <w:lang w:val="fr-FR"/>
        </w:rPr>
        <w:t xml:space="preserve"> </w:t>
      </w:r>
      <w:r w:rsidRPr="00DE4822">
        <w:rPr>
          <w:lang w:val="fr-FR"/>
        </w:rPr>
        <w:t>service</w:t>
      </w:r>
      <w:r>
        <w:rPr>
          <w:lang w:val="fr-FR"/>
        </w:rPr>
        <w:t xml:space="preserve"> </w:t>
      </w:r>
      <w:r w:rsidRPr="00DE4822">
        <w:rPr>
          <w:lang w:val="fr-FR"/>
        </w:rPr>
        <w:t>technique,</w:t>
      </w:r>
      <w:r>
        <w:rPr>
          <w:lang w:val="fr-FR"/>
        </w:rPr>
        <w:t xml:space="preserve"> </w:t>
      </w:r>
      <w:r w:rsidRPr="00DE4822">
        <w:rPr>
          <w:lang w:val="fr-FR"/>
        </w:rPr>
        <w:t>que</w:t>
      </w:r>
      <w:r>
        <w:rPr>
          <w:lang w:val="fr-FR"/>
        </w:rPr>
        <w:t xml:space="preserve"> </w:t>
      </w:r>
      <w:r w:rsidRPr="00DE4822">
        <w:rPr>
          <w:lang w:val="fr-FR"/>
        </w:rPr>
        <w:t>les</w:t>
      </w:r>
      <w:r>
        <w:rPr>
          <w:lang w:val="fr-FR"/>
        </w:rPr>
        <w:t xml:space="preserve"> </w:t>
      </w:r>
      <w:r w:rsidRPr="00DE4822">
        <w:rPr>
          <w:lang w:val="fr-FR"/>
        </w:rPr>
        <w:t>prescriptions</w:t>
      </w:r>
      <w:r>
        <w:rPr>
          <w:lang w:val="fr-FR"/>
        </w:rPr>
        <w:t xml:space="preserve"> </w:t>
      </w:r>
      <w:r w:rsidRPr="00DE4822">
        <w:rPr>
          <w:lang w:val="fr-FR"/>
        </w:rPr>
        <w:t>sont</w:t>
      </w:r>
      <w:r>
        <w:rPr>
          <w:lang w:val="fr-FR"/>
        </w:rPr>
        <w:t xml:space="preserve"> </w:t>
      </w:r>
      <w:r w:rsidRPr="00DE4822">
        <w:rPr>
          <w:lang w:val="fr-FR"/>
        </w:rPr>
        <w:t>satisfaites</w:t>
      </w:r>
      <w:r>
        <w:rPr>
          <w:lang w:val="fr-FR"/>
        </w:rPr>
        <w:t xml:space="preserve"> </w:t>
      </w:r>
      <w:r w:rsidRPr="00DE4822">
        <w:rPr>
          <w:lang w:val="fr-FR"/>
        </w:rPr>
        <w:t>dans</w:t>
      </w:r>
      <w:r>
        <w:rPr>
          <w:lang w:val="fr-FR"/>
        </w:rPr>
        <w:t xml:space="preserve"> </w:t>
      </w:r>
      <w:r w:rsidRPr="00DE4822">
        <w:rPr>
          <w:lang w:val="fr-FR"/>
        </w:rPr>
        <w:t>toute</w:t>
      </w:r>
      <w:r>
        <w:rPr>
          <w:lang w:val="fr-FR"/>
        </w:rPr>
        <w:t xml:space="preserve"> </w:t>
      </w:r>
      <w:r w:rsidRPr="00DE4822">
        <w:rPr>
          <w:lang w:val="fr-FR"/>
        </w:rPr>
        <w:t>la</w:t>
      </w:r>
      <w:r>
        <w:rPr>
          <w:lang w:val="fr-FR"/>
        </w:rPr>
        <w:t xml:space="preserve"> </w:t>
      </w:r>
      <w:r w:rsidRPr="00DE4822">
        <w:rPr>
          <w:lang w:val="fr-FR"/>
        </w:rPr>
        <w:t>gamme</w:t>
      </w:r>
      <w:r>
        <w:rPr>
          <w:lang w:val="fr-FR"/>
        </w:rPr>
        <w:t xml:space="preserve"> </w:t>
      </w:r>
      <w:r w:rsidRPr="00DE4822">
        <w:rPr>
          <w:lang w:val="fr-FR"/>
        </w:rPr>
        <w:t>des</w:t>
      </w:r>
      <w:r>
        <w:rPr>
          <w:lang w:val="fr-FR"/>
        </w:rPr>
        <w:t xml:space="preserve"> </w:t>
      </w:r>
      <w:r w:rsidRPr="00DE4822">
        <w:rPr>
          <w:lang w:val="fr-FR"/>
        </w:rPr>
        <w:t>vitesses.</w:t>
      </w:r>
      <w:r>
        <w:rPr>
          <w:lang w:val="fr-FR"/>
        </w:rPr>
        <w:t xml:space="preserve"> </w:t>
      </w:r>
      <w:r w:rsidRPr="00DE4822">
        <w:rPr>
          <w:lang w:val="fr-FR"/>
        </w:rPr>
        <w:t>Cela</w:t>
      </w:r>
      <w:r w:rsidR="00C72212">
        <w:rPr>
          <w:lang w:val="fr-FR"/>
        </w:rPr>
        <w:t> </w:t>
      </w:r>
      <w:r w:rsidRPr="00DE4822">
        <w:rPr>
          <w:lang w:val="fr-FR"/>
        </w:rPr>
        <w:t>peut</w:t>
      </w:r>
      <w:r>
        <w:rPr>
          <w:lang w:val="fr-FR"/>
        </w:rPr>
        <w:t xml:space="preserve"> </w:t>
      </w:r>
      <w:r w:rsidRPr="00DE4822">
        <w:rPr>
          <w:lang w:val="fr-FR"/>
        </w:rPr>
        <w:t>se</w:t>
      </w:r>
      <w:r>
        <w:rPr>
          <w:lang w:val="fr-FR"/>
        </w:rPr>
        <w:t xml:space="preserve"> </w:t>
      </w:r>
      <w:r w:rsidRPr="00DE4822">
        <w:rPr>
          <w:lang w:val="fr-FR"/>
        </w:rPr>
        <w:t>faire</w:t>
      </w:r>
      <w:r>
        <w:rPr>
          <w:lang w:val="fr-FR"/>
        </w:rPr>
        <w:t xml:space="preserve"> </w:t>
      </w:r>
      <w:r w:rsidRPr="00DE4822">
        <w:rPr>
          <w:lang w:val="fr-FR"/>
        </w:rPr>
        <w:t>sur</w:t>
      </w:r>
      <w:r>
        <w:rPr>
          <w:lang w:val="fr-FR"/>
        </w:rPr>
        <w:t xml:space="preserve"> </w:t>
      </w:r>
      <w:r w:rsidRPr="00DE4822">
        <w:rPr>
          <w:lang w:val="fr-FR"/>
        </w:rPr>
        <w:t>la</w:t>
      </w:r>
      <w:r>
        <w:rPr>
          <w:lang w:val="fr-FR"/>
        </w:rPr>
        <w:t xml:space="preserve"> </w:t>
      </w:r>
      <w:r w:rsidRPr="00DE4822">
        <w:rPr>
          <w:lang w:val="fr-FR"/>
        </w:rPr>
        <w:t>base</w:t>
      </w:r>
      <w:r>
        <w:rPr>
          <w:lang w:val="fr-FR"/>
        </w:rPr>
        <w:t xml:space="preserve"> </w:t>
      </w:r>
      <w:r w:rsidRPr="00DE4822">
        <w:rPr>
          <w:lang w:val="fr-FR"/>
        </w:rPr>
        <w:t>de</w:t>
      </w:r>
      <w:r>
        <w:rPr>
          <w:lang w:val="fr-FR"/>
        </w:rPr>
        <w:t xml:space="preserve"> </w:t>
      </w:r>
      <w:r w:rsidRPr="00DE4822">
        <w:rPr>
          <w:lang w:val="fr-FR"/>
        </w:rPr>
        <w:t>documents</w:t>
      </w:r>
      <w:r>
        <w:rPr>
          <w:lang w:val="fr-FR"/>
        </w:rPr>
        <w:t xml:space="preserve"> </w:t>
      </w:r>
      <w:r w:rsidRPr="00DE4822">
        <w:rPr>
          <w:lang w:val="fr-FR"/>
        </w:rPr>
        <w:t>appropriés</w:t>
      </w:r>
      <w:r>
        <w:rPr>
          <w:lang w:val="fr-FR"/>
        </w:rPr>
        <w:t xml:space="preserve"> </w:t>
      </w:r>
      <w:r w:rsidRPr="00DE4822">
        <w:rPr>
          <w:lang w:val="fr-FR"/>
        </w:rPr>
        <w:t>joints</w:t>
      </w:r>
      <w:r>
        <w:rPr>
          <w:lang w:val="fr-FR"/>
        </w:rPr>
        <w:t xml:space="preserve"> </w:t>
      </w:r>
      <w:r w:rsidRPr="00DE4822">
        <w:rPr>
          <w:lang w:val="fr-FR"/>
        </w:rPr>
        <w:t>au</w:t>
      </w:r>
      <w:r>
        <w:rPr>
          <w:lang w:val="fr-FR"/>
        </w:rPr>
        <w:t xml:space="preserve"> </w:t>
      </w:r>
      <w:r w:rsidRPr="00DE4822">
        <w:rPr>
          <w:lang w:val="fr-FR"/>
        </w:rPr>
        <w:t>procès</w:t>
      </w:r>
      <w:r>
        <w:rPr>
          <w:lang w:val="fr-FR"/>
        </w:rPr>
        <w:t>-</w:t>
      </w:r>
      <w:r w:rsidRPr="00DE4822">
        <w:rPr>
          <w:lang w:val="fr-FR"/>
        </w:rPr>
        <w:t>verbal</w:t>
      </w:r>
      <w:r>
        <w:rPr>
          <w:lang w:val="fr-FR"/>
        </w:rPr>
        <w:t xml:space="preserve"> </w:t>
      </w:r>
      <w:r w:rsidRPr="00DE4822">
        <w:rPr>
          <w:lang w:val="fr-FR"/>
        </w:rPr>
        <w:t>d</w:t>
      </w:r>
      <w:r>
        <w:rPr>
          <w:lang w:val="fr-FR"/>
        </w:rPr>
        <w:t>’</w:t>
      </w:r>
      <w:r w:rsidRPr="00DE4822">
        <w:rPr>
          <w:lang w:val="fr-FR"/>
        </w:rPr>
        <w:t>essai.</w:t>
      </w:r>
    </w:p>
    <w:p w14:paraId="607ECA5D" w14:textId="77777777" w:rsidR="006F20DB" w:rsidRDefault="00391425" w:rsidP="006F20DB">
      <w:pPr>
        <w:pStyle w:val="SingleTxtG"/>
        <w:ind w:left="2268" w:hanging="1134"/>
        <w:rPr>
          <w:lang w:val="fr-FR"/>
        </w:rPr>
      </w:pPr>
      <w:r w:rsidRPr="00DE4822">
        <w:rPr>
          <w:lang w:val="fr-FR"/>
        </w:rPr>
        <w:t>3.2.4.2</w:t>
      </w:r>
      <w:r w:rsidRPr="00DE4822">
        <w:rPr>
          <w:lang w:val="fr-FR"/>
        </w:rPr>
        <w:tab/>
        <w:t>L</w:t>
      </w:r>
      <w:r>
        <w:rPr>
          <w:lang w:val="fr-FR"/>
        </w:rPr>
        <w:t>’</w:t>
      </w:r>
      <w:r w:rsidRPr="00DE4822">
        <w:rPr>
          <w:lang w:val="fr-FR"/>
        </w:rPr>
        <w:t>essai</w:t>
      </w:r>
      <w:r>
        <w:rPr>
          <w:lang w:val="fr-FR"/>
        </w:rPr>
        <w:t xml:space="preserve"> </w:t>
      </w:r>
      <w:r w:rsidRPr="00DE4822">
        <w:rPr>
          <w:lang w:val="fr-FR"/>
        </w:rPr>
        <w:t>est</w:t>
      </w:r>
      <w:r>
        <w:rPr>
          <w:lang w:val="fr-FR"/>
        </w:rPr>
        <w:t xml:space="preserve"> </w:t>
      </w:r>
      <w:r w:rsidRPr="00DE4822">
        <w:rPr>
          <w:lang w:val="fr-FR"/>
        </w:rPr>
        <w:t>satisfaisant</w:t>
      </w:r>
      <w:r>
        <w:rPr>
          <w:lang w:val="fr-FR"/>
        </w:rPr>
        <w:t xml:space="preserve"> </w:t>
      </w:r>
      <w:r w:rsidRPr="00DE4822">
        <w:rPr>
          <w:lang w:val="fr-FR"/>
        </w:rPr>
        <w:t>si</w:t>
      </w:r>
      <w:r>
        <w:rPr>
          <w:lang w:val="fr-FR"/>
        </w:rPr>
        <w:t> :</w:t>
      </w:r>
    </w:p>
    <w:p w14:paraId="082B31A2" w14:textId="3B2DA0CE" w:rsidR="00391425" w:rsidRPr="00DE4822" w:rsidRDefault="00391425" w:rsidP="006F20DB">
      <w:pPr>
        <w:pStyle w:val="SingleTxtG"/>
        <w:ind w:left="2268"/>
        <w:rPr>
          <w:lang w:val="fr-FR"/>
        </w:rPr>
      </w:pPr>
      <w:r>
        <w:rPr>
          <w:lang w:val="fr-FR"/>
        </w:rPr>
        <w:t>Pendant les deux essais, l</w:t>
      </w:r>
      <w:r w:rsidRPr="00DE4822">
        <w:rPr>
          <w:lang w:val="fr-FR"/>
        </w:rPr>
        <w:t>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visuel</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15</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relâchée</w:t>
      </w:r>
      <w:r>
        <w:rPr>
          <w:lang w:val="fr-FR"/>
        </w:rPr>
        <w:t xml:space="preserve"> </w:t>
      </w:r>
      <w:r w:rsidRPr="00DE4822">
        <w:rPr>
          <w:lang w:val="fr-FR"/>
        </w:rPr>
        <w:t>et</w:t>
      </w:r>
      <w:r>
        <w:rPr>
          <w:lang w:val="fr-FR"/>
        </w:rPr>
        <w:t xml:space="preserve"> </w:t>
      </w:r>
      <w:r w:rsidRPr="00DE4822">
        <w:rPr>
          <w:lang w:val="fr-FR"/>
        </w:rPr>
        <w:t>persiste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désactivation</w:t>
      </w:r>
      <w:r>
        <w:rPr>
          <w:lang w:val="fr-FR"/>
        </w:rPr>
        <w:t xml:space="preserve"> </w:t>
      </w:r>
      <w:r w:rsidRPr="00DE4822">
        <w:rPr>
          <w:lang w:val="fr-FR"/>
        </w:rPr>
        <w:t>de</w:t>
      </w:r>
      <w:r>
        <w:rPr>
          <w:lang w:val="fr-FR"/>
        </w:rPr>
        <w:t xml:space="preserve"> l’ACSF.</w:t>
      </w:r>
    </w:p>
    <w:p w14:paraId="7C1BBAA9" w14:textId="77777777" w:rsidR="00391425" w:rsidRPr="00DE4822" w:rsidRDefault="00391425" w:rsidP="00391425">
      <w:pPr>
        <w:pStyle w:val="SingleTxtG"/>
        <w:ind w:left="2268"/>
        <w:rPr>
          <w:lang w:val="fr-FR"/>
        </w:rPr>
      </w:pPr>
      <w:r>
        <w:rPr>
          <w:lang w:val="fr-FR"/>
        </w:rPr>
        <w:t>Pendant l’essai avec la vitesse la moins élevée, l</w:t>
      </w:r>
      <w:r w:rsidRPr="00DE4822">
        <w:rPr>
          <w:lang w:val="fr-FR"/>
        </w:rPr>
        <w:t>e</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r>
        <w:rPr>
          <w:lang w:val="fr-FR"/>
        </w:rPr>
        <w:t xml:space="preserve"> </w:t>
      </w:r>
      <w:r w:rsidRPr="00DE4822">
        <w:rPr>
          <w:lang w:val="fr-FR"/>
        </w:rPr>
        <w:t>sonore</w:t>
      </w:r>
      <w:r>
        <w:rPr>
          <w:lang w:val="fr-FR"/>
        </w:rPr>
        <w:t xml:space="preserve"> </w:t>
      </w:r>
      <w:r w:rsidRPr="00DE4822">
        <w:rPr>
          <w:lang w:val="fr-FR"/>
        </w:rPr>
        <w:t>est</w:t>
      </w:r>
      <w:r>
        <w:rPr>
          <w:lang w:val="fr-FR"/>
        </w:rPr>
        <w:t xml:space="preserve"> </w:t>
      </w:r>
      <w:r w:rsidRPr="00DE4822">
        <w:rPr>
          <w:lang w:val="fr-FR"/>
        </w:rPr>
        <w:t>émis</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que</w:t>
      </w:r>
      <w:r>
        <w:rPr>
          <w:lang w:val="fr-FR"/>
        </w:rPr>
        <w:t xml:space="preserve"> </w:t>
      </w:r>
      <w:r w:rsidRPr="00DE4822">
        <w:rPr>
          <w:lang w:val="fr-FR"/>
        </w:rPr>
        <w:t>la</w:t>
      </w:r>
      <w:r>
        <w:rPr>
          <w:lang w:val="fr-FR"/>
        </w:rPr>
        <w:t xml:space="preserve"> </w:t>
      </w:r>
      <w:r w:rsidRPr="00DE4822">
        <w:rPr>
          <w:lang w:val="fr-FR"/>
        </w:rPr>
        <w:t>commande</w:t>
      </w:r>
      <w:r>
        <w:rPr>
          <w:lang w:val="fr-FR"/>
        </w:rPr>
        <w:t xml:space="preserve"> </w:t>
      </w:r>
      <w:r w:rsidRPr="00DE4822">
        <w:rPr>
          <w:lang w:val="fr-FR"/>
        </w:rPr>
        <w:t>de</w:t>
      </w:r>
      <w:r>
        <w:rPr>
          <w:lang w:val="fr-FR"/>
        </w:rPr>
        <w:t xml:space="preserve"> </w:t>
      </w:r>
      <w:r w:rsidRPr="00DE4822">
        <w:rPr>
          <w:lang w:val="fr-FR"/>
        </w:rPr>
        <w:t>direction</w:t>
      </w:r>
      <w:r>
        <w:rPr>
          <w:lang w:val="fr-FR"/>
        </w:rPr>
        <w:t xml:space="preserve"> </w:t>
      </w:r>
      <w:r w:rsidRPr="00DE4822">
        <w:rPr>
          <w:lang w:val="fr-FR"/>
        </w:rPr>
        <w:t>a</w:t>
      </w:r>
      <w:r>
        <w:rPr>
          <w:lang w:val="fr-FR"/>
        </w:rPr>
        <w:t xml:space="preserve"> </w:t>
      </w:r>
      <w:r w:rsidRPr="00DE4822">
        <w:rPr>
          <w:lang w:val="fr-FR"/>
        </w:rPr>
        <w:t>été</w:t>
      </w:r>
      <w:r>
        <w:rPr>
          <w:lang w:val="fr-FR"/>
        </w:rPr>
        <w:t xml:space="preserve"> </w:t>
      </w:r>
      <w:r w:rsidRPr="00DE4822">
        <w:rPr>
          <w:lang w:val="fr-FR"/>
        </w:rPr>
        <w:t>relâchée</w:t>
      </w:r>
      <w:r>
        <w:rPr>
          <w:lang w:val="fr-FR"/>
        </w:rPr>
        <w:t xml:space="preserve"> </w:t>
      </w:r>
      <w:r w:rsidRPr="00DE4822">
        <w:rPr>
          <w:lang w:val="fr-FR"/>
        </w:rPr>
        <w:t>et</w:t>
      </w:r>
      <w:r>
        <w:rPr>
          <w:lang w:val="fr-FR"/>
        </w:rPr>
        <w:t xml:space="preserve"> </w:t>
      </w:r>
      <w:r w:rsidRPr="00DE4822">
        <w:rPr>
          <w:lang w:val="fr-FR"/>
        </w:rPr>
        <w:t>persiste</w:t>
      </w:r>
      <w:r>
        <w:rPr>
          <w:lang w:val="fr-FR"/>
        </w:rPr>
        <w:t xml:space="preserve"> </w:t>
      </w:r>
      <w:r w:rsidRPr="00DE4822">
        <w:rPr>
          <w:lang w:val="fr-FR"/>
        </w:rPr>
        <w:t>jusqu</w:t>
      </w:r>
      <w:r>
        <w:rPr>
          <w:lang w:val="fr-FR"/>
        </w:rPr>
        <w:t>’</w:t>
      </w:r>
      <w:r w:rsidRPr="00DE4822">
        <w:rPr>
          <w:lang w:val="fr-FR"/>
        </w:rPr>
        <w:t>à</w:t>
      </w:r>
      <w:r>
        <w:rPr>
          <w:lang w:val="fr-FR"/>
        </w:rPr>
        <w:t xml:space="preserve"> </w:t>
      </w:r>
      <w:r w:rsidRPr="00DE4822">
        <w:rPr>
          <w:lang w:val="fr-FR"/>
        </w:rPr>
        <w:t>désactivation</w:t>
      </w:r>
      <w:r>
        <w:rPr>
          <w:lang w:val="fr-FR"/>
        </w:rPr>
        <w:t xml:space="preserve"> </w:t>
      </w:r>
      <w:r w:rsidRPr="00DE4822">
        <w:rPr>
          <w:lang w:val="fr-FR"/>
        </w:rPr>
        <w:t>de</w:t>
      </w:r>
      <w:r>
        <w:rPr>
          <w:lang w:val="fr-FR"/>
        </w:rPr>
        <w:t xml:space="preserve"> l’ACSF.</w:t>
      </w:r>
    </w:p>
    <w:p w14:paraId="4ED4E90B" w14:textId="77777777" w:rsidR="00391425" w:rsidRDefault="00391425" w:rsidP="00391425">
      <w:pPr>
        <w:pStyle w:val="SingleTxtG"/>
        <w:ind w:left="2268"/>
        <w:rPr>
          <w:lang w:val="fr-FR"/>
        </w:rPr>
      </w:pPr>
      <w:r>
        <w:rPr>
          <w:lang w:val="fr-FR"/>
        </w:rPr>
        <w:t>Pendant l’essai avec la vitesse la moins levée, l’</w:t>
      </w:r>
      <w:r w:rsidRPr="00DE4822">
        <w:rPr>
          <w:lang w:val="fr-FR"/>
        </w:rPr>
        <w:t>ACSF</w:t>
      </w:r>
      <w:r>
        <w:rPr>
          <w:lang w:val="fr-FR"/>
        </w:rPr>
        <w:t xml:space="preserve"> </w:t>
      </w:r>
      <w:r w:rsidRPr="00DE4822">
        <w:rPr>
          <w:lang w:val="fr-FR"/>
        </w:rPr>
        <w:t>est</w:t>
      </w:r>
      <w:r>
        <w:rPr>
          <w:lang w:val="fr-FR"/>
        </w:rPr>
        <w:t xml:space="preserve"> </w:t>
      </w:r>
      <w:r w:rsidRPr="00DE4822">
        <w:rPr>
          <w:lang w:val="fr-FR"/>
        </w:rPr>
        <w:t>désactivée</w:t>
      </w:r>
      <w:r>
        <w:rPr>
          <w:lang w:val="fr-FR"/>
        </w:rPr>
        <w:t xml:space="preserve"> </w:t>
      </w:r>
      <w:r w:rsidRPr="00DE4822">
        <w:rPr>
          <w:lang w:val="fr-FR"/>
        </w:rPr>
        <w:t>au</w:t>
      </w:r>
      <w:r>
        <w:rPr>
          <w:lang w:val="fr-FR"/>
        </w:rPr>
        <w:t xml:space="preserve"> </w:t>
      </w:r>
      <w:r w:rsidRPr="00DE4822">
        <w:rPr>
          <w:lang w:val="fr-FR"/>
        </w:rPr>
        <w:t>plus</w:t>
      </w:r>
      <w:r>
        <w:rPr>
          <w:lang w:val="fr-FR"/>
        </w:rPr>
        <w:t xml:space="preserve"> </w:t>
      </w:r>
      <w:r w:rsidRPr="00DE4822">
        <w:rPr>
          <w:lang w:val="fr-FR"/>
        </w:rPr>
        <w:t>tard</w:t>
      </w:r>
      <w:r>
        <w:rPr>
          <w:lang w:val="fr-FR"/>
        </w:rPr>
        <w:t xml:space="preserve"> </w:t>
      </w:r>
      <w:r w:rsidRPr="00DE4822">
        <w:rPr>
          <w:lang w:val="fr-FR"/>
        </w:rPr>
        <w:t>30</w:t>
      </w:r>
      <w:r>
        <w:rPr>
          <w:lang w:val="fr-FR"/>
        </w:rPr>
        <w:t> </w:t>
      </w:r>
      <w:r w:rsidRPr="00DE4822">
        <w:rPr>
          <w:lang w:val="fr-FR"/>
        </w:rPr>
        <w:t>s</w:t>
      </w:r>
      <w:r>
        <w:rPr>
          <w:lang w:val="fr-FR"/>
        </w:rPr>
        <w:t xml:space="preserve"> </w:t>
      </w:r>
      <w:r w:rsidRPr="00DE4822">
        <w:rPr>
          <w:lang w:val="fr-FR"/>
        </w:rPr>
        <w:t>après</w:t>
      </w:r>
      <w:r>
        <w:rPr>
          <w:lang w:val="fr-FR"/>
        </w:rPr>
        <w:t xml:space="preserve"> </w:t>
      </w:r>
      <w:r w:rsidRPr="00DE4822">
        <w:rPr>
          <w:lang w:val="fr-FR"/>
        </w:rPr>
        <w:t>le</w:t>
      </w:r>
      <w:r>
        <w:rPr>
          <w:lang w:val="fr-FR"/>
        </w:rPr>
        <w:t xml:space="preserve"> </w:t>
      </w:r>
      <w:r w:rsidRPr="00DE4822">
        <w:rPr>
          <w:lang w:val="fr-FR"/>
        </w:rPr>
        <w:t>début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sonore,</w:t>
      </w:r>
      <w:r>
        <w:rPr>
          <w:lang w:val="fr-FR"/>
        </w:rPr>
        <w:t xml:space="preserve"> </w:t>
      </w:r>
      <w:r w:rsidRPr="00DE4822">
        <w:rPr>
          <w:lang w:val="fr-FR"/>
        </w:rPr>
        <w:t>avec</w:t>
      </w:r>
      <w:r>
        <w:rPr>
          <w:lang w:val="fr-FR"/>
        </w:rPr>
        <w:t xml:space="preserve"> </w:t>
      </w:r>
      <w:r w:rsidRPr="00DE4822">
        <w:rPr>
          <w:lang w:val="fr-FR"/>
        </w:rPr>
        <w:t>un</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alarme</w:t>
      </w:r>
      <w:r>
        <w:rPr>
          <w:lang w:val="fr-FR"/>
        </w:rPr>
        <w:t xml:space="preserve"> </w:t>
      </w:r>
      <w:r w:rsidRPr="00DE4822">
        <w:rPr>
          <w:lang w:val="fr-FR"/>
        </w:rPr>
        <w:t>d</w:t>
      </w:r>
      <w:r>
        <w:rPr>
          <w:lang w:val="fr-FR"/>
        </w:rPr>
        <w:t>’</w:t>
      </w:r>
      <w:r w:rsidRPr="00DE4822">
        <w:rPr>
          <w:lang w:val="fr-FR"/>
        </w:rPr>
        <w:t>au</w:t>
      </w:r>
      <w:r>
        <w:rPr>
          <w:lang w:val="fr-FR"/>
        </w:rPr>
        <w:t xml:space="preserve"> </w:t>
      </w:r>
      <w:r w:rsidRPr="00DE4822">
        <w:rPr>
          <w:lang w:val="fr-FR"/>
        </w:rPr>
        <w:t>moins</w:t>
      </w:r>
      <w:r>
        <w:rPr>
          <w:lang w:val="fr-FR"/>
        </w:rPr>
        <w:t xml:space="preserve"> </w:t>
      </w:r>
      <w:r w:rsidRPr="00DE4822">
        <w:rPr>
          <w:lang w:val="fr-FR"/>
        </w:rPr>
        <w:t>5</w:t>
      </w:r>
      <w:r>
        <w:rPr>
          <w:lang w:val="fr-FR"/>
        </w:rPr>
        <w:t> </w:t>
      </w:r>
      <w:r w:rsidRPr="00DE4822">
        <w:rPr>
          <w:lang w:val="fr-FR"/>
        </w:rPr>
        <w:t>s,</w:t>
      </w:r>
      <w:r>
        <w:rPr>
          <w:lang w:val="fr-FR"/>
        </w:rPr>
        <w:t xml:space="preserve"> </w:t>
      </w:r>
      <w:r w:rsidRPr="00DE4822">
        <w:rPr>
          <w:lang w:val="fr-FR"/>
        </w:rPr>
        <w:t>différent</w:t>
      </w:r>
      <w:r>
        <w:rPr>
          <w:lang w:val="fr-FR"/>
        </w:rPr>
        <w:t xml:space="preserve"> </w:t>
      </w:r>
      <w:r w:rsidRPr="00DE4822">
        <w:rPr>
          <w:lang w:val="fr-FR"/>
        </w:rPr>
        <w:t>du</w:t>
      </w:r>
      <w:r>
        <w:rPr>
          <w:lang w:val="fr-FR"/>
        </w:rPr>
        <w:t xml:space="preserve"> </w:t>
      </w:r>
      <w:r w:rsidRPr="00DE4822">
        <w:rPr>
          <w:lang w:val="fr-FR"/>
        </w:rPr>
        <w:t>signal</w:t>
      </w:r>
      <w:r>
        <w:rPr>
          <w:lang w:val="fr-FR"/>
        </w:rPr>
        <w:t xml:space="preserve"> </w:t>
      </w:r>
      <w:r w:rsidRPr="00DE4822">
        <w:rPr>
          <w:lang w:val="fr-FR"/>
        </w:rPr>
        <w:t>d</w:t>
      </w:r>
      <w:r>
        <w:rPr>
          <w:lang w:val="fr-FR"/>
        </w:rPr>
        <w:t>’</w:t>
      </w:r>
      <w:r w:rsidRPr="00DE4822">
        <w:rPr>
          <w:lang w:val="fr-FR"/>
        </w:rPr>
        <w:t>avertissement.</w:t>
      </w:r>
    </w:p>
    <w:p w14:paraId="58FD2A61" w14:textId="5519106A" w:rsidR="00391425" w:rsidRPr="008A68D6" w:rsidRDefault="00391425" w:rsidP="00391425">
      <w:pPr>
        <w:pStyle w:val="SingleTxtG"/>
        <w:ind w:left="2268" w:hanging="1134"/>
        <w:rPr>
          <w:bCs/>
          <w:lang w:val="fr-FR" w:eastAsia="fr-FR"/>
        </w:rPr>
      </w:pPr>
      <w:r w:rsidRPr="008A68D6">
        <w:rPr>
          <w:bCs/>
          <w:lang w:val="fr-FR" w:eastAsia="fr-FR"/>
        </w:rPr>
        <w:t>3.2.5</w:t>
      </w:r>
      <w:r w:rsidRPr="008A68D6">
        <w:rPr>
          <w:bCs/>
          <w:lang w:val="fr-FR" w:eastAsia="fr-FR"/>
        </w:rPr>
        <w:tab/>
        <w:t>Essai de détection de franchissement de ligne pour les véhicules des catégories</w:t>
      </w:r>
      <w:r w:rsidR="006F20DB">
        <w:rPr>
          <w:bCs/>
          <w:lang w:val="fr-FR" w:eastAsia="fr-FR"/>
        </w:rPr>
        <w:t> </w:t>
      </w:r>
      <w:r w:rsidRPr="008A68D6">
        <w:rPr>
          <w:bCs/>
          <w:lang w:val="fr-FR" w:eastAsia="fr-FR"/>
        </w:rPr>
        <w:t>M</w:t>
      </w:r>
      <w:r w:rsidRPr="008A68D6">
        <w:rPr>
          <w:bCs/>
          <w:vertAlign w:val="subscript"/>
          <w:lang w:val="fr-FR" w:eastAsia="fr-FR"/>
        </w:rPr>
        <w:t>1</w:t>
      </w:r>
      <w:r w:rsidRPr="008A68D6">
        <w:rPr>
          <w:bCs/>
          <w:lang w:val="fr-FR" w:eastAsia="fr-FR"/>
        </w:rPr>
        <w:t xml:space="preserve"> et N</w:t>
      </w:r>
      <w:r w:rsidRPr="008A68D6">
        <w:rPr>
          <w:bCs/>
          <w:vertAlign w:val="subscript"/>
          <w:lang w:val="fr-FR" w:eastAsia="fr-FR"/>
        </w:rPr>
        <w:t>1</w:t>
      </w:r>
      <w:r w:rsidRPr="008A68D6">
        <w:rPr>
          <w:bCs/>
          <w:lang w:val="fr-FR" w:eastAsia="fr-FR"/>
        </w:rPr>
        <w:t xml:space="preserve"> et ceux des catégories</w:t>
      </w:r>
      <w:r w:rsidR="006F20DB">
        <w:rPr>
          <w:bCs/>
          <w:lang w:val="fr-FR" w:eastAsia="fr-FR"/>
        </w:rPr>
        <w:t> </w:t>
      </w:r>
      <w:r w:rsidRPr="008A68D6">
        <w:rPr>
          <w:bCs/>
          <w:lang w:val="fr-FR" w:eastAsia="fr-FR"/>
        </w:rPr>
        <w:t>M</w:t>
      </w:r>
      <w:r w:rsidRPr="008A68D6">
        <w:rPr>
          <w:bCs/>
          <w:vertAlign w:val="subscript"/>
          <w:lang w:val="fr-FR" w:eastAsia="fr-FR"/>
        </w:rPr>
        <w:t>2</w:t>
      </w:r>
      <w:r w:rsidRPr="008A68D6">
        <w:rPr>
          <w:bCs/>
          <w:lang w:val="fr-FR" w:eastAsia="fr-FR"/>
        </w:rPr>
        <w:t>, M</w:t>
      </w:r>
      <w:r w:rsidRPr="008A68D6">
        <w:rPr>
          <w:bCs/>
          <w:vertAlign w:val="subscript"/>
          <w:lang w:val="fr-FR" w:eastAsia="fr-FR"/>
        </w:rPr>
        <w:t>3</w:t>
      </w:r>
      <w:r w:rsidRPr="008A68D6">
        <w:rPr>
          <w:bCs/>
          <w:lang w:val="fr-FR" w:eastAsia="fr-FR"/>
        </w:rPr>
        <w:t>, N</w:t>
      </w:r>
      <w:r w:rsidRPr="008A68D6">
        <w:rPr>
          <w:bCs/>
          <w:vertAlign w:val="subscript"/>
          <w:lang w:val="fr-FR" w:eastAsia="fr-FR"/>
        </w:rPr>
        <w:t>2</w:t>
      </w:r>
      <w:r w:rsidRPr="008A68D6">
        <w:rPr>
          <w:bCs/>
          <w:lang w:val="fr-FR" w:eastAsia="fr-FR"/>
        </w:rPr>
        <w:t xml:space="preserve"> et N</w:t>
      </w:r>
      <w:r w:rsidRPr="008A68D6">
        <w:rPr>
          <w:bCs/>
          <w:vertAlign w:val="subscript"/>
          <w:lang w:val="fr-FR" w:eastAsia="fr-FR"/>
        </w:rPr>
        <w:t>3</w:t>
      </w:r>
      <w:r w:rsidRPr="008A68D6">
        <w:rPr>
          <w:bCs/>
          <w:lang w:val="fr-FR" w:eastAsia="fr-FR"/>
        </w:rPr>
        <w:t>, s</w:t>
      </w:r>
      <w:r>
        <w:rPr>
          <w:bCs/>
          <w:lang w:val="fr-FR" w:eastAsia="fr-FR"/>
        </w:rPr>
        <w:t>’</w:t>
      </w:r>
      <w:r w:rsidRPr="008A68D6">
        <w:rPr>
          <w:bCs/>
          <w:lang w:val="fr-FR" w:eastAsia="fr-FR"/>
        </w:rPr>
        <w:t>ils ne sont pas équipés d</w:t>
      </w:r>
      <w:r>
        <w:rPr>
          <w:bCs/>
          <w:lang w:val="fr-FR" w:eastAsia="fr-FR"/>
        </w:rPr>
        <w:t>’</w:t>
      </w:r>
      <w:r w:rsidRPr="008A68D6">
        <w:rPr>
          <w:bCs/>
          <w:lang w:val="fr-FR" w:eastAsia="fr-FR"/>
        </w:rPr>
        <w:t>un système d</w:t>
      </w:r>
      <w:r>
        <w:rPr>
          <w:bCs/>
          <w:lang w:val="fr-FR" w:eastAsia="fr-FR"/>
        </w:rPr>
        <w:t>’</w:t>
      </w:r>
      <w:r w:rsidRPr="008A68D6">
        <w:rPr>
          <w:bCs/>
          <w:lang w:val="fr-FR" w:eastAsia="fr-FR"/>
        </w:rPr>
        <w:t>avertissement de franchissement de ligne (LDWS) satisfaisant aux prescriptions techniques du Règlement ONU n</w:t>
      </w:r>
      <w:r w:rsidRPr="008A68D6">
        <w:rPr>
          <w:bCs/>
          <w:vertAlign w:val="superscript"/>
          <w:lang w:val="fr-FR" w:eastAsia="fr-FR"/>
        </w:rPr>
        <w:t>o</w:t>
      </w:r>
      <w:r w:rsidRPr="008A68D6">
        <w:rPr>
          <w:bCs/>
          <w:lang w:val="fr-FR" w:eastAsia="fr-FR"/>
        </w:rPr>
        <w:t> 130.</w:t>
      </w:r>
    </w:p>
    <w:p w14:paraId="034FADD9" w14:textId="77777777" w:rsidR="00391425" w:rsidRPr="008A68D6" w:rsidRDefault="00391425" w:rsidP="00391425">
      <w:pPr>
        <w:pStyle w:val="SingleTxtG"/>
        <w:ind w:left="2268" w:hanging="1134"/>
        <w:rPr>
          <w:bCs/>
          <w:lang w:val="fr-FR" w:eastAsia="fr-FR"/>
        </w:rPr>
      </w:pPr>
      <w:r w:rsidRPr="008A68D6">
        <w:rPr>
          <w:bCs/>
          <w:lang w:val="fr-FR" w:eastAsia="fr-FR"/>
        </w:rPr>
        <w:t>3.2.5.1</w:t>
      </w:r>
      <w:r w:rsidRPr="008A68D6">
        <w:rPr>
          <w:bCs/>
          <w:lang w:val="fr-FR" w:eastAsia="fr-FR"/>
        </w:rPr>
        <w:tab/>
        <w:t xml:space="preserve">Le </w:t>
      </w:r>
      <w:r w:rsidRPr="008A68D6">
        <w:rPr>
          <w:rFonts w:eastAsia="DengXian"/>
          <w:lang w:val="fr-FR" w:eastAsia="fr-FR"/>
        </w:rPr>
        <w:t>véhicule</w:t>
      </w:r>
      <w:r w:rsidRPr="008A68D6">
        <w:rPr>
          <w:bCs/>
          <w:lang w:val="fr-FR" w:eastAsia="fr-FR"/>
        </w:rPr>
        <w:t xml:space="preserve"> doit être conduit avec l</w:t>
      </w:r>
      <w:r>
        <w:rPr>
          <w:bCs/>
          <w:lang w:val="fr-FR" w:eastAsia="fr-FR"/>
        </w:rPr>
        <w:t>’</w:t>
      </w:r>
      <w:r w:rsidRPr="008A68D6">
        <w:rPr>
          <w:bCs/>
          <w:lang w:val="fr-FR" w:eastAsia="fr-FR"/>
        </w:rPr>
        <w:t>ACSF activée à une vitesse d</w:t>
      </w:r>
      <w:r>
        <w:rPr>
          <w:bCs/>
          <w:lang w:val="fr-FR" w:eastAsia="fr-FR"/>
        </w:rPr>
        <w:t>’</w:t>
      </w:r>
      <w:r w:rsidRPr="008A68D6">
        <w:rPr>
          <w:bCs/>
          <w:lang w:val="fr-FR" w:eastAsia="fr-FR"/>
        </w:rPr>
        <w:t>essai comprise entre V</w:t>
      </w:r>
      <w:r w:rsidRPr="008A68D6">
        <w:rPr>
          <w:bCs/>
          <w:vertAlign w:val="subscript"/>
          <w:lang w:val="fr-FR" w:eastAsia="fr-FR"/>
        </w:rPr>
        <w:t>smin</w:t>
      </w:r>
      <w:r w:rsidRPr="008A68D6">
        <w:rPr>
          <w:bCs/>
          <w:lang w:val="fr-FR" w:eastAsia="fr-FR"/>
        </w:rPr>
        <w:t xml:space="preserve"> et V</w:t>
      </w:r>
      <w:r w:rsidRPr="008A68D6">
        <w:rPr>
          <w:bCs/>
          <w:vertAlign w:val="subscript"/>
          <w:lang w:val="fr-FR" w:eastAsia="fr-FR"/>
        </w:rPr>
        <w:t>smax</w:t>
      </w:r>
      <w:r w:rsidRPr="008A68D6">
        <w:rPr>
          <w:bCs/>
          <w:lang w:val="fr-FR" w:eastAsia="fr-FR"/>
        </w:rPr>
        <w:t>.</w:t>
      </w:r>
    </w:p>
    <w:p w14:paraId="22CD12CF" w14:textId="77777777" w:rsidR="00391425" w:rsidRPr="008A68D6" w:rsidRDefault="00391425" w:rsidP="00391425">
      <w:pPr>
        <w:pStyle w:val="SingleTxtG"/>
        <w:ind w:left="2268"/>
        <w:rPr>
          <w:bCs/>
          <w:lang w:val="fr-FR" w:eastAsia="fr-FR"/>
        </w:rPr>
      </w:pPr>
      <w:r w:rsidRPr="008A68D6">
        <w:rPr>
          <w:bCs/>
          <w:lang w:val="fr-FR" w:eastAsia="fr-FR"/>
        </w:rPr>
        <w:t>Le véhicule doit être conduit sans que le conducteur n</w:t>
      </w:r>
      <w:r>
        <w:rPr>
          <w:bCs/>
          <w:lang w:val="fr-FR" w:eastAsia="fr-FR"/>
        </w:rPr>
        <w:t>’</w:t>
      </w:r>
      <w:r w:rsidRPr="008A68D6">
        <w:rPr>
          <w:bCs/>
          <w:lang w:val="fr-FR" w:eastAsia="fr-FR"/>
        </w:rPr>
        <w:t xml:space="preserve">exerce aucune </w:t>
      </w:r>
      <w:r>
        <w:rPr>
          <w:bCs/>
          <w:lang w:val="fr-FR" w:eastAsia="fr-FR"/>
        </w:rPr>
        <w:t>force</w:t>
      </w:r>
      <w:r w:rsidRPr="008A68D6">
        <w:rPr>
          <w:bCs/>
          <w:lang w:val="fr-FR" w:eastAsia="fr-FR"/>
        </w:rPr>
        <w:t xml:space="preserve"> sur la </w:t>
      </w:r>
      <w:r w:rsidRPr="008A68D6">
        <w:rPr>
          <w:rFonts w:eastAsia="DengXian"/>
          <w:lang w:val="fr-FR" w:eastAsia="fr-FR"/>
        </w:rPr>
        <w:t>commande</w:t>
      </w:r>
      <w:r w:rsidRPr="008A68D6">
        <w:rPr>
          <w:bCs/>
          <w:lang w:val="fr-FR" w:eastAsia="fr-FR"/>
        </w:rPr>
        <w:t xml:space="preserve"> de direction (par exemple en ôtant ses mains de la commande), à une vitesse constante sur une piste incurvée comportant des </w:t>
      </w:r>
      <w:r>
        <w:rPr>
          <w:bCs/>
          <w:lang w:val="fr-FR" w:eastAsia="fr-FR"/>
        </w:rPr>
        <w:t>marques routières</w:t>
      </w:r>
      <w:r w:rsidRPr="008A68D6">
        <w:rPr>
          <w:bCs/>
          <w:lang w:val="fr-FR" w:eastAsia="fr-FR"/>
        </w:rPr>
        <w:t xml:space="preserve"> de chaque côté.</w:t>
      </w:r>
    </w:p>
    <w:p w14:paraId="305752CA" w14:textId="1BFAC2A3" w:rsidR="00391425" w:rsidRPr="008A68D6" w:rsidRDefault="00391425" w:rsidP="00391425">
      <w:pPr>
        <w:pStyle w:val="SingleTxtG"/>
        <w:ind w:left="2268"/>
        <w:rPr>
          <w:bCs/>
          <w:lang w:val="fr-FR" w:eastAsia="fr-FR"/>
        </w:rPr>
      </w:pPr>
      <w:r w:rsidRPr="008A68D6">
        <w:rPr>
          <w:bCs/>
          <w:lang w:val="fr-FR" w:eastAsia="fr-FR"/>
        </w:rPr>
        <w:t xml:space="preserve">Le </w:t>
      </w:r>
      <w:r w:rsidRPr="008A68D6">
        <w:rPr>
          <w:rFonts w:eastAsia="DengXian"/>
          <w:lang w:val="fr-FR" w:eastAsia="fr-FR"/>
        </w:rPr>
        <w:t>service</w:t>
      </w:r>
      <w:r w:rsidRPr="008A68D6">
        <w:rPr>
          <w:bCs/>
          <w:lang w:val="fr-FR" w:eastAsia="fr-FR"/>
        </w:rPr>
        <w:t xml:space="preserve"> technique définit une vitesse d</w:t>
      </w:r>
      <w:r>
        <w:rPr>
          <w:bCs/>
          <w:lang w:val="fr-FR" w:eastAsia="fr-FR"/>
        </w:rPr>
        <w:t>’</w:t>
      </w:r>
      <w:r w:rsidRPr="008A68D6">
        <w:rPr>
          <w:bCs/>
          <w:lang w:val="fr-FR" w:eastAsia="fr-FR"/>
        </w:rPr>
        <w:t>essai et un rayon qui provoqueraient un franchissement de voie. La vitesse d</w:t>
      </w:r>
      <w:r>
        <w:rPr>
          <w:bCs/>
          <w:lang w:val="fr-FR" w:eastAsia="fr-FR"/>
        </w:rPr>
        <w:t>’</w:t>
      </w:r>
      <w:r w:rsidRPr="008A68D6">
        <w:rPr>
          <w:bCs/>
          <w:lang w:val="fr-FR" w:eastAsia="fr-FR"/>
        </w:rPr>
        <w:t>essai et le rayon doivent être définis de telle sorte que l</w:t>
      </w:r>
      <w:r>
        <w:rPr>
          <w:bCs/>
          <w:lang w:val="fr-FR" w:eastAsia="fr-FR"/>
        </w:rPr>
        <w:t>’</w:t>
      </w:r>
      <w:r w:rsidRPr="008A68D6">
        <w:rPr>
          <w:bCs/>
          <w:lang w:val="fr-FR" w:eastAsia="fr-FR"/>
        </w:rPr>
        <w:t>accélération latérale nécessaire pour suivre la courbe se situe entre ay</w:t>
      </w:r>
      <w:r w:rsidRPr="008A68D6">
        <w:rPr>
          <w:bCs/>
          <w:vertAlign w:val="subscript"/>
          <w:lang w:val="fr-FR" w:eastAsia="fr-FR"/>
        </w:rPr>
        <w:t>smax</w:t>
      </w:r>
      <w:r w:rsidRPr="008A68D6">
        <w:rPr>
          <w:bCs/>
          <w:lang w:val="fr-FR" w:eastAsia="fr-FR"/>
        </w:rPr>
        <w:t xml:space="preserve"> + 0,1</w:t>
      </w:r>
      <w:r w:rsidR="006F20DB">
        <w:rPr>
          <w:bCs/>
          <w:lang w:val="fr-FR" w:eastAsia="fr-FR"/>
        </w:rPr>
        <w:t> </w:t>
      </w:r>
      <w:r w:rsidRPr="008A68D6">
        <w:rPr>
          <w:bCs/>
          <w:lang w:val="fr-FR" w:eastAsia="fr-FR"/>
        </w:rPr>
        <w:t>m/s² et ay</w:t>
      </w:r>
      <w:r w:rsidRPr="008A68D6">
        <w:rPr>
          <w:bCs/>
          <w:vertAlign w:val="subscript"/>
          <w:lang w:val="fr-FR" w:eastAsia="fr-FR"/>
        </w:rPr>
        <w:t>smax</w:t>
      </w:r>
      <w:r w:rsidRPr="008A68D6">
        <w:rPr>
          <w:bCs/>
          <w:lang w:val="fr-FR" w:eastAsia="fr-FR"/>
        </w:rPr>
        <w:t xml:space="preserve"> + 0,4</w:t>
      </w:r>
      <w:r w:rsidR="006F20DB">
        <w:rPr>
          <w:bCs/>
          <w:lang w:val="fr-FR" w:eastAsia="fr-FR"/>
        </w:rPr>
        <w:t> </w:t>
      </w:r>
      <w:r w:rsidRPr="008A68D6">
        <w:rPr>
          <w:bCs/>
          <w:lang w:val="fr-FR" w:eastAsia="fr-FR"/>
        </w:rPr>
        <w:t>m/s².</w:t>
      </w:r>
    </w:p>
    <w:p w14:paraId="210FD3B8" w14:textId="77777777" w:rsidR="00391425" w:rsidRPr="008A68D6" w:rsidRDefault="00391425" w:rsidP="00391425">
      <w:pPr>
        <w:pStyle w:val="SingleTxtG"/>
        <w:ind w:left="2268" w:hanging="1134"/>
        <w:rPr>
          <w:bCs/>
          <w:lang w:val="fr-FR" w:eastAsia="fr-FR"/>
        </w:rPr>
      </w:pPr>
      <w:r w:rsidRPr="008A68D6">
        <w:rPr>
          <w:bCs/>
          <w:lang w:val="fr-FR" w:eastAsia="fr-FR"/>
        </w:rPr>
        <w:t>3.2.5.2.</w:t>
      </w:r>
      <w:r w:rsidRPr="008A68D6">
        <w:rPr>
          <w:bCs/>
          <w:lang w:val="fr-FR" w:eastAsia="fr-FR"/>
        </w:rPr>
        <w:tab/>
      </w:r>
      <w:r w:rsidRPr="008A68D6">
        <w:rPr>
          <w:rFonts w:eastAsia="DengXian"/>
          <w:lang w:val="fr-FR" w:eastAsia="fr-FR"/>
        </w:rPr>
        <w:t>L</w:t>
      </w:r>
      <w:r>
        <w:rPr>
          <w:rFonts w:eastAsia="DengXian"/>
          <w:lang w:val="fr-FR" w:eastAsia="fr-FR"/>
        </w:rPr>
        <w:t>’</w:t>
      </w:r>
      <w:r w:rsidRPr="008A68D6">
        <w:rPr>
          <w:rFonts w:eastAsia="DengXian"/>
          <w:lang w:val="fr-FR" w:eastAsia="fr-FR"/>
        </w:rPr>
        <w:t>essai</w:t>
      </w:r>
      <w:r w:rsidRPr="008A68D6">
        <w:rPr>
          <w:bCs/>
          <w:lang w:val="fr-FR" w:eastAsia="fr-FR"/>
        </w:rPr>
        <w:t xml:space="preserve"> est satisfaisant si :</w:t>
      </w:r>
    </w:p>
    <w:p w14:paraId="773A067E" w14:textId="77777777" w:rsidR="00391425" w:rsidRPr="008A68D6" w:rsidRDefault="00391425" w:rsidP="00391425">
      <w:pPr>
        <w:pStyle w:val="SingleTxtG"/>
        <w:ind w:left="2268"/>
        <w:rPr>
          <w:bCs/>
          <w:lang w:val="fr-FR" w:eastAsia="fr-FR"/>
        </w:rPr>
      </w:pPr>
      <w:r w:rsidRPr="008A68D6">
        <w:rPr>
          <w:bCs/>
          <w:lang w:val="fr-FR" w:eastAsia="fr-FR"/>
        </w:rPr>
        <w:t>Le signal d</w:t>
      </w:r>
      <w:r>
        <w:rPr>
          <w:bCs/>
          <w:lang w:val="fr-FR" w:eastAsia="fr-FR"/>
        </w:rPr>
        <w:t>’</w:t>
      </w:r>
      <w:r w:rsidRPr="008A68D6">
        <w:rPr>
          <w:bCs/>
          <w:lang w:val="fr-FR" w:eastAsia="fr-FR"/>
        </w:rPr>
        <w:t xml:space="preserve">avertissement </w:t>
      </w:r>
      <w:r>
        <w:rPr>
          <w:bCs/>
          <w:lang w:val="fr-FR" w:eastAsia="fr-FR"/>
        </w:rPr>
        <w:t>visuel</w:t>
      </w:r>
      <w:r w:rsidRPr="008A68D6">
        <w:rPr>
          <w:bCs/>
          <w:lang w:val="fr-FR" w:eastAsia="fr-FR"/>
        </w:rPr>
        <w:t xml:space="preserve"> et, en outre, le signal d</w:t>
      </w:r>
      <w:r>
        <w:rPr>
          <w:bCs/>
          <w:lang w:val="fr-FR" w:eastAsia="fr-FR"/>
        </w:rPr>
        <w:t>’</w:t>
      </w:r>
      <w:r w:rsidRPr="008A68D6">
        <w:rPr>
          <w:bCs/>
          <w:lang w:val="fr-FR" w:eastAsia="fr-FR"/>
        </w:rPr>
        <w:t xml:space="preserve">avertissement </w:t>
      </w:r>
      <w:r>
        <w:rPr>
          <w:bCs/>
          <w:lang w:val="fr-FR" w:eastAsia="fr-FR"/>
        </w:rPr>
        <w:t>sonore</w:t>
      </w:r>
      <w:r w:rsidRPr="008A68D6">
        <w:rPr>
          <w:bCs/>
          <w:lang w:val="fr-FR" w:eastAsia="fr-FR"/>
        </w:rPr>
        <w:t xml:space="preserve"> ou </w:t>
      </w:r>
      <w:r w:rsidRPr="008A68D6">
        <w:rPr>
          <w:rFonts w:eastAsia="DengXian"/>
          <w:lang w:val="fr-FR" w:eastAsia="fr-FR"/>
        </w:rPr>
        <w:t>haptique</w:t>
      </w:r>
      <w:r w:rsidRPr="008A68D6">
        <w:rPr>
          <w:bCs/>
          <w:lang w:val="fr-FR" w:eastAsia="fr-FR"/>
        </w:rPr>
        <w:t xml:space="preserve"> ont été émis au plus tard lorsque le bord extérieur de la bande de roulement du pneumatique de la roue avant du véhicule a franchi le bord extérieur des marques routières.</w:t>
      </w:r>
    </w:p>
    <w:p w14:paraId="08180903" w14:textId="4CAEAFFC" w:rsidR="00391425" w:rsidRPr="008A68D6" w:rsidRDefault="00391425" w:rsidP="00391425">
      <w:pPr>
        <w:pStyle w:val="SingleTxtG"/>
        <w:ind w:left="2268"/>
        <w:rPr>
          <w:rFonts w:cs="Arial"/>
          <w:bCs/>
          <w:lang w:val="fr-FR" w:eastAsia="fr-FR"/>
        </w:rPr>
      </w:pPr>
      <w:r w:rsidRPr="008A68D6">
        <w:rPr>
          <w:bCs/>
          <w:lang w:val="fr-FR" w:eastAsia="fr-FR"/>
        </w:rPr>
        <w:t>Le système continue de fournir une assistance, comme il est requis au paragraphe</w:t>
      </w:r>
      <w:r w:rsidR="006F20DB">
        <w:rPr>
          <w:bCs/>
          <w:lang w:val="fr-FR" w:eastAsia="fr-FR"/>
        </w:rPr>
        <w:t> </w:t>
      </w:r>
      <w:r w:rsidRPr="008A68D6">
        <w:rPr>
          <w:bCs/>
          <w:lang w:val="fr-FR" w:eastAsia="fr-FR"/>
        </w:rPr>
        <w:t>5.6.2.2.3.</w:t>
      </w:r>
    </w:p>
    <w:p w14:paraId="1D1E67AC" w14:textId="77777777" w:rsidR="00391425" w:rsidRPr="00A37DDD" w:rsidRDefault="00391425" w:rsidP="00516F9C">
      <w:pPr>
        <w:pStyle w:val="SingleTxtG"/>
        <w:ind w:left="2268" w:hanging="1134"/>
        <w:rPr>
          <w:lang w:eastAsia="de-DE"/>
        </w:rPr>
      </w:pPr>
      <w:r w:rsidRPr="00A37DDD">
        <w:rPr>
          <w:lang w:eastAsia="de-DE"/>
        </w:rPr>
        <w:t>3.3</w:t>
      </w:r>
      <w:r w:rsidRPr="00A37DDD">
        <w:rPr>
          <w:lang w:eastAsia="de-DE"/>
        </w:rPr>
        <w:tab/>
      </w:r>
      <w:r w:rsidRPr="00A37DDD">
        <w:t>Essais</w:t>
      </w:r>
      <w:r w:rsidRPr="00A37DDD">
        <w:rPr>
          <w:lang w:eastAsia="de-DE"/>
        </w:rPr>
        <w:t xml:space="preserve"> de l</w:t>
      </w:r>
      <w:r>
        <w:rPr>
          <w:lang w:eastAsia="de-DE"/>
        </w:rPr>
        <w:t>’</w:t>
      </w:r>
      <w:r w:rsidRPr="00A37DDD">
        <w:rPr>
          <w:lang w:eastAsia="de-DE"/>
        </w:rPr>
        <w:t>ESF</w:t>
      </w:r>
    </w:p>
    <w:p w14:paraId="327BF213" w14:textId="77777777" w:rsidR="00391425" w:rsidRPr="00A37DDD" w:rsidRDefault="00391425" w:rsidP="00391425">
      <w:pPr>
        <w:pStyle w:val="SingleTxtG"/>
        <w:ind w:left="2268"/>
        <w:rPr>
          <w:lang w:eastAsia="de-DE"/>
        </w:rPr>
      </w:pPr>
      <w:r w:rsidRPr="00A37DDD">
        <w:rPr>
          <w:lang w:eastAsia="de-DE"/>
        </w:rPr>
        <w:t xml:space="preserve">Le </w:t>
      </w:r>
      <w:r w:rsidRPr="00A37DDD">
        <w:t>véhicule</w:t>
      </w:r>
      <w:r w:rsidRPr="00A37DDD">
        <w:rPr>
          <w:lang w:eastAsia="de-DE"/>
        </w:rPr>
        <w:t xml:space="preserve"> doit être conduit avec une ESF activée sur une voie délimitée de chaque côté par des marques routières.</w:t>
      </w:r>
    </w:p>
    <w:p w14:paraId="58028C68" w14:textId="77777777" w:rsidR="00391425" w:rsidRPr="00A37DDD" w:rsidRDefault="00391425" w:rsidP="00391425">
      <w:pPr>
        <w:pStyle w:val="SingleTxtG"/>
        <w:ind w:left="2268"/>
        <w:rPr>
          <w:lang w:eastAsia="de-DE"/>
        </w:rPr>
      </w:pPr>
      <w:r w:rsidRPr="00A37DDD">
        <w:rPr>
          <w:lang w:eastAsia="de-DE"/>
        </w:rPr>
        <w:t>Les conditions d</w:t>
      </w:r>
      <w:r>
        <w:rPr>
          <w:lang w:eastAsia="de-DE"/>
        </w:rPr>
        <w:t>’</w:t>
      </w:r>
      <w:r w:rsidRPr="00A37DDD">
        <w:rPr>
          <w:lang w:eastAsia="de-DE"/>
        </w:rPr>
        <w:t>essai et la vitesse d</w:t>
      </w:r>
      <w:r>
        <w:rPr>
          <w:lang w:eastAsia="de-DE"/>
        </w:rPr>
        <w:t>’</w:t>
      </w:r>
      <w:r w:rsidRPr="00A37DDD">
        <w:rPr>
          <w:lang w:eastAsia="de-DE"/>
        </w:rPr>
        <w:t xml:space="preserve">essai du véhicule doivent être dans la plage de fonctionnement du système </w:t>
      </w:r>
      <w:r w:rsidRPr="00A37DDD">
        <w:t>déclarée</w:t>
      </w:r>
      <w:r w:rsidRPr="00A37DDD">
        <w:rPr>
          <w:lang w:eastAsia="de-DE"/>
        </w:rPr>
        <w:t xml:space="preserve"> par le constructeur.</w:t>
      </w:r>
    </w:p>
    <w:p w14:paraId="74D152E3" w14:textId="77777777" w:rsidR="00391425" w:rsidRPr="00A37DDD" w:rsidRDefault="00391425" w:rsidP="006F20DB">
      <w:pPr>
        <w:pStyle w:val="SingleTxtG"/>
        <w:ind w:left="2268"/>
      </w:pPr>
      <w:r w:rsidRPr="00A37DDD">
        <w:rPr>
          <w:bCs/>
        </w:rPr>
        <w:t>Le constructeur et le service technique doivent s</w:t>
      </w:r>
      <w:r>
        <w:rPr>
          <w:bCs/>
        </w:rPr>
        <w:t>’</w:t>
      </w:r>
      <w:r w:rsidRPr="00A37DDD">
        <w:rPr>
          <w:bCs/>
        </w:rPr>
        <w:t>entendre sur les détails des essais obligatoire</w:t>
      </w:r>
      <w:r>
        <w:rPr>
          <w:bCs/>
        </w:rPr>
        <w:t>s</w:t>
      </w:r>
      <w:r w:rsidRPr="00A37DDD">
        <w:rPr>
          <w:bCs/>
        </w:rPr>
        <w:t xml:space="preserve"> décrits ci-après afin </w:t>
      </w:r>
      <w:r w:rsidRPr="00A37DDD">
        <w:t>d</w:t>
      </w:r>
      <w:r>
        <w:t>’</w:t>
      </w:r>
      <w:r w:rsidRPr="00A37DDD">
        <w:t>adapter</w:t>
      </w:r>
      <w:r w:rsidRPr="00A37DDD">
        <w:rPr>
          <w:bCs/>
        </w:rPr>
        <w:t xml:space="preserve"> les essais prescrits aux cas d</w:t>
      </w:r>
      <w:r>
        <w:rPr>
          <w:bCs/>
        </w:rPr>
        <w:t>’</w:t>
      </w:r>
      <w:r w:rsidRPr="00A37DDD">
        <w:rPr>
          <w:bCs/>
        </w:rPr>
        <w:t>utilisation pour lesquels l</w:t>
      </w:r>
      <w:r>
        <w:rPr>
          <w:bCs/>
        </w:rPr>
        <w:t>’</w:t>
      </w:r>
      <w:r w:rsidRPr="00A37DDD">
        <w:rPr>
          <w:bCs/>
        </w:rPr>
        <w:t>ESF est conçue</w:t>
      </w:r>
      <w:r w:rsidRPr="00A37DDD">
        <w:t>.</w:t>
      </w:r>
    </w:p>
    <w:p w14:paraId="1D65B7E4" w14:textId="77777777" w:rsidR="00391425" w:rsidRPr="00A37DDD" w:rsidRDefault="00391425" w:rsidP="006F20DB">
      <w:pPr>
        <w:pStyle w:val="SingleTxtG"/>
        <w:ind w:left="2268"/>
        <w:rPr>
          <w:lang w:eastAsia="de-DE"/>
        </w:rPr>
      </w:pPr>
      <w:r w:rsidRPr="00F53443">
        <w:rPr>
          <w:spacing w:val="-2"/>
          <w:lang w:eastAsia="de-DE"/>
        </w:rPr>
        <w:t>En outre, le constructeur doit démontrer, à la satisfaction du service technique, que les prescriptions énoncées aux paragraphes 5.1.6.2.1 à 5.1.6.2.6</w:t>
      </w:r>
      <w:r w:rsidRPr="00A37DDD">
        <w:rPr>
          <w:lang w:eastAsia="de-DE"/>
        </w:rPr>
        <w:t xml:space="preserve"> sont satisfaites dans toute la gamme de fonctionnement de l</w:t>
      </w:r>
      <w:r>
        <w:rPr>
          <w:lang w:eastAsia="de-DE"/>
        </w:rPr>
        <w:t>’</w:t>
      </w:r>
      <w:r w:rsidRPr="00A37DDD">
        <w:rPr>
          <w:lang w:eastAsia="de-DE"/>
        </w:rPr>
        <w:t xml:space="preserve">ESF (information figurant dans les données concernant le système fournies par le constructeur). Cela peut se faire sur la base de documents </w:t>
      </w:r>
      <w:r w:rsidRPr="00A37DDD">
        <w:t>appropriés</w:t>
      </w:r>
      <w:r w:rsidRPr="00A37DDD">
        <w:rPr>
          <w:lang w:eastAsia="de-DE"/>
        </w:rPr>
        <w:t xml:space="preserve"> joints au procès-verbal d</w:t>
      </w:r>
      <w:r>
        <w:rPr>
          <w:lang w:eastAsia="de-DE"/>
        </w:rPr>
        <w:t>’</w:t>
      </w:r>
      <w:r w:rsidRPr="00A37DDD">
        <w:rPr>
          <w:lang w:eastAsia="de-DE"/>
        </w:rPr>
        <w:t>essai.</w:t>
      </w:r>
    </w:p>
    <w:p w14:paraId="624C6F2E" w14:textId="77777777" w:rsidR="00391425" w:rsidRPr="00A37DDD" w:rsidRDefault="00391425" w:rsidP="006F20DB">
      <w:pPr>
        <w:pStyle w:val="SingleTxtG"/>
        <w:ind w:left="2268" w:hanging="1134"/>
        <w:rPr>
          <w:u w:val="single"/>
          <w:lang w:eastAsia="de-DE"/>
        </w:rPr>
      </w:pPr>
      <w:r w:rsidRPr="00A37DDD">
        <w:rPr>
          <w:lang w:eastAsia="de-DE"/>
        </w:rPr>
        <w:t>3.3.1</w:t>
      </w:r>
      <w:r w:rsidRPr="00A37DDD">
        <w:rPr>
          <w:lang w:eastAsia="de-DE"/>
        </w:rPr>
        <w:tab/>
      </w:r>
      <w:r w:rsidRPr="00A37DDD">
        <w:t>Essai</w:t>
      </w:r>
      <w:r w:rsidRPr="00A37DDD">
        <w:rPr>
          <w:lang w:eastAsia="de-DE"/>
        </w:rPr>
        <w:t xml:space="preserve"> de l</w:t>
      </w:r>
      <w:r>
        <w:rPr>
          <w:lang w:eastAsia="de-DE"/>
        </w:rPr>
        <w:t>’</w:t>
      </w:r>
      <w:r w:rsidRPr="00A37DDD">
        <w:rPr>
          <w:lang w:eastAsia="de-DE"/>
        </w:rPr>
        <w:t>ESF de type a.i/ii : (manœuvre latérale intempestive)</w:t>
      </w:r>
    </w:p>
    <w:p w14:paraId="2952313F" w14:textId="3EB015AB" w:rsidR="00391425" w:rsidRPr="00A37DDD" w:rsidRDefault="00391425" w:rsidP="006F20DB">
      <w:pPr>
        <w:pStyle w:val="SingleTxtG"/>
        <w:ind w:left="2268"/>
        <w:rPr>
          <w:lang w:eastAsia="de-DE"/>
        </w:rPr>
      </w:pPr>
      <w:r w:rsidRPr="00A37DDD">
        <w:rPr>
          <w:lang w:eastAsia="de-DE"/>
        </w:rPr>
        <w:t xml:space="preserve">Un </w:t>
      </w:r>
      <w:r w:rsidRPr="00A37DDD">
        <w:t>véhicule</w:t>
      </w:r>
      <w:r w:rsidRPr="00A37DDD">
        <w:rPr>
          <w:lang w:eastAsia="de-DE"/>
        </w:rPr>
        <w:t xml:space="preserve"> cible roulant dans la voie adjacente doit s</w:t>
      </w:r>
      <w:r>
        <w:rPr>
          <w:lang w:eastAsia="de-DE"/>
        </w:rPr>
        <w:t>’</w:t>
      </w:r>
      <w:r w:rsidRPr="00A37DDD">
        <w:rPr>
          <w:lang w:eastAsia="de-DE"/>
        </w:rPr>
        <w:t>approcher du véhicule mis à l</w:t>
      </w:r>
      <w:r>
        <w:rPr>
          <w:lang w:eastAsia="de-DE"/>
        </w:rPr>
        <w:t>’</w:t>
      </w:r>
      <w:r w:rsidRPr="00A37DDD">
        <w:rPr>
          <w:lang w:eastAsia="de-DE"/>
        </w:rPr>
        <w:t>essai et l</w:t>
      </w:r>
      <w:r>
        <w:rPr>
          <w:lang w:eastAsia="de-DE"/>
        </w:rPr>
        <w:t>’</w:t>
      </w:r>
      <w:r w:rsidRPr="00A37DDD">
        <w:rPr>
          <w:lang w:eastAsia="de-DE"/>
        </w:rPr>
        <w:t>un des deux véhicules doit réduire au maximum leur écartement latéral jusqu</w:t>
      </w:r>
      <w:r>
        <w:rPr>
          <w:lang w:eastAsia="de-DE"/>
        </w:rPr>
        <w:t>’</w:t>
      </w:r>
      <w:r w:rsidRPr="00A37DDD">
        <w:rPr>
          <w:lang w:eastAsia="de-DE"/>
        </w:rPr>
        <w:t>à l</w:t>
      </w:r>
      <w:r>
        <w:rPr>
          <w:lang w:eastAsia="de-DE"/>
        </w:rPr>
        <w:t>’</w:t>
      </w:r>
      <w:r w:rsidRPr="00A37DDD">
        <w:rPr>
          <w:lang w:eastAsia="de-DE"/>
        </w:rPr>
        <w:t>intervention de l</w:t>
      </w:r>
      <w:r>
        <w:rPr>
          <w:lang w:eastAsia="de-DE"/>
        </w:rPr>
        <w:t>’</w:t>
      </w:r>
      <w:r w:rsidRPr="00A37DDD">
        <w:rPr>
          <w:lang w:eastAsia="de-DE"/>
        </w:rPr>
        <w:t>ESF.</w:t>
      </w:r>
    </w:p>
    <w:p w14:paraId="51380930" w14:textId="77777777" w:rsidR="00391425" w:rsidRPr="00A37DDD" w:rsidRDefault="00391425" w:rsidP="006F20DB">
      <w:pPr>
        <w:pStyle w:val="SingleTxtG"/>
        <w:ind w:left="2268"/>
        <w:rPr>
          <w:lang w:eastAsia="de-DE"/>
        </w:rPr>
      </w:pPr>
      <w:r w:rsidRPr="00A37DDD">
        <w:rPr>
          <w:lang w:eastAsia="de-DE"/>
        </w:rPr>
        <w:t xml:space="preserve">Les </w:t>
      </w:r>
      <w:r w:rsidRPr="00A37DDD">
        <w:t>prescriptions</w:t>
      </w:r>
      <w:r w:rsidRPr="00A37DDD">
        <w:rPr>
          <w:lang w:eastAsia="de-DE"/>
        </w:rPr>
        <w:t xml:space="preserve"> d</w:t>
      </w:r>
      <w:r>
        <w:rPr>
          <w:lang w:eastAsia="de-DE"/>
        </w:rPr>
        <w:t>’</w:t>
      </w:r>
      <w:r w:rsidRPr="00A37DDD">
        <w:rPr>
          <w:lang w:eastAsia="de-DE"/>
        </w:rPr>
        <w:t>essai sont satisfaites si :</w:t>
      </w:r>
    </w:p>
    <w:p w14:paraId="6DC56554" w14:textId="77777777" w:rsidR="00391425" w:rsidRPr="00A37DDD" w:rsidRDefault="00391425" w:rsidP="006F20DB">
      <w:pPr>
        <w:pStyle w:val="SingleTxtG"/>
        <w:ind w:left="2835" w:hanging="567"/>
        <w:rPr>
          <w:lang w:eastAsia="de-DE"/>
        </w:rPr>
      </w:pPr>
      <w:r w:rsidRPr="00A37DDD">
        <w:rPr>
          <w:lang w:eastAsia="de-DE"/>
        </w:rPr>
        <w:t>a)</w:t>
      </w:r>
      <w:r w:rsidRPr="00A37DDD">
        <w:rPr>
          <w:lang w:eastAsia="de-DE"/>
        </w:rPr>
        <w:tab/>
        <w:t>Les signaux d</w:t>
      </w:r>
      <w:r>
        <w:rPr>
          <w:lang w:eastAsia="de-DE"/>
        </w:rPr>
        <w:t>’</w:t>
      </w:r>
      <w:r w:rsidRPr="00A37DDD">
        <w:rPr>
          <w:lang w:eastAsia="de-DE"/>
        </w:rPr>
        <w:t>avertissement prescrits au paragraphe</w:t>
      </w:r>
      <w:r>
        <w:rPr>
          <w:lang w:eastAsia="de-DE"/>
        </w:rPr>
        <w:t> </w:t>
      </w:r>
      <w:r w:rsidRPr="00A37DDD">
        <w:rPr>
          <w:lang w:eastAsia="de-DE"/>
        </w:rPr>
        <w:t>5.1.6.2.6 du présent Règlement sont émis au plus tard au début de l</w:t>
      </w:r>
      <w:r>
        <w:rPr>
          <w:lang w:eastAsia="de-DE"/>
        </w:rPr>
        <w:t>’</w:t>
      </w:r>
      <w:r w:rsidRPr="00A37DDD">
        <w:rPr>
          <w:lang w:eastAsia="de-DE"/>
        </w:rPr>
        <w:t>intervention ;</w:t>
      </w:r>
    </w:p>
    <w:p w14:paraId="48CD4120" w14:textId="77777777" w:rsidR="00391425" w:rsidRPr="00A37DDD" w:rsidRDefault="00391425" w:rsidP="006F20DB">
      <w:pPr>
        <w:pStyle w:val="SingleTxtG"/>
        <w:ind w:left="2835" w:hanging="567"/>
        <w:rPr>
          <w:lang w:eastAsia="de-DE"/>
        </w:rPr>
      </w:pPr>
      <w:r w:rsidRPr="00A37DDD">
        <w:rPr>
          <w:lang w:eastAsia="de-DE"/>
        </w:rPr>
        <w:t>b)</w:t>
      </w:r>
      <w:r w:rsidRPr="00A37DDD">
        <w:rPr>
          <w:lang w:eastAsia="de-DE"/>
        </w:rPr>
        <w:tab/>
      </w:r>
      <w:r w:rsidRPr="00A37DDD">
        <w:rPr>
          <w:rFonts w:eastAsia="Times New Roman"/>
          <w:lang w:eastAsia="ja-JP"/>
        </w:rPr>
        <w:t>L</w:t>
      </w:r>
      <w:r>
        <w:rPr>
          <w:rFonts w:eastAsia="Times New Roman"/>
          <w:lang w:eastAsia="ja-JP"/>
        </w:rPr>
        <w:t>’</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ne conduit pas le véhicule à quitter sa voie de circulation initiale.</w:t>
      </w:r>
    </w:p>
    <w:p w14:paraId="05483AFA" w14:textId="77777777" w:rsidR="00391425" w:rsidRPr="00A37DDD" w:rsidRDefault="00391425" w:rsidP="006F20DB">
      <w:pPr>
        <w:pStyle w:val="SingleTxtG"/>
        <w:ind w:left="2268" w:hanging="1134"/>
        <w:rPr>
          <w:u w:val="single"/>
          <w:lang w:eastAsia="de-DE"/>
        </w:rPr>
      </w:pPr>
      <w:r w:rsidRPr="00A37DDD">
        <w:rPr>
          <w:lang w:eastAsia="de-DE"/>
        </w:rPr>
        <w:t>3.3.2</w:t>
      </w:r>
      <w:r w:rsidRPr="00A37DDD">
        <w:rPr>
          <w:lang w:eastAsia="de-DE"/>
        </w:rPr>
        <w:tab/>
      </w:r>
      <w:r w:rsidRPr="00A37DDD">
        <w:t>Essai</w:t>
      </w:r>
      <w:r w:rsidRPr="00A37DDD">
        <w:rPr>
          <w:lang w:eastAsia="de-DE"/>
        </w:rPr>
        <w:t xml:space="preserve"> de l</w:t>
      </w:r>
      <w:r>
        <w:rPr>
          <w:lang w:eastAsia="de-DE"/>
        </w:rPr>
        <w:t>’</w:t>
      </w:r>
      <w:r w:rsidRPr="00A37DDD">
        <w:rPr>
          <w:lang w:eastAsia="de-DE"/>
        </w:rPr>
        <w:t>ESF de type a.iii : (manœuvre latérale délibérée)</w:t>
      </w:r>
    </w:p>
    <w:p w14:paraId="3F0B2DD6" w14:textId="77777777" w:rsidR="00391425" w:rsidRPr="00A37DDD" w:rsidRDefault="00391425" w:rsidP="006F20DB">
      <w:pPr>
        <w:pStyle w:val="SingleTxtG"/>
        <w:ind w:left="2268"/>
        <w:rPr>
          <w:lang w:eastAsia="de-DE"/>
        </w:rPr>
      </w:pPr>
      <w:r w:rsidRPr="00A37DDD">
        <w:rPr>
          <w:lang w:eastAsia="de-DE"/>
        </w:rPr>
        <w:t xml:space="preserve">Le </w:t>
      </w:r>
      <w:r w:rsidRPr="00A37DDD">
        <w:t>véhicule</w:t>
      </w:r>
      <w:r w:rsidRPr="00A37DDD">
        <w:rPr>
          <w:lang w:eastAsia="de-DE"/>
        </w:rPr>
        <w:t xml:space="preserve"> mis à l</w:t>
      </w:r>
      <w:r>
        <w:rPr>
          <w:lang w:eastAsia="de-DE"/>
        </w:rPr>
        <w:t>’</w:t>
      </w:r>
      <w:r w:rsidRPr="00A37DDD">
        <w:rPr>
          <w:lang w:eastAsia="de-DE"/>
        </w:rPr>
        <w:t>essai doit amorcer un changement de voie alors qu</w:t>
      </w:r>
      <w:r>
        <w:rPr>
          <w:lang w:eastAsia="de-DE"/>
        </w:rPr>
        <w:t>’</w:t>
      </w:r>
      <w:r w:rsidRPr="00A37DDD">
        <w:rPr>
          <w:lang w:eastAsia="de-DE"/>
        </w:rPr>
        <w:t>un autre véhicule se trouve dans la voie adjacente, de telle sorte qu</w:t>
      </w:r>
      <w:r>
        <w:rPr>
          <w:lang w:eastAsia="de-DE"/>
        </w:rPr>
        <w:t>’</w:t>
      </w:r>
      <w:r w:rsidRPr="00A37DDD">
        <w:rPr>
          <w:lang w:eastAsia="de-DE"/>
        </w:rPr>
        <w:t>ils entreront en collision si l</w:t>
      </w:r>
      <w:r>
        <w:rPr>
          <w:lang w:eastAsia="de-DE"/>
        </w:rPr>
        <w:t>’</w:t>
      </w:r>
      <w:r w:rsidRPr="00A37DDD">
        <w:rPr>
          <w:lang w:eastAsia="de-DE"/>
        </w:rPr>
        <w:t>ESF n</w:t>
      </w:r>
      <w:r>
        <w:rPr>
          <w:lang w:eastAsia="de-DE"/>
        </w:rPr>
        <w:t>’</w:t>
      </w:r>
      <w:r w:rsidRPr="00A37DDD">
        <w:rPr>
          <w:lang w:eastAsia="de-DE"/>
        </w:rPr>
        <w:t>intervient pas.</w:t>
      </w:r>
    </w:p>
    <w:p w14:paraId="2AEA3A3E" w14:textId="77777777" w:rsidR="00391425" w:rsidRPr="00A37DDD" w:rsidRDefault="00391425" w:rsidP="006F20DB">
      <w:pPr>
        <w:pStyle w:val="SingleTxtG"/>
        <w:ind w:left="2268"/>
      </w:pPr>
      <w:r w:rsidRPr="00A37DDD">
        <w:rPr>
          <w:lang w:eastAsia="de-DE"/>
        </w:rPr>
        <w:t xml:space="preserve">Les </w:t>
      </w:r>
      <w:r w:rsidRPr="00A37DDD">
        <w:t>prescriptions</w:t>
      </w:r>
      <w:r w:rsidRPr="00A37DDD">
        <w:rPr>
          <w:lang w:eastAsia="de-DE"/>
        </w:rPr>
        <w:t xml:space="preserve"> d</w:t>
      </w:r>
      <w:r>
        <w:rPr>
          <w:lang w:eastAsia="de-DE"/>
        </w:rPr>
        <w:t>’</w:t>
      </w:r>
      <w:r w:rsidRPr="00A37DDD">
        <w:rPr>
          <w:lang w:eastAsia="de-DE"/>
        </w:rPr>
        <w:t>essai sont satisfaites si :</w:t>
      </w:r>
    </w:p>
    <w:p w14:paraId="76C92BA5" w14:textId="77777777" w:rsidR="00391425" w:rsidRPr="00A37DDD" w:rsidRDefault="00391425" w:rsidP="006F20DB">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intervention de l</w:t>
      </w:r>
      <w:r>
        <w:rPr>
          <w:lang w:eastAsia="de-DE"/>
        </w:rPr>
        <w:t>’</w:t>
      </w:r>
      <w:r w:rsidRPr="00A37DDD">
        <w:rPr>
          <w:lang w:eastAsia="de-DE"/>
        </w:rPr>
        <w:t>ESF est déclenchée ;</w:t>
      </w:r>
    </w:p>
    <w:p w14:paraId="1E9C51F4" w14:textId="77777777" w:rsidR="00391425" w:rsidRPr="00A37DDD" w:rsidRDefault="00391425" w:rsidP="006F20DB">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signaux d</w:t>
      </w:r>
      <w:r>
        <w:rPr>
          <w:lang w:eastAsia="de-DE"/>
        </w:rPr>
        <w:t>’</w:t>
      </w:r>
      <w:r w:rsidRPr="00A37DDD">
        <w:rPr>
          <w:lang w:eastAsia="de-DE"/>
        </w:rPr>
        <w:t>avertissement prescrits au paragraphe</w:t>
      </w:r>
      <w:r>
        <w:rPr>
          <w:lang w:eastAsia="de-DE"/>
        </w:rPr>
        <w:t> </w:t>
      </w:r>
      <w:r w:rsidRPr="00A37DDD">
        <w:rPr>
          <w:lang w:eastAsia="de-DE"/>
        </w:rPr>
        <w:t>5.1.6.2.6 du présent Règlement sont émis au plus tard au début de l</w:t>
      </w:r>
      <w:r>
        <w:rPr>
          <w:lang w:eastAsia="de-DE"/>
        </w:rPr>
        <w:t>’</w:t>
      </w:r>
      <w:r w:rsidRPr="00A37DDD">
        <w:rPr>
          <w:lang w:eastAsia="de-DE"/>
        </w:rPr>
        <w:t>intervention ;</w:t>
      </w:r>
    </w:p>
    <w:p w14:paraId="6E00BE9A" w14:textId="77777777" w:rsidR="00391425" w:rsidRPr="00A37DDD" w:rsidRDefault="00391425" w:rsidP="006F20DB">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w:t>
      </w:r>
      <w:r>
        <w:rPr>
          <w:rFonts w:eastAsia="Times New Roman"/>
          <w:lang w:eastAsia="ja-JP"/>
        </w:rPr>
        <w:t>’</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ne conduit pas le véhicule à quitter sa voie de circulation initiale.</w:t>
      </w:r>
    </w:p>
    <w:p w14:paraId="2D9D064B" w14:textId="77777777" w:rsidR="00391425" w:rsidRPr="00A37DDD" w:rsidRDefault="00391425" w:rsidP="006F20DB">
      <w:pPr>
        <w:pStyle w:val="SingleTxtG"/>
        <w:ind w:left="2268" w:hanging="1134"/>
        <w:rPr>
          <w:lang w:eastAsia="de-DE"/>
        </w:rPr>
      </w:pPr>
      <w:r w:rsidRPr="00A37DDD">
        <w:rPr>
          <w:lang w:eastAsia="de-DE"/>
        </w:rPr>
        <w:t>3.3.3</w:t>
      </w:r>
      <w:r w:rsidRPr="00A37DDD">
        <w:rPr>
          <w:lang w:eastAsia="de-DE"/>
        </w:rPr>
        <w:tab/>
      </w:r>
      <w:r w:rsidRPr="00A37DDD">
        <w:t>Essai</w:t>
      </w:r>
      <w:r w:rsidRPr="00A37DDD">
        <w:rPr>
          <w:lang w:eastAsia="de-DE"/>
        </w:rPr>
        <w:t xml:space="preserve"> de l</w:t>
      </w:r>
      <w:r>
        <w:rPr>
          <w:lang w:eastAsia="de-DE"/>
        </w:rPr>
        <w:t>’</w:t>
      </w:r>
      <w:r w:rsidRPr="00A37DDD">
        <w:rPr>
          <w:lang w:eastAsia="de-DE"/>
        </w:rPr>
        <w:t>ESF de type b :</w:t>
      </w:r>
    </w:p>
    <w:p w14:paraId="7C0737E5" w14:textId="77777777" w:rsidR="00391425" w:rsidRPr="00A37DDD" w:rsidRDefault="00391425" w:rsidP="006F20DB">
      <w:pPr>
        <w:pStyle w:val="SingleTxtG"/>
        <w:ind w:left="2268"/>
        <w:rPr>
          <w:lang w:eastAsia="de-DE"/>
        </w:rPr>
      </w:pPr>
      <w:r w:rsidRPr="00A37DDD">
        <w:rPr>
          <w:lang w:eastAsia="de-DE"/>
        </w:rPr>
        <w:t>Le véhicule mis à l</w:t>
      </w:r>
      <w:r>
        <w:rPr>
          <w:lang w:eastAsia="de-DE"/>
        </w:rPr>
        <w:t>’</w:t>
      </w:r>
      <w:r w:rsidRPr="00A37DDD">
        <w:rPr>
          <w:lang w:eastAsia="de-DE"/>
        </w:rPr>
        <w:t>essai doit s</w:t>
      </w:r>
      <w:r>
        <w:rPr>
          <w:lang w:eastAsia="de-DE"/>
        </w:rPr>
        <w:t>’</w:t>
      </w:r>
      <w:r w:rsidRPr="00A37DDD">
        <w:rPr>
          <w:lang w:eastAsia="de-DE"/>
        </w:rPr>
        <w:t>approcher d</w:t>
      </w:r>
      <w:r>
        <w:rPr>
          <w:lang w:eastAsia="de-DE"/>
        </w:rPr>
        <w:t>’</w:t>
      </w:r>
      <w:r w:rsidRPr="00A37DDD">
        <w:rPr>
          <w:lang w:eastAsia="de-DE"/>
        </w:rPr>
        <w:t>un objet placé sur sa trajectoire. La taille et la position de l</w:t>
      </w:r>
      <w:r>
        <w:rPr>
          <w:lang w:eastAsia="de-DE"/>
        </w:rPr>
        <w:t>’</w:t>
      </w:r>
      <w:r w:rsidRPr="00A37DDD">
        <w:rPr>
          <w:lang w:eastAsia="de-DE"/>
        </w:rPr>
        <w:t>objet doivent être telles que le véhicule puisse contourner l</w:t>
      </w:r>
      <w:r>
        <w:rPr>
          <w:lang w:eastAsia="de-DE"/>
        </w:rPr>
        <w:t>’</w:t>
      </w:r>
      <w:r w:rsidRPr="00A37DDD">
        <w:rPr>
          <w:lang w:eastAsia="de-DE"/>
        </w:rPr>
        <w:t>objet sans franchir les marques routières.</w:t>
      </w:r>
    </w:p>
    <w:p w14:paraId="3BF8456D" w14:textId="77777777" w:rsidR="00391425" w:rsidRPr="00A37DDD" w:rsidRDefault="00391425" w:rsidP="006F20DB">
      <w:pPr>
        <w:pStyle w:val="SingleTxtG"/>
        <w:ind w:left="2268"/>
      </w:pPr>
      <w:r w:rsidRPr="00A37DDD">
        <w:rPr>
          <w:lang w:eastAsia="de-DE"/>
        </w:rPr>
        <w:t>Les prescriptions d</w:t>
      </w:r>
      <w:r>
        <w:rPr>
          <w:lang w:eastAsia="de-DE"/>
        </w:rPr>
        <w:t>’</w:t>
      </w:r>
      <w:r w:rsidRPr="00A37DDD">
        <w:rPr>
          <w:lang w:eastAsia="de-DE"/>
        </w:rPr>
        <w:t>essai sont satisfaites si :</w:t>
      </w:r>
    </w:p>
    <w:p w14:paraId="3E8C3C8A" w14:textId="77777777" w:rsidR="00391425" w:rsidRPr="00A37DDD" w:rsidRDefault="00391425" w:rsidP="006F20DB">
      <w:pPr>
        <w:pStyle w:val="SingleTxtG"/>
        <w:ind w:left="2835" w:hanging="567"/>
        <w:rPr>
          <w:lang w:eastAsia="de-DE"/>
        </w:rPr>
      </w:pPr>
      <w:r w:rsidRPr="00A37DDD">
        <w:rPr>
          <w:lang w:eastAsia="de-DE"/>
        </w:rPr>
        <w:t>a)</w:t>
      </w:r>
      <w:r w:rsidRPr="00A37DDD">
        <w:rPr>
          <w:lang w:eastAsia="de-DE"/>
        </w:rPr>
        <w:tab/>
      </w:r>
      <w:r w:rsidRPr="00A37DDD">
        <w:rPr>
          <w:rFonts w:eastAsia="Times New Roman"/>
          <w:lang w:eastAsia="ja-JP"/>
        </w:rPr>
        <w:t>L</w:t>
      </w:r>
      <w:r>
        <w:rPr>
          <w:rFonts w:eastAsia="Times New Roman"/>
          <w:lang w:eastAsia="ja-JP"/>
        </w:rPr>
        <w:t>’</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permet d</w:t>
      </w:r>
      <w:r>
        <w:rPr>
          <w:lang w:eastAsia="de-DE"/>
        </w:rPr>
        <w:t>’</w:t>
      </w:r>
      <w:r w:rsidRPr="00A37DDD">
        <w:rPr>
          <w:lang w:eastAsia="de-DE"/>
        </w:rPr>
        <w:t>éviter ou d</w:t>
      </w:r>
      <w:r>
        <w:rPr>
          <w:lang w:eastAsia="de-DE"/>
        </w:rPr>
        <w:t>’</w:t>
      </w:r>
      <w:r w:rsidRPr="00A37DDD">
        <w:rPr>
          <w:lang w:eastAsia="de-DE"/>
        </w:rPr>
        <w:t>atténuer la collision ;</w:t>
      </w:r>
    </w:p>
    <w:p w14:paraId="24FB6116" w14:textId="77777777" w:rsidR="00391425" w:rsidRPr="00A37DDD" w:rsidRDefault="00391425" w:rsidP="006F20DB">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w:t>
      </w:r>
      <w:r w:rsidRPr="00A37DDD">
        <w:rPr>
          <w:rFonts w:eastAsia="Times New Roman"/>
          <w:lang w:eastAsia="ja-JP"/>
        </w:rPr>
        <w:t>signaux</w:t>
      </w:r>
      <w:r w:rsidRPr="00A37DDD">
        <w:rPr>
          <w:lang w:eastAsia="de-DE"/>
        </w:rPr>
        <w:t xml:space="preserve"> d</w:t>
      </w:r>
      <w:r>
        <w:rPr>
          <w:lang w:eastAsia="de-DE"/>
        </w:rPr>
        <w:t>’</w:t>
      </w:r>
      <w:r w:rsidRPr="00A37DDD">
        <w:rPr>
          <w:lang w:eastAsia="de-DE"/>
        </w:rPr>
        <w:t>avertissement prescrits au paragraphe</w:t>
      </w:r>
      <w:r>
        <w:rPr>
          <w:lang w:eastAsia="de-DE"/>
        </w:rPr>
        <w:t> </w:t>
      </w:r>
      <w:r w:rsidRPr="00A37DDD">
        <w:rPr>
          <w:lang w:eastAsia="de-DE"/>
        </w:rPr>
        <w:t>5.1.6.2.6 du présent Règlement sont émis au plus tard au début de l</w:t>
      </w:r>
      <w:r>
        <w:rPr>
          <w:lang w:eastAsia="de-DE"/>
        </w:rPr>
        <w:t>’</w:t>
      </w:r>
      <w:r w:rsidRPr="00A37DDD">
        <w:rPr>
          <w:lang w:eastAsia="de-DE"/>
        </w:rPr>
        <w:t>intervention ;</w:t>
      </w:r>
    </w:p>
    <w:p w14:paraId="5AC8527F" w14:textId="77777777" w:rsidR="00391425" w:rsidRPr="00A37DDD" w:rsidRDefault="00391425" w:rsidP="006F20DB">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w:t>
      </w:r>
      <w:r>
        <w:rPr>
          <w:rFonts w:eastAsia="Times New Roman"/>
          <w:lang w:eastAsia="ja-JP"/>
        </w:rPr>
        <w:t>’</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ne conduit pas le véhicule à quitter sa voie de circulation initiale.</w:t>
      </w:r>
    </w:p>
    <w:p w14:paraId="5211B33E" w14:textId="77777777" w:rsidR="00391425" w:rsidRPr="00A37DDD" w:rsidRDefault="00391425" w:rsidP="00391425">
      <w:pPr>
        <w:pStyle w:val="SingleTxtG"/>
        <w:keepNext/>
        <w:ind w:left="2268" w:hanging="1134"/>
        <w:rPr>
          <w:lang w:eastAsia="de-DE"/>
        </w:rPr>
      </w:pPr>
      <w:r w:rsidRPr="00A37DDD">
        <w:rPr>
          <w:lang w:eastAsia="de-DE"/>
        </w:rPr>
        <w:t>3.3.4</w:t>
      </w:r>
      <w:r w:rsidRPr="00A37DDD">
        <w:rPr>
          <w:lang w:eastAsia="de-DE"/>
        </w:rPr>
        <w:tab/>
      </w:r>
      <w:r w:rsidRPr="00A37DDD">
        <w:t>Essais</w:t>
      </w:r>
      <w:r w:rsidRPr="00A37DDD">
        <w:rPr>
          <w:lang w:eastAsia="de-DE"/>
        </w:rPr>
        <w:t xml:space="preserve"> des systèmes pouvant fonctionner en l</w:t>
      </w:r>
      <w:r>
        <w:rPr>
          <w:lang w:eastAsia="de-DE"/>
        </w:rPr>
        <w:t>’</w:t>
      </w:r>
      <w:r w:rsidRPr="00A37DDD">
        <w:rPr>
          <w:lang w:eastAsia="de-DE"/>
        </w:rPr>
        <w:t>absence de marques routières</w:t>
      </w:r>
    </w:p>
    <w:p w14:paraId="0C163AF3" w14:textId="77777777" w:rsidR="00391425" w:rsidRPr="00A37DDD" w:rsidRDefault="00391425" w:rsidP="006F20DB">
      <w:pPr>
        <w:pStyle w:val="SingleTxtG"/>
        <w:ind w:left="2268"/>
        <w:rPr>
          <w:lang w:eastAsia="de-DE"/>
        </w:rPr>
      </w:pPr>
      <w:r w:rsidRPr="00A37DDD">
        <w:rPr>
          <w:lang w:eastAsia="de-DE"/>
        </w:rPr>
        <w:t>Dans le cas d</w:t>
      </w:r>
      <w:r>
        <w:rPr>
          <w:lang w:eastAsia="de-DE"/>
        </w:rPr>
        <w:t>’</w:t>
      </w:r>
      <w:r w:rsidRPr="00A37DDD">
        <w:rPr>
          <w:lang w:eastAsia="de-DE"/>
        </w:rPr>
        <w:t>un système pouvant fonctionner en l</w:t>
      </w:r>
      <w:r>
        <w:rPr>
          <w:lang w:eastAsia="de-DE"/>
        </w:rPr>
        <w:t>’</w:t>
      </w:r>
      <w:r w:rsidRPr="00A37DDD">
        <w:rPr>
          <w:lang w:eastAsia="de-DE"/>
        </w:rPr>
        <w:t>absence de marques routières, les essais correspondants visés aux paragraphes</w:t>
      </w:r>
      <w:r>
        <w:rPr>
          <w:lang w:eastAsia="de-DE"/>
        </w:rPr>
        <w:t> </w:t>
      </w:r>
      <w:r w:rsidRPr="00A37DDD">
        <w:rPr>
          <w:lang w:eastAsia="de-DE"/>
        </w:rPr>
        <w:t>3.3.1 à 3.3.3 doivent être répétés sur une piste d</w:t>
      </w:r>
      <w:r>
        <w:rPr>
          <w:lang w:eastAsia="de-DE"/>
        </w:rPr>
        <w:t>’</w:t>
      </w:r>
      <w:r w:rsidRPr="00A37DDD">
        <w:rPr>
          <w:lang w:eastAsia="de-DE"/>
        </w:rPr>
        <w:t>essai dépourvue de marques routières.</w:t>
      </w:r>
    </w:p>
    <w:p w14:paraId="4BE0458F" w14:textId="77777777" w:rsidR="00391425" w:rsidRPr="00A37DDD" w:rsidRDefault="00391425" w:rsidP="006F20DB">
      <w:pPr>
        <w:pStyle w:val="SingleTxtG"/>
        <w:ind w:left="2268"/>
        <w:rPr>
          <w:lang w:eastAsia="de-DE"/>
        </w:rPr>
      </w:pPr>
      <w:r w:rsidRPr="00A37DDD">
        <w:rPr>
          <w:lang w:eastAsia="de-DE"/>
        </w:rPr>
        <w:t xml:space="preserve">Les </w:t>
      </w:r>
      <w:r w:rsidRPr="00A37DDD">
        <w:t>p</w:t>
      </w:r>
      <w:r w:rsidRPr="00A37DDD">
        <w:rPr>
          <w:lang w:eastAsia="de-DE"/>
        </w:rPr>
        <w:t>rescriptions d</w:t>
      </w:r>
      <w:r>
        <w:rPr>
          <w:lang w:eastAsia="de-DE"/>
        </w:rPr>
        <w:t>’</w:t>
      </w:r>
      <w:r w:rsidRPr="00A37DDD">
        <w:rPr>
          <w:lang w:eastAsia="de-DE"/>
        </w:rPr>
        <w:t>essai sont satisfaites si :</w:t>
      </w:r>
    </w:p>
    <w:p w14:paraId="75D94B26" w14:textId="77777777" w:rsidR="00391425" w:rsidRPr="00A37DDD" w:rsidRDefault="00391425" w:rsidP="006F20DB">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est déclenchée ;</w:t>
      </w:r>
    </w:p>
    <w:p w14:paraId="2C24E698" w14:textId="77777777" w:rsidR="00391425" w:rsidRPr="00A37DDD" w:rsidRDefault="00391425" w:rsidP="006F20DB">
      <w:pPr>
        <w:pStyle w:val="SingleTxtG"/>
        <w:ind w:left="2835" w:hanging="567"/>
        <w:rPr>
          <w:lang w:eastAsia="de-DE"/>
        </w:rPr>
      </w:pPr>
      <w:r w:rsidRPr="00A37DDD">
        <w:rPr>
          <w:lang w:eastAsia="de-DE"/>
        </w:rPr>
        <w:t>b)</w:t>
      </w:r>
      <w:r w:rsidRPr="00A37DDD">
        <w:rPr>
          <w:lang w:eastAsia="de-DE"/>
        </w:rPr>
        <w:tab/>
        <w:t>Les signaux d</w:t>
      </w:r>
      <w:r>
        <w:rPr>
          <w:lang w:eastAsia="de-DE"/>
        </w:rPr>
        <w:t>’</w:t>
      </w:r>
      <w:r w:rsidRPr="00A37DDD">
        <w:rPr>
          <w:lang w:eastAsia="de-DE"/>
        </w:rPr>
        <w:t>avertissement prescrits au paragraphe</w:t>
      </w:r>
      <w:r>
        <w:rPr>
          <w:lang w:eastAsia="de-DE"/>
        </w:rPr>
        <w:t> </w:t>
      </w:r>
      <w:r w:rsidRPr="00A37DDD">
        <w:rPr>
          <w:lang w:eastAsia="de-DE"/>
        </w:rPr>
        <w:t xml:space="preserve">5.1.6.2.6 du présent Règlement sont </w:t>
      </w:r>
      <w:r w:rsidRPr="00A37DDD">
        <w:rPr>
          <w:rFonts w:eastAsia="Times New Roman"/>
          <w:lang w:eastAsia="ja-JP"/>
        </w:rPr>
        <w:t>émis</w:t>
      </w:r>
      <w:r w:rsidRPr="00A37DDD">
        <w:rPr>
          <w:lang w:eastAsia="de-DE"/>
        </w:rPr>
        <w:t xml:space="preserve"> au plus tard au début de l</w:t>
      </w:r>
      <w:r>
        <w:rPr>
          <w:lang w:eastAsia="de-DE"/>
        </w:rPr>
        <w:t>’</w:t>
      </w:r>
      <w:r w:rsidRPr="00A37DDD">
        <w:rPr>
          <w:lang w:eastAsia="de-DE"/>
        </w:rPr>
        <w:t>intervention ;</w:t>
      </w:r>
    </w:p>
    <w:p w14:paraId="1EAF1D61" w14:textId="77777777" w:rsidR="00391425" w:rsidRPr="00A37DDD" w:rsidRDefault="00391425" w:rsidP="006F20DB">
      <w:pPr>
        <w:pStyle w:val="SingleTxtG"/>
        <w:ind w:left="2835" w:hanging="567"/>
        <w:rPr>
          <w:lang w:eastAsia="de-DE"/>
        </w:rPr>
      </w:pPr>
      <w:r w:rsidRPr="00A37DDD">
        <w:rPr>
          <w:lang w:eastAsia="de-DE"/>
        </w:rPr>
        <w:t>c)</w:t>
      </w:r>
      <w:r w:rsidRPr="00A37DDD">
        <w:rPr>
          <w:lang w:eastAsia="de-DE"/>
        </w:rPr>
        <w:tab/>
        <w:t xml:space="preserve">Le déport latéral au cours de la manœuvre est au maximum de 0,75 m, comme </w:t>
      </w:r>
      <w:r w:rsidRPr="00A37DDD">
        <w:rPr>
          <w:rFonts w:eastAsia="Times New Roman"/>
          <w:lang w:eastAsia="ja-JP"/>
        </w:rPr>
        <w:t>prescrit</w:t>
      </w:r>
      <w:r w:rsidRPr="00A37DDD">
        <w:rPr>
          <w:lang w:eastAsia="de-DE"/>
        </w:rPr>
        <w:t xml:space="preserve"> au paragraphe</w:t>
      </w:r>
      <w:r>
        <w:rPr>
          <w:lang w:eastAsia="de-DE"/>
        </w:rPr>
        <w:t> </w:t>
      </w:r>
      <w:r w:rsidRPr="00A37DDD">
        <w:rPr>
          <w:lang w:eastAsia="de-DE"/>
        </w:rPr>
        <w:t>5.1.6.2.2 ;</w:t>
      </w:r>
    </w:p>
    <w:p w14:paraId="3F06C2A4" w14:textId="77777777" w:rsidR="00391425" w:rsidRPr="00A37DDD" w:rsidRDefault="00391425" w:rsidP="006F20DB">
      <w:pPr>
        <w:pStyle w:val="SingleTxtG"/>
        <w:ind w:left="2835" w:hanging="567"/>
        <w:rPr>
          <w:lang w:eastAsia="de-DE"/>
        </w:rPr>
      </w:pPr>
      <w:r w:rsidRPr="00A37DDD">
        <w:rPr>
          <w:lang w:eastAsia="de-DE"/>
        </w:rPr>
        <w:t>d)</w:t>
      </w:r>
      <w:r w:rsidRPr="00A37DDD">
        <w:rPr>
          <w:lang w:eastAsia="de-DE"/>
        </w:rPr>
        <w:tab/>
      </w:r>
      <w:r w:rsidRPr="00A37DDD">
        <w:rPr>
          <w:rFonts w:eastAsia="Times New Roman"/>
          <w:lang w:eastAsia="ja-JP"/>
        </w:rPr>
        <w:t>L</w:t>
      </w:r>
      <w:r>
        <w:rPr>
          <w:rFonts w:eastAsia="Times New Roman"/>
          <w:lang w:eastAsia="ja-JP"/>
        </w:rPr>
        <w:t>’</w:t>
      </w:r>
      <w:r w:rsidRPr="00A37DDD">
        <w:rPr>
          <w:rFonts w:eastAsia="Times New Roman"/>
          <w:lang w:eastAsia="ja-JP"/>
        </w:rPr>
        <w:t>intervention</w:t>
      </w:r>
      <w:r w:rsidRPr="00A37DDD">
        <w:rPr>
          <w:lang w:eastAsia="de-DE"/>
        </w:rPr>
        <w:t xml:space="preserve"> de l</w:t>
      </w:r>
      <w:r>
        <w:rPr>
          <w:lang w:eastAsia="de-DE"/>
        </w:rPr>
        <w:t>’</w:t>
      </w:r>
      <w:r w:rsidRPr="00A37DDD">
        <w:rPr>
          <w:lang w:eastAsia="de-DE"/>
        </w:rPr>
        <w:t>ESF ne conduit pas le véhicule à quitter la route.</w:t>
      </w:r>
    </w:p>
    <w:p w14:paraId="0165F475" w14:textId="4701603C" w:rsidR="00391425" w:rsidRPr="00A37DDD" w:rsidRDefault="00391425" w:rsidP="006F20DB">
      <w:pPr>
        <w:pStyle w:val="SingleTxtG"/>
        <w:ind w:left="2268" w:hanging="1134"/>
        <w:rPr>
          <w:lang w:eastAsia="de-DE"/>
        </w:rPr>
      </w:pPr>
      <w:r w:rsidRPr="00A37DDD">
        <w:rPr>
          <w:lang w:eastAsia="de-DE"/>
        </w:rPr>
        <w:t>3.3.5</w:t>
      </w:r>
      <w:r w:rsidRPr="00A37DDD">
        <w:rPr>
          <w:lang w:eastAsia="de-DE"/>
        </w:rPr>
        <w:tab/>
      </w:r>
      <w:r w:rsidRPr="00A37DDD">
        <w:t>Essai</w:t>
      </w:r>
      <w:r w:rsidRPr="00A37DDD">
        <w:rPr>
          <w:lang w:eastAsia="de-DE"/>
        </w:rPr>
        <w:t xml:space="preserve"> de réaction intempestive pour ESF de type</w:t>
      </w:r>
      <w:r w:rsidR="00EE10A7">
        <w:rPr>
          <w:lang w:eastAsia="de-DE"/>
        </w:rPr>
        <w:t> </w:t>
      </w:r>
      <w:r w:rsidRPr="00A37DDD">
        <w:rPr>
          <w:lang w:eastAsia="de-DE"/>
        </w:rPr>
        <w:t>b</w:t>
      </w:r>
    </w:p>
    <w:p w14:paraId="3F5FEF0A" w14:textId="77777777" w:rsidR="00391425" w:rsidRPr="00A37DDD" w:rsidRDefault="00391425" w:rsidP="006F20DB">
      <w:pPr>
        <w:pStyle w:val="SingleTxtG"/>
        <w:ind w:left="2268"/>
        <w:rPr>
          <w:lang w:eastAsia="de-DE"/>
        </w:rPr>
      </w:pPr>
      <w:r w:rsidRPr="00A37DDD">
        <w:rPr>
          <w:lang w:eastAsia="de-DE"/>
        </w:rPr>
        <w:t>Le véhicule mis à l</w:t>
      </w:r>
      <w:r>
        <w:rPr>
          <w:lang w:eastAsia="de-DE"/>
        </w:rPr>
        <w:t>’</w:t>
      </w:r>
      <w:r w:rsidRPr="00A37DDD">
        <w:rPr>
          <w:lang w:eastAsia="de-DE"/>
        </w:rPr>
        <w:t>essai doit approcher d</w:t>
      </w:r>
      <w:r>
        <w:rPr>
          <w:lang w:eastAsia="de-DE"/>
        </w:rPr>
        <w:t>’</w:t>
      </w:r>
      <w:r w:rsidRPr="00A37DDD">
        <w:rPr>
          <w:lang w:eastAsia="de-DE"/>
        </w:rPr>
        <w:t>une feuille de plastique dont la couleur contraste avec celle de la surface de la chaussée, d</w:t>
      </w:r>
      <w:r>
        <w:rPr>
          <w:lang w:eastAsia="de-DE"/>
        </w:rPr>
        <w:t>’</w:t>
      </w:r>
      <w:r w:rsidRPr="00A37DDD">
        <w:rPr>
          <w:lang w:eastAsia="de-DE"/>
        </w:rPr>
        <w:t>une épaisseur inférieure à 3 mm, d</w:t>
      </w:r>
      <w:r>
        <w:rPr>
          <w:lang w:eastAsia="de-DE"/>
        </w:rPr>
        <w:t>’</w:t>
      </w:r>
      <w:r w:rsidRPr="00A37DDD">
        <w:rPr>
          <w:lang w:eastAsia="de-DE"/>
        </w:rPr>
        <w:t>une largeur de 0,80 m et d</w:t>
      </w:r>
      <w:r>
        <w:rPr>
          <w:lang w:eastAsia="de-DE"/>
        </w:rPr>
        <w:t>’</w:t>
      </w:r>
      <w:r w:rsidRPr="00A37DDD">
        <w:rPr>
          <w:lang w:eastAsia="de-DE"/>
        </w:rPr>
        <w:t>une longueur de 2 m, placée sur sa trajectoire entre les marques routières. La feuille de plastique doit être placée de telle manière que le véhicule puisse la contourner sans franchir les marques routières.</w:t>
      </w:r>
    </w:p>
    <w:p w14:paraId="5E6237DC" w14:textId="77777777" w:rsidR="00391425" w:rsidRPr="00A37DDD" w:rsidRDefault="00391425" w:rsidP="006F20DB">
      <w:pPr>
        <w:pStyle w:val="SingleTxtG"/>
        <w:ind w:left="2268"/>
      </w:pPr>
      <w:r w:rsidRPr="00A37DDD">
        <w:rPr>
          <w:lang w:eastAsia="de-DE"/>
        </w:rPr>
        <w:t>Les prescriptions d</w:t>
      </w:r>
      <w:r>
        <w:rPr>
          <w:lang w:eastAsia="de-DE"/>
        </w:rPr>
        <w:t>’</w:t>
      </w:r>
      <w:r w:rsidRPr="00A37DDD">
        <w:rPr>
          <w:lang w:eastAsia="de-DE"/>
        </w:rPr>
        <w:t>essai sont satisfaites si l</w:t>
      </w:r>
      <w:r>
        <w:rPr>
          <w:lang w:eastAsia="de-DE"/>
        </w:rPr>
        <w:t>’</w:t>
      </w:r>
      <w:r w:rsidRPr="00A37DDD">
        <w:rPr>
          <w:lang w:eastAsia="de-DE"/>
        </w:rPr>
        <w:t xml:space="preserve">ESF ne </w:t>
      </w:r>
      <w:r>
        <w:rPr>
          <w:lang w:eastAsia="de-DE"/>
        </w:rPr>
        <w:t>déclenche pas d’intervention.</w:t>
      </w:r>
    </w:p>
    <w:p w14:paraId="7905E76F" w14:textId="13F2B9E4" w:rsidR="00391425" w:rsidRPr="00A37DDD" w:rsidRDefault="00391425" w:rsidP="006F20DB">
      <w:pPr>
        <w:pStyle w:val="SingleTxtG"/>
        <w:ind w:left="2268" w:hanging="1134"/>
        <w:rPr>
          <w:i/>
          <w:iCs/>
        </w:rPr>
      </w:pPr>
      <w:r w:rsidRPr="00A37DDD">
        <w:t>3.4</w:t>
      </w:r>
      <w:r w:rsidRPr="00A37DDD">
        <w:tab/>
        <w:t xml:space="preserve">(Réservé pour les </w:t>
      </w:r>
      <w:r>
        <w:t>ACSF de catégorie</w:t>
      </w:r>
      <w:r w:rsidR="00EE10A7">
        <w:t> </w:t>
      </w:r>
      <w:r>
        <w:t>B2)</w:t>
      </w:r>
    </w:p>
    <w:p w14:paraId="728C7878" w14:textId="532A29C8" w:rsidR="00391425" w:rsidRPr="00A37DDD" w:rsidRDefault="00391425" w:rsidP="006F20DB">
      <w:pPr>
        <w:pStyle w:val="SingleTxtG"/>
        <w:ind w:left="2268" w:hanging="1134"/>
      </w:pPr>
      <w:r w:rsidRPr="00A37DDD">
        <w:t>3.5</w:t>
      </w:r>
      <w:r w:rsidRPr="00A37DDD">
        <w:tab/>
        <w:t>Essais des ACSF de catégorie</w:t>
      </w:r>
      <w:r w:rsidR="00EE10A7">
        <w:t> </w:t>
      </w:r>
      <w:r w:rsidRPr="00A37DDD">
        <w:t>C</w:t>
      </w:r>
    </w:p>
    <w:p w14:paraId="11F68A35" w14:textId="77777777" w:rsidR="00391425" w:rsidRPr="00A37DDD" w:rsidRDefault="00391425" w:rsidP="006F20DB">
      <w:pPr>
        <w:pStyle w:val="SingleTxtG"/>
        <w:ind w:left="2268"/>
      </w:pPr>
      <w:r w:rsidRPr="00A37DDD">
        <w:t>Sauf indication contraire toutes les vitesses d</w:t>
      </w:r>
      <w:r>
        <w:t>’</w:t>
      </w:r>
      <w:r w:rsidRPr="00A37DDD">
        <w:t>essai se fondent sur V</w:t>
      </w:r>
      <w:r w:rsidRPr="00A37DDD">
        <w:rPr>
          <w:vertAlign w:val="subscript"/>
        </w:rPr>
        <w:t>app</w:t>
      </w:r>
      <w:r w:rsidRPr="00A37DDD">
        <w:t> = 130 km/h.</w:t>
      </w:r>
    </w:p>
    <w:p w14:paraId="3A20DB69" w14:textId="77777777" w:rsidR="00391425" w:rsidRPr="00A37DDD" w:rsidRDefault="00391425" w:rsidP="00391425">
      <w:pPr>
        <w:pStyle w:val="SingleTxtG"/>
        <w:ind w:left="2268"/>
      </w:pPr>
      <w:r w:rsidRPr="00A37DDD">
        <w:t>Sauf indication contraire, le véhicule en approche doit être un véhicule produit en grande série ayant fait l</w:t>
      </w:r>
      <w:r>
        <w:t>’</w:t>
      </w:r>
      <w:r w:rsidRPr="00A37DDD">
        <w:t>objet de l</w:t>
      </w:r>
      <w:r>
        <w:t>’</w:t>
      </w:r>
      <w:r w:rsidRPr="00A37DDD">
        <w:t>homologation de type.</w:t>
      </w:r>
    </w:p>
    <w:p w14:paraId="198E21EA" w14:textId="77777777" w:rsidR="00391425" w:rsidRPr="00A37DDD" w:rsidRDefault="00391425" w:rsidP="00391425">
      <w:pPr>
        <w:pStyle w:val="SingleTxtG"/>
        <w:ind w:left="2268"/>
      </w:pPr>
      <w:r w:rsidRPr="00A37DDD">
        <w:t>Le constructeur du véhicule doit démontrer, à la satisfaction du service technique, que les prescriptions relatives à l</w:t>
      </w:r>
      <w:r>
        <w:t>’</w:t>
      </w:r>
      <w:r w:rsidRPr="00A37DDD">
        <w:t>ensemble de la plage de vitesses sont satisfaites. Cela peut se faire sur la base de documents appropriés joints au procès-verbal d</w:t>
      </w:r>
      <w:r>
        <w:t>’</w:t>
      </w:r>
      <w:r w:rsidRPr="00A37DDD">
        <w:t>essai.</w:t>
      </w:r>
    </w:p>
    <w:p w14:paraId="7CB7CE85" w14:textId="77777777" w:rsidR="00391425" w:rsidRPr="00A37DDD" w:rsidRDefault="00391425" w:rsidP="00EE10A7">
      <w:pPr>
        <w:pStyle w:val="SingleTxtG"/>
        <w:ind w:left="2268" w:hanging="1134"/>
      </w:pPr>
      <w:r w:rsidRPr="00A37DDD">
        <w:t>3.5.1</w:t>
      </w:r>
      <w:r w:rsidRPr="00A37DDD">
        <w:tab/>
        <w:t xml:space="preserve">Essai fonctionnel de changement de voie </w:t>
      </w:r>
    </w:p>
    <w:p w14:paraId="327AAD38" w14:textId="66C86AE5" w:rsidR="00391425" w:rsidRPr="00A37DDD" w:rsidRDefault="00391425" w:rsidP="00391425">
      <w:pPr>
        <w:pStyle w:val="SingleTxtG"/>
        <w:ind w:left="2268" w:hanging="1134"/>
      </w:pPr>
      <w:r w:rsidRPr="00A37DDD">
        <w:t>3.5.1.1</w:t>
      </w:r>
      <w:r w:rsidRPr="00A37DDD">
        <w:tab/>
        <w:t>Le véhicule d</w:t>
      </w:r>
      <w:r>
        <w:t>’</w:t>
      </w:r>
      <w:r w:rsidRPr="00A37DDD">
        <w:t>essai doit être conduit sur une voie d</w:t>
      </w:r>
      <w:r>
        <w:t>’</w:t>
      </w:r>
      <w:r w:rsidRPr="00A37DDD">
        <w:t>une piste rectiligne comportant au moins d</w:t>
      </w:r>
      <w:r>
        <w:t>eux voies de circulation dans le</w:t>
      </w:r>
      <w:r w:rsidRPr="00A37DDD">
        <w:t xml:space="preserve"> même sens de déplacement</w:t>
      </w:r>
      <w:r>
        <w:t>,</w:t>
      </w:r>
      <w:r w:rsidRPr="00A37DDD">
        <w:t xml:space="preserve"> bordées de marques routières sur chacun de leurs côtés. L</w:t>
      </w:r>
      <w:r>
        <w:t>e</w:t>
      </w:r>
      <w:r w:rsidR="00EE10A7">
        <w:t> </w:t>
      </w:r>
      <w:r>
        <w:t>véhicule doit se déplacer à l</w:t>
      </w:r>
      <w:r w:rsidRPr="00A37DDD">
        <w:t>a</w:t>
      </w:r>
      <w:r>
        <w:t> </w:t>
      </w:r>
      <w:r w:rsidRPr="00A37DDD">
        <w:t>vitesse V</w:t>
      </w:r>
      <w:r w:rsidRPr="00A37DDD">
        <w:rPr>
          <w:vertAlign w:val="subscript"/>
        </w:rPr>
        <w:t>smin</w:t>
      </w:r>
      <w:r w:rsidRPr="00A37DDD">
        <w:t> + 10 km/h.</w:t>
      </w:r>
    </w:p>
    <w:p w14:paraId="2753FC36" w14:textId="3C4F50A5" w:rsidR="00391425" w:rsidRPr="00A37DDD" w:rsidRDefault="00391425" w:rsidP="00391425">
      <w:pPr>
        <w:pStyle w:val="SingleTxtG"/>
        <w:ind w:left="2268"/>
      </w:pPr>
      <w:r w:rsidRPr="00A37DDD">
        <w:t>L</w:t>
      </w:r>
      <w:r>
        <w:t>’</w:t>
      </w:r>
      <w:r w:rsidRPr="00A37DDD">
        <w:t>ACSF de catégorie</w:t>
      </w:r>
      <w:r w:rsidR="00EE10A7">
        <w:t> </w:t>
      </w:r>
      <w:r w:rsidRPr="00A37DDD">
        <w:t>C doit être activé</w:t>
      </w:r>
      <w:r>
        <w:t>e</w:t>
      </w:r>
      <w:r w:rsidRPr="00A37DDD">
        <w:t xml:space="preserve"> (mode veille) et</w:t>
      </w:r>
      <w:r>
        <w:t>,</w:t>
      </w:r>
      <w:r w:rsidRPr="000E64C0">
        <w:rPr>
          <w:lang w:val="fr-FR"/>
        </w:rPr>
        <w:t xml:space="preserve"> à moins que le système ait déjà été mis en fonction conformément au paragraphe</w:t>
      </w:r>
      <w:r>
        <w:rPr>
          <w:lang w:val="fr-FR"/>
        </w:rPr>
        <w:t> </w:t>
      </w:r>
      <w:r w:rsidRPr="000E64C0">
        <w:rPr>
          <w:lang w:val="fr-FR"/>
        </w:rPr>
        <w:t>5.6.4.8.3</w:t>
      </w:r>
      <w:r>
        <w:rPr>
          <w:lang w:val="fr-FR"/>
        </w:rPr>
        <w:t>,</w:t>
      </w:r>
      <w:r w:rsidRPr="00A37DDD">
        <w:t xml:space="preserve"> 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p>
    <w:p w14:paraId="5BFF664D" w14:textId="77777777" w:rsidR="00391425" w:rsidRPr="00A37DDD" w:rsidRDefault="00391425" w:rsidP="00391425">
      <w:pPr>
        <w:pStyle w:val="SingleTxtG"/>
        <w:ind w:left="2268"/>
      </w:pPr>
      <w:r w:rsidRPr="00A37DDD">
        <w:t xml:space="preserve">Le véhicule en approche doit alors dépasser </w:t>
      </w:r>
      <w:r>
        <w:t>complètement</w:t>
      </w:r>
      <w:r w:rsidRPr="00A37DDD">
        <w:t xml:space="preserve"> le véhicule à l</w:t>
      </w:r>
      <w:r>
        <w:t>’</w:t>
      </w:r>
      <w:r w:rsidRPr="00A37DDD">
        <w:t>essai.</w:t>
      </w:r>
    </w:p>
    <w:p w14:paraId="70048B23" w14:textId="49D5AD39" w:rsidR="00391425" w:rsidRPr="00A37DDD" w:rsidRDefault="00391425" w:rsidP="00391425">
      <w:pPr>
        <w:pStyle w:val="SingleTxtG"/>
        <w:ind w:left="2268"/>
      </w:pPr>
      <w:r w:rsidRPr="00A37DDD">
        <w:t>Le conducteur doit alors engager une manœuvre de changement de voie.</w:t>
      </w:r>
    </w:p>
    <w:p w14:paraId="795A9E85" w14:textId="77777777" w:rsidR="00391425" w:rsidRPr="00A37DDD" w:rsidRDefault="00391425" w:rsidP="00391425">
      <w:pPr>
        <w:pStyle w:val="SingleTxtG"/>
        <w:ind w:left="2268"/>
      </w:pPr>
      <w:r w:rsidRPr="00A37DDD">
        <w:t>L</w:t>
      </w:r>
      <w:r>
        <w:t>’</w:t>
      </w:r>
      <w:r w:rsidRPr="00A37DDD">
        <w:t xml:space="preserve">accélération </w:t>
      </w:r>
      <w:r>
        <w:t>latérale</w:t>
      </w:r>
      <w:r w:rsidRPr="00A37DDD">
        <w:t xml:space="preserve"> et l</w:t>
      </w:r>
      <w:r>
        <w:t>’</w:t>
      </w:r>
      <w:r w:rsidRPr="00A37DDD">
        <w:t>à-coup latéral doivent être enregistrés pendant l</w:t>
      </w:r>
      <w:r>
        <w:t>’</w:t>
      </w:r>
      <w:r w:rsidRPr="00A37DDD">
        <w:t>essai.</w:t>
      </w:r>
    </w:p>
    <w:p w14:paraId="2480483C" w14:textId="25633109" w:rsidR="00391425" w:rsidRPr="00060249" w:rsidRDefault="00391425" w:rsidP="00391425">
      <w:pPr>
        <w:pStyle w:val="SingleTxtG"/>
        <w:ind w:left="2268" w:hanging="1134"/>
        <w:rPr>
          <w:lang w:val="fr-FR"/>
        </w:rPr>
      </w:pPr>
      <w:r w:rsidRPr="00A37DDD">
        <w:t>3.5.1.2</w:t>
      </w:r>
      <w:r w:rsidRPr="00A37DDD">
        <w:tab/>
        <w:t>L</w:t>
      </w:r>
      <w:r>
        <w:t>’</w:t>
      </w:r>
      <w:r w:rsidRPr="00A37DDD">
        <w:t>essai est satisfaisant si :</w:t>
      </w:r>
    </w:p>
    <w:p w14:paraId="685FD945" w14:textId="695CEB20" w:rsidR="00391425" w:rsidRPr="00A37DDD" w:rsidRDefault="00391425" w:rsidP="00391425">
      <w:pPr>
        <w:pStyle w:val="SingleTxtG"/>
        <w:ind w:left="2835" w:hanging="567"/>
      </w:pPr>
      <w:r w:rsidRPr="00A37DDD">
        <w:t>a)</w:t>
      </w:r>
      <w:r w:rsidRPr="00A37DDD">
        <w:tab/>
        <w:t xml:space="preserve">Le déplacement latéral en direction des marques ne commence pas dans un délai </w:t>
      </w:r>
      <w:r w:rsidRPr="00A37DDD">
        <w:rPr>
          <w:rFonts w:eastAsia="Times New Roman"/>
          <w:lang w:eastAsia="ja-JP"/>
        </w:rPr>
        <w:t>inférieur</w:t>
      </w:r>
      <w:r w:rsidRPr="00A37DDD">
        <w:t xml:space="preserve"> à 1 s après que la procédure de changement de voie a été engagée ;</w:t>
      </w:r>
    </w:p>
    <w:p w14:paraId="401F241A" w14:textId="77777777" w:rsidR="00391425" w:rsidRPr="00A37DDD" w:rsidRDefault="00391425" w:rsidP="00391425">
      <w:pPr>
        <w:pStyle w:val="SingleTxtG"/>
        <w:ind w:left="2835" w:hanging="567"/>
      </w:pPr>
      <w:r w:rsidRPr="00A37DDD">
        <w:t>b)</w:t>
      </w:r>
      <w:r w:rsidRPr="00A37DDD">
        <w:tab/>
        <w:t xml:space="preserve">Le déplacement latéral en direction des marques et le déplacement latéral </w:t>
      </w:r>
      <w:r w:rsidRPr="00A37DDD">
        <w:rPr>
          <w:rFonts w:eastAsia="Times New Roman"/>
          <w:lang w:eastAsia="ja-JP"/>
        </w:rPr>
        <w:t>nécessaire</w:t>
      </w:r>
      <w:r w:rsidRPr="00A37DDD">
        <w:t xml:space="preserve"> pour achever la manœuvre de changement de voie s</w:t>
      </w:r>
      <w:r>
        <w:t>’</w:t>
      </w:r>
      <w:r w:rsidRPr="00A37DDD">
        <w:t>effectuent en un seul mouvement continu ;</w:t>
      </w:r>
    </w:p>
    <w:p w14:paraId="05B8D2D7" w14:textId="77777777" w:rsidR="00391425" w:rsidRPr="00A37DDD" w:rsidRDefault="00391425" w:rsidP="00391425">
      <w:pPr>
        <w:pStyle w:val="SingleTxtG"/>
        <w:ind w:left="2835" w:hanging="567"/>
      </w:pPr>
      <w:r w:rsidRPr="00A37DDD">
        <w:t>c)</w:t>
      </w:r>
      <w:r w:rsidRPr="00A37DDD">
        <w:tab/>
      </w:r>
      <w:r w:rsidRPr="00A37DDD">
        <w:rPr>
          <w:rFonts w:eastAsia="Times New Roman"/>
          <w:lang w:eastAsia="ja-JP"/>
        </w:rPr>
        <w:t>L</w:t>
      </w:r>
      <w:r>
        <w:rPr>
          <w:rFonts w:eastAsia="Times New Roman"/>
          <w:lang w:eastAsia="ja-JP"/>
        </w:rPr>
        <w:t>’</w:t>
      </w:r>
      <w:r w:rsidRPr="00A37DDD">
        <w:rPr>
          <w:rFonts w:eastAsia="Times New Roman"/>
          <w:lang w:eastAsia="ja-JP"/>
        </w:rPr>
        <w:t>accélération</w:t>
      </w:r>
      <w:r w:rsidRPr="00A37DDD">
        <w:t xml:space="preserve"> </w:t>
      </w:r>
      <w:r>
        <w:t>latérale</w:t>
      </w:r>
      <w:r w:rsidRPr="00A37DDD">
        <w:t xml:space="preserve"> enregistrée ne dépasse pas 1 m/s</w:t>
      </w:r>
      <w:r w:rsidRPr="00A37DDD">
        <w:rPr>
          <w:vertAlign w:val="superscript"/>
        </w:rPr>
        <w:t>2</w:t>
      </w:r>
      <w:r w:rsidRPr="00A37DDD">
        <w:t> ;</w:t>
      </w:r>
    </w:p>
    <w:p w14:paraId="1E7D29F8" w14:textId="77777777" w:rsidR="00391425" w:rsidRPr="00A37DDD" w:rsidRDefault="00391425" w:rsidP="00391425">
      <w:pPr>
        <w:pStyle w:val="SingleTxtG"/>
        <w:ind w:left="2835" w:hanging="567"/>
      </w:pPr>
      <w:r w:rsidRPr="00A37DDD">
        <w:t>d)</w:t>
      </w:r>
      <w:r w:rsidRPr="00A37DDD">
        <w:tab/>
        <w:t xml:space="preserve">La </w:t>
      </w:r>
      <w:r w:rsidRPr="00A37DDD">
        <w:rPr>
          <w:rFonts w:eastAsia="Times New Roman"/>
          <w:lang w:eastAsia="ja-JP"/>
        </w:rPr>
        <w:t>moyenne</w:t>
      </w:r>
      <w:r w:rsidRPr="00A37DDD">
        <w:t xml:space="preserve"> mobile, sur une durée d</w:t>
      </w:r>
      <w:r>
        <w:t>’</w:t>
      </w:r>
      <w:r w:rsidRPr="00A37DDD">
        <w:t>une demi-seconde, de l</w:t>
      </w:r>
      <w:r>
        <w:t>’</w:t>
      </w:r>
      <w:r w:rsidRPr="00A37DDD">
        <w:t>à-coup latéral, ne dépasse pas 5</w:t>
      </w:r>
      <w:r>
        <w:t> </w:t>
      </w:r>
      <w:r w:rsidRPr="00A37DDD">
        <w:t>m/s</w:t>
      </w:r>
      <w:r w:rsidRPr="00A37DDD">
        <w:rPr>
          <w:vertAlign w:val="superscript"/>
        </w:rPr>
        <w:t>3</w:t>
      </w:r>
      <w:r w:rsidRPr="00A37DDD">
        <w:t> ;</w:t>
      </w:r>
    </w:p>
    <w:p w14:paraId="42BFDAD9" w14:textId="14CC9822" w:rsidR="00391425" w:rsidRPr="008A68D6" w:rsidRDefault="00391425" w:rsidP="00EE10A7">
      <w:pPr>
        <w:pStyle w:val="SingleTxtG"/>
        <w:ind w:left="2835" w:hanging="567"/>
        <w:rPr>
          <w:lang w:val="fr-FR" w:eastAsia="fr-FR"/>
        </w:rPr>
      </w:pPr>
      <w:r w:rsidRPr="00A37DDD">
        <w:t>e)</w:t>
      </w:r>
      <w:r w:rsidRPr="00A37DDD">
        <w:tab/>
        <w:t xml:space="preserve">Le temps mesuré entre le début de la procédure de changement de voie et le début de la </w:t>
      </w:r>
      <w:r w:rsidRPr="00A37DDD">
        <w:rPr>
          <w:rFonts w:eastAsia="Times New Roman"/>
          <w:lang w:eastAsia="ja-JP"/>
        </w:rPr>
        <w:t>manœuvre</w:t>
      </w:r>
      <w:r w:rsidRPr="00A37DDD">
        <w:t xml:space="preserve"> de changement de voie n</w:t>
      </w:r>
      <w:r>
        <w:t>’</w:t>
      </w:r>
      <w:r w:rsidRPr="00A37DDD">
        <w:t>est pas inférieur à</w:t>
      </w:r>
      <w:r w:rsidR="00BB3418">
        <w:t> </w:t>
      </w:r>
      <w:r w:rsidRPr="00A37DDD">
        <w:t>3</w:t>
      </w:r>
      <w:r>
        <w:t>,0</w:t>
      </w:r>
      <w:r w:rsidRPr="00A37DDD">
        <w:t> s et ne dépasse pas</w:t>
      </w:r>
      <w:r>
        <w:t> :</w:t>
      </w:r>
    </w:p>
    <w:p w14:paraId="553B82CF" w14:textId="77777777" w:rsidR="00391425" w:rsidRPr="008A68D6" w:rsidRDefault="00391425" w:rsidP="00391425">
      <w:pPr>
        <w:pStyle w:val="SingleTxtG"/>
        <w:ind w:left="3402" w:hanging="567"/>
        <w:rPr>
          <w:lang w:val="fr-FR" w:eastAsia="fr-FR"/>
        </w:rPr>
      </w:pPr>
      <w:r w:rsidRPr="008A68D6">
        <w:rPr>
          <w:lang w:val="fr-FR" w:eastAsia="fr-FR"/>
        </w:rPr>
        <w:t>i)</w:t>
      </w:r>
      <w:r w:rsidRPr="008A68D6">
        <w:rPr>
          <w:lang w:val="fr-FR" w:eastAsia="fr-FR"/>
        </w:rPr>
        <w:tab/>
        <w:t>5</w:t>
      </w:r>
      <w:r>
        <w:rPr>
          <w:lang w:val="fr-FR" w:eastAsia="fr-FR"/>
        </w:rPr>
        <w:t>,0</w:t>
      </w:r>
      <w:r w:rsidRPr="008A68D6">
        <w:rPr>
          <w:lang w:val="fr-FR" w:eastAsia="fr-FR"/>
        </w:rPr>
        <w:t> s en cas d</w:t>
      </w:r>
      <w:r>
        <w:rPr>
          <w:lang w:val="fr-FR" w:eastAsia="fr-FR"/>
        </w:rPr>
        <w:t>’</w:t>
      </w:r>
      <w:r w:rsidRPr="008A68D6">
        <w:rPr>
          <w:lang w:val="fr-FR" w:eastAsia="fr-FR"/>
        </w:rPr>
        <w:t>amorçage automatique</w:t>
      </w:r>
      <w:r>
        <w:rPr>
          <w:lang w:val="fr-FR" w:eastAsia="fr-FR"/>
        </w:rPr>
        <w:t> </w:t>
      </w:r>
      <w:r w:rsidRPr="008A68D6">
        <w:rPr>
          <w:lang w:val="fr-FR" w:eastAsia="fr-FR"/>
        </w:rPr>
        <w:t>;</w:t>
      </w:r>
    </w:p>
    <w:p w14:paraId="67162014" w14:textId="07F5034E" w:rsidR="00391425" w:rsidRPr="00A37DDD" w:rsidRDefault="00391425" w:rsidP="00391425">
      <w:pPr>
        <w:pStyle w:val="SingleTxtG"/>
        <w:ind w:left="2835"/>
      </w:pPr>
      <w:r w:rsidRPr="008A68D6">
        <w:rPr>
          <w:spacing w:val="-1"/>
          <w:lang w:val="fr-FR" w:eastAsia="fr-FR"/>
        </w:rPr>
        <w:t>ii)</w:t>
      </w:r>
      <w:r w:rsidRPr="008A68D6">
        <w:rPr>
          <w:spacing w:val="-1"/>
          <w:lang w:val="fr-FR" w:eastAsia="fr-FR"/>
        </w:rPr>
        <w:tab/>
        <w:t>7</w:t>
      </w:r>
      <w:r>
        <w:rPr>
          <w:spacing w:val="-1"/>
          <w:lang w:val="fr-FR" w:eastAsia="fr-FR"/>
        </w:rPr>
        <w:t>,0</w:t>
      </w:r>
      <w:r w:rsidRPr="008A68D6">
        <w:rPr>
          <w:spacing w:val="-1"/>
          <w:lang w:val="fr-FR" w:eastAsia="fr-FR"/>
        </w:rPr>
        <w:t> s en cas d</w:t>
      </w:r>
      <w:r>
        <w:rPr>
          <w:spacing w:val="-1"/>
          <w:lang w:val="fr-FR" w:eastAsia="fr-FR"/>
        </w:rPr>
        <w:t>’</w:t>
      </w:r>
      <w:r w:rsidRPr="008A68D6">
        <w:rPr>
          <w:spacing w:val="-1"/>
          <w:lang w:val="fr-FR" w:eastAsia="fr-FR"/>
        </w:rPr>
        <w:t xml:space="preserve">amorçage par une deuxième </w:t>
      </w:r>
      <w:r>
        <w:rPr>
          <w:spacing w:val="-1"/>
          <w:lang w:val="fr-FR" w:eastAsia="fr-FR"/>
        </w:rPr>
        <w:t>action</w:t>
      </w:r>
      <w:r w:rsidRPr="008A68D6">
        <w:rPr>
          <w:spacing w:val="-1"/>
          <w:lang w:val="fr-FR" w:eastAsia="fr-FR"/>
        </w:rPr>
        <w:t xml:space="preserve"> délibérée</w:t>
      </w:r>
      <w:r>
        <w:rPr>
          <w:spacing w:val="-1"/>
          <w:lang w:val="fr-FR" w:eastAsia="fr-FR"/>
        </w:rPr>
        <w:t> ;</w:t>
      </w:r>
    </w:p>
    <w:p w14:paraId="56D99A26" w14:textId="77777777" w:rsidR="00391425" w:rsidRPr="008A68D6" w:rsidRDefault="00391425" w:rsidP="00391425">
      <w:pPr>
        <w:pStyle w:val="SingleTxtG"/>
        <w:ind w:left="2835" w:hanging="567"/>
        <w:rPr>
          <w:lang w:val="fr-FR" w:eastAsia="fr-FR"/>
        </w:rPr>
      </w:pPr>
      <w:r w:rsidRPr="00A37DDD">
        <w:t>f)</w:t>
      </w:r>
      <w:r w:rsidRPr="00A37DDD">
        <w:tab/>
      </w:r>
      <w:r w:rsidRPr="008A68D6">
        <w:rPr>
          <w:lang w:val="fr-FR" w:eastAsia="fr-FR"/>
        </w:rPr>
        <w:t xml:space="preserve">Pour les systèmes </w:t>
      </w:r>
      <w:r>
        <w:rPr>
          <w:lang w:val="fr-FR" w:eastAsia="fr-FR"/>
        </w:rPr>
        <w:t>dont</w:t>
      </w:r>
      <w:r w:rsidRPr="008A68D6">
        <w:rPr>
          <w:lang w:val="fr-FR" w:eastAsia="fr-FR"/>
        </w:rPr>
        <w:t xml:space="preserve"> la manœuvre de changement de voie est amorcée par une deuxième </w:t>
      </w:r>
      <w:r>
        <w:rPr>
          <w:lang w:val="fr-FR" w:eastAsia="fr-FR"/>
        </w:rPr>
        <w:t>action</w:t>
      </w:r>
      <w:r w:rsidRPr="008A68D6">
        <w:rPr>
          <w:lang w:val="fr-FR" w:eastAsia="fr-FR"/>
        </w:rPr>
        <w:t xml:space="preserve"> délibérée,</w:t>
      </w:r>
    </w:p>
    <w:p w14:paraId="74FB7972" w14:textId="77777777" w:rsidR="00391425" w:rsidRPr="008A68D6" w:rsidRDefault="00391425" w:rsidP="00391425">
      <w:pPr>
        <w:pStyle w:val="SingleTxtG"/>
        <w:ind w:left="3402" w:hanging="567"/>
        <w:rPr>
          <w:lang w:val="fr-FR" w:eastAsia="fr-FR"/>
        </w:rPr>
      </w:pPr>
      <w:r w:rsidRPr="008A68D6">
        <w:rPr>
          <w:lang w:val="fr-FR" w:eastAsia="fr-FR"/>
        </w:rPr>
        <w:t>i)</w:t>
      </w:r>
      <w:r w:rsidRPr="008A68D6">
        <w:rPr>
          <w:lang w:val="fr-FR" w:eastAsia="fr-FR"/>
        </w:rPr>
        <w:tab/>
        <w:t xml:space="preserve">Le temps mesuré entre le début de la procédure de changement </w:t>
      </w:r>
      <w:r w:rsidRPr="008A68D6">
        <w:rPr>
          <w:lang w:val="fr-FR" w:eastAsia="fr-FR"/>
        </w:rPr>
        <w:tab/>
        <w:t xml:space="preserve">de voie et la deuxième </w:t>
      </w:r>
      <w:r>
        <w:rPr>
          <w:lang w:val="fr-FR" w:eastAsia="fr-FR"/>
        </w:rPr>
        <w:t>action</w:t>
      </w:r>
      <w:r w:rsidRPr="008A68D6">
        <w:rPr>
          <w:lang w:val="fr-FR" w:eastAsia="fr-FR"/>
        </w:rPr>
        <w:t xml:space="preserve"> délibérée ne dépasse pas 5</w:t>
      </w:r>
      <w:r>
        <w:rPr>
          <w:lang w:val="fr-FR" w:eastAsia="fr-FR"/>
        </w:rPr>
        <w:t>,0</w:t>
      </w:r>
      <w:r w:rsidRPr="008A68D6">
        <w:rPr>
          <w:lang w:val="fr-FR" w:eastAsia="fr-FR"/>
        </w:rPr>
        <w:t> s ; et</w:t>
      </w:r>
    </w:p>
    <w:p w14:paraId="6E6EFBDA" w14:textId="77777777" w:rsidR="00391425" w:rsidRPr="008A68D6" w:rsidRDefault="00391425" w:rsidP="00391425">
      <w:pPr>
        <w:pStyle w:val="SingleTxtG"/>
        <w:ind w:left="3402" w:hanging="567"/>
        <w:rPr>
          <w:spacing w:val="-3"/>
          <w:lang w:val="fr-FR" w:eastAsia="fr-FR"/>
        </w:rPr>
      </w:pPr>
      <w:r w:rsidRPr="008A68D6">
        <w:rPr>
          <w:spacing w:val="-3"/>
          <w:lang w:val="fr-FR" w:eastAsia="fr-FR"/>
        </w:rPr>
        <w:t>ii)</w:t>
      </w:r>
      <w:r w:rsidRPr="008A68D6">
        <w:rPr>
          <w:spacing w:val="-3"/>
          <w:lang w:val="fr-FR" w:eastAsia="fr-FR"/>
        </w:rPr>
        <w:tab/>
        <w:t xml:space="preserve">Le temps mesuré entre la deuxième </w:t>
      </w:r>
      <w:r>
        <w:rPr>
          <w:spacing w:val="-3"/>
          <w:lang w:val="fr-FR" w:eastAsia="fr-FR"/>
        </w:rPr>
        <w:t>action</w:t>
      </w:r>
      <w:r w:rsidRPr="008A68D6">
        <w:rPr>
          <w:spacing w:val="-3"/>
          <w:lang w:val="fr-FR" w:eastAsia="fr-FR"/>
        </w:rPr>
        <w:t xml:space="preserve"> délibérée et le début de la manœuvre de changement de voie ne dépasse pas 3</w:t>
      </w:r>
      <w:r>
        <w:rPr>
          <w:spacing w:val="-3"/>
          <w:lang w:val="fr-FR" w:eastAsia="fr-FR"/>
        </w:rPr>
        <w:t>,0</w:t>
      </w:r>
      <w:r w:rsidRPr="008A68D6">
        <w:rPr>
          <w:spacing w:val="-3"/>
          <w:lang w:val="fr-FR" w:eastAsia="fr-FR"/>
        </w:rPr>
        <w:t> s ;</w:t>
      </w:r>
    </w:p>
    <w:p w14:paraId="32C0DAB3" w14:textId="77777777" w:rsidR="00391425" w:rsidRPr="00A37DDD" w:rsidRDefault="00391425" w:rsidP="00391425">
      <w:pPr>
        <w:pStyle w:val="SingleTxtG"/>
        <w:ind w:left="2835" w:hanging="567"/>
      </w:pPr>
      <w:r>
        <w:t>g)</w:t>
      </w:r>
      <w:r>
        <w:tab/>
      </w:r>
      <w:r w:rsidRPr="00A37DDD">
        <w:t xml:space="preserve">Le </w:t>
      </w:r>
      <w:r w:rsidRPr="00A37DDD">
        <w:rPr>
          <w:rFonts w:eastAsia="Times New Roman"/>
          <w:lang w:eastAsia="ja-JP"/>
        </w:rPr>
        <w:t>système</w:t>
      </w:r>
      <w:r w:rsidRPr="00A37DDD">
        <w:t xml:space="preserve"> indique au conducteur que la procédure de changement de voie est en cours ;</w:t>
      </w:r>
    </w:p>
    <w:p w14:paraId="2B92CC49" w14:textId="4A00D745" w:rsidR="00391425" w:rsidRPr="00A37DDD" w:rsidRDefault="00391425" w:rsidP="00391425">
      <w:pPr>
        <w:pStyle w:val="SingleTxtG"/>
        <w:ind w:left="2835" w:hanging="567"/>
      </w:pPr>
      <w:r>
        <w:t>h</w:t>
      </w:r>
      <w:r w:rsidRPr="00A37DDD">
        <w:t>)</w:t>
      </w:r>
      <w:r w:rsidRPr="00A37DDD">
        <w:tab/>
        <w:t xml:space="preserve">La </w:t>
      </w:r>
      <w:r w:rsidRPr="00A37DDD">
        <w:rPr>
          <w:rFonts w:eastAsia="Times New Roman"/>
          <w:lang w:eastAsia="ja-JP"/>
        </w:rPr>
        <w:t>manœuvre</w:t>
      </w:r>
      <w:r w:rsidRPr="00A37DDD">
        <w:t xml:space="preserve"> de changement de voie s</w:t>
      </w:r>
      <w:r>
        <w:t>’</w:t>
      </w:r>
      <w:r w:rsidRPr="00A37DDD">
        <w:t>exécute en moins de 5 s pour les véhicules des catégories</w:t>
      </w:r>
      <w:r w:rsidR="00BB3418">
        <w:t> </w:t>
      </w:r>
      <w:r w:rsidRPr="00A37DDD">
        <w:t>M</w:t>
      </w:r>
      <w:r w:rsidRPr="00A37DDD">
        <w:rPr>
          <w:vertAlign w:val="subscript"/>
        </w:rPr>
        <w:t>1</w:t>
      </w:r>
      <w:r w:rsidRPr="00A37DDD">
        <w:t xml:space="preserve"> et N</w:t>
      </w:r>
      <w:r w:rsidRPr="00A37DDD">
        <w:rPr>
          <w:vertAlign w:val="subscript"/>
        </w:rPr>
        <w:t>1</w:t>
      </w:r>
      <w:r w:rsidRPr="00A37DDD">
        <w:t xml:space="preserve"> et en moins de 10 s pour les véhicules des catégories</w:t>
      </w:r>
      <w:r w:rsidR="00BB3418">
        <w:t> </w:t>
      </w:r>
      <w:r w:rsidRPr="00A37DDD">
        <w:t>M</w:t>
      </w:r>
      <w:r w:rsidRPr="00A37DDD">
        <w:rPr>
          <w:vertAlign w:val="subscript"/>
        </w:rPr>
        <w:t>2</w:t>
      </w:r>
      <w:r w:rsidRPr="00A37DDD">
        <w:t>, M</w:t>
      </w:r>
      <w:r w:rsidRPr="00A37DDD">
        <w:rPr>
          <w:vertAlign w:val="subscript"/>
        </w:rPr>
        <w:t>3</w:t>
      </w:r>
      <w:r w:rsidRPr="00A37DDD">
        <w:t>, N</w:t>
      </w:r>
      <w:r w:rsidRPr="00A37DDD">
        <w:rPr>
          <w:vertAlign w:val="subscript"/>
        </w:rPr>
        <w:t>2</w:t>
      </w:r>
      <w:r w:rsidRPr="00A37DDD">
        <w:t xml:space="preserve"> et N</w:t>
      </w:r>
      <w:r w:rsidRPr="00A37DDD">
        <w:rPr>
          <w:vertAlign w:val="subscript"/>
        </w:rPr>
        <w:t>3</w:t>
      </w:r>
      <w:r w:rsidRPr="00A37DDD">
        <w:t> ;</w:t>
      </w:r>
    </w:p>
    <w:p w14:paraId="1586BED9" w14:textId="77777777" w:rsidR="00BB3418" w:rsidRDefault="00391425" w:rsidP="00BB3418">
      <w:pPr>
        <w:pStyle w:val="SingleTxtG"/>
        <w:ind w:left="2835" w:hanging="567"/>
      </w:pPr>
      <w:r>
        <w:t>i</w:t>
      </w:r>
      <w:r w:rsidRPr="00A37DDD">
        <w:t>)</w:t>
      </w:r>
      <w:r w:rsidRPr="00A37DDD">
        <w:tab/>
      </w:r>
      <w:r w:rsidRPr="00A37DDD">
        <w:rPr>
          <w:rFonts w:eastAsia="Times New Roman"/>
          <w:lang w:eastAsia="ja-JP"/>
        </w:rPr>
        <w:t>L</w:t>
      </w:r>
      <w:r>
        <w:rPr>
          <w:rFonts w:eastAsia="Times New Roman"/>
          <w:lang w:eastAsia="ja-JP"/>
        </w:rPr>
        <w:t>’</w:t>
      </w:r>
      <w:r w:rsidRPr="00A37DDD">
        <w:rPr>
          <w:rFonts w:eastAsia="Times New Roman"/>
          <w:lang w:eastAsia="ja-JP"/>
        </w:rPr>
        <w:t>ACSF</w:t>
      </w:r>
      <w:r w:rsidRPr="00A37DDD">
        <w:t xml:space="preserve"> de catégorie</w:t>
      </w:r>
      <w:r w:rsidR="00BB3418">
        <w:t> </w:t>
      </w:r>
      <w:r w:rsidRPr="00A37DDD">
        <w:t>B1 est automatiquement réactivé</w:t>
      </w:r>
      <w:r>
        <w:t>e</w:t>
      </w:r>
      <w:r w:rsidRPr="00A37DDD">
        <w:t xml:space="preserve"> après la fin de la manœuvre de changement de voie ;</w:t>
      </w:r>
    </w:p>
    <w:p w14:paraId="04F4178B" w14:textId="77777777" w:rsidR="00BB3418" w:rsidRDefault="00391425" w:rsidP="00BB3418">
      <w:pPr>
        <w:pStyle w:val="SingleTxtG"/>
        <w:ind w:left="2835" w:hanging="567"/>
        <w:rPr>
          <w:lang w:val="fr-FR"/>
        </w:rPr>
      </w:pPr>
      <w:r>
        <w:t>j</w:t>
      </w:r>
      <w:r w:rsidRPr="00A37DDD">
        <w:t>)</w:t>
      </w:r>
      <w:r w:rsidRPr="00A37DDD">
        <w:tab/>
      </w:r>
      <w:r w:rsidRPr="00A37DDD">
        <w:rPr>
          <w:rFonts w:eastAsia="Times New Roman"/>
          <w:lang w:eastAsia="ja-JP"/>
        </w:rPr>
        <w:t>L</w:t>
      </w:r>
      <w:r>
        <w:rPr>
          <w:rFonts w:eastAsia="Times New Roman"/>
          <w:lang w:eastAsia="ja-JP"/>
        </w:rPr>
        <w:t>’</w:t>
      </w:r>
      <w:r w:rsidRPr="00A37DDD">
        <w:rPr>
          <w:rFonts w:eastAsia="Times New Roman"/>
          <w:lang w:eastAsia="ja-JP"/>
        </w:rPr>
        <w:t>indicateur</w:t>
      </w:r>
      <w:r w:rsidRPr="00A37DDD">
        <w:t xml:space="preserve"> de direction n</w:t>
      </w:r>
      <w:r>
        <w:t>’</w:t>
      </w:r>
      <w:r w:rsidRPr="00A37DDD">
        <w:t>est pas désactivé avant la fin de la manœuvre de changement de voie et cette désactivation n</w:t>
      </w:r>
      <w:r>
        <w:t>’</w:t>
      </w:r>
      <w:r w:rsidRPr="00A37DDD">
        <w:t>intervient pas au-delà d</w:t>
      </w:r>
      <w:r>
        <w:t>’</w:t>
      </w:r>
      <w:r w:rsidRPr="00A37DDD">
        <w:t>un délai de 0,5 s après la reprise de l</w:t>
      </w:r>
      <w:r>
        <w:t>’</w:t>
      </w:r>
      <w:r w:rsidRPr="00A37DDD">
        <w:t>ACSF de catégorie</w:t>
      </w:r>
      <w:r w:rsidR="00BB3418">
        <w:t> </w:t>
      </w:r>
      <w:r w:rsidRPr="00A37DDD">
        <w:t>B1</w:t>
      </w:r>
      <w:r w:rsidRPr="008A68D6">
        <w:rPr>
          <w:lang w:val="fr-FR"/>
        </w:rPr>
        <w:t xml:space="preserve">, </w:t>
      </w:r>
      <w:r>
        <w:rPr>
          <w:lang w:val="fr-FR"/>
        </w:rPr>
        <w:t>dans le cas où le déplacement latéral est engagé automatiquement et où la commande de l’indicateur de direction n’était pas complètement enclenchée (position verrouillée) pendant la manœuvre de changement de voie.</w:t>
      </w:r>
    </w:p>
    <w:p w14:paraId="441ADA4B" w14:textId="513BFA09" w:rsidR="00391425" w:rsidRPr="00A37DDD" w:rsidRDefault="00391425" w:rsidP="00BB3418">
      <w:pPr>
        <w:pStyle w:val="SingleTxtG"/>
        <w:ind w:left="2268" w:hanging="1134"/>
      </w:pPr>
      <w:r w:rsidRPr="00A37DDD">
        <w:t>3.5.1.3</w:t>
      </w:r>
      <w:r w:rsidRPr="00A37DDD">
        <w:tab/>
        <w:t>L</w:t>
      </w:r>
      <w:r>
        <w:t>’</w:t>
      </w:r>
      <w:r w:rsidRPr="00A37DDD">
        <w:t>essai décrit au paragraphe</w:t>
      </w:r>
      <w:r>
        <w:t> </w:t>
      </w:r>
      <w:r w:rsidRPr="00A37DDD">
        <w:t>3.5.1.1 doit être répété pour un changement de voie dans la direction opposée.</w:t>
      </w:r>
    </w:p>
    <w:p w14:paraId="553553A6" w14:textId="77777777" w:rsidR="00391425" w:rsidRPr="00B063D9" w:rsidRDefault="00391425" w:rsidP="00BB3418">
      <w:pPr>
        <w:pStyle w:val="SingleTxtG"/>
        <w:ind w:left="2268" w:hanging="1134"/>
      </w:pPr>
      <w:r>
        <w:t>3.5.2</w:t>
      </w:r>
      <w:r w:rsidRPr="00A37DDD">
        <w:tab/>
        <w:t>Vitesse minimale d</w:t>
      </w:r>
      <w:r>
        <w:t>’</w:t>
      </w:r>
      <w:r w:rsidRPr="00A37DDD">
        <w:t>activation V</w:t>
      </w:r>
      <w:r w:rsidRPr="00A37DDD">
        <w:rPr>
          <w:vertAlign w:val="subscript"/>
        </w:rPr>
        <w:t>smin</w:t>
      </w:r>
      <w:r>
        <w:t>.</w:t>
      </w:r>
    </w:p>
    <w:p w14:paraId="79D6F06D" w14:textId="77777777" w:rsidR="00391425" w:rsidRPr="00A37DDD" w:rsidRDefault="00391425" w:rsidP="00391425">
      <w:pPr>
        <w:pStyle w:val="SingleTxtG"/>
        <w:ind w:left="2268" w:hanging="1134"/>
      </w:pPr>
      <w:r>
        <w:t>3.5.2.1</w:t>
      </w:r>
      <w:r w:rsidRPr="00A37DDD">
        <w:tab/>
        <w:t>Vitesse minimale d</w:t>
      </w:r>
      <w:r>
        <w:t>’</w:t>
      </w:r>
      <w:r w:rsidRPr="00A37DDD">
        <w:t>activation V</w:t>
      </w:r>
      <w:r w:rsidRPr="00A37DDD">
        <w:rPr>
          <w:vertAlign w:val="subscript"/>
        </w:rPr>
        <w:t>smin</w:t>
      </w:r>
      <w:r w:rsidRPr="00A37DDD">
        <w:t xml:space="preserve"> fondée sur une valeur de V</w:t>
      </w:r>
      <w:r w:rsidRPr="00A37DDD">
        <w:rPr>
          <w:vertAlign w:val="subscript"/>
        </w:rPr>
        <w:t>app</w:t>
      </w:r>
      <w:r w:rsidRPr="00A37DDD">
        <w:t xml:space="preserve"> égale à 130 km/h.</w:t>
      </w:r>
    </w:p>
    <w:p w14:paraId="45D27FBB" w14:textId="77777777" w:rsidR="00391425" w:rsidRPr="00A37DDD" w:rsidRDefault="00391425" w:rsidP="00391425">
      <w:pPr>
        <w:pStyle w:val="SingleTxtG"/>
        <w:ind w:left="2268"/>
      </w:pPr>
      <w:r w:rsidRPr="00A37DDD">
        <w:t>Le véhicule d</w:t>
      </w:r>
      <w:r>
        <w:t>’</w:t>
      </w:r>
      <w:r w:rsidRPr="00A37DDD">
        <w:t>essai doit être conduit sur une voie d</w:t>
      </w:r>
      <w:r>
        <w:t>’</w:t>
      </w:r>
      <w:r w:rsidRPr="00A37DDD">
        <w:t>une piste rectiligne comportant au moins d</w:t>
      </w:r>
      <w:r>
        <w:t>eux voies de circulation dans le</w:t>
      </w:r>
      <w:r w:rsidRPr="00A37DDD">
        <w:t xml:space="preserve"> même sens de déplacement, bordée de marques routières sur chacun de </w:t>
      </w:r>
      <w:r>
        <w:t>leurs</w:t>
      </w:r>
      <w:r w:rsidRPr="00A37DDD">
        <w:t xml:space="preserve"> côtés.</w:t>
      </w:r>
    </w:p>
    <w:p w14:paraId="377B05C5" w14:textId="77777777" w:rsidR="00391425" w:rsidRPr="00A37DDD" w:rsidRDefault="00391425" w:rsidP="00391425">
      <w:pPr>
        <w:pStyle w:val="SingleTxtG"/>
        <w:ind w:left="2268"/>
      </w:pPr>
      <w:r w:rsidRPr="00A37DDD">
        <w:t>Le véhicule doit se déplacer à la vitesse V</w:t>
      </w:r>
      <w:r w:rsidRPr="00A37DDD">
        <w:rPr>
          <w:vertAlign w:val="subscript"/>
          <w:lang w:eastAsia="ja-JP"/>
        </w:rPr>
        <w:t>smin</w:t>
      </w:r>
      <w:r w:rsidRPr="00A37DDD">
        <w:t> - 10 km/h.</w:t>
      </w:r>
    </w:p>
    <w:p w14:paraId="0599326F" w14:textId="52BFCF43" w:rsidR="00391425" w:rsidRPr="00A37DDD" w:rsidRDefault="00391425" w:rsidP="00391425">
      <w:pPr>
        <w:pStyle w:val="SingleTxtG"/>
        <w:ind w:left="2268"/>
      </w:pPr>
      <w:r w:rsidRPr="00A37DDD">
        <w:t>L</w:t>
      </w:r>
      <w:r>
        <w:t>’</w:t>
      </w:r>
      <w:r w:rsidRPr="00A37DDD">
        <w:t>ACSF de catégorie</w:t>
      </w:r>
      <w:r w:rsidR="00BB3418">
        <w:t> </w:t>
      </w:r>
      <w:r w:rsidRPr="00A37DDD">
        <w:t>C doit être activé</w:t>
      </w:r>
      <w:r>
        <w:t>e</w:t>
      </w:r>
      <w:r w:rsidRPr="00A37DDD">
        <w:t xml:space="preserve"> (mode veille) et</w:t>
      </w:r>
      <w:r>
        <w:t xml:space="preserve">, </w:t>
      </w:r>
      <w:r w:rsidRPr="000E64C0">
        <w:rPr>
          <w:lang w:val="fr-FR"/>
        </w:rPr>
        <w:t>à moins que le système ait déjà été mis en fonction conformément au paragraphe</w:t>
      </w:r>
      <w:r>
        <w:rPr>
          <w:lang w:val="fr-FR"/>
        </w:rPr>
        <w:t> </w:t>
      </w:r>
      <w:r w:rsidRPr="000E64C0">
        <w:rPr>
          <w:lang w:val="fr-FR"/>
        </w:rPr>
        <w:t xml:space="preserve">5.6.4.8.3, </w:t>
      </w:r>
      <w:r w:rsidRPr="00A37DDD">
        <w:t>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p>
    <w:p w14:paraId="613073F6" w14:textId="77777777" w:rsidR="00391425" w:rsidRPr="00A37DDD" w:rsidRDefault="00391425" w:rsidP="00391425">
      <w:pPr>
        <w:pStyle w:val="SingleTxtG"/>
        <w:ind w:left="2268"/>
      </w:pPr>
      <w:bookmarkStart w:id="1" w:name="bookmark_354"/>
      <w:r w:rsidRPr="00A37DDD">
        <w:t xml:space="preserve">Le véhicule en approche doit alors dépasser </w:t>
      </w:r>
      <w:r>
        <w:t>complè</w:t>
      </w:r>
      <w:r w:rsidRPr="00A37DDD">
        <w:t>tement le véhicule à l</w:t>
      </w:r>
      <w:r>
        <w:t>’</w:t>
      </w:r>
      <w:r w:rsidRPr="00A37DDD">
        <w:t>essai.</w:t>
      </w:r>
      <w:bookmarkEnd w:id="1"/>
    </w:p>
    <w:p w14:paraId="1ADD8195" w14:textId="77777777" w:rsidR="00391425" w:rsidRPr="00A37DDD" w:rsidRDefault="00391425" w:rsidP="00391425">
      <w:pPr>
        <w:pStyle w:val="SingleTxtG"/>
        <w:ind w:left="2268"/>
      </w:pPr>
      <w:bookmarkStart w:id="2" w:name="bookmark_355"/>
      <w:r w:rsidRPr="00A37DDD">
        <w:t>Une procédure de changement de voie doit alors être engagée par le conducteur.</w:t>
      </w:r>
      <w:bookmarkEnd w:id="2"/>
    </w:p>
    <w:p w14:paraId="3EC0E31B" w14:textId="77777777" w:rsidR="00391425" w:rsidRPr="00A37DDD" w:rsidRDefault="00391425" w:rsidP="00391425">
      <w:pPr>
        <w:pStyle w:val="SingleTxtG"/>
        <w:ind w:left="2268"/>
      </w:pPr>
      <w:bookmarkStart w:id="3" w:name="bookmark_356"/>
      <w:r w:rsidRPr="00A37DDD">
        <w:t>L</w:t>
      </w:r>
      <w:r>
        <w:t>’</w:t>
      </w:r>
      <w:r w:rsidRPr="00A37DDD">
        <w:t>essai est satisfaisant si la manœuvre de changement de voie n</w:t>
      </w:r>
      <w:r>
        <w:t>’</w:t>
      </w:r>
      <w:r w:rsidRPr="00A37DDD">
        <w:t>est pas effectuée.</w:t>
      </w:r>
      <w:bookmarkEnd w:id="3"/>
    </w:p>
    <w:p w14:paraId="08D56292" w14:textId="77777777" w:rsidR="00391425" w:rsidRPr="00A37DDD" w:rsidRDefault="00391425" w:rsidP="00391425">
      <w:pPr>
        <w:pStyle w:val="SingleTxtG"/>
        <w:ind w:left="2268" w:hanging="1134"/>
      </w:pPr>
      <w:bookmarkStart w:id="4" w:name="bookmark_357"/>
      <w:r w:rsidRPr="00A37DDD">
        <w:t>3.5.2.2</w:t>
      </w:r>
      <w:r w:rsidRPr="00A37DDD">
        <w:tab/>
        <w:t>Vitesse minimale d</w:t>
      </w:r>
      <w:r>
        <w:t>’</w:t>
      </w:r>
      <w:r w:rsidRPr="00A37DDD">
        <w:t>activation V</w:t>
      </w:r>
      <w:r w:rsidRPr="00A37DDD">
        <w:rPr>
          <w:vertAlign w:val="subscript"/>
        </w:rPr>
        <w:t>smin</w:t>
      </w:r>
      <w:r w:rsidRPr="00A37DDD">
        <w:t xml:space="preserve"> fondée sur une limite générale de vitesse inférieure à 130 km/h dans le pays concerné.</w:t>
      </w:r>
      <w:bookmarkEnd w:id="4"/>
    </w:p>
    <w:p w14:paraId="7D3333C2" w14:textId="237F2C3C" w:rsidR="00391425" w:rsidRPr="00A37DDD" w:rsidRDefault="00391425" w:rsidP="00391425">
      <w:pPr>
        <w:pStyle w:val="SingleTxtG"/>
        <w:ind w:left="2268"/>
      </w:pPr>
      <w:bookmarkStart w:id="5" w:name="bookmark_358"/>
      <w:r w:rsidRPr="00A37DDD">
        <w:t>Lorsque, dans le calcul de V</w:t>
      </w:r>
      <w:r w:rsidRPr="00A37DDD">
        <w:rPr>
          <w:vertAlign w:val="subscript"/>
        </w:rPr>
        <w:t>smin</w:t>
      </w:r>
      <w:r w:rsidRPr="00A37DDD">
        <w:t>, la limite générale de vitesse du pays concerné remplace la valeur de 130 km/h attribuée par défaut à V</w:t>
      </w:r>
      <w:r w:rsidRPr="00A37DDD">
        <w:rPr>
          <w:vertAlign w:val="subscript"/>
        </w:rPr>
        <w:t>app</w:t>
      </w:r>
      <w:r w:rsidRPr="00A37DDD">
        <w:t>, comme indiqué au paragraphe</w:t>
      </w:r>
      <w:r>
        <w:t> </w:t>
      </w:r>
      <w:r w:rsidRPr="00A37DDD">
        <w:t>5.6.4.8.1, les essais décrits ci-après doivent être effectués. À cette fin, le constructeur et le service technique peuvent convenir de simuler le pays de circulation.</w:t>
      </w:r>
      <w:bookmarkEnd w:id="5"/>
    </w:p>
    <w:p w14:paraId="30558693" w14:textId="77777777" w:rsidR="00391425" w:rsidRPr="00A37DDD" w:rsidRDefault="00391425" w:rsidP="00391425">
      <w:pPr>
        <w:pStyle w:val="SingleTxtG"/>
        <w:ind w:left="2268" w:hanging="1134"/>
      </w:pPr>
      <w:bookmarkStart w:id="6" w:name="bookmark_359"/>
      <w:r w:rsidRPr="00A37DDD">
        <w:t>3.5.2.2.1</w:t>
      </w:r>
      <w:r w:rsidRPr="00A37DDD">
        <w:tab/>
        <w:t>Le véhicule d</w:t>
      </w:r>
      <w:r>
        <w:t>’</w:t>
      </w:r>
      <w:r w:rsidRPr="00A37DDD">
        <w:t>essai doit être conduit sur une voie d</w:t>
      </w:r>
      <w:r>
        <w:t>’</w:t>
      </w:r>
      <w:r w:rsidRPr="00A37DDD">
        <w:t>une piste rectiligne comportant au moins d</w:t>
      </w:r>
      <w:r>
        <w:t>eux voies de circulation dans le</w:t>
      </w:r>
      <w:r w:rsidRPr="00A37DDD">
        <w:t xml:space="preserve"> même sens de déplacement, bordée de marques routières sur chacun de </w:t>
      </w:r>
      <w:r>
        <w:t>leurs</w:t>
      </w:r>
      <w:r w:rsidRPr="00A37DDD">
        <w:t xml:space="preserve"> côtés.</w:t>
      </w:r>
      <w:bookmarkEnd w:id="6"/>
    </w:p>
    <w:p w14:paraId="5C187ADC" w14:textId="77777777" w:rsidR="00391425" w:rsidRPr="00A37DDD" w:rsidRDefault="00391425" w:rsidP="00391425">
      <w:pPr>
        <w:pStyle w:val="SingleTxtG"/>
        <w:ind w:left="2268"/>
      </w:pPr>
      <w:bookmarkStart w:id="7" w:name="bookmark_360"/>
      <w:r w:rsidRPr="00A37DDD">
        <w:t>Le véhicule doit se déplacer à la vitesse V</w:t>
      </w:r>
      <w:r w:rsidRPr="00A37DDD">
        <w:rPr>
          <w:vertAlign w:val="subscript"/>
        </w:rPr>
        <w:t>smin</w:t>
      </w:r>
      <w:r w:rsidRPr="00A37DDD">
        <w:t> - 10 km/h.</w:t>
      </w:r>
      <w:bookmarkEnd w:id="7"/>
    </w:p>
    <w:p w14:paraId="322E3260" w14:textId="66F6C63D" w:rsidR="00391425" w:rsidRPr="00A37DDD" w:rsidRDefault="00391425" w:rsidP="00391425">
      <w:pPr>
        <w:pStyle w:val="SingleTxtG"/>
        <w:ind w:left="2268"/>
      </w:pPr>
      <w:bookmarkStart w:id="8" w:name="bookmark_361"/>
      <w:r w:rsidRPr="00A37DDD">
        <w:t>L</w:t>
      </w:r>
      <w:r>
        <w:t>’</w:t>
      </w:r>
      <w:r w:rsidRPr="00A37DDD">
        <w:t>ACSF de catégorie</w:t>
      </w:r>
      <w:r w:rsidR="00D52F46">
        <w:t> </w:t>
      </w:r>
      <w:r w:rsidRPr="00A37DDD">
        <w:t>C doit être activé</w:t>
      </w:r>
      <w:r>
        <w:t>e</w:t>
      </w:r>
      <w:r w:rsidRPr="00A37DDD">
        <w:t xml:space="preserve"> (mode veille) et</w:t>
      </w:r>
      <w:r>
        <w:t xml:space="preserve">, </w:t>
      </w:r>
      <w:r w:rsidRPr="000E64C0">
        <w:rPr>
          <w:lang w:val="fr-FR"/>
        </w:rPr>
        <w:t>à moins que le système ait déjà été mis en fonction conformément au paragraphe</w:t>
      </w:r>
      <w:r>
        <w:rPr>
          <w:lang w:val="fr-FR"/>
        </w:rPr>
        <w:t> </w:t>
      </w:r>
      <w:r w:rsidRPr="000E64C0">
        <w:rPr>
          <w:lang w:val="fr-FR"/>
        </w:rPr>
        <w:t xml:space="preserve">5.6.4.8.3, </w:t>
      </w:r>
      <w:r w:rsidRPr="00A37DDD">
        <w:t>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bookmarkEnd w:id="8"/>
    </w:p>
    <w:p w14:paraId="314F484B" w14:textId="77777777" w:rsidR="00391425" w:rsidRPr="00A37DDD" w:rsidRDefault="00391425" w:rsidP="00391425">
      <w:pPr>
        <w:pStyle w:val="SingleTxtG"/>
        <w:ind w:left="2268"/>
      </w:pPr>
      <w:bookmarkStart w:id="9" w:name="bookmark_362"/>
      <w:r w:rsidRPr="00A37DDD">
        <w:t xml:space="preserve">Le véhicule en approche doit alors dépasser </w:t>
      </w:r>
      <w:r>
        <w:t>complè</w:t>
      </w:r>
      <w:r w:rsidRPr="00A37DDD">
        <w:t>tement le véhicule à l</w:t>
      </w:r>
      <w:r>
        <w:t>’</w:t>
      </w:r>
      <w:r w:rsidRPr="00A37DDD">
        <w:t>essai.</w:t>
      </w:r>
      <w:bookmarkEnd w:id="9"/>
    </w:p>
    <w:p w14:paraId="499540A9" w14:textId="77777777" w:rsidR="00391425" w:rsidRPr="00D52F46" w:rsidRDefault="00391425" w:rsidP="00391425">
      <w:pPr>
        <w:pStyle w:val="SingleTxtG"/>
        <w:ind w:left="2268"/>
        <w:rPr>
          <w:spacing w:val="-2"/>
        </w:rPr>
      </w:pPr>
      <w:bookmarkStart w:id="10" w:name="bookmark_363"/>
      <w:r w:rsidRPr="00D52F46">
        <w:rPr>
          <w:spacing w:val="-2"/>
        </w:rPr>
        <w:t>Une procédure de changement de voie doit alors être engagée par le conducteur.</w:t>
      </w:r>
      <w:bookmarkEnd w:id="10"/>
    </w:p>
    <w:p w14:paraId="7DDE5DF2" w14:textId="77777777" w:rsidR="00391425" w:rsidRPr="00A37DDD" w:rsidRDefault="00391425" w:rsidP="00391425">
      <w:pPr>
        <w:pStyle w:val="SingleTxtG"/>
        <w:ind w:left="2268"/>
      </w:pPr>
      <w:bookmarkStart w:id="11" w:name="bookmark_364"/>
      <w:r w:rsidRPr="00A37DDD">
        <w:t>L</w:t>
      </w:r>
      <w:r>
        <w:t>’</w:t>
      </w:r>
      <w:r w:rsidRPr="00A37DDD">
        <w:t>essai est satisfaisant si la manœuvre de changement de voie n</w:t>
      </w:r>
      <w:r>
        <w:t>’</w:t>
      </w:r>
      <w:r w:rsidRPr="00A37DDD">
        <w:t>est pas effectuée.</w:t>
      </w:r>
      <w:bookmarkEnd w:id="11"/>
    </w:p>
    <w:p w14:paraId="56C702DA" w14:textId="77777777" w:rsidR="00391425" w:rsidRPr="00A37DDD" w:rsidRDefault="00391425" w:rsidP="00391425">
      <w:pPr>
        <w:pStyle w:val="SingleTxtG"/>
        <w:ind w:left="2268" w:hanging="1134"/>
      </w:pPr>
      <w:bookmarkStart w:id="12" w:name="bookmark_365"/>
      <w:r w:rsidRPr="00A37DDD">
        <w:t>3.5.2.2.2</w:t>
      </w:r>
      <w:r w:rsidRPr="00A37DDD">
        <w:tab/>
        <w:t>Le véhicule d</w:t>
      </w:r>
      <w:r>
        <w:t>’</w:t>
      </w:r>
      <w:r w:rsidRPr="00A37DDD">
        <w:t>essai doit être conduit sur une voie d</w:t>
      </w:r>
      <w:r>
        <w:t>’</w:t>
      </w:r>
      <w:r w:rsidRPr="00A37DDD">
        <w:t>une piste rectiligne comportant au moins d</w:t>
      </w:r>
      <w:r>
        <w:t>eux voies de circulation dans le</w:t>
      </w:r>
      <w:r w:rsidRPr="00A37DDD">
        <w:t xml:space="preserve"> même sens de déplacement, bordée de marques routières sur chacun de </w:t>
      </w:r>
      <w:r>
        <w:t>leur</w:t>
      </w:r>
      <w:r w:rsidRPr="00A37DDD">
        <w:t>s côtés.</w:t>
      </w:r>
      <w:bookmarkEnd w:id="12"/>
    </w:p>
    <w:p w14:paraId="2BC53B70" w14:textId="77777777" w:rsidR="00391425" w:rsidRPr="00A37DDD" w:rsidRDefault="00391425" w:rsidP="00391425">
      <w:pPr>
        <w:pStyle w:val="SingleTxtG"/>
        <w:ind w:left="2268"/>
      </w:pPr>
      <w:bookmarkStart w:id="13" w:name="bookmark_366"/>
      <w:r w:rsidRPr="00A37DDD">
        <w:t>Le véhicule doit se déplacer à la vitesse V</w:t>
      </w:r>
      <w:r w:rsidRPr="00A37DDD">
        <w:rPr>
          <w:vertAlign w:val="subscript"/>
        </w:rPr>
        <w:t>smin</w:t>
      </w:r>
      <w:r w:rsidRPr="00A37DDD">
        <w:t> + 10 km/h.</w:t>
      </w:r>
      <w:bookmarkEnd w:id="13"/>
    </w:p>
    <w:p w14:paraId="48861426" w14:textId="7A680E3E" w:rsidR="00391425" w:rsidRPr="00A37DDD" w:rsidRDefault="00391425" w:rsidP="00391425">
      <w:pPr>
        <w:pStyle w:val="SingleTxtG"/>
        <w:ind w:left="2268"/>
      </w:pPr>
      <w:bookmarkStart w:id="14" w:name="bookmark_367"/>
      <w:r w:rsidRPr="00A37DDD">
        <w:t>L</w:t>
      </w:r>
      <w:r>
        <w:t>’</w:t>
      </w:r>
      <w:r w:rsidRPr="00A37DDD">
        <w:t>ACSF de catégorie</w:t>
      </w:r>
      <w:r w:rsidR="00D52F46">
        <w:t> </w:t>
      </w:r>
      <w:r w:rsidRPr="00A37DDD">
        <w:t>C doit être activé</w:t>
      </w:r>
      <w:r>
        <w:t>e</w:t>
      </w:r>
      <w:r w:rsidRPr="00A37DDD">
        <w:t xml:space="preserve"> (mode veille) et</w:t>
      </w:r>
      <w:r>
        <w:t>,</w:t>
      </w:r>
      <w:r w:rsidRPr="003A6B3B">
        <w:rPr>
          <w:lang w:val="fr-FR"/>
        </w:rPr>
        <w:t xml:space="preserve"> </w:t>
      </w:r>
      <w:r w:rsidRPr="000E64C0">
        <w:rPr>
          <w:lang w:val="fr-FR"/>
        </w:rPr>
        <w:t>à moins que le système ait déjà été mis en fonction conformément au paragraphe</w:t>
      </w:r>
      <w:r>
        <w:rPr>
          <w:lang w:val="fr-FR"/>
        </w:rPr>
        <w:t> </w:t>
      </w:r>
      <w:r w:rsidRPr="000E64C0">
        <w:rPr>
          <w:lang w:val="fr-FR"/>
        </w:rPr>
        <w:t xml:space="preserve">5.6.4.8.3, </w:t>
      </w:r>
      <w:r w:rsidRPr="00A37DDD">
        <w:t>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bookmarkEnd w:id="14"/>
    </w:p>
    <w:p w14:paraId="5ABFD530" w14:textId="77777777" w:rsidR="00391425" w:rsidRPr="00A37DDD" w:rsidRDefault="00391425" w:rsidP="00391425">
      <w:pPr>
        <w:pStyle w:val="SingleTxtG"/>
        <w:ind w:left="2268"/>
      </w:pPr>
      <w:bookmarkStart w:id="15" w:name="bookmark_368"/>
      <w:r w:rsidRPr="00A37DDD">
        <w:t>Le véhicule en approche doit alors dépasser compl</w:t>
      </w:r>
      <w:r>
        <w:t>è</w:t>
      </w:r>
      <w:r w:rsidRPr="00A37DDD">
        <w:t>tement le véhicule à l</w:t>
      </w:r>
      <w:r>
        <w:t>’</w:t>
      </w:r>
      <w:r w:rsidRPr="00A37DDD">
        <w:t>essai.</w:t>
      </w:r>
      <w:bookmarkEnd w:id="15"/>
    </w:p>
    <w:p w14:paraId="0C62750C" w14:textId="77777777" w:rsidR="00391425" w:rsidRPr="00A37DDD" w:rsidRDefault="00391425" w:rsidP="00391425">
      <w:pPr>
        <w:pStyle w:val="SingleTxtG"/>
        <w:ind w:left="2268"/>
      </w:pPr>
      <w:bookmarkStart w:id="16" w:name="bookmark_369"/>
      <w:r w:rsidRPr="00A37DDD">
        <w:t>Une procédure de changement de voie doit alors être engagée par le conducteur.</w:t>
      </w:r>
      <w:bookmarkEnd w:id="16"/>
    </w:p>
    <w:p w14:paraId="38310256" w14:textId="77777777" w:rsidR="00391425" w:rsidRPr="00A37DDD" w:rsidRDefault="00391425" w:rsidP="00391425">
      <w:pPr>
        <w:pStyle w:val="SingleTxtG"/>
        <w:ind w:left="2268"/>
      </w:pPr>
      <w:bookmarkStart w:id="17" w:name="bookmark_370"/>
      <w:r w:rsidRPr="00A37DDD">
        <w:t>Il est satisfait aux prescriptions si la manœuvre de changement de voie est effectuée.</w:t>
      </w:r>
      <w:bookmarkEnd w:id="17"/>
    </w:p>
    <w:p w14:paraId="4B3360D4" w14:textId="77777777" w:rsidR="00391425" w:rsidRPr="00A37DDD" w:rsidRDefault="00391425" w:rsidP="00391425">
      <w:pPr>
        <w:pStyle w:val="SingleTxtG"/>
        <w:ind w:left="2268" w:hanging="1134"/>
      </w:pPr>
      <w:bookmarkStart w:id="18" w:name="bookmark_371"/>
      <w:r w:rsidRPr="00A37DDD">
        <w:t>3.5.2.2.3</w:t>
      </w:r>
      <w:r w:rsidRPr="00A37DDD">
        <w:tab/>
        <w:t>Le constructeur doit démontrer, à la satisfaction du service technique, que le véhicule est en mesure de détecter le pays dans lequel il circule et que la limite générale de vitesse de ce pays est connue.</w:t>
      </w:r>
      <w:bookmarkEnd w:id="18"/>
    </w:p>
    <w:p w14:paraId="0D1678B7" w14:textId="77777777" w:rsidR="00391425" w:rsidRPr="00A37DDD" w:rsidRDefault="00391425" w:rsidP="004D6BFD">
      <w:pPr>
        <w:pStyle w:val="SingleTxtG"/>
        <w:ind w:left="2268" w:hanging="1134"/>
      </w:pPr>
      <w:bookmarkStart w:id="19" w:name="bookmark_372"/>
      <w:r w:rsidRPr="00A37DDD">
        <w:t>3.5.3</w:t>
      </w:r>
      <w:r w:rsidRPr="00A37DDD">
        <w:tab/>
        <w:t>Essai de neutralisation</w:t>
      </w:r>
      <w:bookmarkEnd w:id="19"/>
    </w:p>
    <w:p w14:paraId="3221B3D6" w14:textId="1C925C5D" w:rsidR="00391425" w:rsidRPr="00A37DDD" w:rsidRDefault="00391425" w:rsidP="00391425">
      <w:pPr>
        <w:pStyle w:val="SingleTxtG"/>
        <w:ind w:left="2268" w:hanging="1134"/>
      </w:pPr>
      <w:bookmarkStart w:id="20" w:name="bookmark_373"/>
      <w:r w:rsidRPr="00A37DDD">
        <w:t>3.5.3.1</w:t>
      </w:r>
      <w:r w:rsidRPr="00A37DDD">
        <w:tab/>
        <w:t>Le véhicule d</w:t>
      </w:r>
      <w:r>
        <w:t>’</w:t>
      </w:r>
      <w:r w:rsidRPr="00A37DDD">
        <w:t>essai doit être conduit sur une voie d</w:t>
      </w:r>
      <w:r>
        <w:t>’</w:t>
      </w:r>
      <w:r w:rsidRPr="00A37DDD">
        <w:t xml:space="preserve">une piste </w:t>
      </w:r>
      <w:r>
        <w:t>rectiligne comportant</w:t>
      </w:r>
      <w:r w:rsidRPr="00A37DDD">
        <w:t xml:space="preserve"> au moins deux voies de circulation dans </w:t>
      </w:r>
      <w:r>
        <w:t>le</w:t>
      </w:r>
      <w:r w:rsidRPr="00A37DDD">
        <w:t xml:space="preserve"> même sens de déplacement</w:t>
      </w:r>
      <w:r>
        <w:t>, bordées de</w:t>
      </w:r>
      <w:r w:rsidRPr="00A37DDD">
        <w:t xml:space="preserve"> marques routières sur chacun de leurs côtés.</w:t>
      </w:r>
      <w:bookmarkEnd w:id="20"/>
    </w:p>
    <w:p w14:paraId="51FCEACA" w14:textId="77777777" w:rsidR="00391425" w:rsidRPr="00A37DDD" w:rsidRDefault="00391425" w:rsidP="00391425">
      <w:pPr>
        <w:pStyle w:val="SingleTxtG"/>
        <w:ind w:left="2268"/>
      </w:pPr>
      <w:bookmarkStart w:id="21" w:name="bookmark_374"/>
      <w:r w:rsidRPr="00A37DDD">
        <w:t>Le véhicule doit se déplacer à la vitesse V</w:t>
      </w:r>
      <w:r w:rsidRPr="00A37DDD">
        <w:rPr>
          <w:vertAlign w:val="subscript"/>
        </w:rPr>
        <w:t>smin</w:t>
      </w:r>
      <w:r w:rsidRPr="00A37DDD">
        <w:t> + 10 km/h.</w:t>
      </w:r>
      <w:bookmarkEnd w:id="21"/>
    </w:p>
    <w:p w14:paraId="6EC81D40" w14:textId="0A225FA0" w:rsidR="00391425" w:rsidRPr="00A37DDD" w:rsidRDefault="00391425" w:rsidP="00391425">
      <w:pPr>
        <w:pStyle w:val="SingleTxtG"/>
        <w:ind w:left="2268"/>
      </w:pPr>
      <w:bookmarkStart w:id="22" w:name="bookmark_375"/>
      <w:r w:rsidRPr="00A37DDD">
        <w:t>L</w:t>
      </w:r>
      <w:r>
        <w:t>’</w:t>
      </w:r>
      <w:r w:rsidRPr="00A37DDD">
        <w:t>ACSF de catégorie</w:t>
      </w:r>
      <w:r w:rsidR="004D6BFD">
        <w:t> </w:t>
      </w:r>
      <w:r w:rsidRPr="00A37DDD">
        <w:t>C doit être activé</w:t>
      </w:r>
      <w:r>
        <w:t>e</w:t>
      </w:r>
      <w:r w:rsidRPr="00A37DDD">
        <w:t xml:space="preserve"> (mode veille) et</w:t>
      </w:r>
      <w:r>
        <w:t xml:space="preserve">, </w:t>
      </w:r>
      <w:r w:rsidRPr="000E64C0">
        <w:rPr>
          <w:lang w:val="fr-FR"/>
        </w:rPr>
        <w:t>à moins que le système ait déjà été mis en fonction conformément au paragraphe</w:t>
      </w:r>
      <w:r>
        <w:rPr>
          <w:lang w:val="fr-FR"/>
        </w:rPr>
        <w:t> </w:t>
      </w:r>
      <w:r w:rsidRPr="000E64C0">
        <w:rPr>
          <w:lang w:val="fr-FR"/>
        </w:rPr>
        <w:t xml:space="preserve">5.6.4.8.3, </w:t>
      </w:r>
      <w:r w:rsidRPr="00A37DDD">
        <w:t>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bookmarkEnd w:id="22"/>
    </w:p>
    <w:p w14:paraId="0E17003D" w14:textId="77777777" w:rsidR="00391425" w:rsidRPr="00A37DDD" w:rsidRDefault="00391425" w:rsidP="00391425">
      <w:pPr>
        <w:pStyle w:val="SingleTxtG"/>
        <w:ind w:left="2268"/>
      </w:pPr>
      <w:bookmarkStart w:id="23" w:name="bookmark_376"/>
      <w:r w:rsidRPr="00A37DDD">
        <w:t>Le véhicule en approche doit alors dépasser compl</w:t>
      </w:r>
      <w:r>
        <w:t>è</w:t>
      </w:r>
      <w:r w:rsidRPr="00A37DDD">
        <w:t>tement le véhicule à l</w:t>
      </w:r>
      <w:r>
        <w:t>’</w:t>
      </w:r>
      <w:r w:rsidRPr="00A37DDD">
        <w:t>essai.</w:t>
      </w:r>
      <w:bookmarkEnd w:id="23"/>
    </w:p>
    <w:p w14:paraId="2370CB80" w14:textId="77777777" w:rsidR="00391425" w:rsidRPr="00A37DDD" w:rsidRDefault="00391425" w:rsidP="00391425">
      <w:pPr>
        <w:pStyle w:val="SingleTxtG"/>
        <w:ind w:left="2268"/>
      </w:pPr>
      <w:bookmarkStart w:id="24" w:name="bookmark_377"/>
      <w:r w:rsidRPr="00A37DDD">
        <w:t>Le conducteur doit alors engager une manœuvre de changement de voie.</w:t>
      </w:r>
      <w:bookmarkEnd w:id="24"/>
    </w:p>
    <w:p w14:paraId="393BAED7" w14:textId="77777777" w:rsidR="00391425" w:rsidRPr="00A37DDD" w:rsidRDefault="00391425" w:rsidP="00391425">
      <w:pPr>
        <w:pStyle w:val="SingleTxtG"/>
        <w:ind w:left="2268"/>
      </w:pPr>
      <w:bookmarkStart w:id="25" w:name="bookmark_378"/>
      <w:r w:rsidRPr="00A37DDD">
        <w:t>Il doit tenir fermement la commande de direction de façon à maintenir le véhicule dans une trajectoire rectiligne.</w:t>
      </w:r>
      <w:bookmarkEnd w:id="25"/>
    </w:p>
    <w:p w14:paraId="41AF3091" w14:textId="77777777" w:rsidR="00391425" w:rsidRPr="00A37DDD" w:rsidRDefault="00391425" w:rsidP="00391425">
      <w:pPr>
        <w:pStyle w:val="SingleTxtG"/>
        <w:ind w:left="2268"/>
      </w:pPr>
      <w:bookmarkStart w:id="26" w:name="bookmark_379"/>
      <w:r w:rsidRPr="00A37DDD">
        <w:t>La force qu</w:t>
      </w:r>
      <w:r>
        <w:t>’</w:t>
      </w:r>
      <w:r w:rsidRPr="00A37DDD">
        <w:t>il exerce sur la commande de direction au cours de cette manœuvre de neutralisation doit être enregistrée.</w:t>
      </w:r>
      <w:bookmarkEnd w:id="26"/>
    </w:p>
    <w:p w14:paraId="78E708EF" w14:textId="77777777" w:rsidR="00391425" w:rsidRPr="00A37DDD" w:rsidRDefault="00391425" w:rsidP="00391425">
      <w:pPr>
        <w:pStyle w:val="SingleTxtG"/>
        <w:ind w:left="2268" w:hanging="1134"/>
      </w:pPr>
      <w:bookmarkStart w:id="27" w:name="bookmark_380"/>
      <w:r w:rsidRPr="00A37DDD">
        <w:t>3.5.3.2</w:t>
      </w:r>
      <w:r w:rsidRPr="00A37DDD">
        <w:tab/>
        <w:t>L</w:t>
      </w:r>
      <w:r>
        <w:t>’</w:t>
      </w:r>
      <w:r w:rsidRPr="00A37DDD">
        <w:t>essai est satisfaisant si la force nécessaire à la neutralisation du système ne dépasse pas 50 N, ainsi qu</w:t>
      </w:r>
      <w:r>
        <w:t>’</w:t>
      </w:r>
      <w:r w:rsidRPr="00A37DDD">
        <w:t>il est prescrit au paragraphe</w:t>
      </w:r>
      <w:r>
        <w:t> </w:t>
      </w:r>
      <w:r w:rsidRPr="00A37DDD">
        <w:t>5.6.4.3 ci-dessus.</w:t>
      </w:r>
      <w:bookmarkEnd w:id="27"/>
    </w:p>
    <w:p w14:paraId="524EA5FE" w14:textId="77777777" w:rsidR="00391425" w:rsidRPr="00A37DDD" w:rsidRDefault="00391425" w:rsidP="004D6BFD">
      <w:pPr>
        <w:pStyle w:val="SingleTxtG"/>
        <w:ind w:left="2268" w:hanging="1134"/>
      </w:pPr>
      <w:bookmarkStart w:id="28" w:name="bookmark_381"/>
      <w:r w:rsidRPr="00A37DDD">
        <w:t>3.5.3.3</w:t>
      </w:r>
      <w:r w:rsidRPr="00A37DDD">
        <w:tab/>
        <w:t>L</w:t>
      </w:r>
      <w:r>
        <w:t>’</w:t>
      </w:r>
      <w:r w:rsidRPr="00A37DDD">
        <w:t>essai décrit au paragraphe</w:t>
      </w:r>
      <w:r>
        <w:t> </w:t>
      </w:r>
      <w:r w:rsidRPr="00A37DDD">
        <w:t>3.5.3.1 doit être répété pour un changement de voie dans la direction opposée.</w:t>
      </w:r>
      <w:bookmarkEnd w:id="28"/>
    </w:p>
    <w:p w14:paraId="2E42F424" w14:textId="77777777" w:rsidR="00391425" w:rsidRPr="00A37DDD" w:rsidRDefault="00391425" w:rsidP="004D6BFD">
      <w:pPr>
        <w:pStyle w:val="SingleTxtG"/>
        <w:ind w:left="2268" w:hanging="1134"/>
      </w:pPr>
      <w:bookmarkStart w:id="29" w:name="bookmark_382"/>
      <w:r w:rsidRPr="00A37DDD">
        <w:t>3.5.4</w:t>
      </w:r>
      <w:r w:rsidRPr="00A37DDD">
        <w:tab/>
        <w:t>Essai de la procédure de changement de voie</w:t>
      </w:r>
      <w:bookmarkEnd w:id="29"/>
    </w:p>
    <w:p w14:paraId="599CCE03" w14:textId="77777777" w:rsidR="00391425" w:rsidRPr="00A37DDD" w:rsidRDefault="00391425" w:rsidP="004D6BFD">
      <w:pPr>
        <w:pStyle w:val="SingleTxtG"/>
        <w:ind w:left="2268" w:hanging="1134"/>
      </w:pPr>
      <w:bookmarkStart w:id="30" w:name="bookmark_383"/>
      <w:r w:rsidRPr="00A37DDD">
        <w:t>3.5.4.1</w:t>
      </w:r>
      <w:r w:rsidRPr="00A37DDD">
        <w:tab/>
        <w:t>Le véhicule d</w:t>
      </w:r>
      <w:r>
        <w:t>’</w:t>
      </w:r>
      <w:r w:rsidRPr="00A37DDD">
        <w:t>essai doit être conduit sur une voie d</w:t>
      </w:r>
      <w:r>
        <w:t>’</w:t>
      </w:r>
      <w:r w:rsidRPr="00A37DDD">
        <w:t xml:space="preserve">une piste </w:t>
      </w:r>
      <w:r>
        <w:t>rectiligne</w:t>
      </w:r>
      <w:r w:rsidRPr="00A37DDD">
        <w:t xml:space="preserve"> ayant au moins d</w:t>
      </w:r>
      <w:r>
        <w:t>eux voies de circulation dans le</w:t>
      </w:r>
      <w:r w:rsidRPr="00A37DDD">
        <w:t xml:space="preserve"> même sens de déplacement</w:t>
      </w:r>
      <w:r>
        <w:t>, bordées de</w:t>
      </w:r>
      <w:r w:rsidRPr="00A37DDD">
        <w:t xml:space="preserve"> marques routières sur chacun de leurs côtés.</w:t>
      </w:r>
      <w:bookmarkEnd w:id="30"/>
    </w:p>
    <w:p w14:paraId="6F98271F" w14:textId="77777777" w:rsidR="00391425" w:rsidRPr="00A37DDD" w:rsidRDefault="00391425" w:rsidP="004D6BFD">
      <w:pPr>
        <w:pStyle w:val="SingleTxtG"/>
        <w:ind w:left="2268"/>
      </w:pPr>
      <w:bookmarkStart w:id="31" w:name="bookmark_384"/>
      <w:r w:rsidRPr="00A37DDD">
        <w:t>Le véhicule doit se déplacer à la vitesse V</w:t>
      </w:r>
      <w:r w:rsidRPr="00A37DDD">
        <w:rPr>
          <w:vertAlign w:val="subscript"/>
        </w:rPr>
        <w:t>smin</w:t>
      </w:r>
      <w:r w:rsidRPr="00A37DDD">
        <w:t> + 10 km/h.</w:t>
      </w:r>
      <w:bookmarkEnd w:id="31"/>
    </w:p>
    <w:p w14:paraId="3B21CEE4" w14:textId="357922C8" w:rsidR="00391425" w:rsidRPr="00A37DDD" w:rsidRDefault="00391425" w:rsidP="004D6BFD">
      <w:pPr>
        <w:pStyle w:val="SingleTxtG"/>
        <w:ind w:left="2268"/>
      </w:pPr>
      <w:bookmarkStart w:id="32" w:name="bookmark_385"/>
      <w:r w:rsidRPr="00A37DDD">
        <w:t>L</w:t>
      </w:r>
      <w:r>
        <w:t>’</w:t>
      </w:r>
      <w:r w:rsidRPr="00A37DDD">
        <w:t>ACSF de catégorie</w:t>
      </w:r>
      <w:r w:rsidR="004D6BFD">
        <w:t> </w:t>
      </w:r>
      <w:r w:rsidRPr="00A37DDD">
        <w:t>C doit être activé</w:t>
      </w:r>
      <w:r>
        <w:t>e</w:t>
      </w:r>
      <w:r w:rsidRPr="00A37DDD">
        <w:t xml:space="preserve"> (mode veille) et</w:t>
      </w:r>
      <w:r>
        <w:t xml:space="preserve">, </w:t>
      </w:r>
      <w:r w:rsidRPr="000E64C0">
        <w:rPr>
          <w:lang w:val="fr-FR"/>
        </w:rPr>
        <w:t>à moins que le système ait déjà été mis en fonction conformément au paragraphe</w:t>
      </w:r>
      <w:r>
        <w:rPr>
          <w:lang w:val="fr-FR"/>
        </w:rPr>
        <w:t> </w:t>
      </w:r>
      <w:r w:rsidRPr="000E64C0">
        <w:rPr>
          <w:lang w:val="fr-FR"/>
        </w:rPr>
        <w:t>5.6.4.8.3,</w:t>
      </w:r>
      <w:r w:rsidRPr="00A37DDD">
        <w:t xml:space="preserve"> 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bookmarkEnd w:id="32"/>
    </w:p>
    <w:p w14:paraId="1B0AD9C5" w14:textId="77777777" w:rsidR="00391425" w:rsidRPr="00A37DDD" w:rsidRDefault="00391425" w:rsidP="004D6BFD">
      <w:pPr>
        <w:pStyle w:val="SingleTxtG"/>
        <w:ind w:left="2268"/>
      </w:pPr>
      <w:bookmarkStart w:id="33" w:name="bookmark_386"/>
      <w:r w:rsidRPr="00A37DDD">
        <w:t>Le véhicule en approche doit alors dépasser compl</w:t>
      </w:r>
      <w:r>
        <w:t>è</w:t>
      </w:r>
      <w:r w:rsidRPr="00A37DDD">
        <w:t>tement le véhicule à l</w:t>
      </w:r>
      <w:r>
        <w:t>’</w:t>
      </w:r>
      <w:r w:rsidRPr="00A37DDD">
        <w:t>essai.</w:t>
      </w:r>
      <w:bookmarkEnd w:id="33"/>
    </w:p>
    <w:p w14:paraId="0A512559" w14:textId="77777777" w:rsidR="00391425" w:rsidRPr="00A37DDD" w:rsidRDefault="00391425" w:rsidP="004D6BFD">
      <w:pPr>
        <w:pStyle w:val="SingleTxtG"/>
        <w:ind w:left="2268"/>
      </w:pPr>
      <w:bookmarkStart w:id="34" w:name="bookmark_387"/>
      <w:r w:rsidRPr="00A37DDD">
        <w:t>Le conducteur doit alors engager une manœuvre de changement de voie.</w:t>
      </w:r>
      <w:bookmarkEnd w:id="34"/>
    </w:p>
    <w:p w14:paraId="66128572" w14:textId="77777777" w:rsidR="00391425" w:rsidRPr="00A37DDD" w:rsidRDefault="00391425" w:rsidP="004D6BFD">
      <w:pPr>
        <w:pStyle w:val="SingleTxtG"/>
        <w:ind w:left="2268"/>
      </w:pPr>
      <w:bookmarkStart w:id="35" w:name="bookmark_388"/>
      <w:r w:rsidRPr="00A37DDD">
        <w:t>L</w:t>
      </w:r>
      <w:r>
        <w:t>’</w:t>
      </w:r>
      <w:r w:rsidRPr="00A37DDD">
        <w:t>essai doit être répété pour chacune des situations suivantes, lesquelles surviennent avant le début de la manœuvre de changement de voie</w:t>
      </w:r>
      <w:bookmarkEnd w:id="35"/>
      <w:r>
        <w:t> :</w:t>
      </w:r>
    </w:p>
    <w:p w14:paraId="6F965681" w14:textId="77777777" w:rsidR="00391425" w:rsidRPr="00A37DDD" w:rsidRDefault="00391425" w:rsidP="00391425">
      <w:pPr>
        <w:pStyle w:val="SingleTxtG"/>
        <w:ind w:left="2835" w:hanging="567"/>
      </w:pPr>
      <w:bookmarkStart w:id="36" w:name="bookmark_389"/>
      <w:r w:rsidRPr="00A37DDD">
        <w:t>a)</w:t>
      </w:r>
      <w:r w:rsidRPr="00A37DDD">
        <w:tab/>
        <w:t xml:space="preserve">Le </w:t>
      </w:r>
      <w:r w:rsidRPr="00A37DDD">
        <w:rPr>
          <w:rFonts w:eastAsia="Times New Roman"/>
          <w:lang w:eastAsia="ja-JP"/>
        </w:rPr>
        <w:t>conducteur</w:t>
      </w:r>
      <w:r w:rsidRPr="00A37DDD">
        <w:t xml:space="preserve"> neutralise le système ;</w:t>
      </w:r>
      <w:bookmarkEnd w:id="36"/>
    </w:p>
    <w:p w14:paraId="758188DF" w14:textId="77777777" w:rsidR="00391425" w:rsidRPr="00A37DDD" w:rsidRDefault="00391425" w:rsidP="00391425">
      <w:pPr>
        <w:pStyle w:val="SingleTxtG"/>
        <w:ind w:left="2835" w:hanging="567"/>
      </w:pPr>
      <w:bookmarkStart w:id="37" w:name="bookmark_390"/>
      <w:r w:rsidRPr="00A37DDD">
        <w:t>b)</w:t>
      </w:r>
      <w:r w:rsidRPr="00A37DDD">
        <w:tab/>
        <w:t>Le conducteur désactive le système ;</w:t>
      </w:r>
      <w:bookmarkEnd w:id="37"/>
    </w:p>
    <w:p w14:paraId="056CD684" w14:textId="77777777" w:rsidR="00391425" w:rsidRPr="00A37DDD" w:rsidRDefault="00391425" w:rsidP="00391425">
      <w:pPr>
        <w:pStyle w:val="SingleTxtG"/>
        <w:ind w:left="2835" w:hanging="567"/>
        <w:rPr>
          <w:bCs/>
        </w:rPr>
      </w:pPr>
      <w:bookmarkStart w:id="38" w:name="bookmark_391"/>
      <w:r w:rsidRPr="00A37DDD">
        <w:t>c)</w:t>
      </w:r>
      <w:r w:rsidRPr="00A37DDD">
        <w:tab/>
        <w:t>La vitesse du véhicule est ramenée à V</w:t>
      </w:r>
      <w:r w:rsidRPr="00A37DDD">
        <w:rPr>
          <w:vertAlign w:val="subscript"/>
        </w:rPr>
        <w:t>smin</w:t>
      </w:r>
      <w:r w:rsidRPr="00A37DDD">
        <w:t> - 10 km/h ;</w:t>
      </w:r>
      <w:bookmarkEnd w:id="38"/>
    </w:p>
    <w:p w14:paraId="3B6E310A" w14:textId="77777777" w:rsidR="00391425" w:rsidRPr="00A37DDD" w:rsidRDefault="00391425" w:rsidP="00391425">
      <w:pPr>
        <w:pStyle w:val="SingleTxtG"/>
        <w:ind w:left="2835" w:hanging="567"/>
      </w:pPr>
      <w:bookmarkStart w:id="39" w:name="bookmark_392"/>
      <w:r w:rsidRPr="00A37DDD">
        <w:t>d)</w:t>
      </w:r>
      <w:r w:rsidRPr="00A37DDD">
        <w:tab/>
        <w:t>Le conducteur ne tient plus la commande de direction et le signal avertisseur correspondant est actionné</w:t>
      </w:r>
      <w:bookmarkEnd w:id="39"/>
      <w:r w:rsidRPr="00A37DDD">
        <w:t> ;</w:t>
      </w:r>
    </w:p>
    <w:p w14:paraId="0D5C111F" w14:textId="77777777" w:rsidR="00391425" w:rsidRPr="00A37DDD" w:rsidRDefault="00391425" w:rsidP="00391425">
      <w:pPr>
        <w:pStyle w:val="SingleTxtG"/>
        <w:ind w:left="2835" w:hanging="567"/>
      </w:pPr>
      <w:bookmarkStart w:id="40" w:name="bookmark_393"/>
      <w:r w:rsidRPr="00A37DDD">
        <w:t>e)</w:t>
      </w:r>
      <w:r w:rsidRPr="00A37DDD">
        <w:tab/>
        <w:t xml:space="preserve">Le </w:t>
      </w:r>
      <w:r w:rsidRPr="00A37DDD">
        <w:rPr>
          <w:rFonts w:eastAsia="Times New Roman"/>
          <w:lang w:eastAsia="ja-JP"/>
        </w:rPr>
        <w:t>conducteur</w:t>
      </w:r>
      <w:r w:rsidRPr="00A37DDD">
        <w:t xml:space="preserve"> a désactivé manuellement les feux indicateurs de direction</w:t>
      </w:r>
      <w:bookmarkEnd w:id="40"/>
      <w:r w:rsidRPr="00A37DDD">
        <w:t> ;</w:t>
      </w:r>
    </w:p>
    <w:p w14:paraId="2009867D" w14:textId="77777777" w:rsidR="00391425" w:rsidRPr="008C3F40" w:rsidRDefault="00391425" w:rsidP="00391425">
      <w:pPr>
        <w:pStyle w:val="SingleTxtG"/>
        <w:ind w:left="2835" w:hanging="567"/>
      </w:pPr>
      <w:bookmarkStart w:id="41" w:name="bookmark_394"/>
      <w:r w:rsidRPr="00A37DDD">
        <w:t>f)</w:t>
      </w:r>
      <w:r w:rsidRPr="00A37DDD">
        <w:tab/>
        <w:t xml:space="preserve">La </w:t>
      </w:r>
      <w:r w:rsidRPr="00A37DDD">
        <w:rPr>
          <w:rFonts w:eastAsia="Times New Roman"/>
          <w:lang w:eastAsia="ja-JP"/>
        </w:rPr>
        <w:t>manœuvre</w:t>
      </w:r>
      <w:r w:rsidRPr="00A37DDD">
        <w:t xml:space="preserve"> de changement de voie n</w:t>
      </w:r>
      <w:r>
        <w:t>’</w:t>
      </w:r>
      <w:r w:rsidRPr="00A37DDD">
        <w:t>a pas débuté dans les 5 s suivant le lancement de la procédure de changement de voie (par</w:t>
      </w:r>
      <w:r>
        <w:t> </w:t>
      </w:r>
      <w:r w:rsidRPr="00A37DDD">
        <w:t>exemple, un autre véhicule circule sur la voie adjacente dans une situation critique au sens du paragraphe</w:t>
      </w:r>
      <w:r>
        <w:t> </w:t>
      </w:r>
      <w:r w:rsidRPr="00A37DDD">
        <w:t>5.6.4.7)</w:t>
      </w:r>
      <w:bookmarkEnd w:id="41"/>
      <w:r>
        <w:t>.</w:t>
      </w:r>
    </w:p>
    <w:p w14:paraId="2879340A" w14:textId="77777777" w:rsidR="00391425" w:rsidRPr="00A37DDD" w:rsidRDefault="00391425" w:rsidP="00391425">
      <w:pPr>
        <w:pStyle w:val="SingleTxtG"/>
        <w:ind w:left="2268" w:hanging="1134"/>
      </w:pPr>
      <w:bookmarkStart w:id="42" w:name="bookmark_395"/>
      <w:r w:rsidRPr="00A37DDD">
        <w:t>3.5.4.2</w:t>
      </w:r>
      <w:r w:rsidRPr="00A37DDD">
        <w:tab/>
        <w:t>L</w:t>
      </w:r>
      <w:r>
        <w:t>’</w:t>
      </w:r>
      <w:r w:rsidRPr="00A37DDD">
        <w:t>essai est satisfaisant si la procédure de changement de voie est annulée dans chacun des cas mentionnés ci-dessus.</w:t>
      </w:r>
      <w:bookmarkEnd w:id="42"/>
    </w:p>
    <w:p w14:paraId="4CCE3A2D" w14:textId="77777777" w:rsidR="00391425" w:rsidRPr="00A37DDD" w:rsidRDefault="00391425" w:rsidP="004D6BFD">
      <w:pPr>
        <w:pStyle w:val="SingleTxtG"/>
        <w:ind w:left="2268" w:hanging="1134"/>
      </w:pPr>
      <w:bookmarkStart w:id="43" w:name="bookmark_396"/>
      <w:r w:rsidRPr="00A37DDD">
        <w:t>3.5.5</w:t>
      </w:r>
      <w:r w:rsidRPr="00A37DDD">
        <w:tab/>
        <w:t>Essai de performance du capteur</w:t>
      </w:r>
      <w:bookmarkEnd w:id="43"/>
    </w:p>
    <w:p w14:paraId="1E9AA252" w14:textId="77777777" w:rsidR="00391425" w:rsidRPr="00A37DDD" w:rsidRDefault="00391425" w:rsidP="00391425">
      <w:pPr>
        <w:pStyle w:val="SingleTxtG"/>
        <w:ind w:left="2268" w:hanging="1134"/>
        <w:rPr>
          <w:bCs/>
        </w:rPr>
      </w:pPr>
      <w:bookmarkStart w:id="44" w:name="bookmark_397"/>
      <w:r w:rsidRPr="00A37DDD">
        <w:t>3.5.5.1</w:t>
      </w:r>
      <w:r w:rsidRPr="00A37DDD">
        <w:tab/>
        <w:t>Le véhicule d</w:t>
      </w:r>
      <w:r>
        <w:t>’</w:t>
      </w:r>
      <w:r w:rsidRPr="00A37DDD">
        <w:t>essai doit être conduit sur une voie d</w:t>
      </w:r>
      <w:r>
        <w:t>’</w:t>
      </w:r>
      <w:r w:rsidRPr="00A37DDD">
        <w:t>une piste d</w:t>
      </w:r>
      <w:r>
        <w:t>’</w:t>
      </w:r>
      <w:r w:rsidRPr="00A37DDD">
        <w:t>essai en ligne droite ayant au moins d</w:t>
      </w:r>
      <w:r>
        <w:t>eux voies de circulation dans le</w:t>
      </w:r>
      <w:r w:rsidRPr="00A37DDD">
        <w:t xml:space="preserve"> même sens de déplacement comportant des marques routières sur chacun de leurs côtés.</w:t>
      </w:r>
      <w:bookmarkEnd w:id="44"/>
    </w:p>
    <w:p w14:paraId="2D51F2B1" w14:textId="77777777" w:rsidR="00391425" w:rsidRPr="00A37DDD" w:rsidRDefault="00391425" w:rsidP="00391425">
      <w:pPr>
        <w:pStyle w:val="SingleTxtG"/>
        <w:ind w:left="2268"/>
      </w:pPr>
      <w:bookmarkStart w:id="45" w:name="bookmark_398"/>
      <w:r w:rsidRPr="00A37DDD">
        <w:t>Le véhicule doit se déplacer à la vitesse V</w:t>
      </w:r>
      <w:r w:rsidRPr="00A37DDD">
        <w:rPr>
          <w:vertAlign w:val="subscript"/>
        </w:rPr>
        <w:t>smin</w:t>
      </w:r>
      <w:r w:rsidRPr="00A37DDD">
        <w:t xml:space="preserve"> + 10 km/h. </w:t>
      </w:r>
      <w:bookmarkEnd w:id="45"/>
    </w:p>
    <w:p w14:paraId="3BD82E0B" w14:textId="3935E31A" w:rsidR="00391425" w:rsidRPr="00A37DDD" w:rsidRDefault="00391425" w:rsidP="00391425">
      <w:pPr>
        <w:pStyle w:val="SingleTxtG"/>
        <w:ind w:left="2268"/>
      </w:pPr>
      <w:bookmarkStart w:id="46" w:name="bookmark_399"/>
      <w:r w:rsidRPr="00A37DDD">
        <w:t>L</w:t>
      </w:r>
      <w:r>
        <w:t>’</w:t>
      </w:r>
      <w:r w:rsidRPr="00A37DDD">
        <w:t>ACSF de catégorie</w:t>
      </w:r>
      <w:r w:rsidR="004D6BFD">
        <w:t> </w:t>
      </w:r>
      <w:r w:rsidRPr="00A37DDD">
        <w:t>C doit être activé</w:t>
      </w:r>
      <w:r>
        <w:t>e</w:t>
      </w:r>
      <w:r w:rsidRPr="00A37DDD">
        <w:t xml:space="preserve"> (mode veille).</w:t>
      </w:r>
      <w:bookmarkEnd w:id="46"/>
    </w:p>
    <w:p w14:paraId="6F6B293F" w14:textId="77777777" w:rsidR="00391425" w:rsidRPr="00A37DDD" w:rsidRDefault="00391425" w:rsidP="00391425">
      <w:pPr>
        <w:pStyle w:val="SingleTxtG"/>
        <w:ind w:left="2268"/>
      </w:pPr>
      <w:bookmarkStart w:id="47" w:name="bookmark_400"/>
      <w:r w:rsidRPr="00A37DDD">
        <w:t>Un autre véhicule circulant sur la voie adjacente doit s</w:t>
      </w:r>
      <w:r>
        <w:t>’</w:t>
      </w:r>
      <w:r w:rsidRPr="00A37DDD">
        <w:t>approcher par l</w:t>
      </w:r>
      <w:r>
        <w:t>’</w:t>
      </w:r>
      <w:r w:rsidRPr="00A37DDD">
        <w:t>arrière à la vitesse de 120 km/h.</w:t>
      </w:r>
      <w:bookmarkEnd w:id="47"/>
    </w:p>
    <w:p w14:paraId="7D1A3A23" w14:textId="7DC67C2E" w:rsidR="00391425" w:rsidRPr="00A37DDD" w:rsidRDefault="00391425" w:rsidP="00391425">
      <w:pPr>
        <w:pStyle w:val="SingleTxtG"/>
        <w:ind w:left="2268"/>
      </w:pPr>
      <w:bookmarkStart w:id="48" w:name="bookmark_401"/>
      <w:r w:rsidRPr="00A37DDD">
        <w:t>Le véhicule en approche doit être un motocycle produit en grande série ayant fait l</w:t>
      </w:r>
      <w:r>
        <w:t>’</w:t>
      </w:r>
      <w:r w:rsidRPr="00A37DDD">
        <w:t>objet de l</w:t>
      </w:r>
      <w:r>
        <w:t>’</w:t>
      </w:r>
      <w:r w:rsidRPr="00A37DDD">
        <w:t>homologation de type de la catégorie</w:t>
      </w:r>
      <w:r w:rsidR="004D6BFD">
        <w:t> </w:t>
      </w:r>
      <w:r w:rsidRPr="00A37DDD">
        <w:t>L</w:t>
      </w:r>
      <w:r w:rsidRPr="00A37DDD">
        <w:rPr>
          <w:vertAlign w:val="subscript"/>
        </w:rPr>
        <w:t>3</w:t>
      </w:r>
      <w:r w:rsidRPr="00A37DDD">
        <w:rPr>
          <w:sz w:val="18"/>
          <w:szCs w:val="18"/>
          <w:vertAlign w:val="superscript"/>
        </w:rPr>
        <w:t>1</w:t>
      </w:r>
      <w:r w:rsidRPr="00A37DDD">
        <w:t>, d</w:t>
      </w:r>
      <w:r>
        <w:t>’</w:t>
      </w:r>
      <w:r w:rsidRPr="00A37DDD">
        <w:t>une cylindrée ne dépassant pas 600 cm</w:t>
      </w:r>
      <w:r w:rsidRPr="00A37DDD">
        <w:rPr>
          <w:vertAlign w:val="superscript"/>
        </w:rPr>
        <w:t>3</w:t>
      </w:r>
      <w:r w:rsidRPr="00A37DDD">
        <w:t>,</w:t>
      </w:r>
      <w:r w:rsidRPr="00A37DDD">
        <w:rPr>
          <w:vertAlign w:val="subscript"/>
        </w:rPr>
        <w:t xml:space="preserve"> </w:t>
      </w:r>
      <w:r w:rsidRPr="00A37DDD">
        <w:t>sans carénage avant ni pare-brise, s</w:t>
      </w:r>
      <w:r>
        <w:t>’</w:t>
      </w:r>
      <w:r w:rsidRPr="00A37DDD">
        <w:t>efforçant de maintenir sa trajectoire au milieu de la voie.</w:t>
      </w:r>
      <w:bookmarkEnd w:id="48"/>
    </w:p>
    <w:p w14:paraId="7235526A" w14:textId="31AE0950" w:rsidR="00391425" w:rsidRPr="00A37DDD" w:rsidRDefault="00391425" w:rsidP="00391425">
      <w:pPr>
        <w:pStyle w:val="SingleTxtG"/>
        <w:ind w:left="2268"/>
      </w:pPr>
      <w:bookmarkStart w:id="49" w:name="bookmark_402"/>
      <w:r w:rsidRPr="00A37DDD">
        <w:t>Il convient de mesurer la distance entre l</w:t>
      </w:r>
      <w:r>
        <w:t>’</w:t>
      </w:r>
      <w:r w:rsidRPr="00A37DDD">
        <w:t>arrière du véhicule à l</w:t>
      </w:r>
      <w:r>
        <w:t>’</w:t>
      </w:r>
      <w:r w:rsidRPr="00A37DDD">
        <w:t>essai et l</w:t>
      </w:r>
      <w:r>
        <w:t>’</w:t>
      </w:r>
      <w:r w:rsidRPr="00A37DDD">
        <w:t>avant du véhicule à l</w:t>
      </w:r>
      <w:r>
        <w:t>’</w:t>
      </w:r>
      <w:r w:rsidRPr="00A37DDD">
        <w:t>approche (par exemple avec un GPS différentiel) et d</w:t>
      </w:r>
      <w:r>
        <w:t>’</w:t>
      </w:r>
      <w:r w:rsidRPr="00A37DDD">
        <w:t>enregistrer la valeur mesurée au moment où le système détecte le véhicule à</w:t>
      </w:r>
      <w:r w:rsidR="004D6BFD">
        <w:t> </w:t>
      </w:r>
      <w:r w:rsidRPr="00A37DDD">
        <w:t>l</w:t>
      </w:r>
      <w:r>
        <w:t>’</w:t>
      </w:r>
      <w:r w:rsidRPr="00A37DDD">
        <w:t>approche.</w:t>
      </w:r>
      <w:bookmarkEnd w:id="49"/>
    </w:p>
    <w:p w14:paraId="02A79689" w14:textId="6634DB92" w:rsidR="00391425" w:rsidRPr="00A37DDD" w:rsidRDefault="00391425" w:rsidP="00391425">
      <w:pPr>
        <w:pStyle w:val="SingleTxtG"/>
        <w:ind w:left="2268" w:hanging="1134"/>
      </w:pPr>
      <w:bookmarkStart w:id="50" w:name="bookmark_403"/>
      <w:r w:rsidRPr="00A37DDD">
        <w:t>3.5.5.2</w:t>
      </w:r>
      <w:r w:rsidRPr="00A37DDD">
        <w:tab/>
        <w:t>L</w:t>
      </w:r>
      <w:r>
        <w:t>’</w:t>
      </w:r>
      <w:r w:rsidRPr="00A37DDD">
        <w:t>essai est satisfaisant si le système détecte le véhicule à l</w:t>
      </w:r>
      <w:r>
        <w:t>’</w:t>
      </w:r>
      <w:r w:rsidRPr="00A37DDD">
        <w:t>approche au plus tard lorsqu</w:t>
      </w:r>
      <w:r>
        <w:t>’</w:t>
      </w:r>
      <w:r w:rsidRPr="00A37DDD">
        <w:t>il est à la distance déclarée par le constructeur du véhicule (S</w:t>
      </w:r>
      <w:r w:rsidRPr="00A37DDD">
        <w:rPr>
          <w:vertAlign w:val="subscript"/>
        </w:rPr>
        <w:t>rear</w:t>
      </w:r>
      <w:r w:rsidRPr="00A37DDD">
        <w:t>), au sens du paragraphe</w:t>
      </w:r>
      <w:r>
        <w:t> </w:t>
      </w:r>
      <w:r w:rsidRPr="00A37DDD">
        <w:t>5.6.4.8.1 ci-dessus.</w:t>
      </w:r>
      <w:bookmarkEnd w:id="50"/>
    </w:p>
    <w:p w14:paraId="7246BA24" w14:textId="77777777" w:rsidR="00391425" w:rsidRPr="00A37DDD" w:rsidRDefault="00391425" w:rsidP="004D6BFD">
      <w:pPr>
        <w:pStyle w:val="SingleTxtG"/>
        <w:ind w:left="2268" w:hanging="1134"/>
      </w:pPr>
      <w:bookmarkStart w:id="51" w:name="bookmark_404"/>
      <w:r w:rsidRPr="00A37DDD">
        <w:t>3.5.6</w:t>
      </w:r>
      <w:r w:rsidRPr="00A37DDD">
        <w:tab/>
        <w:t>Essai avec capteur occulté</w:t>
      </w:r>
      <w:bookmarkEnd w:id="51"/>
    </w:p>
    <w:p w14:paraId="1E5FF603" w14:textId="77777777" w:rsidR="00391425" w:rsidRPr="00A37DDD" w:rsidRDefault="00391425" w:rsidP="00391425">
      <w:pPr>
        <w:pStyle w:val="SingleTxtG"/>
        <w:ind w:left="2268" w:hanging="1134"/>
      </w:pPr>
      <w:bookmarkStart w:id="52" w:name="bookmark_405"/>
      <w:r w:rsidRPr="00A37DDD">
        <w:t>3.5.6.1</w:t>
      </w:r>
      <w:r w:rsidRPr="00A37DDD">
        <w:tab/>
        <w:t>Le véhicule d</w:t>
      </w:r>
      <w:r>
        <w:t>’</w:t>
      </w:r>
      <w:r w:rsidRPr="00A37DDD">
        <w:t>essai doit être conduit sur une voie d</w:t>
      </w:r>
      <w:r>
        <w:t>’</w:t>
      </w:r>
      <w:r w:rsidRPr="00A37DDD">
        <w:t xml:space="preserve">une piste </w:t>
      </w:r>
      <w:r>
        <w:t>rectiligne</w:t>
      </w:r>
      <w:r w:rsidRPr="00A37DDD">
        <w:t xml:space="preserve"> ayant au moins d</w:t>
      </w:r>
      <w:r>
        <w:t>eux voies de circulation dans le</w:t>
      </w:r>
      <w:r w:rsidRPr="00A37DDD">
        <w:t xml:space="preserve"> même sens de déplacement</w:t>
      </w:r>
      <w:r>
        <w:t>, bordées de</w:t>
      </w:r>
      <w:r w:rsidRPr="00A37DDD">
        <w:t xml:space="preserve"> marques routières sur chacun de leurs côtés.</w:t>
      </w:r>
      <w:bookmarkEnd w:id="52"/>
    </w:p>
    <w:p w14:paraId="626D901A" w14:textId="77777777" w:rsidR="00391425" w:rsidRPr="00A37DDD" w:rsidRDefault="00391425" w:rsidP="00391425">
      <w:pPr>
        <w:pStyle w:val="SingleTxtG"/>
        <w:ind w:left="2268"/>
      </w:pPr>
      <w:bookmarkStart w:id="53" w:name="bookmark_406"/>
      <w:r w:rsidRPr="00A37DDD">
        <w:t>Le véhicule doit se déplacer à la vitesse V</w:t>
      </w:r>
      <w:r w:rsidRPr="00A37DDD">
        <w:rPr>
          <w:vertAlign w:val="subscript"/>
        </w:rPr>
        <w:t>smin</w:t>
      </w:r>
      <w:r w:rsidRPr="00A37DDD">
        <w:t> + 10 km/h.</w:t>
      </w:r>
      <w:bookmarkEnd w:id="53"/>
    </w:p>
    <w:p w14:paraId="203E2C6F" w14:textId="5C296753" w:rsidR="00391425" w:rsidRPr="00A37DDD" w:rsidRDefault="00391425" w:rsidP="00391425">
      <w:pPr>
        <w:pStyle w:val="SingleTxtG"/>
        <w:ind w:left="2268"/>
        <w:rPr>
          <w:bCs/>
        </w:rPr>
      </w:pPr>
      <w:bookmarkStart w:id="54" w:name="bookmark_407"/>
      <w:r w:rsidRPr="00A37DDD">
        <w:t>L</w:t>
      </w:r>
      <w:r>
        <w:t>’</w:t>
      </w:r>
      <w:r w:rsidRPr="00A37DDD">
        <w:t>ACSF de catégorie</w:t>
      </w:r>
      <w:r w:rsidR="00326DB3">
        <w:t> </w:t>
      </w:r>
      <w:r w:rsidRPr="00A37DDD">
        <w:t>C doit être activé</w:t>
      </w:r>
      <w:r>
        <w:t>e</w:t>
      </w:r>
      <w:r w:rsidRPr="00A37DDD">
        <w:t xml:space="preserve"> (mode veille) et</w:t>
      </w:r>
      <w:r>
        <w:t>,</w:t>
      </w:r>
      <w:r w:rsidRPr="0087497C">
        <w:rPr>
          <w:lang w:val="fr-FR"/>
        </w:rPr>
        <w:t xml:space="preserve"> </w:t>
      </w:r>
      <w:r w:rsidRPr="000E64C0">
        <w:rPr>
          <w:lang w:val="fr-FR"/>
        </w:rPr>
        <w:t xml:space="preserve">à moins que le système ait déjà été mis en fonction conformément au paragraphe 5.6.4.8.3, </w:t>
      </w:r>
      <w:r w:rsidRPr="00A37DDD">
        <w:t>un autre véhicule doit s</w:t>
      </w:r>
      <w:r>
        <w:t>’</w:t>
      </w:r>
      <w:r w:rsidRPr="00A37DDD">
        <w:t>approcher par l</w:t>
      </w:r>
      <w:r>
        <w:t>’</w:t>
      </w:r>
      <w:r w:rsidRPr="00A37DDD">
        <w:t>arrière afin de permettre au système de fonctionner, ainsi qu</w:t>
      </w:r>
      <w:r>
        <w:t>’</w:t>
      </w:r>
      <w:r w:rsidRPr="00A37DDD">
        <w:t>il est spécifié au paragraphe</w:t>
      </w:r>
      <w:r>
        <w:t> </w:t>
      </w:r>
      <w:r w:rsidRPr="00A37DDD">
        <w:t>5.6.4.8.3 ci-dessus.</w:t>
      </w:r>
      <w:bookmarkEnd w:id="54"/>
    </w:p>
    <w:p w14:paraId="0C3B62E3" w14:textId="77777777" w:rsidR="00391425" w:rsidRPr="00A37DDD" w:rsidRDefault="00391425" w:rsidP="00391425">
      <w:pPr>
        <w:pStyle w:val="SingleTxtG"/>
        <w:ind w:left="2268"/>
        <w:rPr>
          <w:bCs/>
        </w:rPr>
      </w:pPr>
      <w:bookmarkStart w:id="55" w:name="bookmark_408"/>
      <w:r w:rsidRPr="00A37DDD">
        <w:t>Le véhicule en approche doit alors dépasser compl</w:t>
      </w:r>
      <w:r>
        <w:t>è</w:t>
      </w:r>
      <w:r w:rsidRPr="00A37DDD">
        <w:t>tement le véhicule à l</w:t>
      </w:r>
      <w:r>
        <w:t>’</w:t>
      </w:r>
      <w:r w:rsidRPr="00A37DDD">
        <w:t>essai.</w:t>
      </w:r>
      <w:bookmarkEnd w:id="55"/>
    </w:p>
    <w:p w14:paraId="5D4D59A8" w14:textId="77777777" w:rsidR="00391425" w:rsidRPr="00A37DDD" w:rsidRDefault="00391425" w:rsidP="00391425">
      <w:pPr>
        <w:pStyle w:val="SingleTxtG"/>
        <w:ind w:left="2268"/>
        <w:rPr>
          <w:bCs/>
        </w:rPr>
      </w:pPr>
      <w:bookmarkStart w:id="56" w:name="bookmark_409"/>
      <w:r w:rsidRPr="00A37DDD">
        <w:t>On occulte le(s) capteur(s) arrière d</w:t>
      </w:r>
      <w:r>
        <w:t>’</w:t>
      </w:r>
      <w:r w:rsidRPr="00A37DDD">
        <w:t>une façon convenue entre le constructeur et le service technique, qui doit être consignée dans le procès-verbal d</w:t>
      </w:r>
      <w:r>
        <w:t>’</w:t>
      </w:r>
      <w:r w:rsidRPr="00A37DDD">
        <w:t xml:space="preserve">essai. Cette opération peut être effectuée </w:t>
      </w:r>
      <w:r w:rsidRPr="00A37DDD">
        <w:tab/>
        <w:t>à l</w:t>
      </w:r>
      <w:r>
        <w:t>’</w:t>
      </w:r>
      <w:r w:rsidRPr="00A37DDD">
        <w:t>arrêt, à condition qu</w:t>
      </w:r>
      <w:r>
        <w:t>’</w:t>
      </w:r>
      <w:r w:rsidRPr="00A37DDD">
        <w:t>aucun nouveau démarrage du moteur ne soit effectué.</w:t>
      </w:r>
      <w:bookmarkEnd w:id="56"/>
    </w:p>
    <w:p w14:paraId="7B756EE6" w14:textId="77777777" w:rsidR="00391425" w:rsidRPr="00A37DDD" w:rsidRDefault="00391425" w:rsidP="00391425">
      <w:pPr>
        <w:pStyle w:val="SingleTxtG"/>
        <w:ind w:left="2268"/>
      </w:pPr>
      <w:bookmarkStart w:id="57" w:name="bookmark_410"/>
      <w:r w:rsidRPr="00A37DDD">
        <w:t>Le véhicule doit se déplacer à la vitesse V</w:t>
      </w:r>
      <w:r w:rsidRPr="00A37DDD">
        <w:rPr>
          <w:vertAlign w:val="subscript"/>
        </w:rPr>
        <w:t>smin</w:t>
      </w:r>
      <w:r w:rsidRPr="00A37DDD">
        <w:t> + 10 km/h, et son conducteur doit engager une procédure de changement de voie.</w:t>
      </w:r>
      <w:bookmarkEnd w:id="57"/>
    </w:p>
    <w:p w14:paraId="632C6AD5" w14:textId="77777777" w:rsidR="00391425" w:rsidRPr="00A37DDD" w:rsidRDefault="00391425" w:rsidP="00326DB3">
      <w:pPr>
        <w:pStyle w:val="SingleTxtG"/>
        <w:ind w:left="2268" w:hanging="1134"/>
      </w:pPr>
      <w:bookmarkStart w:id="58" w:name="bookmark_411"/>
      <w:r w:rsidRPr="00A37DDD">
        <w:t>3.5.6.2</w:t>
      </w:r>
      <w:r w:rsidRPr="00A37DDD">
        <w:tab/>
        <w:t>L</w:t>
      </w:r>
      <w:r>
        <w:t>’</w:t>
      </w:r>
      <w:r w:rsidRPr="00A37DDD">
        <w:t>essai est satisfaisant si le système :</w:t>
      </w:r>
      <w:bookmarkEnd w:id="58"/>
    </w:p>
    <w:p w14:paraId="3A0B6231" w14:textId="77777777" w:rsidR="00391425" w:rsidRPr="00A37DDD" w:rsidRDefault="00391425" w:rsidP="00326DB3">
      <w:pPr>
        <w:pStyle w:val="SingleTxtG"/>
        <w:ind w:left="2835" w:hanging="567"/>
      </w:pPr>
      <w:bookmarkStart w:id="59" w:name="bookmark_412"/>
      <w:r w:rsidRPr="00A37DDD">
        <w:t>a)</w:t>
      </w:r>
      <w:r w:rsidRPr="00A37DDD">
        <w:tab/>
      </w:r>
      <w:r w:rsidRPr="00A37DDD">
        <w:rPr>
          <w:rFonts w:eastAsia="Times New Roman"/>
          <w:lang w:eastAsia="ja-JP"/>
        </w:rPr>
        <w:t>Détecte</w:t>
      </w:r>
      <w:r w:rsidRPr="00A37DDD">
        <w:t xml:space="preserve"> que le capteur est occulté ;</w:t>
      </w:r>
      <w:bookmarkEnd w:id="59"/>
    </w:p>
    <w:p w14:paraId="61C2D275" w14:textId="77777777" w:rsidR="00391425" w:rsidRPr="00A37DDD" w:rsidRDefault="00391425" w:rsidP="00326DB3">
      <w:pPr>
        <w:pStyle w:val="SingleTxtG"/>
        <w:ind w:left="2835" w:hanging="567"/>
      </w:pPr>
      <w:bookmarkStart w:id="60" w:name="bookmark_413"/>
      <w:r w:rsidRPr="00A37DDD">
        <w:t>b)</w:t>
      </w:r>
      <w:r w:rsidRPr="00A37DDD">
        <w:tab/>
      </w:r>
      <w:r w:rsidRPr="00A37DDD">
        <w:rPr>
          <w:rFonts w:eastAsia="Times New Roman"/>
          <w:lang w:eastAsia="ja-JP"/>
        </w:rPr>
        <w:t>Avertit</w:t>
      </w:r>
      <w:r w:rsidRPr="00A37DDD">
        <w:t xml:space="preserve"> le conducteur comme spécifié au paragraphe</w:t>
      </w:r>
      <w:r>
        <w:t> </w:t>
      </w:r>
      <w:r w:rsidRPr="00A37DDD">
        <w:t>5.6.4.8.4 ;</w:t>
      </w:r>
      <w:bookmarkEnd w:id="60"/>
    </w:p>
    <w:p w14:paraId="0A10B87C" w14:textId="7C4394BE" w:rsidR="00391425" w:rsidRPr="00A37DDD" w:rsidRDefault="00391425" w:rsidP="00326DB3">
      <w:pPr>
        <w:pStyle w:val="SingleTxtG"/>
        <w:ind w:left="2835" w:hanging="567"/>
      </w:pPr>
      <w:bookmarkStart w:id="61" w:name="bookmark_414"/>
      <w:r w:rsidRPr="00A37DDD">
        <w:t>c)</w:t>
      </w:r>
      <w:r w:rsidRPr="00A37DDD">
        <w:tab/>
        <w:t xml:space="preserve">Est </w:t>
      </w:r>
      <w:r w:rsidRPr="00A37DDD">
        <w:rPr>
          <w:rFonts w:eastAsia="Times New Roman"/>
          <w:lang w:eastAsia="ja-JP"/>
        </w:rPr>
        <w:t>dans</w:t>
      </w:r>
      <w:r w:rsidRPr="00A37DDD">
        <w:t xml:space="preserve"> l</w:t>
      </w:r>
      <w:r>
        <w:t>’</w:t>
      </w:r>
      <w:r w:rsidRPr="00A37DDD">
        <w:t>impossibilité d</w:t>
      </w:r>
      <w:r>
        <w:t>’</w:t>
      </w:r>
      <w:r w:rsidRPr="00A37DDD">
        <w:t>exécuter la manœuvre de changement de</w:t>
      </w:r>
      <w:r w:rsidR="00326DB3">
        <w:t> </w:t>
      </w:r>
      <w:r w:rsidRPr="00A37DDD">
        <w:t>voie.</w:t>
      </w:r>
      <w:bookmarkEnd w:id="61"/>
    </w:p>
    <w:p w14:paraId="3E8228B1" w14:textId="77777777" w:rsidR="00391425" w:rsidRPr="00A37DDD" w:rsidRDefault="00391425" w:rsidP="00326DB3">
      <w:pPr>
        <w:pStyle w:val="SingleTxtG"/>
        <w:ind w:left="2268"/>
      </w:pPr>
      <w:bookmarkStart w:id="62" w:name="bookmark_415"/>
      <w:r w:rsidRPr="00A37DDD">
        <w:t>En outre, le constructeur doit démontrer, à la satisfaction du service technique, que les prescriptions énoncées au paragraphe</w:t>
      </w:r>
      <w:r>
        <w:t> </w:t>
      </w:r>
      <w:r w:rsidRPr="00A37DDD">
        <w:t>5.6.4.8.4 sont également satisfaites pour d</w:t>
      </w:r>
      <w:r>
        <w:t>’</w:t>
      </w:r>
      <w:r w:rsidRPr="00A37DDD">
        <w:t>autres cas de conduite. Cela peut se faire sur la base de documents appropriés joints au procès-verbal d</w:t>
      </w:r>
      <w:r>
        <w:t>’</w:t>
      </w:r>
      <w:r w:rsidRPr="00A37DDD">
        <w:t>essai.</w:t>
      </w:r>
      <w:bookmarkEnd w:id="62"/>
    </w:p>
    <w:p w14:paraId="225FD842" w14:textId="77777777" w:rsidR="00391425" w:rsidRPr="00A37DDD" w:rsidRDefault="00391425" w:rsidP="00326DB3">
      <w:pPr>
        <w:pStyle w:val="SingleTxtG"/>
        <w:ind w:left="2268" w:hanging="1134"/>
      </w:pPr>
      <w:bookmarkStart w:id="63" w:name="bookmark_416"/>
      <w:r w:rsidRPr="00A37DDD">
        <w:t>3.5.7</w:t>
      </w:r>
      <w:r w:rsidRPr="00A37DDD">
        <w:tab/>
        <w:t>Essai de démarrage du moteur</w:t>
      </w:r>
      <w:bookmarkEnd w:id="63"/>
    </w:p>
    <w:p w14:paraId="51F81A2B" w14:textId="77777777" w:rsidR="00391425" w:rsidRPr="00A37DDD" w:rsidRDefault="00391425" w:rsidP="00326DB3">
      <w:pPr>
        <w:pStyle w:val="SingleTxtG"/>
        <w:ind w:left="2268"/>
      </w:pPr>
      <w:bookmarkStart w:id="64" w:name="bookmark_417"/>
      <w:r w:rsidRPr="00A37DDD">
        <w:t>L</w:t>
      </w:r>
      <w:r>
        <w:t>’</w:t>
      </w:r>
      <w:r w:rsidRPr="00A37DDD">
        <w:t>essai comporte les 3 phases consécutives suivantes :</w:t>
      </w:r>
      <w:bookmarkEnd w:id="64"/>
    </w:p>
    <w:p w14:paraId="3610B452" w14:textId="77777777" w:rsidR="00391425" w:rsidRPr="00A37DDD" w:rsidRDefault="00391425" w:rsidP="00326DB3">
      <w:pPr>
        <w:pStyle w:val="SingleTxtG"/>
        <w:ind w:left="2268"/>
      </w:pPr>
      <w:bookmarkStart w:id="65" w:name="bookmark_418"/>
      <w:r w:rsidRPr="00A37DDD">
        <w:t>Le véhicule doit se déplacer à la vitesse V</w:t>
      </w:r>
      <w:r w:rsidRPr="00A37DDD">
        <w:rPr>
          <w:vertAlign w:val="subscript"/>
        </w:rPr>
        <w:t>smin</w:t>
      </w:r>
      <w:r w:rsidRPr="00A37DDD">
        <w:t> + 10 km/h.</w:t>
      </w:r>
      <w:bookmarkEnd w:id="65"/>
    </w:p>
    <w:p w14:paraId="39E27951" w14:textId="77777777" w:rsidR="00391425" w:rsidRPr="00A37DDD" w:rsidRDefault="00391425" w:rsidP="00326DB3">
      <w:pPr>
        <w:pStyle w:val="SingleTxtG"/>
        <w:ind w:left="2268" w:hanging="1134"/>
      </w:pPr>
      <w:bookmarkStart w:id="66" w:name="bookmark_419"/>
      <w:r w:rsidRPr="00A37DDD">
        <w:t>3.5.7.1</w:t>
      </w:r>
      <w:r w:rsidRPr="00A37DDD">
        <w:tab/>
        <w:t>Phase 1 − Essai en mode arrêt (mode par défaut</w:t>
      </w:r>
      <w:bookmarkEnd w:id="66"/>
      <w:r w:rsidRPr="00A37DDD">
        <w:t>)</w:t>
      </w:r>
    </w:p>
    <w:p w14:paraId="4054F5DD" w14:textId="77777777" w:rsidR="00391425" w:rsidRPr="00A37DDD" w:rsidRDefault="00391425" w:rsidP="00326DB3">
      <w:pPr>
        <w:pStyle w:val="SingleTxtG"/>
        <w:ind w:left="2268" w:hanging="1134"/>
      </w:pPr>
      <w:bookmarkStart w:id="67" w:name="bookmark_420"/>
      <w:r w:rsidRPr="00A37DDD">
        <w:t>3.5.7.1.1</w:t>
      </w:r>
      <w:r w:rsidRPr="00A37DDD">
        <w:tab/>
        <w:t>Après que le conducteur a procédé à un nouveau démarrage du moteur, le véhicule d</w:t>
      </w:r>
      <w:r>
        <w:t>’</w:t>
      </w:r>
      <w:r w:rsidRPr="00A37DDD">
        <w:t>essai doit être conduit sur une voie d</w:t>
      </w:r>
      <w:r>
        <w:t>’</w:t>
      </w:r>
      <w:r w:rsidRPr="00A37DDD">
        <w:t>une piste d</w:t>
      </w:r>
      <w:r>
        <w:t>’</w:t>
      </w:r>
      <w:r w:rsidRPr="00A37DDD">
        <w:t>essai en ligne droite ayant au moins d</w:t>
      </w:r>
      <w:r>
        <w:t>eux voies de circulation dans le</w:t>
      </w:r>
      <w:r w:rsidRPr="00A37DDD">
        <w:t xml:space="preserve"> même sens de déplacement comportant des marques routières sur chacun de leurs côtés.</w:t>
      </w:r>
      <w:bookmarkEnd w:id="67"/>
    </w:p>
    <w:p w14:paraId="1668E62C" w14:textId="6CF653AB" w:rsidR="00391425" w:rsidRPr="00A37DDD" w:rsidRDefault="00391425" w:rsidP="00391425">
      <w:pPr>
        <w:pStyle w:val="SingleTxtG"/>
        <w:ind w:left="2268"/>
      </w:pPr>
      <w:bookmarkStart w:id="68" w:name="bookmark_421"/>
      <w:r w:rsidRPr="00A37DDD">
        <w:t>L</w:t>
      </w:r>
      <w:r>
        <w:t>’</w:t>
      </w:r>
      <w:r w:rsidRPr="00A37DDD">
        <w:t>ACSF de catégorie</w:t>
      </w:r>
      <w:r w:rsidR="00326DB3">
        <w:t> </w:t>
      </w:r>
      <w:r w:rsidRPr="00A37DDD">
        <w:t>C doit être désactivée (mode arrêt), et un autre véhicule doit s</w:t>
      </w:r>
      <w:r>
        <w:t>’</w:t>
      </w:r>
      <w:r w:rsidRPr="00A37DDD">
        <w:t>approcher par l</w:t>
      </w:r>
      <w:r>
        <w:t>’</w:t>
      </w:r>
      <w:r w:rsidRPr="00A37DDD">
        <w:t>arrière et dépasser compl</w:t>
      </w:r>
      <w:r>
        <w:t>è</w:t>
      </w:r>
      <w:r w:rsidRPr="00A37DDD">
        <w:t xml:space="preserve">tement le véhicule </w:t>
      </w:r>
      <w:r>
        <w:t xml:space="preserve">soumis </w:t>
      </w:r>
      <w:r w:rsidRPr="00A37DDD">
        <w:t>à l</w:t>
      </w:r>
      <w:r>
        <w:t>’</w:t>
      </w:r>
      <w:r w:rsidRPr="00A37DDD">
        <w:t>essai.</w:t>
      </w:r>
      <w:bookmarkEnd w:id="68"/>
    </w:p>
    <w:p w14:paraId="5152D304" w14:textId="40F4A65B" w:rsidR="00391425" w:rsidRPr="00A37DDD" w:rsidRDefault="00391425" w:rsidP="00391425">
      <w:pPr>
        <w:pStyle w:val="SingleTxtG"/>
        <w:ind w:left="2268"/>
      </w:pPr>
      <w:r w:rsidRPr="008A68D6">
        <w:rPr>
          <w:bCs/>
          <w:lang w:val="fr-FR" w:eastAsia="fr-FR"/>
        </w:rPr>
        <w:t>Le conducteur doit alors lancer la procédure de changement de voie et amorcer la manœuvre à l</w:t>
      </w:r>
      <w:r>
        <w:rPr>
          <w:bCs/>
          <w:lang w:val="fr-FR" w:eastAsia="fr-FR"/>
        </w:rPr>
        <w:t>’</w:t>
      </w:r>
      <w:r w:rsidRPr="008A68D6">
        <w:rPr>
          <w:bCs/>
          <w:lang w:val="fr-FR" w:eastAsia="fr-FR"/>
        </w:rPr>
        <w:t xml:space="preserve">aide de la ou des </w:t>
      </w:r>
      <w:r>
        <w:rPr>
          <w:bCs/>
          <w:lang w:val="fr-FR" w:eastAsia="fr-FR"/>
        </w:rPr>
        <w:t>action</w:t>
      </w:r>
      <w:r w:rsidRPr="008A68D6">
        <w:rPr>
          <w:bCs/>
          <w:lang w:val="fr-FR" w:eastAsia="fr-FR"/>
        </w:rPr>
        <w:t>s délibérées qui s</w:t>
      </w:r>
      <w:r>
        <w:rPr>
          <w:bCs/>
          <w:lang w:val="fr-FR" w:eastAsia="fr-FR"/>
        </w:rPr>
        <w:t>’</w:t>
      </w:r>
      <w:r w:rsidRPr="008A68D6">
        <w:rPr>
          <w:bCs/>
          <w:lang w:val="fr-FR" w:eastAsia="fr-FR"/>
        </w:rPr>
        <w:t>imposent.</w:t>
      </w:r>
    </w:p>
    <w:p w14:paraId="717620A9" w14:textId="5A173405" w:rsidR="00391425" w:rsidRPr="00A37DDD" w:rsidRDefault="00391425" w:rsidP="00391425">
      <w:pPr>
        <w:pStyle w:val="SingleTxtG"/>
        <w:ind w:left="2268" w:hanging="1134"/>
      </w:pPr>
      <w:bookmarkStart w:id="69" w:name="bookmark_423"/>
      <w:r w:rsidRPr="00A37DDD">
        <w:t>3.5.7.1.2</w:t>
      </w:r>
      <w:r w:rsidRPr="00A37DDD">
        <w:tab/>
        <w:t>La phase</w:t>
      </w:r>
      <w:r w:rsidR="00326DB3">
        <w:t> </w:t>
      </w:r>
      <w:r w:rsidRPr="00A37DDD">
        <w:t>1 de l</w:t>
      </w:r>
      <w:r>
        <w:t>’</w:t>
      </w:r>
      <w:r w:rsidRPr="00A37DDD">
        <w:t>essai est satisfaisante si la manœuvre de changement de voie n</w:t>
      </w:r>
      <w:r>
        <w:t>’</w:t>
      </w:r>
      <w:r w:rsidRPr="00A37DDD">
        <w:t>est pas déclenchée.</w:t>
      </w:r>
      <w:bookmarkEnd w:id="69"/>
    </w:p>
    <w:p w14:paraId="5BCFD5ED" w14:textId="77777777" w:rsidR="00391425" w:rsidRPr="00A37DDD" w:rsidRDefault="00391425" w:rsidP="00391425">
      <w:pPr>
        <w:pStyle w:val="SingleTxtG"/>
        <w:keepNext/>
        <w:ind w:left="2268" w:hanging="1134"/>
      </w:pPr>
      <w:bookmarkStart w:id="70" w:name="bookmark_424"/>
      <w:r w:rsidRPr="00A37DDD">
        <w:t>3.5.7.2</w:t>
      </w:r>
      <w:r w:rsidRPr="00A37DDD">
        <w:tab/>
        <w:t>Phase 2</w:t>
      </w:r>
      <w:bookmarkEnd w:id="70"/>
    </w:p>
    <w:p w14:paraId="4F4EB98B" w14:textId="77777777" w:rsidR="00391425" w:rsidRPr="00A37DDD" w:rsidRDefault="00391425" w:rsidP="00391425">
      <w:pPr>
        <w:pStyle w:val="SingleTxtG"/>
        <w:ind w:left="2268"/>
      </w:pPr>
      <w:bookmarkStart w:id="71" w:name="bookmark_425"/>
      <w:r w:rsidRPr="00A37DDD">
        <w:t>Cet essai vise à vérifier que la manœuvre de changement de voie est impossible si le système n</w:t>
      </w:r>
      <w:r>
        <w:t>’</w:t>
      </w:r>
      <w:r w:rsidRPr="00A37DDD">
        <w:t>a détecté aucun objet mobile à une distance égale ou supérieure à la distance S</w:t>
      </w:r>
      <w:r w:rsidRPr="00A37DDD">
        <w:rPr>
          <w:vertAlign w:val="subscript"/>
        </w:rPr>
        <w:t>rear</w:t>
      </w:r>
      <w:r w:rsidRPr="00A37DDD">
        <w:t xml:space="preserve"> (comme spécifié au paragraphe</w:t>
      </w:r>
      <w:r>
        <w:t> </w:t>
      </w:r>
      <w:r w:rsidRPr="00A37DDD">
        <w:t>5.6.4.8.3).</w:t>
      </w:r>
      <w:bookmarkEnd w:id="71"/>
    </w:p>
    <w:p w14:paraId="1A30D82C" w14:textId="77777777" w:rsidR="00391425" w:rsidRPr="00A37DDD" w:rsidRDefault="00391425" w:rsidP="00391425">
      <w:pPr>
        <w:pStyle w:val="SingleTxtG"/>
        <w:ind w:left="2268" w:hanging="1134"/>
      </w:pPr>
      <w:bookmarkStart w:id="72" w:name="bookmark_426"/>
      <w:r w:rsidRPr="00A37DDD">
        <w:t>3.5.7.2.1</w:t>
      </w:r>
      <w:r w:rsidRPr="00A37DDD">
        <w:tab/>
        <w:t>Après que le conducteur a procédé à un nouveau démarrage du moteur, le véhicule d</w:t>
      </w:r>
      <w:r>
        <w:t>’</w:t>
      </w:r>
      <w:r w:rsidRPr="00A37DDD">
        <w:t>essai doit être conduit sur une voie d</w:t>
      </w:r>
      <w:r>
        <w:t>’</w:t>
      </w:r>
      <w:r w:rsidRPr="00A37DDD">
        <w:t>une piste d</w:t>
      </w:r>
      <w:r>
        <w:t>’</w:t>
      </w:r>
      <w:r w:rsidRPr="00A37DDD">
        <w:t>essai en ligne droite ayant au moins d</w:t>
      </w:r>
      <w:r>
        <w:t>eux voies de circulation dans le</w:t>
      </w:r>
      <w:r w:rsidRPr="00A37DDD">
        <w:t xml:space="preserve"> même sens de déplacement comportant des marques routières sur chacun de leurs côtés.</w:t>
      </w:r>
      <w:bookmarkEnd w:id="72"/>
    </w:p>
    <w:p w14:paraId="5EE1DF2F" w14:textId="268C4534" w:rsidR="00391425" w:rsidRPr="00A37DDD" w:rsidRDefault="00391425" w:rsidP="00391425">
      <w:pPr>
        <w:pStyle w:val="SingleTxtG"/>
        <w:ind w:left="2268"/>
      </w:pPr>
      <w:bookmarkStart w:id="73" w:name="bookmark_427"/>
      <w:r w:rsidRPr="00A37DDD">
        <w:t>L</w:t>
      </w:r>
      <w:r>
        <w:t>’</w:t>
      </w:r>
      <w:r w:rsidRPr="00A37DDD">
        <w:t>ACSF de catégorie</w:t>
      </w:r>
      <w:r w:rsidR="00D56A2E">
        <w:t> </w:t>
      </w:r>
      <w:r w:rsidRPr="00A37DDD">
        <w:t>C doit être activé</w:t>
      </w:r>
      <w:r>
        <w:t>e</w:t>
      </w:r>
      <w:r w:rsidRPr="00A37DDD">
        <w:t xml:space="preserve"> manuellement (mode veille).</w:t>
      </w:r>
      <w:bookmarkEnd w:id="73"/>
    </w:p>
    <w:p w14:paraId="1A3BE7B1" w14:textId="4E04E612" w:rsidR="00391425" w:rsidRPr="00A37DDD" w:rsidRDefault="00391425" w:rsidP="00391425">
      <w:pPr>
        <w:pStyle w:val="SingleTxtG"/>
        <w:ind w:left="2268"/>
      </w:pPr>
      <w:bookmarkStart w:id="74" w:name="bookmark_428"/>
      <w:r w:rsidRPr="00A37DDD">
        <w:t xml:space="preserve">Le conducteur doit </w:t>
      </w:r>
      <w:r w:rsidRPr="008A68D6">
        <w:rPr>
          <w:bCs/>
          <w:lang w:val="fr-FR" w:eastAsia="ja-JP"/>
        </w:rPr>
        <w:t xml:space="preserve">alors lancer la procédure de changement de voie et amorcer la manœuvre à </w:t>
      </w:r>
      <w:r w:rsidRPr="008A68D6">
        <w:rPr>
          <w:lang w:val="fr-FR" w:eastAsia="fr-FR"/>
        </w:rPr>
        <w:t>l</w:t>
      </w:r>
      <w:r>
        <w:rPr>
          <w:lang w:val="fr-FR" w:eastAsia="fr-FR"/>
        </w:rPr>
        <w:t>’</w:t>
      </w:r>
      <w:r w:rsidRPr="008A68D6">
        <w:rPr>
          <w:lang w:val="fr-FR" w:eastAsia="fr-FR"/>
        </w:rPr>
        <w:t>aide</w:t>
      </w:r>
      <w:r w:rsidRPr="008A68D6">
        <w:rPr>
          <w:bCs/>
          <w:lang w:val="fr-FR" w:eastAsia="ja-JP"/>
        </w:rPr>
        <w:t xml:space="preserve"> de la ou des </w:t>
      </w:r>
      <w:r>
        <w:rPr>
          <w:bCs/>
          <w:lang w:val="fr-FR" w:eastAsia="ja-JP"/>
        </w:rPr>
        <w:t>action</w:t>
      </w:r>
      <w:r w:rsidRPr="008A68D6">
        <w:rPr>
          <w:bCs/>
          <w:lang w:val="fr-FR" w:eastAsia="ja-JP"/>
        </w:rPr>
        <w:t>s délibérées qui s</w:t>
      </w:r>
      <w:r>
        <w:rPr>
          <w:bCs/>
          <w:lang w:val="fr-FR" w:eastAsia="ja-JP"/>
        </w:rPr>
        <w:t>’</w:t>
      </w:r>
      <w:r w:rsidRPr="008A68D6">
        <w:rPr>
          <w:bCs/>
          <w:lang w:val="fr-FR" w:eastAsia="ja-JP"/>
        </w:rPr>
        <w:t>imposent</w:t>
      </w:r>
      <w:r w:rsidRPr="008A68D6">
        <w:rPr>
          <w:lang w:val="fr-FR" w:eastAsia="fr-FR"/>
        </w:rPr>
        <w:t>.</w:t>
      </w:r>
      <w:bookmarkEnd w:id="74"/>
    </w:p>
    <w:p w14:paraId="07342E12" w14:textId="6E47A41E" w:rsidR="00391425" w:rsidRPr="00A37DDD" w:rsidRDefault="00391425" w:rsidP="00391425">
      <w:pPr>
        <w:pStyle w:val="SingleTxtG"/>
        <w:ind w:left="2268" w:hanging="1134"/>
      </w:pPr>
      <w:bookmarkStart w:id="75" w:name="bookmark_429"/>
      <w:r w:rsidRPr="00A37DDD">
        <w:t>3.5.7.2.2</w:t>
      </w:r>
      <w:r w:rsidRPr="00A37DDD">
        <w:tab/>
        <w:t>La phase 2 de l</w:t>
      </w:r>
      <w:r>
        <w:t>’</w:t>
      </w:r>
      <w:r w:rsidRPr="00A37DDD">
        <w:t>essai est satisfaisante si la manœuvre de changement de voie n</w:t>
      </w:r>
      <w:r>
        <w:t>’</w:t>
      </w:r>
      <w:r w:rsidRPr="00A37DDD">
        <w:t>a pas débuté (la condition préalable spécifiée au paragraphe</w:t>
      </w:r>
      <w:r>
        <w:t> </w:t>
      </w:r>
      <w:r w:rsidRPr="00A37DDD">
        <w:t>5.6.4.8.3 n</w:t>
      </w:r>
      <w:r>
        <w:t>’</w:t>
      </w:r>
      <w:r w:rsidRPr="00A37DDD">
        <w:t>étant pas remplie).</w:t>
      </w:r>
      <w:bookmarkEnd w:id="75"/>
    </w:p>
    <w:p w14:paraId="77D827ED" w14:textId="77777777" w:rsidR="00391425" w:rsidRPr="00A37DDD" w:rsidRDefault="00391425" w:rsidP="00326DB3">
      <w:pPr>
        <w:pStyle w:val="SingleTxtG"/>
        <w:ind w:left="2268" w:hanging="1134"/>
      </w:pPr>
      <w:bookmarkStart w:id="76" w:name="bookmark_430"/>
      <w:r w:rsidRPr="00A37DDD">
        <w:t>3.5.7.3</w:t>
      </w:r>
      <w:r w:rsidRPr="00A37DDD">
        <w:tab/>
        <w:t>Phase 3 − Essai des conditions permettant le changement de voie</w:t>
      </w:r>
      <w:bookmarkEnd w:id="76"/>
    </w:p>
    <w:p w14:paraId="3A80A290" w14:textId="77777777" w:rsidR="00391425" w:rsidRPr="00A37DDD" w:rsidRDefault="00391425" w:rsidP="00391425">
      <w:pPr>
        <w:pStyle w:val="SingleTxtG"/>
        <w:ind w:left="2268"/>
      </w:pPr>
      <w:bookmarkStart w:id="77" w:name="bookmark_431"/>
      <w:r w:rsidRPr="00A37DDD">
        <w:t>Cet essai vise à vérifier que la manœuvre de changement de voie n</w:t>
      </w:r>
      <w:r>
        <w:t>’</w:t>
      </w:r>
      <w:r w:rsidRPr="00A37DDD">
        <w:t>est possible que si le système a détecté un objet mobile à une distance égale ou supérieure à la distance S</w:t>
      </w:r>
      <w:r w:rsidRPr="00A37DDD">
        <w:rPr>
          <w:vertAlign w:val="subscript"/>
        </w:rPr>
        <w:t>rear</w:t>
      </w:r>
      <w:r w:rsidRPr="00A37DDD">
        <w:t xml:space="preserve"> (comme spécifié au paragraphe</w:t>
      </w:r>
      <w:r>
        <w:t> </w:t>
      </w:r>
      <w:r w:rsidRPr="00A37DDD">
        <w:t>5.6.4.8.3).</w:t>
      </w:r>
      <w:bookmarkEnd w:id="77"/>
    </w:p>
    <w:p w14:paraId="73E944B4" w14:textId="77777777" w:rsidR="00391425" w:rsidRPr="008A68D6" w:rsidRDefault="00391425" w:rsidP="00391425">
      <w:pPr>
        <w:pStyle w:val="SingleTxtG"/>
        <w:ind w:left="2268" w:hanging="1134"/>
        <w:rPr>
          <w:lang w:val="fr-FR" w:eastAsia="fr-FR"/>
        </w:rPr>
      </w:pPr>
      <w:bookmarkStart w:id="78" w:name="bookmark_432"/>
      <w:r>
        <w:t>3.5.7.3.1</w:t>
      </w:r>
      <w:r w:rsidRPr="00A37DDD">
        <w:tab/>
        <w:t>Après l</w:t>
      </w:r>
      <w:r>
        <w:t>’</w:t>
      </w:r>
      <w:r w:rsidRPr="00A37DDD">
        <w:t>achèvement de la phase</w:t>
      </w:r>
      <w:r>
        <w:t> </w:t>
      </w:r>
      <w:r w:rsidRPr="00A37DDD">
        <w:t>2 de l</w:t>
      </w:r>
      <w:r>
        <w:t>’</w:t>
      </w:r>
      <w:r w:rsidRPr="00A37DDD">
        <w:t>essai, un autre véhicule doit s</w:t>
      </w:r>
      <w:r>
        <w:t>’</w:t>
      </w:r>
      <w:r w:rsidRPr="00A37DDD">
        <w:t>approcher par l</w:t>
      </w:r>
      <w:r>
        <w:t>’</w:t>
      </w:r>
      <w:r w:rsidRPr="00A37DDD">
        <w:t>arrière, sur la voie adjacente, afin de permettre au système de fonctionner, comme</w:t>
      </w:r>
      <w:r>
        <w:t xml:space="preserve"> il est</w:t>
      </w:r>
      <w:r w:rsidRPr="00A37DDD">
        <w:t xml:space="preserve"> spécifié au paragraphe</w:t>
      </w:r>
      <w:r>
        <w:t> </w:t>
      </w:r>
      <w:r w:rsidRPr="00A37DDD">
        <w:t>5.6.4.8.3</w:t>
      </w:r>
      <w:r w:rsidRPr="008A68D6">
        <w:rPr>
          <w:lang w:val="fr-FR" w:eastAsia="fr-FR"/>
        </w:rPr>
        <w:t>.</w:t>
      </w:r>
    </w:p>
    <w:p w14:paraId="56FD97CA" w14:textId="4D7016FF" w:rsidR="00391425" w:rsidRPr="00A37DDD" w:rsidRDefault="00391425" w:rsidP="00391425">
      <w:pPr>
        <w:pStyle w:val="SingleTxtG"/>
        <w:ind w:left="2268"/>
        <w:rPr>
          <w:bCs/>
        </w:rPr>
      </w:pPr>
      <w:r w:rsidRPr="008A68D6">
        <w:rPr>
          <w:lang w:val="fr-FR" w:eastAsia="fr-FR"/>
        </w:rPr>
        <w:tab/>
        <w:t>Le véhicule qui s</w:t>
      </w:r>
      <w:r>
        <w:rPr>
          <w:lang w:val="fr-FR" w:eastAsia="fr-FR"/>
        </w:rPr>
        <w:t>’</w:t>
      </w:r>
      <w:r w:rsidRPr="008A68D6">
        <w:rPr>
          <w:lang w:val="fr-FR" w:eastAsia="fr-FR"/>
        </w:rPr>
        <w:t>approche doit être un véhicule produit en grande série ayant fait l</w:t>
      </w:r>
      <w:r>
        <w:rPr>
          <w:lang w:val="fr-FR" w:eastAsia="fr-FR"/>
        </w:rPr>
        <w:t>’</w:t>
      </w:r>
      <w:r w:rsidRPr="008A68D6">
        <w:rPr>
          <w:lang w:val="fr-FR" w:eastAsia="fr-FR"/>
        </w:rPr>
        <w:t>objet d</w:t>
      </w:r>
      <w:r>
        <w:rPr>
          <w:lang w:val="fr-FR" w:eastAsia="fr-FR"/>
        </w:rPr>
        <w:t>’</w:t>
      </w:r>
      <w:r w:rsidRPr="008A68D6">
        <w:rPr>
          <w:lang w:val="fr-FR" w:eastAsia="fr-FR"/>
        </w:rPr>
        <w:t>une homologation de type</w:t>
      </w:r>
      <w:r w:rsidRPr="00A37DDD">
        <w:t>.</w:t>
      </w:r>
      <w:bookmarkEnd w:id="78"/>
    </w:p>
    <w:p w14:paraId="59B4F786" w14:textId="77777777" w:rsidR="00391425" w:rsidRPr="00A37DDD" w:rsidRDefault="00391425" w:rsidP="00391425">
      <w:pPr>
        <w:pStyle w:val="SingleTxtG"/>
        <w:ind w:left="2268"/>
      </w:pPr>
      <w:bookmarkStart w:id="79" w:name="bookmark_433"/>
      <w:r w:rsidRPr="00A37DDD">
        <w:t>Il convient de mesurer la distance entre l</w:t>
      </w:r>
      <w:r>
        <w:t>’</w:t>
      </w:r>
      <w:r w:rsidRPr="00A37DDD">
        <w:t xml:space="preserve">arrière du véhicule </w:t>
      </w:r>
      <w:r>
        <w:t>soumis à l’</w:t>
      </w:r>
      <w:r w:rsidRPr="00A37DDD">
        <w:t>essai et l</w:t>
      </w:r>
      <w:r>
        <w:t>’</w:t>
      </w:r>
      <w:r w:rsidRPr="00A37DDD">
        <w:t xml:space="preserve">avant du véhicule </w:t>
      </w:r>
      <w:r>
        <w:t>qui s’</w:t>
      </w:r>
      <w:r w:rsidRPr="00A37DDD">
        <w:t>approche (par exemple avec un GPS différentiel) et d</w:t>
      </w:r>
      <w:r>
        <w:t>’</w:t>
      </w:r>
      <w:r w:rsidRPr="00A37DDD">
        <w:t xml:space="preserve">enregistrer la valeur mesurée au moment où le système détecte le véhicule </w:t>
      </w:r>
      <w:r>
        <w:t>qui s’</w:t>
      </w:r>
      <w:r w:rsidRPr="00A37DDD">
        <w:t>approche.</w:t>
      </w:r>
      <w:bookmarkEnd w:id="79"/>
    </w:p>
    <w:p w14:paraId="0E88B30A" w14:textId="77777777" w:rsidR="00391425" w:rsidRPr="00A37DDD" w:rsidRDefault="00391425" w:rsidP="00D56A2E">
      <w:pPr>
        <w:pStyle w:val="SingleTxtG"/>
        <w:ind w:left="2268"/>
        <w:rPr>
          <w:bCs/>
        </w:rPr>
      </w:pPr>
      <w:bookmarkStart w:id="80" w:name="bookmark_434"/>
      <w:r w:rsidRPr="00A37DDD">
        <w:t xml:space="preserve">Après que le véhicule </w:t>
      </w:r>
      <w:r>
        <w:t>qui s’</w:t>
      </w:r>
      <w:r w:rsidRPr="00A37DDD">
        <w:t>approche par l</w:t>
      </w:r>
      <w:r>
        <w:t>’</w:t>
      </w:r>
      <w:r w:rsidRPr="00A37DDD">
        <w:t>arrière a compl</w:t>
      </w:r>
      <w:r>
        <w:t>é</w:t>
      </w:r>
      <w:r w:rsidRPr="00A37DDD">
        <w:t xml:space="preserve">tement dépassé le véhicule </w:t>
      </w:r>
      <w:r>
        <w:t xml:space="preserve">soumis </w:t>
      </w:r>
      <w:r w:rsidRPr="00A37DDD">
        <w:t>à l</w:t>
      </w:r>
      <w:r>
        <w:t>’</w:t>
      </w:r>
      <w:r w:rsidRPr="00A37DDD">
        <w:t>essai, le conducteur doit engager une procédure de changement de voie</w:t>
      </w:r>
      <w:r w:rsidRPr="00BB5BEB">
        <w:rPr>
          <w:bCs/>
          <w:lang w:val="fr-FR" w:eastAsia="fr-FR"/>
        </w:rPr>
        <w:t xml:space="preserve"> </w:t>
      </w:r>
      <w:r w:rsidRPr="008A68D6">
        <w:rPr>
          <w:bCs/>
          <w:lang w:val="fr-FR" w:eastAsia="fr-FR"/>
        </w:rPr>
        <w:t xml:space="preserve">et amorcer la </w:t>
      </w:r>
      <w:r w:rsidRPr="008A68D6">
        <w:rPr>
          <w:lang w:val="fr-FR" w:eastAsia="fr-FR"/>
        </w:rPr>
        <w:t>manœuvre</w:t>
      </w:r>
      <w:r w:rsidRPr="008A68D6">
        <w:rPr>
          <w:bCs/>
          <w:lang w:val="fr-FR" w:eastAsia="fr-FR"/>
        </w:rPr>
        <w:t xml:space="preserve"> à l</w:t>
      </w:r>
      <w:r>
        <w:rPr>
          <w:bCs/>
          <w:lang w:val="fr-FR" w:eastAsia="fr-FR"/>
        </w:rPr>
        <w:t>’</w:t>
      </w:r>
      <w:r w:rsidRPr="008A68D6">
        <w:rPr>
          <w:bCs/>
          <w:lang w:val="fr-FR" w:eastAsia="fr-FR"/>
        </w:rPr>
        <w:t xml:space="preserve">aide de la ou des </w:t>
      </w:r>
      <w:r>
        <w:rPr>
          <w:bCs/>
          <w:lang w:val="fr-FR" w:eastAsia="fr-FR"/>
        </w:rPr>
        <w:t>actions</w:t>
      </w:r>
      <w:r w:rsidRPr="008A68D6">
        <w:rPr>
          <w:bCs/>
          <w:lang w:val="fr-FR" w:eastAsia="fr-FR"/>
        </w:rPr>
        <w:t xml:space="preserve"> délibérées qui s</w:t>
      </w:r>
      <w:r>
        <w:rPr>
          <w:bCs/>
          <w:lang w:val="fr-FR" w:eastAsia="fr-FR"/>
        </w:rPr>
        <w:t>’</w:t>
      </w:r>
      <w:r w:rsidRPr="008A68D6">
        <w:rPr>
          <w:bCs/>
          <w:lang w:val="fr-FR" w:eastAsia="fr-FR"/>
        </w:rPr>
        <w:t>imposent</w:t>
      </w:r>
      <w:r w:rsidRPr="00A37DDD">
        <w:t>.</w:t>
      </w:r>
      <w:bookmarkEnd w:id="80"/>
    </w:p>
    <w:p w14:paraId="2D493491" w14:textId="77777777" w:rsidR="00391425" w:rsidRPr="00A37DDD" w:rsidRDefault="00391425" w:rsidP="00D56A2E">
      <w:pPr>
        <w:pStyle w:val="SingleTxtG"/>
        <w:ind w:left="2268" w:hanging="1134"/>
      </w:pPr>
      <w:bookmarkStart w:id="81" w:name="bookmark_435"/>
      <w:r w:rsidRPr="00A37DDD">
        <w:t>3.5.7.3.2</w:t>
      </w:r>
      <w:r w:rsidRPr="00A37DDD">
        <w:tab/>
        <w:t>La phase</w:t>
      </w:r>
      <w:r>
        <w:t> </w:t>
      </w:r>
      <w:r w:rsidRPr="00A37DDD">
        <w:t>3 de l</w:t>
      </w:r>
      <w:r>
        <w:t>’</w:t>
      </w:r>
      <w:r w:rsidRPr="00A37DDD">
        <w:t>essai est satisfaisante si :</w:t>
      </w:r>
      <w:bookmarkEnd w:id="81"/>
    </w:p>
    <w:p w14:paraId="6C725F69" w14:textId="77777777" w:rsidR="00391425" w:rsidRPr="00A37DDD" w:rsidRDefault="00391425" w:rsidP="00D56A2E">
      <w:pPr>
        <w:pStyle w:val="SingleTxtG"/>
        <w:ind w:left="2835" w:hanging="567"/>
      </w:pPr>
      <w:bookmarkStart w:id="82" w:name="bookmark_436"/>
      <w:r w:rsidRPr="00A37DDD">
        <w:t>a)</w:t>
      </w:r>
      <w:r w:rsidRPr="00A37DDD">
        <w:tab/>
        <w:t xml:space="preserve">La manœuvre de changement de voie est exécutée ; </w:t>
      </w:r>
      <w:bookmarkEnd w:id="82"/>
    </w:p>
    <w:p w14:paraId="7AC33CF2" w14:textId="3C048262" w:rsidR="00391425" w:rsidRPr="00D56A2E" w:rsidRDefault="00391425" w:rsidP="00D56A2E">
      <w:pPr>
        <w:pStyle w:val="SingleTxtG"/>
        <w:ind w:left="2835" w:hanging="567"/>
        <w:rPr>
          <w:lang w:val="fr-FR"/>
        </w:rPr>
      </w:pPr>
      <w:bookmarkStart w:id="83" w:name="bookmark_437"/>
      <w:r w:rsidRPr="00A37DDD">
        <w:t>b)</w:t>
      </w:r>
      <w:r w:rsidRPr="00A37DDD">
        <w:tab/>
        <w:t xml:space="preserve">Le </w:t>
      </w:r>
      <w:r w:rsidRPr="00A37DDD">
        <w:rPr>
          <w:rFonts w:eastAsia="Times New Roman"/>
          <w:lang w:eastAsia="ja-JP"/>
        </w:rPr>
        <w:t>véhicule</w:t>
      </w:r>
      <w:r w:rsidRPr="00A37DDD">
        <w:t xml:space="preserve"> en approche est détecté au plus tard lorsqu</w:t>
      </w:r>
      <w:r>
        <w:t>’</w:t>
      </w:r>
      <w:r w:rsidRPr="00A37DDD">
        <w:t>il se situe à la distance déclarée par le constructeur du véhicule à l</w:t>
      </w:r>
      <w:r>
        <w:t>’</w:t>
      </w:r>
      <w:r w:rsidRPr="00A37DDD">
        <w:t>essai (S</w:t>
      </w:r>
      <w:r w:rsidRPr="00A37DDD">
        <w:rPr>
          <w:vertAlign w:val="subscript"/>
        </w:rPr>
        <w:t>rear</w:t>
      </w:r>
      <w:r w:rsidRPr="00A37DDD">
        <w:t>).</w:t>
      </w:r>
      <w:bookmarkEnd w:id="83"/>
    </w:p>
    <w:p w14:paraId="2F060F38" w14:textId="77777777" w:rsidR="00391425" w:rsidRPr="00C15643" w:rsidRDefault="00391425" w:rsidP="00391425">
      <w:pPr>
        <w:pStyle w:val="SingleTxtG"/>
        <w:ind w:left="2268" w:hanging="1134"/>
        <w:jc w:val="left"/>
        <w:rPr>
          <w:lang w:val="fr-FR"/>
        </w:rPr>
      </w:pPr>
      <w:r>
        <w:rPr>
          <w:lang w:val="fr-FR"/>
        </w:rPr>
        <w:t>3</w:t>
      </w:r>
      <w:r w:rsidRPr="00453796">
        <w:rPr>
          <w:lang w:val="fr-FR"/>
        </w:rPr>
        <w:t>.</w:t>
      </w:r>
      <w:r>
        <w:rPr>
          <w:lang w:val="fr-FR"/>
        </w:rPr>
        <w:t>6</w:t>
      </w:r>
      <w:r>
        <w:rPr>
          <w:lang w:val="fr-FR"/>
        </w:rPr>
        <w:tab/>
        <w:t>Essais de la FAR</w:t>
      </w:r>
    </w:p>
    <w:p w14:paraId="1682A233" w14:textId="77777777" w:rsidR="00391425" w:rsidRPr="00C15643" w:rsidRDefault="00391425" w:rsidP="00391425">
      <w:pPr>
        <w:pStyle w:val="SingleTxtG"/>
        <w:ind w:left="2268"/>
        <w:rPr>
          <w:lang w:val="fr-FR"/>
        </w:rPr>
      </w:pPr>
      <w:r>
        <w:rPr>
          <w:lang w:val="fr-FR"/>
        </w:rPr>
        <w:t>Le véhicule doit être conduit avec une FAR activée sur une voie délimitée par des marques routières clairement visibles</w:t>
      </w:r>
      <w:r w:rsidRPr="00453796">
        <w:rPr>
          <w:lang w:val="fr-FR"/>
        </w:rPr>
        <w:t>.</w:t>
      </w:r>
    </w:p>
    <w:p w14:paraId="2C95439D" w14:textId="140AB4C2" w:rsidR="00391425" w:rsidRPr="00C15643" w:rsidRDefault="00391425" w:rsidP="00391425">
      <w:pPr>
        <w:pStyle w:val="SingleTxtG"/>
        <w:ind w:left="2268"/>
        <w:rPr>
          <w:lang w:val="fr-FR"/>
        </w:rPr>
      </w:pPr>
      <w:r>
        <w:rPr>
          <w:lang w:val="fr-FR"/>
        </w:rPr>
        <w:t>Les conditions d’essai et la vitesse d’essai du véhicule doivent être dans la plage de fonctionnement du système déclarée par le constructeur</w:t>
      </w:r>
      <w:r w:rsidRPr="00453796">
        <w:rPr>
          <w:lang w:val="fr-FR"/>
        </w:rPr>
        <w:t>.</w:t>
      </w:r>
    </w:p>
    <w:p w14:paraId="754FA3A4" w14:textId="79C53111" w:rsidR="00391425" w:rsidRPr="00C15643" w:rsidRDefault="00391425" w:rsidP="00391425">
      <w:pPr>
        <w:pStyle w:val="SingleTxtG"/>
        <w:ind w:left="2268"/>
        <w:rPr>
          <w:lang w:val="fr-FR"/>
        </w:rPr>
      </w:pPr>
      <w:r>
        <w:rPr>
          <w:lang w:val="fr-FR"/>
        </w:rPr>
        <w:t>Le constructeur et le service technique doivent s’entendre sur les détails des essais obligatoires décrits ci-après afin d’adapter les essais prescrits aux cas d’utilisation pour lesquels la FAR est conçue</w:t>
      </w:r>
      <w:r w:rsidRPr="00453796">
        <w:rPr>
          <w:lang w:val="fr-FR"/>
        </w:rPr>
        <w:t>.</w:t>
      </w:r>
    </w:p>
    <w:p w14:paraId="0B45C0F8" w14:textId="77777777" w:rsidR="00391425" w:rsidRPr="00C15643" w:rsidRDefault="00391425" w:rsidP="00391425">
      <w:pPr>
        <w:pStyle w:val="SingleTxtG"/>
        <w:ind w:left="2268"/>
        <w:rPr>
          <w:lang w:val="fr-FR"/>
        </w:rPr>
      </w:pPr>
      <w:r>
        <w:rPr>
          <w:lang w:val="fr-FR"/>
        </w:rPr>
        <w:t>En outre, le constructeur doit démontrer, à la satisfaction du service technique, que les prescriptions énoncées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 xml:space="preserve">3 sont respectées sur la totalité de la plage de fonctionnement de la FAR (la plage de fonctionnement fait partie des données </w:t>
      </w:r>
      <w:r w:rsidRPr="007A0530">
        <w:rPr>
          <w:lang w:val="fr-FR"/>
        </w:rPr>
        <w:t>concernant le système fournies par le constructeur)</w:t>
      </w:r>
      <w:r w:rsidRPr="00453796">
        <w:rPr>
          <w:lang w:val="fr-FR"/>
        </w:rPr>
        <w:t>.</w:t>
      </w:r>
      <w:r w:rsidRPr="007A0530">
        <w:rPr>
          <w:lang w:val="fr-FR"/>
        </w:rPr>
        <w:t xml:space="preserve"> Cela</w:t>
      </w:r>
      <w:r>
        <w:rPr>
          <w:lang w:val="fr-FR"/>
        </w:rPr>
        <w:t xml:space="preserve"> peut se faire grâce aux documents appropriés joints au procès-verbal d’essai</w:t>
      </w:r>
      <w:r w:rsidRPr="00453796">
        <w:rPr>
          <w:lang w:val="fr-FR"/>
        </w:rPr>
        <w:t>.</w:t>
      </w:r>
    </w:p>
    <w:p w14:paraId="0E089D46" w14:textId="77777777" w:rsidR="00391425" w:rsidRPr="00C15643" w:rsidRDefault="00391425" w:rsidP="00391425">
      <w:pPr>
        <w:pStyle w:val="SingleTxtG"/>
        <w:keepNext/>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1</w:t>
      </w:r>
      <w:r>
        <w:rPr>
          <w:lang w:val="fr-FR"/>
        </w:rPr>
        <w:tab/>
        <w:t>Essai d’une FAR visant à immobiliser le véhicule en toute sécurité sur sa voie de circulation</w:t>
      </w:r>
    </w:p>
    <w:p w14:paraId="7B863C3A" w14:textId="7EC8ED23" w:rsidR="00391425" w:rsidRDefault="00391425" w:rsidP="00516F9C">
      <w:pPr>
        <w:pStyle w:val="SingleTxtG"/>
        <w:ind w:left="2268"/>
        <w:rPr>
          <w:lang w:val="fr-FR"/>
        </w:rPr>
      </w:pPr>
      <w:r>
        <w:rPr>
          <w:lang w:val="fr-FR"/>
        </w:rPr>
        <w:t>Le véhicule doit être conduit de manière à déclencher une intervention de la</w:t>
      </w:r>
      <w:r w:rsidR="00D56A2E">
        <w:rPr>
          <w:lang w:val="fr-FR"/>
        </w:rPr>
        <w:t> </w:t>
      </w:r>
      <w:r>
        <w:rPr>
          <w:lang w:val="fr-FR"/>
        </w:rPr>
        <w:t>FAR</w:t>
      </w:r>
      <w:r w:rsidRPr="00453796">
        <w:rPr>
          <w:lang w:val="fr-FR"/>
        </w:rPr>
        <w:t>.</w:t>
      </w:r>
    </w:p>
    <w:p w14:paraId="67C166F1" w14:textId="77777777" w:rsidR="00391425" w:rsidRPr="00C15643" w:rsidRDefault="00391425" w:rsidP="00516F9C">
      <w:pPr>
        <w:pStyle w:val="SingleTxtG"/>
        <w:ind w:left="2268"/>
        <w:rPr>
          <w:lang w:val="fr-FR"/>
        </w:rPr>
      </w:pPr>
      <w:r>
        <w:rPr>
          <w:lang w:val="fr-FR"/>
        </w:rPr>
        <w:t>L’essai est satisfaisant si :</w:t>
      </w:r>
    </w:p>
    <w:p w14:paraId="01971EB8" w14:textId="5AA310D8" w:rsidR="00391425" w:rsidRPr="00C15643" w:rsidRDefault="00391425" w:rsidP="00516F9C">
      <w:pPr>
        <w:pStyle w:val="SingleTxtG"/>
        <w:ind w:left="2835" w:hanging="567"/>
        <w:rPr>
          <w:lang w:val="fr-FR"/>
        </w:rPr>
      </w:pPr>
      <w:r>
        <w:rPr>
          <w:lang w:val="fr-FR"/>
        </w:rPr>
        <w:t>a)</w:t>
      </w:r>
      <w:r>
        <w:rPr>
          <w:lang w:val="fr-FR"/>
        </w:rPr>
        <w:tab/>
        <w:t>L’intervention en cours est signalée au conducteur par un signal d’avertissement visuel complété par un signal d’avertissement sonore ou haptique, comme défini au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1D82334A" w14:textId="77777777" w:rsidR="00391425" w:rsidRPr="00C15643" w:rsidRDefault="00391425" w:rsidP="00516F9C">
      <w:pPr>
        <w:pStyle w:val="SingleTxtG"/>
        <w:ind w:left="2835" w:hanging="567"/>
        <w:rPr>
          <w:lang w:val="fr-FR"/>
        </w:rPr>
      </w:pPr>
      <w:r>
        <w:rPr>
          <w:lang w:val="fr-FR"/>
        </w:rPr>
        <w:t>b)</w:t>
      </w:r>
      <w:r>
        <w:rPr>
          <w:lang w:val="fr-FR"/>
        </w:rPr>
        <w:tab/>
        <w:t>Le signal d’activation des feux de détresse est émis dès le début de l’intervention ;</w:t>
      </w:r>
    </w:p>
    <w:p w14:paraId="26F66B70" w14:textId="314566FD" w:rsidR="00391425" w:rsidRPr="00C15643" w:rsidRDefault="00391425" w:rsidP="00516F9C">
      <w:pPr>
        <w:pStyle w:val="SingleTxtG"/>
        <w:ind w:left="2835" w:hanging="567"/>
        <w:rPr>
          <w:lang w:val="fr-FR"/>
        </w:rPr>
      </w:pPr>
      <w:r>
        <w:rPr>
          <w:lang w:val="fr-FR"/>
        </w:rPr>
        <w:t>c)</w:t>
      </w:r>
      <w:r>
        <w:rPr>
          <w:lang w:val="fr-FR"/>
        </w:rPr>
        <w:tab/>
        <w:t>La demande de décélération ne dépasse pas 4 m/s</w:t>
      </w:r>
      <w:r>
        <w:rPr>
          <w:vertAlign w:val="superscript"/>
          <w:lang w:val="fr-FR"/>
        </w:rPr>
        <w:t>2</w:t>
      </w:r>
      <w:r>
        <w:rPr>
          <w:lang w:val="fr-FR"/>
        </w:rPr>
        <w:t>, comme spécifié au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6 ;</w:t>
      </w:r>
    </w:p>
    <w:p w14:paraId="56846697" w14:textId="4E8CC2EA" w:rsidR="00391425" w:rsidRPr="00C15643" w:rsidRDefault="00391425" w:rsidP="00516F9C">
      <w:pPr>
        <w:pStyle w:val="SingleTxtG"/>
        <w:ind w:left="2835" w:hanging="567"/>
        <w:rPr>
          <w:lang w:val="fr-FR"/>
        </w:rPr>
      </w:pPr>
      <w:r>
        <w:rPr>
          <w:lang w:val="fr-FR"/>
        </w:rPr>
        <w:t>d)</w:t>
      </w:r>
      <w:r>
        <w:rPr>
          <w:lang w:val="fr-FR"/>
        </w:rPr>
        <w:tab/>
        <w:t>Le véhicule ne se remet pas en mouvement sans intervention manuelle</w:t>
      </w:r>
      <w:r w:rsidRPr="00C314C2">
        <w:rPr>
          <w:lang w:val="fr-FR"/>
        </w:rPr>
        <w:t xml:space="preserve"> </w:t>
      </w:r>
      <w:r>
        <w:rPr>
          <w:lang w:val="fr-FR"/>
        </w:rPr>
        <w:t>une fois que la FAR a immobilisé le véhicule en toute sécurité</w:t>
      </w:r>
      <w:r w:rsidRPr="00453796">
        <w:rPr>
          <w:lang w:val="fr-FR"/>
        </w:rPr>
        <w:t>.</w:t>
      </w:r>
    </w:p>
    <w:p w14:paraId="30608835" w14:textId="091E5E08" w:rsidR="00391425" w:rsidRPr="00C15643" w:rsidRDefault="00391425" w:rsidP="00516F9C">
      <w:pPr>
        <w:pStyle w:val="SingleTxtG"/>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2</w:t>
      </w:r>
      <w:r>
        <w:rPr>
          <w:lang w:val="fr-FR"/>
        </w:rPr>
        <w:tab/>
        <w:t>Essai d’une FAR visant à immobiliser le véhicule en toute sécurité en dehors de sa voie de circulation</w:t>
      </w:r>
    </w:p>
    <w:p w14:paraId="02563738" w14:textId="77777777" w:rsidR="00391425" w:rsidRPr="00C15643" w:rsidRDefault="00391425" w:rsidP="00516F9C">
      <w:pPr>
        <w:pStyle w:val="SingleTxtG"/>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2</w:t>
      </w:r>
      <w:r w:rsidRPr="00453796">
        <w:rPr>
          <w:lang w:val="fr-FR"/>
        </w:rPr>
        <w:t>.</w:t>
      </w:r>
      <w:r>
        <w:rPr>
          <w:lang w:val="fr-FR"/>
        </w:rPr>
        <w:t>1</w:t>
      </w:r>
      <w:r>
        <w:rPr>
          <w:lang w:val="fr-FR"/>
        </w:rPr>
        <w:tab/>
        <w:t>Cas de figure A</w:t>
      </w:r>
    </w:p>
    <w:p w14:paraId="40910A47" w14:textId="37054C34" w:rsidR="00391425" w:rsidRPr="00C15643" w:rsidRDefault="00391425" w:rsidP="00516F9C">
      <w:pPr>
        <w:pStyle w:val="SingleTxtG"/>
        <w:ind w:left="2268"/>
        <w:rPr>
          <w:lang w:val="fr-FR"/>
        </w:rPr>
      </w:pPr>
      <w:r>
        <w:rPr>
          <w:lang w:val="fr-FR"/>
        </w:rPr>
        <w:t>Il est possible d’effectuer une manœuvre de changement de voie conformément aux dispositions du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p>
    <w:p w14:paraId="174422B6" w14:textId="77777777" w:rsidR="00391425" w:rsidRPr="00C15643" w:rsidRDefault="00391425" w:rsidP="00516F9C">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Pr="00453796">
        <w:rPr>
          <w:lang w:val="fr-FR"/>
        </w:rPr>
        <w:t>.</w:t>
      </w:r>
      <w:r>
        <w:rPr>
          <w:lang w:val="fr-FR"/>
        </w:rPr>
        <w:t xml:space="preserve"> Si un autre véhicule se trouve sur la voie de destination, celui</w:t>
      </w:r>
      <w:r>
        <w:rPr>
          <w:lang w:val="fr-FR"/>
        </w:rPr>
        <w:noBreakHyphen/>
        <w:t>ci doit être positionné de manière à ne pas empêcher le déplacement du véhicule équipé de la FAR vers cette voie</w:t>
      </w:r>
      <w:r w:rsidRPr="00453796">
        <w:rPr>
          <w:lang w:val="fr-FR"/>
        </w:rPr>
        <w:t>.</w:t>
      </w:r>
    </w:p>
    <w:p w14:paraId="2BF44D3A" w14:textId="77777777" w:rsidR="00391425" w:rsidRPr="00C15643" w:rsidRDefault="00391425" w:rsidP="00516F9C">
      <w:pPr>
        <w:pStyle w:val="SingleTxtG"/>
        <w:ind w:left="2268"/>
        <w:rPr>
          <w:lang w:val="fr-FR"/>
        </w:rPr>
      </w:pPr>
      <w:r>
        <w:rPr>
          <w:lang w:val="fr-FR"/>
        </w:rPr>
        <w:t>L’essai est satisfaisant si :</w:t>
      </w:r>
    </w:p>
    <w:p w14:paraId="56436AE2" w14:textId="51312405" w:rsidR="00391425" w:rsidRPr="00C15643" w:rsidRDefault="00391425" w:rsidP="00516F9C">
      <w:pPr>
        <w:pStyle w:val="SingleTxtG"/>
        <w:ind w:left="2835" w:hanging="567"/>
        <w:rPr>
          <w:lang w:val="fr-FR"/>
        </w:rPr>
      </w:pPr>
      <w:r>
        <w:rPr>
          <w:lang w:val="fr-FR"/>
        </w:rPr>
        <w:t>a)</w:t>
      </w:r>
      <w:r>
        <w:rPr>
          <w:lang w:val="fr-FR"/>
        </w:rPr>
        <w:tab/>
        <w:t>L’intervention en cours est signalée au conducteur au moins par un signal d’avertissement visuel et par un signal d’avertissement sonore ou haptique, comme défini au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73683E82" w14:textId="77777777" w:rsidR="00391425" w:rsidRPr="00C15643" w:rsidRDefault="00391425" w:rsidP="00516F9C">
      <w:pPr>
        <w:pStyle w:val="SingleTxtG"/>
        <w:ind w:left="2835" w:hanging="567"/>
        <w:rPr>
          <w:lang w:val="fr-FR"/>
        </w:rPr>
      </w:pPr>
      <w:r>
        <w:rPr>
          <w:lang w:val="fr-FR"/>
        </w:rPr>
        <w:t>b)</w:t>
      </w:r>
      <w:r>
        <w:rPr>
          <w:lang w:val="fr-FR"/>
        </w:rPr>
        <w:tab/>
        <w:t>Le signal d’activation des feux de détresse est émis dès le début de l’intervention ;</w:t>
      </w:r>
    </w:p>
    <w:p w14:paraId="0132FC57" w14:textId="653FB931" w:rsidR="00391425" w:rsidRPr="00C15643" w:rsidRDefault="00391425" w:rsidP="00516F9C">
      <w:pPr>
        <w:pStyle w:val="SingleTxtG"/>
        <w:ind w:left="2835" w:hanging="567"/>
        <w:rPr>
          <w:lang w:val="fr-FR"/>
        </w:rPr>
      </w:pPr>
      <w:r>
        <w:rPr>
          <w:lang w:val="fr-FR"/>
        </w:rPr>
        <w:t>c)</w:t>
      </w:r>
      <w:r>
        <w:rPr>
          <w:lang w:val="fr-FR"/>
        </w:rPr>
        <w:tab/>
        <w:t>La manœuvre de changement de voie est signalée au préalable aux autres usagers de la route ;</w:t>
      </w:r>
    </w:p>
    <w:p w14:paraId="1C073381" w14:textId="06BCA0F2" w:rsidR="00391425" w:rsidRPr="00C15643" w:rsidRDefault="00391425" w:rsidP="00516F9C">
      <w:pPr>
        <w:pStyle w:val="SingleTxtG"/>
        <w:ind w:left="2835" w:hanging="567"/>
        <w:rPr>
          <w:lang w:val="fr-FR"/>
        </w:rPr>
      </w:pPr>
      <w:r>
        <w:rPr>
          <w:lang w:val="fr-FR"/>
        </w:rPr>
        <w:t>d)</w:t>
      </w:r>
      <w:r>
        <w:rPr>
          <w:lang w:val="fr-FR"/>
        </w:rPr>
        <w:tab/>
        <w:t xml:space="preserve">Le véhicule équipé de la FAR change de voie conformément aux </w:t>
      </w:r>
      <w:r w:rsidRPr="00241DE9">
        <w:rPr>
          <w:lang w:val="fr-FR"/>
        </w:rPr>
        <w:t xml:space="preserve">dispositions </w:t>
      </w:r>
      <w:r w:rsidRPr="00D10107">
        <w:rPr>
          <w:lang w:val="fr-FR"/>
        </w:rPr>
        <w:t>du paragraphe</w:t>
      </w:r>
      <w:r w:rsidR="00D56A2E">
        <w:rPr>
          <w:lang w:val="fr-FR"/>
        </w:rPr>
        <w:t> </w:t>
      </w:r>
      <w:r w:rsidRPr="00D10107">
        <w:rPr>
          <w:lang w:val="fr-FR"/>
        </w:rPr>
        <w:t>5</w:t>
      </w:r>
      <w:r w:rsidRPr="00453796">
        <w:rPr>
          <w:lang w:val="fr-FR"/>
        </w:rPr>
        <w:t>.</w:t>
      </w:r>
      <w:r w:rsidRPr="00D10107">
        <w:rPr>
          <w:lang w:val="fr-FR"/>
        </w:rPr>
        <w:t>1</w:t>
      </w:r>
      <w:r w:rsidRPr="00453796">
        <w:rPr>
          <w:lang w:val="fr-FR"/>
        </w:rPr>
        <w:t>.</w:t>
      </w:r>
      <w:r w:rsidRPr="00D10107">
        <w:rPr>
          <w:lang w:val="fr-FR"/>
        </w:rPr>
        <w:t>6</w:t>
      </w:r>
      <w:r w:rsidRPr="00453796">
        <w:rPr>
          <w:lang w:val="fr-FR"/>
        </w:rPr>
        <w:t>.</w:t>
      </w:r>
      <w:r w:rsidRPr="00D10107">
        <w:rPr>
          <w:lang w:val="fr-FR"/>
        </w:rPr>
        <w:t>3</w:t>
      </w:r>
      <w:r w:rsidRPr="00453796">
        <w:rPr>
          <w:lang w:val="fr-FR"/>
        </w:rPr>
        <w:t>.</w:t>
      </w:r>
      <w:r w:rsidRPr="00D10107">
        <w:rPr>
          <w:lang w:val="fr-FR"/>
        </w:rPr>
        <w:t>9</w:t>
      </w:r>
      <w:r w:rsidRPr="00453796">
        <w:rPr>
          <w:lang w:val="fr-FR"/>
        </w:rPr>
        <w:t>.</w:t>
      </w:r>
      <w:r w:rsidRPr="00D10107">
        <w:rPr>
          <w:lang w:val="fr-FR"/>
        </w:rPr>
        <w:t xml:space="preserve">8 et de ses </w:t>
      </w:r>
      <w:r>
        <w:rPr>
          <w:lang w:val="fr-FR"/>
        </w:rPr>
        <w:t>sous-paragraphes</w:t>
      </w:r>
      <w:r w:rsidRPr="00453796">
        <w:rPr>
          <w:lang w:val="fr-FR"/>
        </w:rPr>
        <w:t>.</w:t>
      </w:r>
    </w:p>
    <w:p w14:paraId="5B4FA18C" w14:textId="77777777" w:rsidR="00391425" w:rsidRPr="00C15643" w:rsidRDefault="00391425" w:rsidP="00516F9C">
      <w:pPr>
        <w:pStyle w:val="SingleTxtG"/>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2</w:t>
      </w:r>
      <w:r w:rsidRPr="00453796">
        <w:rPr>
          <w:lang w:val="fr-FR"/>
        </w:rPr>
        <w:t>.</w:t>
      </w:r>
      <w:r>
        <w:rPr>
          <w:lang w:val="fr-FR"/>
        </w:rPr>
        <w:t>2</w:t>
      </w:r>
      <w:r>
        <w:rPr>
          <w:lang w:val="fr-FR"/>
        </w:rPr>
        <w:tab/>
        <w:t>Cas de figure B</w:t>
      </w:r>
    </w:p>
    <w:p w14:paraId="18F55A5B" w14:textId="2DF13BAE" w:rsidR="00391425" w:rsidRPr="00C15643" w:rsidRDefault="00391425" w:rsidP="00516F9C">
      <w:pPr>
        <w:pStyle w:val="SingleTxtG"/>
        <w:ind w:left="2268"/>
        <w:rPr>
          <w:lang w:val="fr-FR"/>
        </w:rPr>
      </w:pPr>
      <w:r>
        <w:rPr>
          <w:lang w:val="fr-FR"/>
        </w:rPr>
        <w:t>Il est impossible d’effectuer une manœuvre de changement de voie conformément aux dispositions du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p>
    <w:p w14:paraId="179812CD" w14:textId="77777777" w:rsidR="00391425" w:rsidRPr="00C15643" w:rsidRDefault="00391425" w:rsidP="00516F9C">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Pr="00453796">
        <w:rPr>
          <w:lang w:val="fr-FR"/>
        </w:rPr>
        <w:t>.</w:t>
      </w:r>
      <w:r>
        <w:rPr>
          <w:lang w:val="fr-FR"/>
        </w:rPr>
        <w:t xml:space="preserve"> Au début de l’intervention, un autre véhicule doit se trouver sur la voie de destination et être positionné de manière à empêcher le déplacement du véhicule équipé de la FAR vers cette voie</w:t>
      </w:r>
      <w:r w:rsidRPr="00453796">
        <w:rPr>
          <w:lang w:val="fr-FR"/>
        </w:rPr>
        <w:t>.</w:t>
      </w:r>
    </w:p>
    <w:p w14:paraId="40160FB9" w14:textId="77777777" w:rsidR="00391425" w:rsidRPr="00C15643" w:rsidRDefault="00391425" w:rsidP="00516F9C">
      <w:pPr>
        <w:pStyle w:val="SingleTxtG"/>
        <w:ind w:left="2268"/>
        <w:rPr>
          <w:lang w:val="fr-FR"/>
        </w:rPr>
      </w:pPr>
      <w:r>
        <w:rPr>
          <w:lang w:val="fr-FR"/>
        </w:rPr>
        <w:t>L’essai est satisfaisant si :</w:t>
      </w:r>
    </w:p>
    <w:p w14:paraId="29661076" w14:textId="6EE71570" w:rsidR="00391425" w:rsidRPr="00C15643" w:rsidRDefault="00391425" w:rsidP="00516F9C">
      <w:pPr>
        <w:pStyle w:val="SingleTxtG"/>
        <w:ind w:left="2835" w:hanging="567"/>
        <w:rPr>
          <w:lang w:val="fr-FR"/>
        </w:rPr>
      </w:pPr>
      <w:r>
        <w:rPr>
          <w:lang w:val="fr-FR"/>
        </w:rPr>
        <w:t>a)</w:t>
      </w:r>
      <w:r>
        <w:rPr>
          <w:lang w:val="fr-FR"/>
        </w:rPr>
        <w:tab/>
        <w:t>L’intervention en cours est signalée au conducteur au moins par un signal d’avertissement visuel et par un signal d’avertissement sonore ou haptique, comme défini au paragraphe</w:t>
      </w:r>
      <w:r w:rsidR="00D56A2E">
        <w:rPr>
          <w:lang w:val="fr-FR"/>
        </w:rPr>
        <w:t> </w:t>
      </w: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4B925A0E" w14:textId="77777777" w:rsidR="00391425" w:rsidRPr="00C15643" w:rsidRDefault="00391425" w:rsidP="00516F9C">
      <w:pPr>
        <w:pStyle w:val="SingleTxtG"/>
        <w:ind w:left="2835" w:hanging="567"/>
        <w:rPr>
          <w:lang w:val="fr-FR"/>
        </w:rPr>
      </w:pPr>
      <w:r>
        <w:rPr>
          <w:lang w:val="fr-FR"/>
        </w:rPr>
        <w:t>b)</w:t>
      </w:r>
      <w:r>
        <w:rPr>
          <w:lang w:val="fr-FR"/>
        </w:rPr>
        <w:tab/>
        <w:t>Le signal d’activation des feux de détresse est émis dès le début de l’intervention ;</w:t>
      </w:r>
    </w:p>
    <w:p w14:paraId="4895A719" w14:textId="322E4A59" w:rsidR="00391425" w:rsidRDefault="00391425" w:rsidP="00391425">
      <w:pPr>
        <w:pStyle w:val="SingleTxtG"/>
        <w:ind w:left="2835" w:hanging="567"/>
        <w:rPr>
          <w:lang w:val="fr-FR"/>
        </w:rPr>
      </w:pPr>
      <w:r>
        <w:rPr>
          <w:lang w:val="fr-FR"/>
        </w:rPr>
        <w:t>c)</w:t>
      </w:r>
      <w:r>
        <w:rPr>
          <w:lang w:val="fr-FR"/>
        </w:rPr>
        <w:tab/>
        <w:t>La manœuvre de changement de voie est signalée au préalable aux autres usagers de la route ;</w:t>
      </w:r>
    </w:p>
    <w:p w14:paraId="34BBBE77" w14:textId="30384605" w:rsidR="00391425" w:rsidRDefault="00391425" w:rsidP="00391425">
      <w:pPr>
        <w:pStyle w:val="SingleTxtG"/>
        <w:ind w:left="2835" w:hanging="567"/>
        <w:rPr>
          <w:lang w:val="fr-FR"/>
        </w:rPr>
      </w:pPr>
      <w:r>
        <w:rPr>
          <w:lang w:val="fr-FR"/>
        </w:rPr>
        <w:t>d)</w:t>
      </w:r>
      <w:r>
        <w:rPr>
          <w:lang w:val="fr-FR"/>
        </w:rPr>
        <w:tab/>
        <w:t>Le véhicule équipé de la FAR n’entame pas la manœuvre de changement de voie tant que le véhicule se trouvant sur la voie de destination est positionné d’une manière qui empêche cette manœuvre</w:t>
      </w:r>
      <w:r w:rsidRPr="00453796">
        <w:rPr>
          <w:lang w:val="fr-FR"/>
        </w:rPr>
        <w:t>.</w:t>
      </w:r>
    </w:p>
    <w:p w14:paraId="5BD310DF" w14:textId="377B9FC3" w:rsidR="00391425" w:rsidRPr="00391425" w:rsidRDefault="00391425" w:rsidP="00391425">
      <w:pPr>
        <w:pStyle w:val="SingleTxtG"/>
        <w:spacing w:before="240" w:after="0"/>
        <w:jc w:val="center"/>
        <w:rPr>
          <w:u w:val="single"/>
        </w:rPr>
      </w:pPr>
      <w:r>
        <w:rPr>
          <w:u w:val="single"/>
        </w:rPr>
        <w:tab/>
      </w:r>
      <w:r>
        <w:rPr>
          <w:u w:val="single"/>
        </w:rPr>
        <w:tab/>
      </w:r>
      <w:r>
        <w:rPr>
          <w:u w:val="single"/>
        </w:rPr>
        <w:tab/>
      </w:r>
      <w:r>
        <w:rPr>
          <w:u w:val="single"/>
        </w:rPr>
        <w:tab/>
      </w:r>
    </w:p>
    <w:sectPr w:rsidR="00391425" w:rsidRPr="00391425" w:rsidSect="00A70365">
      <w:headerReference w:type="even" r:id="rId46"/>
      <w:headerReference w:type="default" r:id="rId47"/>
      <w:footerReference w:type="even" r:id="rId48"/>
      <w:footerReference w:type="default" r:id="rId49"/>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91AB2" w14:textId="77777777" w:rsidR="00EC3972" w:rsidRDefault="00EC3972"/>
  </w:endnote>
  <w:endnote w:type="continuationSeparator" w:id="0">
    <w:p w14:paraId="69FA5EB8" w14:textId="77777777" w:rsidR="00EC3972" w:rsidRDefault="00EC3972">
      <w:pPr>
        <w:pStyle w:val="Pieddepage"/>
      </w:pPr>
    </w:p>
  </w:endnote>
  <w:endnote w:type="continuationNotice" w:id="1">
    <w:p w14:paraId="2B13F000" w14:textId="77777777" w:rsidR="00EC3972" w:rsidRPr="00C451B9" w:rsidRDefault="00EC397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2A81" w14:textId="77777777" w:rsidR="00F90803" w:rsidRPr="00F90803" w:rsidRDefault="00F90803"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40BE7" w14:textId="77777777" w:rsidR="00391425" w:rsidRPr="00F90803" w:rsidRDefault="0039142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771D0" w14:textId="77777777" w:rsidR="00391425" w:rsidRPr="00F90803" w:rsidRDefault="0039142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73031" w14:textId="77777777" w:rsidR="00391425" w:rsidRPr="00F90803" w:rsidRDefault="0039142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419D6" w14:textId="77777777" w:rsidR="00391425" w:rsidRPr="00F90803" w:rsidRDefault="0039142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257B4" w14:textId="77777777" w:rsidR="00391425" w:rsidRPr="00F90803" w:rsidRDefault="0039142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F8836" w14:textId="77777777" w:rsidR="00391425" w:rsidRPr="00F90803" w:rsidRDefault="0039142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256D2" w14:textId="77777777" w:rsidR="00391425" w:rsidRPr="00F90803" w:rsidRDefault="0039142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339C" w14:textId="77777777" w:rsidR="00391425" w:rsidRPr="00F90803" w:rsidRDefault="0039142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9D36A" w14:textId="77777777" w:rsidR="00F90803" w:rsidRPr="00F90803" w:rsidRDefault="00F90803"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50B59" w14:textId="561CF705" w:rsidR="00467F2C" w:rsidRPr="00F90803" w:rsidRDefault="00F90803" w:rsidP="00F9080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E67EF29" wp14:editId="144EB18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23-19289  (F)</w:t>
    </w:r>
    <w:r>
      <w:rPr>
        <w:noProof/>
        <w:sz w:val="20"/>
      </w:rPr>
      <w:drawing>
        <wp:anchor distT="0" distB="0" distL="114300" distR="114300" simplePos="0" relativeHeight="251660288" behindDoc="0" locked="0" layoutInCell="1" allowOverlap="1" wp14:anchorId="455851AA" wp14:editId="6841BD4C">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150424    160424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4F7E" w14:textId="77777777" w:rsidR="00A70365" w:rsidRPr="00F90803" w:rsidRDefault="00A7036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E2A87" w14:textId="77777777" w:rsidR="00A70365" w:rsidRPr="00F90803" w:rsidRDefault="00A7036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8E12E" w14:textId="77777777" w:rsidR="00A70365" w:rsidRPr="00F90803" w:rsidRDefault="00A7036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9B03E" w14:textId="77777777" w:rsidR="00A70365" w:rsidRPr="00F90803" w:rsidRDefault="00A7036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81035" w14:textId="77777777" w:rsidR="00391425" w:rsidRPr="00F90803" w:rsidRDefault="00391425" w:rsidP="00F90803">
    <w:pPr>
      <w:pStyle w:val="Pieddepage"/>
      <w:tabs>
        <w:tab w:val="right" w:pos="9638"/>
      </w:tabs>
    </w:pP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2</w:t>
    </w:r>
    <w:r w:rsidRPr="00F90803">
      <w:rPr>
        <w:b/>
        <w:sz w:val="18"/>
      </w:rPr>
      <w:fldChar w:fldCharType="end"/>
    </w:r>
    <w:r>
      <w:rPr>
        <w:b/>
        <w:sz w:val="18"/>
      </w:rPr>
      <w:tab/>
    </w:r>
    <w:r>
      <w:t>GE.23-19289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4A136" w14:textId="77777777" w:rsidR="00A70365" w:rsidRPr="00F90803" w:rsidRDefault="00A70365" w:rsidP="00F90803">
    <w:pPr>
      <w:pStyle w:val="Pieddepage"/>
      <w:tabs>
        <w:tab w:val="right" w:pos="9638"/>
      </w:tabs>
      <w:rPr>
        <w:b/>
        <w:sz w:val="18"/>
      </w:rPr>
    </w:pPr>
    <w:r>
      <w:t>GE.23-19289</w:t>
    </w:r>
    <w:r>
      <w:tab/>
    </w:r>
    <w:r w:rsidRPr="00F90803">
      <w:rPr>
        <w:b/>
        <w:sz w:val="18"/>
      </w:rPr>
      <w:fldChar w:fldCharType="begin"/>
    </w:r>
    <w:r w:rsidRPr="00F90803">
      <w:rPr>
        <w:b/>
        <w:sz w:val="18"/>
      </w:rPr>
      <w:instrText xml:space="preserve"> PAGE  \* MERGEFORMAT </w:instrText>
    </w:r>
    <w:r w:rsidRPr="00F90803">
      <w:rPr>
        <w:b/>
        <w:sz w:val="18"/>
      </w:rPr>
      <w:fldChar w:fldCharType="separate"/>
    </w:r>
    <w:r w:rsidRPr="00F90803">
      <w:rPr>
        <w:b/>
        <w:noProof/>
        <w:sz w:val="18"/>
      </w:rPr>
      <w:t>3</w:t>
    </w:r>
    <w:r w:rsidRPr="00F9080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B9932" w14:textId="77777777" w:rsidR="00EC3972" w:rsidRPr="00D27D5E" w:rsidRDefault="00EC3972" w:rsidP="00D27D5E">
      <w:pPr>
        <w:tabs>
          <w:tab w:val="right" w:pos="2155"/>
        </w:tabs>
        <w:spacing w:after="80"/>
        <w:ind w:left="680"/>
        <w:rPr>
          <w:u w:val="single"/>
        </w:rPr>
      </w:pPr>
      <w:r>
        <w:rPr>
          <w:u w:val="single"/>
        </w:rPr>
        <w:tab/>
      </w:r>
    </w:p>
  </w:footnote>
  <w:footnote w:type="continuationSeparator" w:id="0">
    <w:p w14:paraId="4CFE05A7" w14:textId="77777777" w:rsidR="00EC3972" w:rsidRPr="00D171D4" w:rsidRDefault="00EC3972" w:rsidP="00D171D4">
      <w:pPr>
        <w:tabs>
          <w:tab w:val="right" w:pos="2155"/>
        </w:tabs>
        <w:spacing w:after="80"/>
        <w:ind w:left="680"/>
        <w:rPr>
          <w:u w:val="single"/>
        </w:rPr>
      </w:pPr>
      <w:r w:rsidRPr="00D171D4">
        <w:rPr>
          <w:u w:val="single"/>
        </w:rPr>
        <w:tab/>
      </w:r>
    </w:p>
  </w:footnote>
  <w:footnote w:type="continuationNotice" w:id="1">
    <w:p w14:paraId="52593676" w14:textId="77777777" w:rsidR="00EC3972" w:rsidRPr="00C451B9" w:rsidRDefault="00EC3972" w:rsidP="00C451B9">
      <w:pPr>
        <w:spacing w:line="240" w:lineRule="auto"/>
        <w:rPr>
          <w:sz w:val="2"/>
          <w:szCs w:val="2"/>
        </w:rPr>
      </w:pPr>
    </w:p>
  </w:footnote>
  <w:footnote w:id="2">
    <w:p w14:paraId="508212D0" w14:textId="77777777" w:rsidR="00F90803" w:rsidRPr="00591072" w:rsidRDefault="00F90803" w:rsidP="00F90803">
      <w:pPr>
        <w:pStyle w:val="Notedebasdepage"/>
      </w:pPr>
      <w:r>
        <w:rPr>
          <w:rStyle w:val="Appelnotedebasdep"/>
        </w:rPr>
        <w:tab/>
      </w:r>
      <w:r w:rsidRPr="00F90803">
        <w:rPr>
          <w:rStyle w:val="Appelnotedebasdep"/>
          <w:sz w:val="20"/>
          <w:vertAlign w:val="baseline"/>
        </w:rPr>
        <w:t>*</w:t>
      </w:r>
      <w:r>
        <w:rPr>
          <w:rStyle w:val="Appelnotedebasdep"/>
          <w:sz w:val="20"/>
          <w:vertAlign w:val="baseline"/>
        </w:rPr>
        <w:tab/>
      </w:r>
      <w:r w:rsidRPr="00591072">
        <w:t>Anciens titres de l</w:t>
      </w:r>
      <w:r>
        <w:t>’</w:t>
      </w:r>
      <w:r w:rsidRPr="00591072">
        <w:t>Accord :</w:t>
      </w:r>
    </w:p>
    <w:p w14:paraId="29188A75" w14:textId="77777777" w:rsidR="00F90803" w:rsidRPr="00591072" w:rsidRDefault="00F90803" w:rsidP="00F90803">
      <w:pPr>
        <w:pStyle w:val="Notedebasdepage"/>
      </w:pPr>
      <w:r w:rsidRPr="00E60F03">
        <w:tab/>
      </w:r>
      <w:r w:rsidRPr="00E60F03">
        <w:tab/>
        <w:t xml:space="preserve">Accord </w:t>
      </w:r>
      <w:r w:rsidRPr="00591072">
        <w:t>concernant l</w:t>
      </w:r>
      <w:r>
        <w:t>’</w:t>
      </w:r>
      <w:r w:rsidRPr="00591072">
        <w:t>adoption de conditions uniformes d</w:t>
      </w:r>
      <w:r>
        <w:t>’</w:t>
      </w:r>
      <w:r w:rsidRPr="00591072">
        <w:t>homologation et la reconnaissance réciproque de l</w:t>
      </w:r>
      <w:r>
        <w:t>’</w:t>
      </w:r>
      <w:r w:rsidRPr="00591072">
        <w:t>homologation des équipements et pièces de véhicules à moteur, en date, à Genève, du 20 mars 1958 (version originale) ;</w:t>
      </w:r>
    </w:p>
    <w:p w14:paraId="63227897" w14:textId="3D814B3E" w:rsidR="00F90803" w:rsidRPr="00F90803" w:rsidRDefault="00F90803" w:rsidP="00F90803">
      <w:pPr>
        <w:pStyle w:val="Notedebasdepage"/>
      </w:pPr>
      <w:r>
        <w:tab/>
      </w:r>
      <w:r>
        <w:tab/>
      </w:r>
      <w:r w:rsidRPr="00591072">
        <w:t>Accord concernant l</w:t>
      </w:r>
      <w:r>
        <w:t>’</w:t>
      </w:r>
      <w:r w:rsidRPr="00591072">
        <w:t>adoption de prescriptions techniques uniformes applicables aux véhicules à</w:t>
      </w:r>
      <w:r>
        <w:t> </w:t>
      </w:r>
      <w:r w:rsidRPr="00591072">
        <w:t>roues, aux équipements et aux pièces susceptibles d</w:t>
      </w:r>
      <w:r>
        <w:t>’</w:t>
      </w:r>
      <w:r w:rsidRPr="00591072">
        <w:t>être montés ou utilisés sur un véhicule à roues et les conditions de reconnaissance réciproque des homologations délivrées conformément à ces prescriptions, en date, à Genève, du 5 octobre 1995 (Révision</w:t>
      </w:r>
      <w:r>
        <w:t> </w:t>
      </w:r>
      <w:r w:rsidRPr="00591072">
        <w:t>2).</w:t>
      </w:r>
    </w:p>
  </w:footnote>
  <w:footnote w:id="3">
    <w:p w14:paraId="31E2C3E0" w14:textId="00C58B99" w:rsidR="00BD683B" w:rsidRPr="00D268C0" w:rsidRDefault="00BD683B" w:rsidP="00740DA8">
      <w:pPr>
        <w:pStyle w:val="Notedebasdepage"/>
      </w:pPr>
      <w:r w:rsidRPr="00D268C0">
        <w:tab/>
      </w:r>
      <w:r w:rsidRPr="00060249">
        <w:rPr>
          <w:rStyle w:val="Appelnotedebasdep"/>
        </w:rPr>
        <w:footnoteRef/>
      </w:r>
      <w:r w:rsidRPr="00D268C0">
        <w:tab/>
      </w:r>
      <w:r>
        <w:t xml:space="preserve">Selon les définitions figurant </w:t>
      </w:r>
      <w:r w:rsidRPr="00D268C0">
        <w:t>dans</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w:t>
      </w:r>
      <w:r w:rsidRPr="00D268C0">
        <w:t>ECE/TRANS/WP.29/78/Rev.6,</w:t>
      </w:r>
      <w:r>
        <w:t xml:space="preserve"> </w:t>
      </w:r>
      <w:r w:rsidRPr="00D268C0">
        <w:t>par.</w:t>
      </w:r>
      <w:r>
        <w:t> </w:t>
      </w:r>
      <w:r w:rsidRPr="00D268C0">
        <w:t>2</w:t>
      </w:r>
      <w:r>
        <w:t xml:space="preserve"> </w:t>
      </w:r>
      <w:r w:rsidR="00740DA8">
        <w:t>−</w:t>
      </w:r>
      <w:r>
        <w:t xml:space="preserve"> (</w:t>
      </w:r>
      <w:r>
        <w:rPr>
          <w:szCs w:val="18"/>
        </w:rPr>
        <w:t>https://unece.org/transport/standards/transport/</w:t>
      </w:r>
      <w:r w:rsidR="00740DA8">
        <w:rPr>
          <w:szCs w:val="18"/>
        </w:rPr>
        <w:br/>
      </w:r>
      <w:r>
        <w:rPr>
          <w:szCs w:val="18"/>
        </w:rPr>
        <w:t>vehicle-regulations-wp29/resolutions</w:t>
      </w:r>
      <w:r>
        <w:t>)</w:t>
      </w:r>
      <w:r w:rsidRPr="00D268C0">
        <w:t>.</w:t>
      </w:r>
    </w:p>
  </w:footnote>
  <w:footnote w:id="4">
    <w:p w14:paraId="63812BE2" w14:textId="77777777" w:rsidR="00BD683B" w:rsidRPr="002A71DB" w:rsidRDefault="00BD683B" w:rsidP="008862ED">
      <w:pPr>
        <w:pStyle w:val="Notedebasdepage"/>
        <w:rPr>
          <w:lang w:val="fr-FR"/>
        </w:rPr>
      </w:pPr>
      <w:r>
        <w:tab/>
      </w:r>
      <w:r w:rsidRPr="00060249">
        <w:rPr>
          <w:rStyle w:val="Appelnotedebasdep"/>
        </w:rPr>
        <w:footnoteRef/>
      </w:r>
      <w:r>
        <w:tab/>
      </w:r>
      <w:r w:rsidRPr="00A37DDD">
        <w:t>Le véhicule peut se déplacer dans la même direction que le véhicule mis à l</w:t>
      </w:r>
      <w:r>
        <w:t>’</w:t>
      </w:r>
      <w:r w:rsidRPr="00A37DDD">
        <w:t>essai ou dans la direction opposée</w:t>
      </w:r>
      <w:r>
        <w:t>.</w:t>
      </w:r>
    </w:p>
  </w:footnote>
  <w:footnote w:id="5">
    <w:p w14:paraId="6D7D7030" w14:textId="77777777" w:rsidR="00BD683B" w:rsidRPr="00D268C0" w:rsidRDefault="00BD683B" w:rsidP="00D632BD">
      <w:pPr>
        <w:pStyle w:val="Notedebasdepage"/>
      </w:pPr>
      <w:r w:rsidRPr="00D268C0">
        <w:tab/>
      </w:r>
      <w:r w:rsidRPr="00060249">
        <w:rPr>
          <w:rStyle w:val="Appelnotedebasdep"/>
        </w:rPr>
        <w:footnoteRef/>
      </w:r>
      <w:r w:rsidRPr="00D268C0">
        <w:tab/>
        <w:t>Les</w:t>
      </w:r>
      <w:r>
        <w:t xml:space="preserve"> </w:t>
      </w:r>
      <w:r w:rsidRPr="00D268C0">
        <w:t>numéros</w:t>
      </w:r>
      <w:r>
        <w:t xml:space="preserve"> </w:t>
      </w:r>
      <w:r w:rsidRPr="00D268C0">
        <w:t>distinctifs</w:t>
      </w:r>
      <w:r>
        <w:t xml:space="preserve"> </w:t>
      </w:r>
      <w:r w:rsidRPr="00D268C0">
        <w:t>des</w:t>
      </w:r>
      <w:r>
        <w:t xml:space="preserve"> </w:t>
      </w:r>
      <w:r w:rsidRPr="00D268C0">
        <w:t>Parties</w:t>
      </w:r>
      <w:r>
        <w:t xml:space="preserve"> </w:t>
      </w:r>
      <w:r w:rsidRPr="00D268C0">
        <w:t>contractantes</w:t>
      </w:r>
      <w:r>
        <w:t xml:space="preserve"> </w:t>
      </w:r>
      <w:r w:rsidRPr="00D268C0">
        <w:t>à</w:t>
      </w:r>
      <w:r>
        <w:t xml:space="preserve"> </w:t>
      </w:r>
      <w:r w:rsidRPr="00D268C0">
        <w:t>l</w:t>
      </w:r>
      <w:r>
        <w:t>’</w:t>
      </w:r>
      <w:r w:rsidRPr="00D268C0">
        <w:t>Accord</w:t>
      </w:r>
      <w:r>
        <w:t xml:space="preserve"> </w:t>
      </w:r>
      <w:r w:rsidRPr="00D268C0">
        <w:t>de</w:t>
      </w:r>
      <w:r>
        <w:t xml:space="preserve"> </w:t>
      </w:r>
      <w:r w:rsidRPr="00D268C0">
        <w:t>1958</w:t>
      </w:r>
      <w:r>
        <w:t xml:space="preserve"> </w:t>
      </w:r>
      <w:r w:rsidRPr="00D268C0">
        <w:t>sont</w:t>
      </w:r>
      <w:r>
        <w:t xml:space="preserve"> </w:t>
      </w:r>
      <w:r w:rsidRPr="00D268C0">
        <w:t>indiqués</w:t>
      </w:r>
      <w:r>
        <w:t xml:space="preserve"> </w:t>
      </w:r>
      <w:r w:rsidRPr="00D268C0">
        <w:t>à</w:t>
      </w:r>
      <w:r>
        <w:t xml:space="preserve"> </w:t>
      </w:r>
      <w:r w:rsidRPr="00D268C0">
        <w:t>l</w:t>
      </w:r>
      <w:r>
        <w:t>’</w:t>
      </w:r>
      <w:r w:rsidRPr="00D268C0">
        <w:t>annexe</w:t>
      </w:r>
      <w:r>
        <w:t> </w:t>
      </w:r>
      <w:r w:rsidRPr="00D268C0">
        <w:t>3</w:t>
      </w:r>
      <w:r>
        <w:t xml:space="preserve"> </w:t>
      </w:r>
      <w:r w:rsidRPr="00D268C0">
        <w:t>de</w:t>
      </w:r>
      <w:r>
        <w:t xml:space="preserve"> </w:t>
      </w:r>
      <w:r w:rsidRPr="00D268C0">
        <w:t>la</w:t>
      </w:r>
      <w:r>
        <w:t xml:space="preserve"> </w:t>
      </w:r>
      <w:r w:rsidRPr="00D268C0">
        <w:t>Résolution</w:t>
      </w:r>
      <w:r>
        <w:t xml:space="preserve"> </w:t>
      </w:r>
      <w:r w:rsidRPr="00D268C0">
        <w:t>d</w:t>
      </w:r>
      <w:r>
        <w:t>’</w:t>
      </w:r>
      <w:r w:rsidRPr="00D268C0">
        <w:t>ensemble</w:t>
      </w:r>
      <w:r>
        <w:t xml:space="preserve"> </w:t>
      </w:r>
      <w:r w:rsidRPr="00D268C0">
        <w:t>sur</w:t>
      </w:r>
      <w:r>
        <w:t xml:space="preserve"> </w:t>
      </w:r>
      <w:r w:rsidRPr="00D268C0">
        <w:t>la</w:t>
      </w:r>
      <w:r>
        <w:t xml:space="preserve"> </w:t>
      </w:r>
      <w:r w:rsidRPr="00D268C0">
        <w:t>construction</w:t>
      </w:r>
      <w:r>
        <w:t xml:space="preserve"> </w:t>
      </w:r>
      <w:r w:rsidRPr="00D268C0">
        <w:t>des</w:t>
      </w:r>
      <w:r>
        <w:t xml:space="preserve"> </w:t>
      </w:r>
      <w:r w:rsidRPr="00D268C0">
        <w:t>véhicules</w:t>
      </w:r>
      <w:r>
        <w:t xml:space="preserve"> </w:t>
      </w:r>
      <w:r w:rsidRPr="00D268C0">
        <w:t>(R.E.3),</w:t>
      </w:r>
      <w:r>
        <w:t xml:space="preserve"> </w:t>
      </w:r>
      <w:r w:rsidRPr="00D268C0">
        <w:t>document</w:t>
      </w:r>
      <w:r>
        <w:t xml:space="preserve"> ECE/TRANS/WP.29/</w:t>
      </w:r>
      <w:r>
        <w:br/>
        <w:t xml:space="preserve">78/Rev.6 − </w:t>
      </w:r>
      <w:r w:rsidRPr="00D268C0">
        <w:t>www.unece.org/trans/main/wp29/wp29wgs/wp29gen/wp29resolutions.html.</w:t>
      </w:r>
    </w:p>
  </w:footnote>
  <w:footnote w:id="6">
    <w:p w14:paraId="0045E1A5" w14:textId="77777777" w:rsidR="00BD683B" w:rsidRPr="002A71DB" w:rsidRDefault="00BD683B" w:rsidP="00953ED5">
      <w:pPr>
        <w:pStyle w:val="Notedebasdepage"/>
        <w:rPr>
          <w:lang w:val="fr-FR"/>
        </w:rPr>
      </w:pPr>
      <w:r w:rsidRPr="00953ED5">
        <w:rPr>
          <w:spacing w:val="-2"/>
        </w:rPr>
        <w:tab/>
      </w:r>
      <w:r w:rsidRPr="00953ED5">
        <w:rPr>
          <w:rStyle w:val="Appelnotedebasdep"/>
          <w:spacing w:val="-2"/>
        </w:rPr>
        <w:footnoteRef/>
      </w:r>
      <w:r w:rsidRPr="00953ED5">
        <w:rPr>
          <w:spacing w:val="-2"/>
        </w:rPr>
        <w:tab/>
        <w:t>Tant que des procédures d’essai uniformes n’auront pas été définies, le constructeur devra communiquer</w:t>
      </w:r>
      <w:r w:rsidRPr="00A37DDD">
        <w:t xml:space="preserve"> au service technique la documentation et les pièces justificatives démontrant la conformité avec cette prescription.</w:t>
      </w:r>
      <w:r>
        <w:t xml:space="preserve"> </w:t>
      </w:r>
      <w:r w:rsidRPr="00DC49A5">
        <w:t>Ces renseignements feront l</w:t>
      </w:r>
      <w:r>
        <w:t>’</w:t>
      </w:r>
      <w:r w:rsidRPr="00DC49A5">
        <w:t>objet d</w:t>
      </w:r>
      <w:r>
        <w:t>’</w:t>
      </w:r>
      <w:r w:rsidRPr="00DC49A5">
        <w:t>une discussion et d</w:t>
      </w:r>
      <w:r>
        <w:t>’</w:t>
      </w:r>
      <w:r w:rsidRPr="00DC49A5">
        <w:t>un accord entre le service technique et le constructeur du véhicule</w:t>
      </w:r>
      <w:r>
        <w:t>.</w:t>
      </w:r>
    </w:p>
  </w:footnote>
  <w:footnote w:id="7">
    <w:p w14:paraId="13EE2254" w14:textId="77777777" w:rsidR="00BD683B" w:rsidRPr="00D268C0" w:rsidRDefault="00BD683B" w:rsidP="00E657FC">
      <w:pPr>
        <w:pStyle w:val="Notedebasdepage"/>
      </w:pPr>
      <w:r w:rsidRPr="00D268C0">
        <w:tab/>
      </w:r>
      <w:r w:rsidRPr="00060249">
        <w:rPr>
          <w:rStyle w:val="Appelnotedebasdep"/>
        </w:rPr>
        <w:footnoteRef/>
      </w:r>
      <w:r w:rsidRPr="00D268C0">
        <w:tab/>
        <w:t>Tant</w:t>
      </w:r>
      <w:r>
        <w:t xml:space="preserve"> </w:t>
      </w:r>
      <w:r w:rsidRPr="00D268C0">
        <w:t>que</w:t>
      </w:r>
      <w:r>
        <w:t xml:space="preserve"> </w:t>
      </w:r>
      <w:r w:rsidRPr="00D268C0">
        <w:t>des</w:t>
      </w:r>
      <w:r>
        <w:t xml:space="preserve"> </w:t>
      </w:r>
      <w:r w:rsidRPr="00D268C0">
        <w:t>procédures</w:t>
      </w:r>
      <w:r>
        <w:t xml:space="preserve"> </w:t>
      </w:r>
      <w:r w:rsidRPr="00D268C0">
        <w:t>d</w:t>
      </w:r>
      <w:r>
        <w:t>’</w:t>
      </w:r>
      <w:r w:rsidRPr="00D268C0">
        <w:t>essai</w:t>
      </w:r>
      <w:r>
        <w:t xml:space="preserve"> </w:t>
      </w:r>
      <w:r w:rsidRPr="00D268C0">
        <w:t>uniformes</w:t>
      </w:r>
      <w:r>
        <w:t xml:space="preserve"> </w:t>
      </w:r>
      <w:r w:rsidRPr="00D268C0">
        <w:t>n</w:t>
      </w:r>
      <w:r>
        <w:t>’</w:t>
      </w:r>
      <w:r w:rsidRPr="00D268C0">
        <w:t>auront</w:t>
      </w:r>
      <w:r>
        <w:t xml:space="preserve"> </w:t>
      </w:r>
      <w:r w:rsidRPr="00D268C0">
        <w:t>pas</w:t>
      </w:r>
      <w:r>
        <w:t xml:space="preserve"> </w:t>
      </w:r>
      <w:r w:rsidRPr="00D268C0">
        <w:t>été</w:t>
      </w:r>
      <w:r>
        <w:t xml:space="preserve"> </w:t>
      </w:r>
      <w:r w:rsidRPr="00D268C0">
        <w:t>établies,</w:t>
      </w:r>
      <w:r>
        <w:t xml:space="preserve"> </w:t>
      </w:r>
      <w:r w:rsidRPr="00D268C0">
        <w:t>le</w:t>
      </w:r>
      <w:r>
        <w:t xml:space="preserve"> </w:t>
      </w:r>
      <w:r w:rsidRPr="00D268C0">
        <w:t>constructeur</w:t>
      </w:r>
      <w:r>
        <w:t xml:space="preserve"> </w:t>
      </w:r>
      <w:r w:rsidRPr="00D268C0">
        <w:t>du</w:t>
      </w:r>
      <w:r>
        <w:t xml:space="preserve"> </w:t>
      </w:r>
      <w:r w:rsidRPr="00D268C0">
        <w:t>véhicule</w:t>
      </w:r>
      <w:r>
        <w:t xml:space="preserve"> </w:t>
      </w:r>
      <w:r w:rsidRPr="00D268C0">
        <w:t>devra</w:t>
      </w:r>
      <w:r>
        <w:t xml:space="preserve"> </w:t>
      </w:r>
      <w:r w:rsidRPr="00D268C0">
        <w:t>communiquer</w:t>
      </w:r>
      <w:r>
        <w:t xml:space="preserve"> </w:t>
      </w:r>
      <w:r w:rsidRPr="00D268C0">
        <w:t>au</w:t>
      </w:r>
      <w:r>
        <w:t xml:space="preserve"> </w:t>
      </w:r>
      <w:r w:rsidRPr="00D268C0">
        <w:t>service</w:t>
      </w:r>
      <w:r>
        <w:t xml:space="preserve"> </w:t>
      </w:r>
      <w:r w:rsidRPr="00D268C0">
        <w:t>technique</w:t>
      </w:r>
      <w:r>
        <w:t xml:space="preserve"> </w:t>
      </w:r>
      <w:r w:rsidRPr="00D268C0">
        <w:t>la</w:t>
      </w:r>
      <w:r>
        <w:t xml:space="preserve"> </w:t>
      </w:r>
      <w:r w:rsidRPr="00D268C0">
        <w:t>documentation</w:t>
      </w:r>
      <w:r>
        <w:t xml:space="preserve"> </w:t>
      </w:r>
      <w:r w:rsidRPr="00D268C0">
        <w:t>et</w:t>
      </w:r>
      <w:r>
        <w:t xml:space="preserve"> </w:t>
      </w:r>
      <w:r w:rsidRPr="00D268C0">
        <w:t>les</w:t>
      </w:r>
      <w:r>
        <w:t xml:space="preserve"> </w:t>
      </w:r>
      <w:r w:rsidRPr="00D268C0">
        <w:t>pièces</w:t>
      </w:r>
      <w:r>
        <w:t xml:space="preserve"> </w:t>
      </w:r>
      <w:r w:rsidRPr="00D268C0">
        <w:t>justificatives</w:t>
      </w:r>
      <w:r>
        <w:t xml:space="preserve"> </w:t>
      </w:r>
      <w:r w:rsidRPr="00D268C0">
        <w:t>démontrant</w:t>
      </w:r>
      <w:r>
        <w:t xml:space="preserve"> </w:t>
      </w:r>
      <w:r w:rsidRPr="00D268C0">
        <w:t>la</w:t>
      </w:r>
      <w:r>
        <w:t xml:space="preserve"> </w:t>
      </w:r>
      <w:r w:rsidRPr="00D268C0">
        <w:t>conformité</w:t>
      </w:r>
      <w:r>
        <w:t xml:space="preserve"> </w:t>
      </w:r>
      <w:r w:rsidRPr="00D268C0">
        <w:t>avec</w:t>
      </w:r>
      <w:r>
        <w:t xml:space="preserve"> </w:t>
      </w:r>
      <w:r w:rsidRPr="00D268C0">
        <w:t>ces</w:t>
      </w:r>
      <w:r>
        <w:t xml:space="preserve"> </w:t>
      </w:r>
      <w:r w:rsidRPr="00D268C0">
        <w:t>prescriptions.</w:t>
      </w:r>
      <w:r>
        <w:t xml:space="preserve"> </w:t>
      </w:r>
      <w:r w:rsidRPr="00D268C0">
        <w:t>Les</w:t>
      </w:r>
      <w:r>
        <w:t xml:space="preserve"> </w:t>
      </w:r>
      <w:r w:rsidRPr="00D268C0">
        <w:t>renseignements</w:t>
      </w:r>
      <w:r>
        <w:t xml:space="preserve"> </w:t>
      </w:r>
      <w:r w:rsidRPr="00D268C0">
        <w:t>communiqués</w:t>
      </w:r>
      <w:r>
        <w:t xml:space="preserve"> </w:t>
      </w:r>
      <w:r w:rsidRPr="00D268C0">
        <w:t>devront</w:t>
      </w:r>
      <w:r>
        <w:t xml:space="preserve"> </w:t>
      </w:r>
      <w:r w:rsidRPr="00D268C0">
        <w:t>faire</w:t>
      </w:r>
      <w:r>
        <w:t xml:space="preserve"> </w:t>
      </w:r>
      <w:r w:rsidRPr="00D268C0">
        <w:t>l</w:t>
      </w:r>
      <w:r>
        <w:t>’</w:t>
      </w:r>
      <w:r w:rsidRPr="00D268C0">
        <w:t>objet</w:t>
      </w:r>
      <w:r>
        <w:t xml:space="preserve"> </w:t>
      </w:r>
      <w:r w:rsidRPr="00D268C0">
        <w:t>d</w:t>
      </w:r>
      <w:r>
        <w:t>’</w:t>
      </w:r>
      <w:r w:rsidRPr="00D268C0">
        <w:t>un</w:t>
      </w:r>
      <w:r>
        <w:t> </w:t>
      </w:r>
      <w:r w:rsidRPr="00D268C0">
        <w:t>examen</w:t>
      </w:r>
      <w:r>
        <w:t xml:space="preserve"> </w:t>
      </w:r>
      <w:r w:rsidRPr="00D268C0">
        <w:t>et</w:t>
      </w:r>
      <w:r>
        <w:t xml:space="preserve"> </w:t>
      </w:r>
      <w:r w:rsidRPr="00D268C0">
        <w:t>d</w:t>
      </w:r>
      <w:r>
        <w:t>’</w:t>
      </w:r>
      <w:r w:rsidRPr="00D268C0">
        <w:t>un</w:t>
      </w:r>
      <w:r>
        <w:t xml:space="preserve"> </w:t>
      </w:r>
      <w:r w:rsidRPr="00D268C0">
        <w:t>accord</w:t>
      </w:r>
      <w:r>
        <w:t xml:space="preserve"> </w:t>
      </w:r>
      <w:r w:rsidRPr="00D268C0">
        <w:t>entre</w:t>
      </w:r>
      <w:r>
        <w:t xml:space="preserve"> </w:t>
      </w:r>
      <w:r w:rsidRPr="00D268C0">
        <w:t>le</w:t>
      </w:r>
      <w:r>
        <w:t xml:space="preserve"> </w:t>
      </w:r>
      <w:r w:rsidRPr="00D268C0">
        <w:t>service</w:t>
      </w:r>
      <w:r>
        <w:t xml:space="preserve"> </w:t>
      </w:r>
      <w:r w:rsidRPr="00D268C0">
        <w:t>technique</w:t>
      </w:r>
      <w:r>
        <w:t xml:space="preserve"> </w:t>
      </w:r>
      <w:r w:rsidRPr="00D268C0">
        <w:t>et</w:t>
      </w:r>
      <w:r>
        <w:t xml:space="preserve"> </w:t>
      </w:r>
      <w:r w:rsidRPr="00D268C0">
        <w:t>le</w:t>
      </w:r>
      <w:r>
        <w:t xml:space="preserve"> </w:t>
      </w:r>
      <w:r w:rsidRPr="00D268C0">
        <w:t>constructeur.</w:t>
      </w:r>
    </w:p>
  </w:footnote>
  <w:footnote w:id="8">
    <w:p w14:paraId="31A7AA83" w14:textId="74CAE552" w:rsidR="00BD683B" w:rsidRPr="007D271C" w:rsidRDefault="00BD683B" w:rsidP="00A23702">
      <w:pPr>
        <w:pStyle w:val="Notedebasdepage"/>
        <w:rPr>
          <w:lang w:val="fr-FR"/>
        </w:rPr>
      </w:pPr>
      <w:r w:rsidRPr="00A23702">
        <w:rPr>
          <w:spacing w:val="-2"/>
        </w:rPr>
        <w:tab/>
      </w:r>
      <w:r w:rsidRPr="00A23702">
        <w:rPr>
          <w:rStyle w:val="Appelnotedebasdep"/>
          <w:spacing w:val="-2"/>
        </w:rPr>
        <w:footnoteRef/>
      </w:r>
      <w:r w:rsidRPr="00A23702">
        <w:rPr>
          <w:spacing w:val="-2"/>
        </w:rPr>
        <w:tab/>
        <w:t>Le présent paragraphe sera réexaminé une fois que le groupe spécial de la cybersécurité et des questions</w:t>
      </w:r>
      <w:r w:rsidRPr="00A37DDD">
        <w:t xml:space="preserve"> de sûreté des transmissions sans fil, qui relève du groupe de travail informel des systèmes de transport intelligents et de la conduite automatisée du Forum mondial de l</w:t>
      </w:r>
      <w:r>
        <w:t>’</w:t>
      </w:r>
      <w:r w:rsidRPr="00A37DDD">
        <w:t>harmonisation des</w:t>
      </w:r>
      <w:r w:rsidR="00A23702">
        <w:t xml:space="preserve"> </w:t>
      </w:r>
      <w:r w:rsidRPr="00A37DDD">
        <w:t>Règlements concernant les véhicules (WP.29), aura achevé ses travaux sur les mesures relatives à</w:t>
      </w:r>
      <w:r>
        <w:t> </w:t>
      </w:r>
      <w:r w:rsidRPr="00A37DDD">
        <w:t>l</w:t>
      </w:r>
      <w:r>
        <w:t>’</w:t>
      </w:r>
      <w:r w:rsidRPr="00A37DDD">
        <w:t>identification du logiciel et, le cas échéant, effectué les modifications nécessaires</w:t>
      </w:r>
      <w:r>
        <w:t>.</w:t>
      </w:r>
    </w:p>
  </w:footnote>
  <w:footnote w:id="9">
    <w:p w14:paraId="08453C11" w14:textId="572CAE7F" w:rsidR="00BD683B" w:rsidRPr="00572C12" w:rsidRDefault="00BD683B" w:rsidP="00A23702">
      <w:pPr>
        <w:pStyle w:val="Notedebasdepage"/>
        <w:rPr>
          <w:lang w:val="fr-FR"/>
        </w:rPr>
      </w:pPr>
      <w:r w:rsidRPr="00572C12">
        <w:rPr>
          <w:lang w:val="fr-FR"/>
        </w:rPr>
        <w:tab/>
      </w:r>
      <w:r w:rsidRPr="00060249">
        <w:rPr>
          <w:rStyle w:val="Appelnotedebasdep"/>
        </w:rPr>
        <w:footnoteRef/>
      </w:r>
      <w:r w:rsidRPr="00572C12">
        <w:rPr>
          <w:lang w:val="fr-FR"/>
        </w:rPr>
        <w:tab/>
        <w:t>Selon les définitions figurant dans la Résolution d</w:t>
      </w:r>
      <w:r>
        <w:rPr>
          <w:lang w:val="fr-FR"/>
        </w:rPr>
        <w:t>’</w:t>
      </w:r>
      <w:r w:rsidRPr="00572C12">
        <w:rPr>
          <w:lang w:val="fr-FR"/>
        </w:rPr>
        <w:t>ensemble sur la construction des véhicules (R.E.3), document ECE/TRANS/WP.29/78/Rev.6, par.</w:t>
      </w:r>
      <w:r>
        <w:rPr>
          <w:lang w:val="fr-FR"/>
        </w:rPr>
        <w:t> </w:t>
      </w:r>
      <w:r w:rsidRPr="00572C12">
        <w:rPr>
          <w:lang w:val="fr-FR"/>
        </w:rPr>
        <w:t>2</w:t>
      </w:r>
      <w:r>
        <w:rPr>
          <w:lang w:val="fr-FR"/>
        </w:rPr>
        <w:t xml:space="preserve"> (</w:t>
      </w:r>
      <w:hyperlink r:id="rId1" w:history="1">
        <w:r w:rsidR="00A23702" w:rsidRPr="005731F0">
          <w:rPr>
            <w:rStyle w:val="Lienhypertexte"/>
          </w:rPr>
          <w:t>https://unece.org/transport/vehicle-regulations/</w:t>
        </w:r>
        <w:r w:rsidR="00A23702" w:rsidRPr="005731F0">
          <w:rPr>
            <w:rStyle w:val="Lienhypertexte"/>
          </w:rPr>
          <w:br/>
          <w:t>wp29/resolutions).</w:t>
        </w:r>
      </w:hyperlink>
    </w:p>
  </w:footnote>
  <w:footnote w:id="10">
    <w:p w14:paraId="631E0103" w14:textId="77777777" w:rsidR="00BD683B" w:rsidRPr="00572C12" w:rsidRDefault="00BD683B" w:rsidP="00A23702">
      <w:pPr>
        <w:pStyle w:val="Notedebasdepage"/>
        <w:rPr>
          <w:lang w:val="fr-FR"/>
        </w:rPr>
      </w:pPr>
      <w:r w:rsidRPr="00572C12">
        <w:rPr>
          <w:lang w:val="fr-FR"/>
        </w:rPr>
        <w:tab/>
      </w:r>
      <w:r w:rsidRPr="00060249">
        <w:rPr>
          <w:rStyle w:val="Appelnotedebasdep"/>
        </w:rPr>
        <w:footnoteRef/>
      </w:r>
      <w:r w:rsidRPr="00572C12">
        <w:rPr>
          <w:lang w:val="fr-FR"/>
        </w:rPr>
        <w:tab/>
        <w:t>Pour satisfaire à cette prescription, il suffit de disposer de deux types de cartes (par exemple une carte de navigation et une carte topographique) provenant de deux fournisseurs différents.</w:t>
      </w:r>
    </w:p>
  </w:footnote>
  <w:footnote w:id="11">
    <w:p w14:paraId="29F8B546" w14:textId="77777777" w:rsidR="00A70365" w:rsidRPr="00D268C0" w:rsidRDefault="00A70365" w:rsidP="00A70365">
      <w:pPr>
        <w:pStyle w:val="Notedebasdepage"/>
      </w:pPr>
      <w:r w:rsidRPr="00D268C0">
        <w:tab/>
      </w:r>
      <w:r w:rsidRPr="00060249">
        <w:rPr>
          <w:rStyle w:val="Appelnotedebasdep"/>
        </w:rPr>
        <w:footnoteRef/>
      </w:r>
      <w:r w:rsidRPr="00D268C0">
        <w:tab/>
        <w:t>Numéro</w:t>
      </w:r>
      <w:r>
        <w:t xml:space="preserve"> </w:t>
      </w:r>
      <w:r w:rsidRPr="00D268C0">
        <w:t>distinctif</w:t>
      </w:r>
      <w:r>
        <w:t xml:space="preserve"> </w:t>
      </w:r>
      <w:r w:rsidRPr="00D268C0">
        <w:t>du</w:t>
      </w:r>
      <w:r>
        <w:t xml:space="preserve"> </w:t>
      </w:r>
      <w:r w:rsidRPr="00D268C0">
        <w:t>pays</w:t>
      </w:r>
      <w:r>
        <w:t xml:space="preserve"> </w:t>
      </w:r>
      <w:r w:rsidRPr="00D268C0">
        <w:t>qui</w:t>
      </w:r>
      <w:r>
        <w:t xml:space="preserve"> </w:t>
      </w:r>
      <w:r w:rsidRPr="00D268C0">
        <w:t>a</w:t>
      </w:r>
      <w:r>
        <w:t xml:space="preserve"> </w:t>
      </w:r>
      <w:r w:rsidRPr="00D268C0">
        <w:t>délivré/étendu/refusé/retiré</w:t>
      </w:r>
      <w:r>
        <w:t xml:space="preserve"> </w:t>
      </w:r>
      <w:r w:rsidRPr="00D268C0">
        <w:t>l</w:t>
      </w:r>
      <w:r>
        <w:t>’</w:t>
      </w:r>
      <w:r w:rsidRPr="00D268C0">
        <w:t>homolog</w:t>
      </w:r>
      <w:r>
        <w:t>ation (voir les dispositions du </w:t>
      </w:r>
      <w:r w:rsidRPr="00D268C0">
        <w:t>Règlement</w:t>
      </w:r>
      <w:r>
        <w:t xml:space="preserve"> </w:t>
      </w:r>
      <w:r w:rsidRPr="00D268C0">
        <w:t>relatives</w:t>
      </w:r>
      <w:r>
        <w:t xml:space="preserve"> </w:t>
      </w:r>
      <w:r w:rsidRPr="00D268C0">
        <w:t>à</w:t>
      </w:r>
      <w:r>
        <w:t xml:space="preserve"> </w:t>
      </w:r>
      <w:r w:rsidRPr="00D268C0">
        <w:t>l</w:t>
      </w:r>
      <w:r>
        <w:t>’</w:t>
      </w:r>
      <w:r w:rsidRPr="00D268C0">
        <w:t>homologation).</w:t>
      </w:r>
    </w:p>
  </w:footnote>
  <w:footnote w:id="12">
    <w:p w14:paraId="454F071C" w14:textId="77777777" w:rsidR="00A70365" w:rsidRPr="00D268C0" w:rsidRDefault="00A70365" w:rsidP="00A70365">
      <w:pPr>
        <w:pStyle w:val="Notedebasdepage"/>
      </w:pPr>
      <w:r w:rsidRPr="00D268C0">
        <w:tab/>
      </w:r>
      <w:r w:rsidRPr="00060249">
        <w:rPr>
          <w:rStyle w:val="Appelnotedebasdep"/>
        </w:rPr>
        <w:footnoteRef/>
      </w:r>
      <w:r w:rsidRPr="00D268C0">
        <w:tab/>
      </w:r>
      <w:r>
        <w:t xml:space="preserve">Biffer </w:t>
      </w:r>
      <w:r w:rsidRPr="00D268C0">
        <w:t>la</w:t>
      </w:r>
      <w:r>
        <w:t xml:space="preserve"> </w:t>
      </w:r>
      <w:r w:rsidRPr="00D268C0">
        <w:t>mention</w:t>
      </w:r>
      <w:r>
        <w:t xml:space="preserve"> </w:t>
      </w:r>
      <w:r w:rsidRPr="00D268C0">
        <w:t>inutile.</w:t>
      </w:r>
    </w:p>
  </w:footnote>
  <w:footnote w:id="13">
    <w:p w14:paraId="03D09E5C" w14:textId="77777777" w:rsidR="00A70365" w:rsidRPr="00D268C0" w:rsidRDefault="00A70365" w:rsidP="0014100F">
      <w:pPr>
        <w:pStyle w:val="Notedebasdepage"/>
      </w:pPr>
      <w:r w:rsidRPr="00D268C0">
        <w:tab/>
      </w:r>
      <w:r w:rsidRPr="00060249">
        <w:rPr>
          <w:rStyle w:val="Appelnotedebasdep"/>
        </w:rPr>
        <w:footnoteRef/>
      </w:r>
      <w:r w:rsidRPr="00D268C0">
        <w:tab/>
        <w:t>Telle</w:t>
      </w:r>
      <w:r>
        <w:t xml:space="preserve"> </w:t>
      </w:r>
      <w:r w:rsidRPr="00D268C0">
        <w:t>qu</w:t>
      </w:r>
      <w:r>
        <w:t>’</w:t>
      </w:r>
      <w:r w:rsidRPr="00D268C0">
        <w:t>elle</w:t>
      </w:r>
      <w:r>
        <w:t xml:space="preserve"> </w:t>
      </w:r>
      <w:r w:rsidRPr="00D268C0">
        <w:t>est</w:t>
      </w:r>
      <w:r>
        <w:t xml:space="preserve"> </w:t>
      </w:r>
      <w:r w:rsidRPr="00D268C0">
        <w:t>définie</w:t>
      </w:r>
      <w:r>
        <w:t xml:space="preserve"> </w:t>
      </w:r>
      <w:r w:rsidRPr="00D268C0">
        <w:t>par</w:t>
      </w:r>
      <w:r>
        <w:t xml:space="preserve"> </w:t>
      </w:r>
      <w:r w:rsidRPr="00D268C0">
        <w:t>le</w:t>
      </w:r>
      <w:r>
        <w:t xml:space="preserve"> </w:t>
      </w:r>
      <w:r w:rsidRPr="00D268C0">
        <w:t>constructeur</w:t>
      </w:r>
      <w:r>
        <w:t xml:space="preserve"> </w:t>
      </w:r>
      <w:r w:rsidRPr="00D268C0">
        <w:t>du</w:t>
      </w:r>
      <w:r>
        <w:t xml:space="preserve"> </w:t>
      </w:r>
      <w:r w:rsidRPr="00D268C0">
        <w:t>véhicule</w:t>
      </w:r>
      <w:r>
        <w:t xml:space="preserve"> </w:t>
      </w:r>
      <w:r w:rsidRPr="00D268C0">
        <w:t>−</w:t>
      </w:r>
      <w:r>
        <w:t xml:space="preserve"> </w:t>
      </w:r>
      <w:r w:rsidRPr="00D268C0">
        <w:t>voir</w:t>
      </w:r>
      <w:r>
        <w:t xml:space="preserve"> </w:t>
      </w:r>
      <w:r w:rsidRPr="00D268C0">
        <w:t>le</w:t>
      </w:r>
      <w:r>
        <w:t xml:space="preserve"> </w:t>
      </w:r>
      <w:r w:rsidRPr="00D268C0">
        <w:t>paragraphe</w:t>
      </w:r>
      <w:r>
        <w:t> </w:t>
      </w:r>
      <w:r w:rsidRPr="00D268C0">
        <w:t>2.3</w:t>
      </w:r>
      <w:r>
        <w:t xml:space="preserve"> </w:t>
      </w:r>
      <w:r w:rsidRPr="00D268C0">
        <w:t>ou</w:t>
      </w:r>
      <w:r>
        <w:t xml:space="preserve"> </w:t>
      </w:r>
      <w:r w:rsidRPr="00D268C0">
        <w:t>3.1</w:t>
      </w:r>
      <w:r>
        <w:t xml:space="preserve"> </w:t>
      </w:r>
      <w:r w:rsidRPr="00D268C0">
        <w:t>de</w:t>
      </w:r>
      <w:r>
        <w:t xml:space="preserve"> </w:t>
      </w:r>
      <w:r w:rsidRPr="00D268C0">
        <w:t>l</w:t>
      </w:r>
      <w:r>
        <w:t>’</w:t>
      </w:r>
      <w:r w:rsidRPr="00D268C0">
        <w:t>annexe</w:t>
      </w:r>
      <w:r>
        <w:t> </w:t>
      </w:r>
      <w:r w:rsidRPr="00D268C0">
        <w:t>7,</w:t>
      </w:r>
      <w:r>
        <w:t xml:space="preserve"> </w:t>
      </w:r>
      <w:r w:rsidRPr="00D268C0">
        <w:t>selon</w:t>
      </w:r>
      <w:r>
        <w:t xml:space="preserve"> </w:t>
      </w:r>
      <w:r w:rsidRPr="00D268C0">
        <w:t>le</w:t>
      </w:r>
      <w:r>
        <w:t xml:space="preserve"> </w:t>
      </w:r>
      <w:r w:rsidRPr="00D268C0">
        <w:t>cas.</w:t>
      </w:r>
    </w:p>
  </w:footnote>
  <w:footnote w:id="14">
    <w:p w14:paraId="4B6AD5E1" w14:textId="77777777" w:rsidR="00A70365" w:rsidRDefault="00A70365" w:rsidP="00A70365">
      <w:pPr>
        <w:pStyle w:val="Notedebasdepage"/>
      </w:pPr>
      <w:r>
        <w:tab/>
      </w:r>
      <w:r w:rsidRPr="00060249">
        <w:rPr>
          <w:rStyle w:val="Appelnotedebasdep"/>
        </w:rPr>
        <w:footnoteRef/>
      </w:r>
      <w:r>
        <w:tab/>
      </w:r>
      <w:r w:rsidRPr="00DE4822">
        <w:rPr>
          <w:lang w:val="fr-FR"/>
        </w:rPr>
        <w:t>Ce</w:t>
      </w:r>
      <w:r>
        <w:rPr>
          <w:lang w:val="fr-FR"/>
        </w:rPr>
        <w:t xml:space="preserve"> </w:t>
      </w:r>
      <w:r w:rsidRPr="00DE4822">
        <w:rPr>
          <w:lang w:val="fr-FR"/>
        </w:rPr>
        <w:t>dernier</w:t>
      </w:r>
      <w:r>
        <w:rPr>
          <w:lang w:val="fr-FR"/>
        </w:rPr>
        <w:t xml:space="preserve"> </w:t>
      </w:r>
      <w:r w:rsidRPr="00DE4822">
        <w:rPr>
          <w:lang w:val="fr-FR"/>
        </w:rPr>
        <w:t>numéro</w:t>
      </w:r>
      <w:r>
        <w:rPr>
          <w:lang w:val="fr-FR"/>
        </w:rPr>
        <w:t xml:space="preserve"> </w:t>
      </w:r>
      <w:r w:rsidRPr="00DE4822">
        <w:rPr>
          <w:lang w:val="fr-FR"/>
        </w:rPr>
        <w:t>n</w:t>
      </w:r>
      <w:r>
        <w:rPr>
          <w:lang w:val="fr-FR"/>
        </w:rPr>
        <w:t>’</w:t>
      </w:r>
      <w:r w:rsidRPr="00DE4822">
        <w:rPr>
          <w:lang w:val="fr-FR"/>
        </w:rPr>
        <w:t>est</w:t>
      </w:r>
      <w:r>
        <w:rPr>
          <w:lang w:val="fr-FR"/>
        </w:rPr>
        <w:t xml:space="preserve"> </w:t>
      </w:r>
      <w:r w:rsidRPr="00DE4822">
        <w:rPr>
          <w:lang w:val="fr-FR"/>
        </w:rPr>
        <w:t>donné</w:t>
      </w:r>
      <w:r>
        <w:rPr>
          <w:lang w:val="fr-FR"/>
        </w:rPr>
        <w:t xml:space="preserve"> </w:t>
      </w:r>
      <w:r w:rsidRPr="00DE4822">
        <w:rPr>
          <w:lang w:val="fr-FR"/>
        </w:rPr>
        <w:t>qu</w:t>
      </w:r>
      <w:r>
        <w:rPr>
          <w:lang w:val="fr-FR"/>
        </w:rPr>
        <w:t>’</w:t>
      </w:r>
      <w:r w:rsidRPr="00DE4822">
        <w:rPr>
          <w:lang w:val="fr-FR"/>
        </w:rPr>
        <w:t>à</w:t>
      </w:r>
      <w:r>
        <w:rPr>
          <w:lang w:val="fr-FR"/>
        </w:rPr>
        <w:t xml:space="preserve"> </w:t>
      </w:r>
      <w:r w:rsidRPr="00DE4822">
        <w:rPr>
          <w:lang w:val="fr-FR"/>
        </w:rPr>
        <w:t>titre</w:t>
      </w:r>
      <w:r>
        <w:rPr>
          <w:lang w:val="fr-FR"/>
        </w:rPr>
        <w:t xml:space="preserve"> </w:t>
      </w:r>
      <w:r w:rsidRPr="00DE4822">
        <w:rPr>
          <w:lang w:val="fr-FR"/>
        </w:rPr>
        <w:t>d</w:t>
      </w:r>
      <w:r>
        <w:rPr>
          <w:lang w:val="fr-FR"/>
        </w:rPr>
        <w:t>’</w:t>
      </w:r>
      <w:r w:rsidRPr="00DE4822">
        <w:rPr>
          <w:lang w:val="fr-FR"/>
        </w:rPr>
        <w:t>exemple.</w:t>
      </w:r>
    </w:p>
  </w:footnote>
  <w:footnote w:id="15">
    <w:p w14:paraId="4E0E6F91" w14:textId="77777777" w:rsidR="00391425" w:rsidRPr="002A71DB" w:rsidRDefault="00391425" w:rsidP="00391425">
      <w:pPr>
        <w:pStyle w:val="Notedebasdepage"/>
        <w:rPr>
          <w:lang w:val="fr-FR"/>
        </w:rPr>
      </w:pPr>
      <w:r>
        <w:tab/>
      </w:r>
      <w:r w:rsidRPr="00060249">
        <w:rPr>
          <w:rStyle w:val="Appelnotedebasdep"/>
        </w:rPr>
        <w:footnoteRef/>
      </w:r>
      <w:r>
        <w:tab/>
      </w:r>
      <w:r w:rsidRPr="00A37DDD">
        <w:t>Signatures différentes, même dans le cas où le service technique et l</w:t>
      </w:r>
      <w:r>
        <w:t>’</w:t>
      </w:r>
      <w:r w:rsidRPr="00A37DDD">
        <w:t>autorité d</w:t>
      </w:r>
      <w:r>
        <w:t>’</w:t>
      </w:r>
      <w:r w:rsidRPr="00A37DDD">
        <w:t>homologation ne font qu</w:t>
      </w:r>
      <w:r>
        <w:t>’</w:t>
      </w:r>
      <w:r w:rsidRPr="00A37DDD">
        <w:t>un. Dans le cas contraire, une autorisation de l</w:t>
      </w:r>
      <w:r>
        <w:t>’</w:t>
      </w:r>
      <w:r w:rsidRPr="00A37DDD">
        <w:t>autorité d</w:t>
      </w:r>
      <w:r>
        <w:t>’</w:t>
      </w:r>
      <w:r w:rsidRPr="00A37DDD">
        <w:t>homologation séparée doit accompagner le rapport</w:t>
      </w:r>
      <w:r>
        <w:t>.</w:t>
      </w:r>
    </w:p>
  </w:footnote>
  <w:footnote w:id="16">
    <w:p w14:paraId="3A27E379" w14:textId="77777777" w:rsidR="00391425" w:rsidRDefault="00391425" w:rsidP="00922FA1">
      <w:pPr>
        <w:pStyle w:val="Notedebasdepage"/>
      </w:pPr>
      <w:r>
        <w:tab/>
      </w:r>
      <w:r w:rsidRPr="00060249">
        <w:rPr>
          <w:rStyle w:val="Appelnotedebasdep"/>
        </w:rPr>
        <w:footnoteRef/>
      </w:r>
      <w:r>
        <w:tab/>
      </w:r>
      <w:r w:rsidRPr="002A71DB">
        <w:t>Le service technique peut accepter les résultats d</w:t>
      </w:r>
      <w:r>
        <w:t>’</w:t>
      </w:r>
      <w:r w:rsidRPr="002A71DB">
        <w:t>essais fournis par le fabricant de remorques pour démontrer la conformité avec les essais en conditions transitoires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00B69" w14:textId="08763432" w:rsidR="00F90803" w:rsidRPr="00F90803" w:rsidRDefault="00DF3CCD">
    <w:pPr>
      <w:pStyle w:val="En-tte"/>
    </w:pPr>
    <w:r>
      <w:fldChar w:fldCharType="begin"/>
    </w:r>
    <w:r>
      <w:instrText xml:space="preserve"> TITLE  \* MERGEFORMAT </w:instrText>
    </w:r>
    <w:r>
      <w:fldChar w:fldCharType="separate"/>
    </w:r>
    <w:r w:rsidR="00D03127">
      <w:t>E/ECE/324/Rev.1/Add.78/Rev.5</w:t>
    </w:r>
    <w:r>
      <w:fldChar w:fldCharType="end"/>
    </w:r>
    <w:r w:rsidR="00F90803">
      <w:br/>
    </w:r>
    <w:r>
      <w:fldChar w:fldCharType="begin"/>
    </w:r>
    <w:r>
      <w:instrText xml:space="preserve"> KEYWORDS  \* MERGEFORMAT </w:instrText>
    </w:r>
    <w:r>
      <w:fldChar w:fldCharType="separate"/>
    </w:r>
    <w:r w:rsidR="00D03127">
      <w:t>E/ECE/TRANS/505/Rev.1/Add.78/Rev.5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1FA43" w14:textId="3619C8AD" w:rsidR="00A70365" w:rsidRPr="00A70365" w:rsidRDefault="00A7036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A08E9" w14:textId="7B5F4176" w:rsidR="00391425" w:rsidRPr="00A70365" w:rsidRDefault="0039142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D21B2" w14:textId="7E791460" w:rsidR="00391425" w:rsidRPr="00A70365" w:rsidRDefault="00391425" w:rsidP="0039142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 xml:space="preserve">6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FA7A5" w14:textId="6FAD112E" w:rsidR="00391425" w:rsidRPr="00A70365" w:rsidRDefault="0039142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4A30A" w14:textId="51C7C259" w:rsidR="00391425" w:rsidRPr="00A70365" w:rsidRDefault="00391425" w:rsidP="0039142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6 − Appendice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61CB9" w14:textId="5F63A379" w:rsidR="00391425" w:rsidRPr="00A70365" w:rsidRDefault="0039142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6 − Appendice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85297" w14:textId="7A8C50B2" w:rsidR="00391425" w:rsidRPr="00A70365" w:rsidRDefault="00391425" w:rsidP="0039142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1C2CA" w14:textId="1ACF29AE" w:rsidR="00391425" w:rsidRPr="00A70365" w:rsidRDefault="0039142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14656" w14:textId="2ED4F754" w:rsidR="00391425" w:rsidRPr="00A70365" w:rsidRDefault="00391425" w:rsidP="0039142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57763" w14:textId="65071415" w:rsidR="00391425" w:rsidRPr="00A70365" w:rsidRDefault="0039142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98A26" w14:textId="61731258" w:rsidR="00F90803" w:rsidRPr="00F90803" w:rsidRDefault="00DF3CCD" w:rsidP="00F90803">
    <w:pPr>
      <w:pStyle w:val="En-tte"/>
      <w:jc w:val="right"/>
    </w:pPr>
    <w:r>
      <w:fldChar w:fldCharType="begin"/>
    </w:r>
    <w:r>
      <w:instrText xml:space="preserve"> TITLE  \* MERGEFORMAT </w:instrText>
    </w:r>
    <w:r>
      <w:fldChar w:fldCharType="separate"/>
    </w:r>
    <w:r w:rsidR="00D03127">
      <w:t>E/ECE/324/Rev.1/Add.78/Rev.5</w:t>
    </w:r>
    <w:r>
      <w:fldChar w:fldCharType="end"/>
    </w:r>
    <w:r w:rsidR="00F90803">
      <w:br/>
    </w:r>
    <w:r>
      <w:fldChar w:fldCharType="begin"/>
    </w:r>
    <w:r>
      <w:instrText xml:space="preserve"> KEYWORDS  \* MERGEFORMAT </w:instrText>
    </w:r>
    <w:r>
      <w:fldChar w:fldCharType="separate"/>
    </w:r>
    <w:r w:rsidR="00D03127">
      <w:t>E/ECE/TRANS/505/Rev.1/Add.78/Rev.5</w:t>
    </w:r>
    <w:r>
      <w:fldChar w:fldCharType="end"/>
    </w:r>
    <w:r w:rsidR="00A7036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936C2" w14:textId="454FAFDC" w:rsidR="00A70365" w:rsidRPr="00A70365" w:rsidRDefault="00A70365" w:rsidP="0014100F">
    <w:pPr>
      <w:pStyle w:val="En-tte"/>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B4776" w14:textId="5019648D" w:rsidR="00A70365" w:rsidRPr="00A70365" w:rsidRDefault="00A70365" w:rsidP="00A70365">
    <w:pPr>
      <w:pStyle w:val="En-tte"/>
      <w:spacing w:after="120"/>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C532D" w14:textId="77777777" w:rsidR="00A70365" w:rsidRDefault="00A7036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A1349" w14:textId="5A50209B" w:rsidR="00A70365" w:rsidRPr="00A70365" w:rsidRDefault="00A70365">
    <w:pPr>
      <w:pStyle w:val="En-tte"/>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4CDED" w14:textId="512E95B0" w:rsidR="00A70365" w:rsidRPr="00A70365" w:rsidRDefault="00A70365" w:rsidP="00A7036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107B7" w14:textId="2D72C93B" w:rsidR="00A70365" w:rsidRPr="00A70365" w:rsidRDefault="00A70365" w:rsidP="0014100F">
    <w:pPr>
      <w:pStyle w:val="En-tte"/>
      <w:jc w:val="right"/>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t xml:space="preserve"> </w:t>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w:t>
    </w:r>
    <w:r>
      <w:rPr>
        <w:lang w:val="en-US"/>
      </w:rPr>
      <w:t>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EC4EC" w14:textId="562707D5" w:rsidR="00391425" w:rsidRPr="00A70365" w:rsidRDefault="00391425" w:rsidP="00A70365">
    <w:pPr>
      <w:pStyle w:val="En-tte"/>
      <w:spacing w:after="120"/>
      <w:rPr>
        <w:lang w:val="en-US"/>
      </w:rPr>
    </w:pPr>
    <w:r>
      <w:fldChar w:fldCharType="begin"/>
    </w:r>
    <w:r w:rsidRPr="00A70365">
      <w:rPr>
        <w:lang w:val="en-US"/>
      </w:rPr>
      <w:instrText xml:space="preserve"> TITLE  \* MERGEFORMAT </w:instrText>
    </w:r>
    <w:r>
      <w:fldChar w:fldCharType="separate"/>
    </w:r>
    <w:r w:rsidR="00D03127">
      <w:rPr>
        <w:lang w:val="en-US"/>
      </w:rPr>
      <w:t>E/ECE/324/Rev.1/Add.78/Rev.5</w:t>
    </w:r>
    <w:r>
      <w:fldChar w:fldCharType="end"/>
    </w:r>
    <w:r w:rsidRPr="00A70365">
      <w:rPr>
        <w:lang w:val="en-US"/>
      </w:rPr>
      <w:br/>
    </w:r>
    <w:r>
      <w:fldChar w:fldCharType="begin"/>
    </w:r>
    <w:r w:rsidRPr="00A70365">
      <w:rPr>
        <w:lang w:val="en-US"/>
      </w:rPr>
      <w:instrText xml:space="preserve"> KEYWORDS  \* MERGEFORMAT </w:instrText>
    </w:r>
    <w:r>
      <w:fldChar w:fldCharType="separate"/>
    </w:r>
    <w:r w:rsidR="00D03127">
      <w:rPr>
        <w:lang w:val="en-US"/>
      </w:rPr>
      <w:t>E/ECE/TRANS/505/Rev.1/Add.78/Rev.5</w:t>
    </w:r>
    <w:r>
      <w:fldChar w:fldCharType="end"/>
    </w:r>
    <w:r w:rsidRPr="00A70365">
      <w:rPr>
        <w:lang w:val="en-US"/>
      </w:rPr>
      <w:t xml:space="preserve"> </w:t>
    </w:r>
    <w:r w:rsidRPr="00A70365">
      <w:rPr>
        <w:lang w:val="en-US"/>
      </w:rPr>
      <w:br/>
      <w:t>Annexe </w:t>
    </w:r>
    <w:r>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610DED"/>
    <w:multiLevelType w:val="hybridMultilevel"/>
    <w:tmpl w:val="DA523DE4"/>
    <w:lvl w:ilvl="0" w:tplc="BA3C08DA">
      <w:start w:val="2"/>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736326">
    <w:abstractNumId w:val="15"/>
  </w:num>
  <w:num w:numId="2" w16cid:durableId="831869209">
    <w:abstractNumId w:val="13"/>
  </w:num>
  <w:num w:numId="3" w16cid:durableId="279606460">
    <w:abstractNumId w:val="10"/>
  </w:num>
  <w:num w:numId="4" w16cid:durableId="1853374090">
    <w:abstractNumId w:val="15"/>
  </w:num>
  <w:num w:numId="5" w16cid:durableId="1592858748">
    <w:abstractNumId w:val="13"/>
  </w:num>
  <w:num w:numId="6" w16cid:durableId="1332681311">
    <w:abstractNumId w:val="10"/>
  </w:num>
  <w:num w:numId="7" w16cid:durableId="885872270">
    <w:abstractNumId w:val="14"/>
  </w:num>
  <w:num w:numId="8" w16cid:durableId="1483237161">
    <w:abstractNumId w:val="12"/>
  </w:num>
  <w:num w:numId="9" w16cid:durableId="259997738">
    <w:abstractNumId w:val="11"/>
  </w:num>
  <w:num w:numId="10" w16cid:durableId="1609701941">
    <w:abstractNumId w:val="17"/>
  </w:num>
  <w:num w:numId="11" w16cid:durableId="341012629">
    <w:abstractNumId w:val="8"/>
  </w:num>
  <w:num w:numId="12" w16cid:durableId="49086467">
    <w:abstractNumId w:val="3"/>
  </w:num>
  <w:num w:numId="13" w16cid:durableId="1445879341">
    <w:abstractNumId w:val="2"/>
  </w:num>
  <w:num w:numId="14" w16cid:durableId="336736274">
    <w:abstractNumId w:val="1"/>
  </w:num>
  <w:num w:numId="15" w16cid:durableId="914240936">
    <w:abstractNumId w:val="0"/>
  </w:num>
  <w:num w:numId="16" w16cid:durableId="414398371">
    <w:abstractNumId w:val="9"/>
  </w:num>
  <w:num w:numId="17" w16cid:durableId="879393668">
    <w:abstractNumId w:val="7"/>
  </w:num>
  <w:num w:numId="18" w16cid:durableId="2029794482">
    <w:abstractNumId w:val="6"/>
  </w:num>
  <w:num w:numId="19" w16cid:durableId="573589612">
    <w:abstractNumId w:val="5"/>
  </w:num>
  <w:num w:numId="20" w16cid:durableId="877090810">
    <w:abstractNumId w:val="4"/>
  </w:num>
  <w:num w:numId="21" w16cid:durableId="161855975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72"/>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0602"/>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0DFC"/>
    <w:rsid w:val="0010373B"/>
    <w:rsid w:val="0011415F"/>
    <w:rsid w:val="00125446"/>
    <w:rsid w:val="001358D9"/>
    <w:rsid w:val="0014100F"/>
    <w:rsid w:val="00141E26"/>
    <w:rsid w:val="00143EB9"/>
    <w:rsid w:val="00152C5A"/>
    <w:rsid w:val="0015389C"/>
    <w:rsid w:val="00160540"/>
    <w:rsid w:val="00166C68"/>
    <w:rsid w:val="00174814"/>
    <w:rsid w:val="00175015"/>
    <w:rsid w:val="00181A90"/>
    <w:rsid w:val="00190D5D"/>
    <w:rsid w:val="00192EEB"/>
    <w:rsid w:val="00194484"/>
    <w:rsid w:val="001949BF"/>
    <w:rsid w:val="001A2040"/>
    <w:rsid w:val="001A20FB"/>
    <w:rsid w:val="001A252F"/>
    <w:rsid w:val="001A376F"/>
    <w:rsid w:val="001B09BB"/>
    <w:rsid w:val="001C3D8D"/>
    <w:rsid w:val="001C6497"/>
    <w:rsid w:val="001D2614"/>
    <w:rsid w:val="001D5B77"/>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26DB3"/>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1425"/>
    <w:rsid w:val="00394410"/>
    <w:rsid w:val="00395E3E"/>
    <w:rsid w:val="003976D5"/>
    <w:rsid w:val="003B0326"/>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27AF1"/>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6BFD"/>
    <w:rsid w:val="004E3182"/>
    <w:rsid w:val="004E4963"/>
    <w:rsid w:val="004E50A1"/>
    <w:rsid w:val="004E6809"/>
    <w:rsid w:val="004E7F24"/>
    <w:rsid w:val="004F16CC"/>
    <w:rsid w:val="005071D6"/>
    <w:rsid w:val="005111B1"/>
    <w:rsid w:val="0051457E"/>
    <w:rsid w:val="00516F9C"/>
    <w:rsid w:val="0051714B"/>
    <w:rsid w:val="00520F80"/>
    <w:rsid w:val="005239FF"/>
    <w:rsid w:val="00523DB8"/>
    <w:rsid w:val="00533150"/>
    <w:rsid w:val="0053328F"/>
    <w:rsid w:val="00543B57"/>
    <w:rsid w:val="00543C47"/>
    <w:rsid w:val="00543D5E"/>
    <w:rsid w:val="00552260"/>
    <w:rsid w:val="00552777"/>
    <w:rsid w:val="00555494"/>
    <w:rsid w:val="00555CBA"/>
    <w:rsid w:val="00556C1A"/>
    <w:rsid w:val="00561F36"/>
    <w:rsid w:val="005645A5"/>
    <w:rsid w:val="00565B29"/>
    <w:rsid w:val="00571BC1"/>
    <w:rsid w:val="00571F41"/>
    <w:rsid w:val="00575476"/>
    <w:rsid w:val="00583A20"/>
    <w:rsid w:val="00584373"/>
    <w:rsid w:val="0059061F"/>
    <w:rsid w:val="00591072"/>
    <w:rsid w:val="00591DB3"/>
    <w:rsid w:val="005939ED"/>
    <w:rsid w:val="00593C10"/>
    <w:rsid w:val="005947BC"/>
    <w:rsid w:val="00595E8A"/>
    <w:rsid w:val="005A0268"/>
    <w:rsid w:val="005A6014"/>
    <w:rsid w:val="005B473C"/>
    <w:rsid w:val="005C549A"/>
    <w:rsid w:val="005D0035"/>
    <w:rsid w:val="005D7719"/>
    <w:rsid w:val="005E00C4"/>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47747"/>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0DB"/>
    <w:rsid w:val="006F27A8"/>
    <w:rsid w:val="006F3493"/>
    <w:rsid w:val="006F3544"/>
    <w:rsid w:val="00700A8B"/>
    <w:rsid w:val="0070347C"/>
    <w:rsid w:val="007102D2"/>
    <w:rsid w:val="00714A66"/>
    <w:rsid w:val="007176C1"/>
    <w:rsid w:val="007206ED"/>
    <w:rsid w:val="00720BC0"/>
    <w:rsid w:val="0072116B"/>
    <w:rsid w:val="00725063"/>
    <w:rsid w:val="00732897"/>
    <w:rsid w:val="00732E72"/>
    <w:rsid w:val="00740DA8"/>
    <w:rsid w:val="00741D90"/>
    <w:rsid w:val="00755D4F"/>
    <w:rsid w:val="007607B1"/>
    <w:rsid w:val="00765296"/>
    <w:rsid w:val="00766D28"/>
    <w:rsid w:val="007723C2"/>
    <w:rsid w:val="007815B9"/>
    <w:rsid w:val="00783E82"/>
    <w:rsid w:val="00785F1F"/>
    <w:rsid w:val="007866A2"/>
    <w:rsid w:val="007869B6"/>
    <w:rsid w:val="00790B9D"/>
    <w:rsid w:val="00796316"/>
    <w:rsid w:val="007A1C58"/>
    <w:rsid w:val="007A20D2"/>
    <w:rsid w:val="007A79CD"/>
    <w:rsid w:val="007B767A"/>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14F3"/>
    <w:rsid w:val="008862ED"/>
    <w:rsid w:val="00895DE5"/>
    <w:rsid w:val="008A0FA8"/>
    <w:rsid w:val="008A1EC0"/>
    <w:rsid w:val="008A4A2E"/>
    <w:rsid w:val="008B44C4"/>
    <w:rsid w:val="008C322B"/>
    <w:rsid w:val="008C4B74"/>
    <w:rsid w:val="008D1156"/>
    <w:rsid w:val="008D3C70"/>
    <w:rsid w:val="008D59DB"/>
    <w:rsid w:val="008E0319"/>
    <w:rsid w:val="008E4DE2"/>
    <w:rsid w:val="008E6252"/>
    <w:rsid w:val="008E7CE2"/>
    <w:rsid w:val="008E7FAE"/>
    <w:rsid w:val="00911BF7"/>
    <w:rsid w:val="0091594A"/>
    <w:rsid w:val="00922FA1"/>
    <w:rsid w:val="009230F1"/>
    <w:rsid w:val="00926925"/>
    <w:rsid w:val="009318F9"/>
    <w:rsid w:val="00935490"/>
    <w:rsid w:val="009418DE"/>
    <w:rsid w:val="009448DC"/>
    <w:rsid w:val="009516B7"/>
    <w:rsid w:val="00953ED5"/>
    <w:rsid w:val="009545F1"/>
    <w:rsid w:val="00957CE5"/>
    <w:rsid w:val="009624E2"/>
    <w:rsid w:val="009707E4"/>
    <w:rsid w:val="00973B8F"/>
    <w:rsid w:val="00974DD2"/>
    <w:rsid w:val="00977EC8"/>
    <w:rsid w:val="00980110"/>
    <w:rsid w:val="00996562"/>
    <w:rsid w:val="009A3048"/>
    <w:rsid w:val="009A6C26"/>
    <w:rsid w:val="009B17AD"/>
    <w:rsid w:val="009B3F8C"/>
    <w:rsid w:val="009B45E0"/>
    <w:rsid w:val="009B540F"/>
    <w:rsid w:val="009C557F"/>
    <w:rsid w:val="009D3A8C"/>
    <w:rsid w:val="009E1BA9"/>
    <w:rsid w:val="009E2876"/>
    <w:rsid w:val="009E2F0B"/>
    <w:rsid w:val="009E7956"/>
    <w:rsid w:val="009F072F"/>
    <w:rsid w:val="009F26C1"/>
    <w:rsid w:val="009F3F95"/>
    <w:rsid w:val="00A023FC"/>
    <w:rsid w:val="00A0338D"/>
    <w:rsid w:val="00A05DD1"/>
    <w:rsid w:val="00A077E9"/>
    <w:rsid w:val="00A23702"/>
    <w:rsid w:val="00A2492E"/>
    <w:rsid w:val="00A27C92"/>
    <w:rsid w:val="00A31163"/>
    <w:rsid w:val="00A34593"/>
    <w:rsid w:val="00A364DB"/>
    <w:rsid w:val="00A45E90"/>
    <w:rsid w:val="00A4770F"/>
    <w:rsid w:val="00A50D6B"/>
    <w:rsid w:val="00A51050"/>
    <w:rsid w:val="00A56945"/>
    <w:rsid w:val="00A57027"/>
    <w:rsid w:val="00A5750C"/>
    <w:rsid w:val="00A70365"/>
    <w:rsid w:val="00A72C35"/>
    <w:rsid w:val="00A752BB"/>
    <w:rsid w:val="00A81F93"/>
    <w:rsid w:val="00A8300C"/>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5F31"/>
    <w:rsid w:val="00B70CCD"/>
    <w:rsid w:val="00B75E66"/>
    <w:rsid w:val="00B773BF"/>
    <w:rsid w:val="00BB3418"/>
    <w:rsid w:val="00BC3F20"/>
    <w:rsid w:val="00BC76F0"/>
    <w:rsid w:val="00BD13E6"/>
    <w:rsid w:val="00BD28B2"/>
    <w:rsid w:val="00BD5A8D"/>
    <w:rsid w:val="00BD683B"/>
    <w:rsid w:val="00BD7343"/>
    <w:rsid w:val="00BF0556"/>
    <w:rsid w:val="00BF1C7D"/>
    <w:rsid w:val="00BF37EE"/>
    <w:rsid w:val="00BF3FEB"/>
    <w:rsid w:val="00C024A1"/>
    <w:rsid w:val="00C02C42"/>
    <w:rsid w:val="00C10FB1"/>
    <w:rsid w:val="00C11282"/>
    <w:rsid w:val="00C14108"/>
    <w:rsid w:val="00C261F8"/>
    <w:rsid w:val="00C27662"/>
    <w:rsid w:val="00C27A2E"/>
    <w:rsid w:val="00C32914"/>
    <w:rsid w:val="00C33100"/>
    <w:rsid w:val="00C42EDB"/>
    <w:rsid w:val="00C451B9"/>
    <w:rsid w:val="00C51D9C"/>
    <w:rsid w:val="00C54DA4"/>
    <w:rsid w:val="00C55118"/>
    <w:rsid w:val="00C577D1"/>
    <w:rsid w:val="00C57A2D"/>
    <w:rsid w:val="00C6018C"/>
    <w:rsid w:val="00C6525D"/>
    <w:rsid w:val="00C652CA"/>
    <w:rsid w:val="00C67D23"/>
    <w:rsid w:val="00C71827"/>
    <w:rsid w:val="00C72212"/>
    <w:rsid w:val="00C75D25"/>
    <w:rsid w:val="00C825E5"/>
    <w:rsid w:val="00C95EB8"/>
    <w:rsid w:val="00CA0756"/>
    <w:rsid w:val="00CB02C5"/>
    <w:rsid w:val="00CB0D41"/>
    <w:rsid w:val="00CB39CD"/>
    <w:rsid w:val="00CC2A62"/>
    <w:rsid w:val="00CC6812"/>
    <w:rsid w:val="00CC7CE6"/>
    <w:rsid w:val="00CD044C"/>
    <w:rsid w:val="00CD1A71"/>
    <w:rsid w:val="00CD1FBB"/>
    <w:rsid w:val="00CE033D"/>
    <w:rsid w:val="00CE08E5"/>
    <w:rsid w:val="00D016B5"/>
    <w:rsid w:val="00D03127"/>
    <w:rsid w:val="00D034F1"/>
    <w:rsid w:val="00D05828"/>
    <w:rsid w:val="00D06712"/>
    <w:rsid w:val="00D13CAA"/>
    <w:rsid w:val="00D14C21"/>
    <w:rsid w:val="00D14F42"/>
    <w:rsid w:val="00D171D4"/>
    <w:rsid w:val="00D244CB"/>
    <w:rsid w:val="00D27D5E"/>
    <w:rsid w:val="00D32B08"/>
    <w:rsid w:val="00D407D1"/>
    <w:rsid w:val="00D43E5F"/>
    <w:rsid w:val="00D51CE6"/>
    <w:rsid w:val="00D52F46"/>
    <w:rsid w:val="00D56A2E"/>
    <w:rsid w:val="00D632BD"/>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1510"/>
    <w:rsid w:val="00E0244D"/>
    <w:rsid w:val="00E026DF"/>
    <w:rsid w:val="00E02F48"/>
    <w:rsid w:val="00E03712"/>
    <w:rsid w:val="00E04BA4"/>
    <w:rsid w:val="00E06B3F"/>
    <w:rsid w:val="00E10A73"/>
    <w:rsid w:val="00E14F27"/>
    <w:rsid w:val="00E171D2"/>
    <w:rsid w:val="00E25534"/>
    <w:rsid w:val="00E319B6"/>
    <w:rsid w:val="00E32145"/>
    <w:rsid w:val="00E32F5A"/>
    <w:rsid w:val="00E510F3"/>
    <w:rsid w:val="00E51874"/>
    <w:rsid w:val="00E60012"/>
    <w:rsid w:val="00E61C28"/>
    <w:rsid w:val="00E62CFF"/>
    <w:rsid w:val="00E657FC"/>
    <w:rsid w:val="00E665EE"/>
    <w:rsid w:val="00E679AE"/>
    <w:rsid w:val="00E71570"/>
    <w:rsid w:val="00E73520"/>
    <w:rsid w:val="00E73B13"/>
    <w:rsid w:val="00E75C58"/>
    <w:rsid w:val="00E76819"/>
    <w:rsid w:val="00E81E94"/>
    <w:rsid w:val="00E82607"/>
    <w:rsid w:val="00E84A82"/>
    <w:rsid w:val="00E85025"/>
    <w:rsid w:val="00E9483E"/>
    <w:rsid w:val="00E96710"/>
    <w:rsid w:val="00E97E2C"/>
    <w:rsid w:val="00EA3B1D"/>
    <w:rsid w:val="00EA5C7C"/>
    <w:rsid w:val="00EB77B9"/>
    <w:rsid w:val="00EB7D07"/>
    <w:rsid w:val="00EC3972"/>
    <w:rsid w:val="00ED3A26"/>
    <w:rsid w:val="00EE10A7"/>
    <w:rsid w:val="00EF70BB"/>
    <w:rsid w:val="00F02FA9"/>
    <w:rsid w:val="00F06660"/>
    <w:rsid w:val="00F07AE1"/>
    <w:rsid w:val="00F116EB"/>
    <w:rsid w:val="00F1794E"/>
    <w:rsid w:val="00F211AF"/>
    <w:rsid w:val="00F25EC3"/>
    <w:rsid w:val="00F27236"/>
    <w:rsid w:val="00F32ADB"/>
    <w:rsid w:val="00F32C98"/>
    <w:rsid w:val="00F37E12"/>
    <w:rsid w:val="00F424BD"/>
    <w:rsid w:val="00F4527A"/>
    <w:rsid w:val="00F45D41"/>
    <w:rsid w:val="00F515AD"/>
    <w:rsid w:val="00F57DD7"/>
    <w:rsid w:val="00F636AD"/>
    <w:rsid w:val="00F66827"/>
    <w:rsid w:val="00F7302E"/>
    <w:rsid w:val="00F734D9"/>
    <w:rsid w:val="00F73F83"/>
    <w:rsid w:val="00F74902"/>
    <w:rsid w:val="00F85A4E"/>
    <w:rsid w:val="00F90803"/>
    <w:rsid w:val="00F9353A"/>
    <w:rsid w:val="00F965C2"/>
    <w:rsid w:val="00FA27D4"/>
    <w:rsid w:val="00FA5A79"/>
    <w:rsid w:val="00FB0BFE"/>
    <w:rsid w:val="00FB4300"/>
    <w:rsid w:val="00FB4C51"/>
    <w:rsid w:val="00FB734D"/>
    <w:rsid w:val="00FC5766"/>
    <w:rsid w:val="00FD02A2"/>
    <w:rsid w:val="00FD5E64"/>
    <w:rsid w:val="00FD7985"/>
    <w:rsid w:val="00FE4371"/>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FCE295"/>
  <w15:docId w15:val="{B53B688C-114F-47A0-876C-252B7342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BD683B"/>
    <w:rPr>
      <w:rFonts w:eastAsiaTheme="minorHAnsi"/>
      <w:b/>
      <w:sz w:val="28"/>
      <w:lang w:val="fr-CH"/>
    </w:rPr>
  </w:style>
  <w:style w:type="paragraph" w:styleId="Rvision">
    <w:name w:val="Revision"/>
    <w:hidden/>
    <w:uiPriority w:val="99"/>
    <w:semiHidden/>
    <w:rsid w:val="00BD683B"/>
    <w:rPr>
      <w:rFonts w:eastAsiaTheme="minorHAnsi"/>
      <w:lang w:val="fr-CH"/>
    </w:rPr>
  </w:style>
  <w:style w:type="character" w:styleId="Mentionnonrsolue">
    <w:name w:val="Unresolved Mention"/>
    <w:basedOn w:val="Policepardfaut"/>
    <w:uiPriority w:val="99"/>
    <w:semiHidden/>
    <w:unhideWhenUsed/>
    <w:rsid w:val="00A2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footer" Target="footer16.xm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footer" Target="footer17.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8CA70-9520-4D56-ADE1-9B65890B1980}"/>
</file>

<file path=customXml/itemProps2.xml><?xml version="1.0" encoding="utf-8"?>
<ds:datastoreItem xmlns:ds="http://schemas.openxmlformats.org/officeDocument/2006/customXml" ds:itemID="{788FD200-E952-44D4-83CE-47335F1FC630}"/>
</file>

<file path=docProps/app.xml><?xml version="1.0" encoding="utf-8"?>
<Properties xmlns="http://schemas.openxmlformats.org/officeDocument/2006/extended-properties" xmlns:vt="http://schemas.openxmlformats.org/officeDocument/2006/docPropsVTypes">
  <Template>E_ECE_324.dotm</Template>
  <TotalTime>0</TotalTime>
  <Pages>73</Pages>
  <Words>30788</Words>
  <Characters>166256</Characters>
  <Application>Microsoft Office Word</Application>
  <DocSecurity>0</DocSecurity>
  <Lines>3325</Lines>
  <Paragraphs>1563</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E/ECE/324/Rev.1/Add.78/Rev.5</vt:lpstr>
      <vt:lpstr>    Accord</vt:lpstr>
      <vt:lpstr>    Concernant l’adoption de Règlements techniques harmonisés de l’ONU applicables</vt:lpstr>
      <vt:lpstr>        Additif 78 : Règlement ONU no 79</vt:lpstr>
      <vt:lpstr>        Révision 5</vt:lpstr>
      <vt:lpstr>        Prescriptions uniformes relatives à l’homologation des véhicules en ce qui con</vt:lpstr>
      <vt:lpstr>    Règlement ONU no 79</vt:lpstr>
      <vt:lpstr>    Prescriptions uniformes relatives à l’homologation des véhicules en ce qui con</vt:lpstr>
      <vt:lpstr>    Introduction</vt:lpstr>
      <vt:lpstr>    1.	Domaine d’application</vt:lpstr>
      <vt:lpstr>    2.	Définitions</vt:lpstr>
      <vt:lpstr>    3.	Demande d’homologation</vt:lpstr>
      <vt:lpstr>    4.	Homologation</vt:lpstr>
      <vt:lpstr>    5.	Prescriptions relatives à la construction</vt:lpstr>
    </vt:vector>
  </TitlesOfParts>
  <Company>CSD</Company>
  <LinksUpToDate>false</LinksUpToDate>
  <CharactersWithSpaces>195481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dc:title>
  <dc:subject/>
  <dc:creator>Marie DESCHAMPS</dc:creator>
  <cp:keywords>E/ECE/TRANS/505/Rev.1/Add.78/Rev.5</cp:keywords>
  <cp:lastModifiedBy>Marie Deschamps</cp:lastModifiedBy>
  <cp:revision>2</cp:revision>
  <cp:lastPrinted>2008-11-04T15:54:00Z</cp:lastPrinted>
  <dcterms:created xsi:type="dcterms:W3CDTF">2024-04-16T11:55:00Z</dcterms:created>
  <dcterms:modified xsi:type="dcterms:W3CDTF">2024-04-16T11:55:00Z</dcterms:modified>
</cp:coreProperties>
</file>