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6"/>
        <w:gridCol w:w="3398"/>
        <w:gridCol w:w="2268"/>
        <w:gridCol w:w="2693"/>
      </w:tblGrid>
      <w:tr w:rsidR="002D5AAC" w:rsidRPr="00012028" w14:paraId="3BA2534D" w14:textId="77777777" w:rsidTr="00012028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11E4B8EA" w14:textId="77777777" w:rsidR="002D5AAC" w:rsidRDefault="002D5AAC" w:rsidP="000120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vAlign w:val="bottom"/>
          </w:tcPr>
          <w:p w14:paraId="0E96A3FB" w14:textId="1E33FD4C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1D85C9" w14:textId="39A651EF" w:rsidR="002D5AAC" w:rsidRPr="00012028" w:rsidRDefault="00012028" w:rsidP="00012028">
            <w:pPr>
              <w:jc w:val="right"/>
              <w:rPr>
                <w:lang w:val="en-US"/>
              </w:rPr>
            </w:pPr>
            <w:r w:rsidRPr="00012028">
              <w:rPr>
                <w:sz w:val="40"/>
                <w:lang w:val="en-US"/>
              </w:rPr>
              <w:t>E</w:t>
            </w:r>
            <w:r w:rsidRPr="00012028">
              <w:rPr>
                <w:lang w:val="en-US"/>
              </w:rPr>
              <w:t>/ECE/TRANS/505/Rev.3/Add.147/Rev.1/Amend.1</w:t>
            </w:r>
          </w:p>
        </w:tc>
      </w:tr>
      <w:tr w:rsidR="002D5AAC" w14:paraId="28341FC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627E4C" w14:textId="1BA4B40E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9414D5" w14:textId="4B8911D8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7DAC6F" w14:textId="2DA10A70" w:rsidR="00012028" w:rsidRDefault="00012028" w:rsidP="00012028">
            <w:pPr>
              <w:spacing w:before="120"/>
              <w:rPr>
                <w:rFonts w:eastAsia="Times New Roman" w:cs="Times New Roman"/>
                <w:szCs w:val="20"/>
                <w:lang w:val="en-GB"/>
              </w:rPr>
            </w:pPr>
          </w:p>
          <w:p w14:paraId="161A3A1D" w14:textId="77777777" w:rsidR="00012028" w:rsidRPr="00012028" w:rsidRDefault="00012028" w:rsidP="00012028">
            <w:pPr>
              <w:spacing w:before="120"/>
              <w:rPr>
                <w:rFonts w:eastAsia="Times New Roman" w:cs="Times New Roman"/>
                <w:szCs w:val="20"/>
                <w:lang w:val="en-GB"/>
              </w:rPr>
            </w:pPr>
          </w:p>
          <w:p w14:paraId="19F00673" w14:textId="3F588244" w:rsidR="00012028" w:rsidRPr="008D53B6" w:rsidRDefault="00012028" w:rsidP="00012028">
            <w:pPr>
              <w:spacing w:before="120"/>
              <w:rPr>
                <w:lang w:val="en-US"/>
              </w:rPr>
            </w:pPr>
            <w:r w:rsidRPr="00012028">
              <w:rPr>
                <w:rFonts w:eastAsia="Times New Roman" w:cs="Times New Roman"/>
                <w:szCs w:val="20"/>
                <w:lang w:val="en-GB"/>
              </w:rPr>
              <w:t>5 Decemb</w:t>
            </w:r>
            <w:r>
              <w:rPr>
                <w:lang w:val="en-US"/>
              </w:rPr>
              <w:t>er 2023</w:t>
            </w:r>
          </w:p>
        </w:tc>
      </w:tr>
    </w:tbl>
    <w:p w14:paraId="220A9E83" w14:textId="77777777" w:rsidR="00012028" w:rsidRPr="00554802" w:rsidRDefault="00012028" w:rsidP="00012028">
      <w:pPr>
        <w:pStyle w:val="HChG"/>
        <w:spacing w:before="240" w:after="120"/>
      </w:pPr>
      <w:r w:rsidRPr="00554802">
        <w:tab/>
      </w:r>
      <w:r w:rsidRPr="00554802">
        <w:tab/>
        <w:t>Соглашение</w:t>
      </w:r>
    </w:p>
    <w:p w14:paraId="0C6FBFB7" w14:textId="77777777" w:rsidR="00012028" w:rsidRPr="00554802" w:rsidRDefault="00012028" w:rsidP="00012028">
      <w:pPr>
        <w:pStyle w:val="H1G"/>
        <w:spacing w:before="120" w:after="120"/>
      </w:pPr>
      <w:r w:rsidRPr="00554802">
        <w:tab/>
      </w:r>
      <w:r w:rsidRPr="00554802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54802">
        <w:rPr>
          <w:b w:val="0"/>
          <w:position w:val="6"/>
          <w:sz w:val="20"/>
        </w:rPr>
        <w:footnoteReference w:customMarkFollows="1" w:id="1"/>
        <w:t>*</w:t>
      </w:r>
    </w:p>
    <w:p w14:paraId="361A84D5" w14:textId="77777777" w:rsidR="00012028" w:rsidRPr="00554802" w:rsidRDefault="00012028" w:rsidP="00012028">
      <w:pPr>
        <w:pStyle w:val="SingleTxtG"/>
        <w:spacing w:after="0"/>
      </w:pPr>
      <w:r w:rsidRPr="00554802">
        <w:t>(Пересмотр 3, включающий поправки, вступившие в силу 14 сентября 2017 года)</w:t>
      </w:r>
    </w:p>
    <w:p w14:paraId="32669F72" w14:textId="67BF0CDA" w:rsidR="00012028" w:rsidRPr="00012028" w:rsidRDefault="00012028" w:rsidP="00012028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FF9781" w14:textId="3217E90F" w:rsidR="00012028" w:rsidRPr="00554802" w:rsidRDefault="00012028" w:rsidP="00012028">
      <w:pPr>
        <w:pStyle w:val="H1G"/>
        <w:spacing w:before="240" w:after="120"/>
      </w:pPr>
      <w:r w:rsidRPr="00554802">
        <w:tab/>
      </w:r>
      <w:r w:rsidRPr="00554802">
        <w:tab/>
      </w:r>
      <w:r w:rsidRPr="00554802">
        <w:rPr>
          <w:bCs/>
        </w:rPr>
        <w:t xml:space="preserve">Добавление </w:t>
      </w:r>
      <w:r w:rsidRPr="00554802">
        <w:t xml:space="preserve">147 </w:t>
      </w:r>
      <w:r w:rsidRPr="00012028">
        <w:t>—</w:t>
      </w:r>
      <w:r w:rsidRPr="00554802">
        <w:t xml:space="preserve"> </w:t>
      </w:r>
      <w:r w:rsidRPr="00554802">
        <w:rPr>
          <w:bCs/>
        </w:rPr>
        <w:t>Правила №</w:t>
      </w:r>
      <w:r w:rsidRPr="00554802">
        <w:t xml:space="preserve"> 148 ООН</w:t>
      </w:r>
    </w:p>
    <w:p w14:paraId="59640774" w14:textId="01260246" w:rsidR="00012028" w:rsidRPr="00554802" w:rsidRDefault="00012028" w:rsidP="00012028">
      <w:pPr>
        <w:pStyle w:val="H1G"/>
        <w:spacing w:before="240"/>
        <w:ind w:firstLine="0"/>
      </w:pPr>
      <w:r w:rsidRPr="00554802">
        <w:t xml:space="preserve">Пересмотр 1 </w:t>
      </w:r>
      <w:r w:rsidRPr="00012028">
        <w:t>—</w:t>
      </w:r>
      <w:r w:rsidRPr="00554802">
        <w:t xml:space="preserve"> Поправка 1</w:t>
      </w:r>
    </w:p>
    <w:p w14:paraId="6D7ED3F1" w14:textId="56CE864F" w:rsidR="00012028" w:rsidRPr="00554802" w:rsidRDefault="00012028" w:rsidP="00012028">
      <w:pPr>
        <w:pStyle w:val="SingleTxtG"/>
        <w:rPr>
          <w:spacing w:val="-2"/>
        </w:rPr>
      </w:pPr>
      <w:r w:rsidRPr="00554802">
        <w:t xml:space="preserve">Дополнение </w:t>
      </w:r>
      <w:r w:rsidRPr="00554802">
        <w:rPr>
          <w:spacing w:val="-2"/>
        </w:rPr>
        <w:t xml:space="preserve">1 </w:t>
      </w:r>
      <w:r w:rsidRPr="00554802">
        <w:t xml:space="preserve">к поправкам серии </w:t>
      </w:r>
      <w:r w:rsidRPr="00554802">
        <w:rPr>
          <w:spacing w:val="-2"/>
        </w:rPr>
        <w:t xml:space="preserve">01 </w:t>
      </w:r>
      <w:r w:rsidRPr="00012028">
        <w:rPr>
          <w:spacing w:val="-2"/>
        </w:rPr>
        <w:t>—</w:t>
      </w:r>
      <w:r w:rsidRPr="00554802">
        <w:rPr>
          <w:spacing w:val="-2"/>
        </w:rPr>
        <w:t xml:space="preserve"> </w:t>
      </w:r>
      <w:r w:rsidRPr="00554802">
        <w:t>Дата вступления в силу</w:t>
      </w:r>
      <w:r w:rsidRPr="00554802">
        <w:rPr>
          <w:spacing w:val="-2"/>
        </w:rPr>
        <w:t xml:space="preserve">: </w:t>
      </w:r>
      <w:r w:rsidRPr="00554802">
        <w:t>24 сентября 2023 года</w:t>
      </w:r>
    </w:p>
    <w:p w14:paraId="3595A67C" w14:textId="730C9EEB" w:rsidR="00012028" w:rsidRPr="00554802" w:rsidRDefault="00012028" w:rsidP="00012028">
      <w:pPr>
        <w:pStyle w:val="H1G"/>
        <w:spacing w:before="240"/>
      </w:pPr>
      <w:r w:rsidRPr="00554802">
        <w:tab/>
      </w:r>
      <w:r w:rsidRPr="00554802">
        <w:tab/>
      </w:r>
      <w:r w:rsidRPr="00554802">
        <w:rPr>
          <w:shd w:val="clear" w:color="auto" w:fill="FFFFFF"/>
        </w:rPr>
        <w:t xml:space="preserve">Единообразные предписания, касающиеся официального утверждения устройств световой сигнализации (огней) </w:t>
      </w:r>
      <w:r>
        <w:rPr>
          <w:shd w:val="clear" w:color="auto" w:fill="FFFFFF"/>
        </w:rPr>
        <w:br/>
      </w:r>
      <w:r w:rsidRPr="00554802">
        <w:rPr>
          <w:shd w:val="clear" w:color="auto" w:fill="FFFFFF"/>
        </w:rPr>
        <w:t>для механических транспортных средств и их прицепов</w:t>
      </w:r>
    </w:p>
    <w:p w14:paraId="4920A61C" w14:textId="77777777" w:rsidR="00012028" w:rsidRPr="00554802" w:rsidRDefault="00012028" w:rsidP="00012028">
      <w:pPr>
        <w:pStyle w:val="SingleTxtG"/>
        <w:rPr>
          <w:lang w:eastAsia="en-GB"/>
        </w:rPr>
      </w:pPr>
      <w:bookmarkStart w:id="0" w:name="_Hlk154151178"/>
      <w:r w:rsidRPr="00554802">
        <w:rPr>
          <w:lang w:eastAsia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bookmarkEnd w:id="0"/>
      <w:r w:rsidRPr="00554802">
        <w:rPr>
          <w:lang w:eastAsia="en-GB"/>
        </w:rPr>
        <w:t xml:space="preserve"> ECE/TRANS/WP.29/2023/36 (</w:t>
      </w:r>
      <w:r w:rsidRPr="00554802">
        <w:rPr>
          <w:shd w:val="clear" w:color="auto" w:fill="FFFFFF"/>
        </w:rPr>
        <w:t>с поправками, содержащимися в пункте 93 доклада</w:t>
      </w:r>
      <w:r w:rsidRPr="00554802">
        <w:rPr>
          <w:lang w:eastAsia="en-GB"/>
        </w:rPr>
        <w:t xml:space="preserve"> ECE/TRANS/WP.29/1171).</w:t>
      </w:r>
    </w:p>
    <w:p w14:paraId="04914975" w14:textId="7268B1E9" w:rsidR="00012028" w:rsidRPr="00012028" w:rsidRDefault="00012028" w:rsidP="00012028">
      <w:pPr>
        <w:pStyle w:val="SingleTxtG"/>
        <w:spacing w:after="0"/>
        <w:jc w:val="center"/>
        <w:rPr>
          <w:u w:val="single"/>
        </w:rPr>
      </w:pPr>
      <w:r w:rsidRPr="00554802">
        <w:rPr>
          <w:noProof/>
          <w:lang w:val="en-US"/>
        </w:rPr>
        <w:drawing>
          <wp:anchor distT="0" distB="137160" distL="114300" distR="114300" simplePos="0" relativeHeight="251659264" behindDoc="0" locked="0" layoutInCell="1" allowOverlap="1" wp14:anchorId="1DD22026" wp14:editId="16695C28">
            <wp:simplePos x="0" y="0"/>
            <wp:positionH relativeFrom="column">
              <wp:posOffset>2580640</wp:posOffset>
            </wp:positionH>
            <wp:positionV relativeFrom="paragraph">
              <wp:posOffset>177800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DC0665" w14:textId="2C64A004" w:rsidR="00012028" w:rsidRPr="00554802" w:rsidRDefault="00012028" w:rsidP="00012028">
      <w:pPr>
        <w:suppressAutoHyphens w:val="0"/>
        <w:spacing w:line="240" w:lineRule="auto"/>
        <w:jc w:val="center"/>
        <w:rPr>
          <w:b/>
          <w:sz w:val="24"/>
        </w:rPr>
      </w:pPr>
      <w:r w:rsidRPr="00554802">
        <w:rPr>
          <w:b/>
          <w:sz w:val="22"/>
        </w:rPr>
        <w:t>ОРГАНИЗАЦИЯ ОБЪЕДИНЕННЫХ НАЦИЙ</w:t>
      </w:r>
      <w:r w:rsidRPr="00554802">
        <w:rPr>
          <w:b/>
          <w:sz w:val="24"/>
        </w:rPr>
        <w:br w:type="page"/>
      </w:r>
    </w:p>
    <w:p w14:paraId="76EE18D8" w14:textId="77777777" w:rsidR="00012028" w:rsidRPr="00554802" w:rsidRDefault="00012028" w:rsidP="00012028">
      <w:pPr>
        <w:pStyle w:val="SingleTxtG"/>
        <w:rPr>
          <w:rFonts w:asciiTheme="majorBidi" w:hAnsiTheme="majorBidi" w:cstheme="majorBidi"/>
        </w:rPr>
      </w:pPr>
      <w:r w:rsidRPr="00554802">
        <w:rPr>
          <w:i/>
          <w:iCs/>
        </w:rPr>
        <w:lastRenderedPageBreak/>
        <w:t xml:space="preserve">Введение, </w:t>
      </w:r>
      <w:r w:rsidRPr="00554802">
        <w:t xml:space="preserve">добавить в конце новый пункт следующего содержания: </w:t>
      </w:r>
    </w:p>
    <w:p w14:paraId="273C139A" w14:textId="7B34001C" w:rsidR="00012028" w:rsidRPr="00F72972" w:rsidRDefault="00012028" w:rsidP="00012028">
      <w:pPr>
        <w:pStyle w:val="SingleTxtG"/>
        <w:rPr>
          <w:shd w:val="clear" w:color="auto" w:fill="FFFFFF"/>
        </w:rPr>
      </w:pPr>
      <w:r>
        <w:rPr>
          <w:rFonts w:asciiTheme="majorBidi" w:hAnsiTheme="majorBidi" w:cstheme="majorBidi"/>
        </w:rPr>
        <w:tab/>
      </w:r>
      <w:r w:rsidRPr="00F72972">
        <w:rPr>
          <w:rFonts w:asciiTheme="majorBidi" w:hAnsiTheme="majorBidi" w:cstheme="majorBidi"/>
        </w:rPr>
        <w:t>«</w:t>
      </w:r>
      <w:r w:rsidRPr="00F72972">
        <w:rPr>
          <w:shd w:val="clear" w:color="auto" w:fill="FFFFFF"/>
        </w:rPr>
        <w:t xml:space="preserve">Что касается требований в отношении маркировки официального утверждения, то настоящие Правила включают требования об использовании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уникального идентификатора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>, и для их применения необходим доступ к защищенной базе данных в Интернете, которая была создана ЕЭК</w:t>
      </w:r>
      <w:r>
        <w:rPr>
          <w:shd w:val="clear" w:color="auto" w:fill="FFFFFF"/>
          <w:lang w:val="en-US"/>
        </w:rPr>
        <w:t> </w:t>
      </w:r>
      <w:r w:rsidRPr="00F72972">
        <w:rPr>
          <w:shd w:val="clear" w:color="auto" w:fill="FFFFFF"/>
        </w:rPr>
        <w:t xml:space="preserve">ООН </w:t>
      </w:r>
      <w:r>
        <w:rPr>
          <w:shd w:val="clear" w:color="auto" w:fill="FFFFFF"/>
        </w:rPr>
        <w:br/>
      </w:r>
      <w:r w:rsidRPr="00F72972">
        <w:rPr>
          <w:shd w:val="clear" w:color="auto" w:fill="FFFFFF"/>
        </w:rPr>
        <w:t xml:space="preserve">(в соответствии с приложением 5 к Соглашению 1958 года) и в которой хранится вся документация, касающаяся официального утверждения типа. В случае использования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уникального идентификатора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 xml:space="preserve"> требование о том, чтобы на огнях проставлялась обычная маркировка официального утверждения типа (знак Е), снимается. Если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уникальный идентификатор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 xml:space="preserve"> невозможно использовать по техническим причинам (например, </w:t>
      </w:r>
      <w:bookmarkStart w:id="1" w:name="_Hlk154167342"/>
      <w:r w:rsidRPr="00F72972">
        <w:rPr>
          <w:shd w:val="clear" w:color="auto" w:fill="FFFFFF"/>
        </w:rPr>
        <w:t xml:space="preserve">при невозможности </w:t>
      </w:r>
      <w:bookmarkEnd w:id="1"/>
      <w:r w:rsidRPr="00F72972">
        <w:rPr>
          <w:shd w:val="clear" w:color="auto" w:fill="FFFFFF"/>
        </w:rPr>
        <w:t>обеспечить безопасный доступ к базе данных ЕЭК</w:t>
      </w:r>
      <w:r>
        <w:rPr>
          <w:shd w:val="clear" w:color="auto" w:fill="FFFFFF"/>
          <w:lang w:val="en-US"/>
        </w:rPr>
        <w:t> </w:t>
      </w:r>
      <w:r w:rsidRPr="00F72972">
        <w:rPr>
          <w:shd w:val="clear" w:color="auto" w:fill="FFFFFF"/>
        </w:rPr>
        <w:t xml:space="preserve">ООН в Интернете или если эта база данных не работает), то обычную маркировку официального утверждения типа надлежит использовать до тех пор, пока не будет обеспечено использование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уникального идентификатора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>. Кроме того, использование “уникального идентификатора” возможно только в том случае, если в настоящих Правилах оговорен соответствующий сводный документ (</w:t>
      </w:r>
      <w:r w:rsidRPr="001304F8">
        <w:rPr>
          <w:shd w:val="clear" w:color="auto" w:fill="FFFFFF"/>
        </w:rPr>
        <w:t>ECE</w:t>
      </w:r>
      <w:r w:rsidRPr="00F72972">
        <w:rPr>
          <w:shd w:val="clear" w:color="auto" w:fill="FFFFFF"/>
        </w:rPr>
        <w:t>/</w:t>
      </w:r>
      <w:r w:rsidRPr="001304F8">
        <w:rPr>
          <w:shd w:val="clear" w:color="auto" w:fill="FFFFFF"/>
        </w:rPr>
        <w:t>TRANS</w:t>
      </w:r>
      <w:r w:rsidRPr="00F72972">
        <w:rPr>
          <w:shd w:val="clear" w:color="auto" w:fill="FFFFFF"/>
        </w:rPr>
        <w:t>/</w:t>
      </w:r>
      <w:r w:rsidRPr="001304F8">
        <w:rPr>
          <w:shd w:val="clear" w:color="auto" w:fill="FFFFFF"/>
        </w:rPr>
        <w:t>WP</w:t>
      </w:r>
      <w:r w:rsidRPr="00F72972">
        <w:rPr>
          <w:shd w:val="clear" w:color="auto" w:fill="FFFFFF"/>
        </w:rPr>
        <w:t>.29/1159, пункт 89) и доступ к этому сводному документу обеспечивается по линии базы данных».</w:t>
      </w:r>
    </w:p>
    <w:p w14:paraId="46C8BB9C" w14:textId="77777777" w:rsidR="00012028" w:rsidRPr="009310B7" w:rsidRDefault="00012028" w:rsidP="00012028">
      <w:pPr>
        <w:spacing w:before="240"/>
        <w:jc w:val="center"/>
        <w:rPr>
          <w:u w:val="single"/>
        </w:rPr>
      </w:pPr>
      <w:r w:rsidRPr="009310B7">
        <w:rPr>
          <w:u w:val="single"/>
        </w:rPr>
        <w:tab/>
      </w:r>
      <w:r w:rsidRPr="009310B7">
        <w:rPr>
          <w:u w:val="single"/>
        </w:rPr>
        <w:tab/>
      </w:r>
      <w:r w:rsidRPr="009310B7">
        <w:rPr>
          <w:u w:val="single"/>
        </w:rPr>
        <w:tab/>
      </w:r>
    </w:p>
    <w:p w14:paraId="3E171092" w14:textId="77777777" w:rsidR="00E12C5F" w:rsidRPr="008D53B6" w:rsidRDefault="00E12C5F" w:rsidP="00D9145B"/>
    <w:sectPr w:rsidR="00E12C5F" w:rsidRPr="008D53B6" w:rsidSect="000120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CC79" w14:textId="77777777" w:rsidR="00896BE5" w:rsidRPr="00A312BC" w:rsidRDefault="00896BE5" w:rsidP="00A312BC"/>
  </w:endnote>
  <w:endnote w:type="continuationSeparator" w:id="0">
    <w:p w14:paraId="0C8083A4" w14:textId="77777777" w:rsidR="00896BE5" w:rsidRPr="00A312BC" w:rsidRDefault="00896B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6001" w14:textId="6B40E84A" w:rsidR="00012028" w:rsidRPr="00012028" w:rsidRDefault="00012028">
    <w:pPr>
      <w:pStyle w:val="a8"/>
    </w:pPr>
    <w:r w:rsidRPr="00012028">
      <w:rPr>
        <w:b/>
        <w:sz w:val="18"/>
      </w:rPr>
      <w:fldChar w:fldCharType="begin"/>
    </w:r>
    <w:r w:rsidRPr="00012028">
      <w:rPr>
        <w:b/>
        <w:sz w:val="18"/>
      </w:rPr>
      <w:instrText xml:space="preserve"> PAGE  \* MERGEFORMAT </w:instrText>
    </w:r>
    <w:r w:rsidRPr="00012028">
      <w:rPr>
        <w:b/>
        <w:sz w:val="18"/>
      </w:rPr>
      <w:fldChar w:fldCharType="separate"/>
    </w:r>
    <w:r w:rsidRPr="00012028">
      <w:rPr>
        <w:b/>
        <w:noProof/>
        <w:sz w:val="18"/>
      </w:rPr>
      <w:t>2</w:t>
    </w:r>
    <w:r w:rsidRPr="00012028">
      <w:rPr>
        <w:b/>
        <w:sz w:val="18"/>
      </w:rPr>
      <w:fldChar w:fldCharType="end"/>
    </w:r>
    <w:r>
      <w:rPr>
        <w:b/>
        <w:sz w:val="18"/>
      </w:rPr>
      <w:tab/>
    </w:r>
    <w:r>
      <w:t>GE.23-24251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D61A" w14:textId="535915C3" w:rsidR="00012028" w:rsidRPr="00012028" w:rsidRDefault="00012028" w:rsidP="00012028">
    <w:pPr>
      <w:pStyle w:val="a8"/>
      <w:tabs>
        <w:tab w:val="clear" w:pos="9639"/>
        <w:tab w:val="right" w:pos="9638"/>
      </w:tabs>
      <w:rPr>
        <w:b/>
        <w:sz w:val="18"/>
      </w:rPr>
    </w:pPr>
    <w:r>
      <w:t>GE.23-24251</w:t>
    </w:r>
    <w:r>
      <w:tab/>
    </w:r>
    <w:r w:rsidRPr="00012028">
      <w:rPr>
        <w:b/>
        <w:sz w:val="18"/>
      </w:rPr>
      <w:fldChar w:fldCharType="begin"/>
    </w:r>
    <w:r w:rsidRPr="00012028">
      <w:rPr>
        <w:b/>
        <w:sz w:val="18"/>
      </w:rPr>
      <w:instrText xml:space="preserve"> PAGE  \* MERGEFORMAT </w:instrText>
    </w:r>
    <w:r w:rsidRPr="00012028">
      <w:rPr>
        <w:b/>
        <w:sz w:val="18"/>
      </w:rPr>
      <w:fldChar w:fldCharType="separate"/>
    </w:r>
    <w:r w:rsidRPr="00012028">
      <w:rPr>
        <w:b/>
        <w:noProof/>
        <w:sz w:val="18"/>
      </w:rPr>
      <w:t>3</w:t>
    </w:r>
    <w:r w:rsidRPr="000120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C8CB" w14:textId="7925E02E" w:rsidR="00042B72" w:rsidRPr="00012028" w:rsidRDefault="00012028" w:rsidP="0001202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70EEE3" wp14:editId="27DE709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23-24251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5B41E7" wp14:editId="1DA3608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271223  020124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130A" w14:textId="77777777" w:rsidR="00896BE5" w:rsidRPr="001075E9" w:rsidRDefault="00896B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004547" w14:textId="77777777" w:rsidR="00896BE5" w:rsidRDefault="00896B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13DA1F" w14:textId="77777777" w:rsidR="00012028" w:rsidRDefault="00012028" w:rsidP="00012028">
      <w:pPr>
        <w:pStyle w:val="ad"/>
      </w:pPr>
      <w:r>
        <w:tab/>
      </w:r>
      <w:r w:rsidRPr="00012028">
        <w:rPr>
          <w:rStyle w:val="aa"/>
          <w:sz w:val="20"/>
          <w:vertAlign w:val="baseline"/>
        </w:rPr>
        <w:t>*</w:t>
      </w:r>
      <w:r w:rsidRPr="003C7837">
        <w:rPr>
          <w:sz w:val="20"/>
        </w:rPr>
        <w:tab/>
      </w:r>
      <w:r w:rsidRPr="003C7837">
        <w:t xml:space="preserve">Прежние названия Соглашения: </w:t>
      </w:r>
    </w:p>
    <w:p w14:paraId="17D82766" w14:textId="4AD7A8CA" w:rsidR="00012028" w:rsidRPr="003C7837" w:rsidRDefault="00012028" w:rsidP="00012028">
      <w:pPr>
        <w:pStyle w:val="ad"/>
      </w:pPr>
      <w:r>
        <w:tab/>
      </w:r>
      <w:r>
        <w:tab/>
      </w:r>
      <w:r w:rsidRPr="003C7837"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  <w:r w:rsidRPr="003C7837">
        <w:br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</w:t>
      </w:r>
      <w:r>
        <w:t xml:space="preserve"> </w:t>
      </w:r>
      <w:r w:rsidRPr="003C7837">
        <w:t>5</w:t>
      </w:r>
      <w:r>
        <w:rPr>
          <w:lang w:val="en-US"/>
        </w:rPr>
        <w:t> </w:t>
      </w:r>
      <w:r w:rsidRPr="003C7837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EF66" w14:textId="76C32E43" w:rsidR="00012028" w:rsidRPr="00012028" w:rsidRDefault="00012028">
    <w:pPr>
      <w:pStyle w:val="a5"/>
    </w:pPr>
    <w:fldSimple w:instr=" TITLE  \* MERGEFORMAT ">
      <w:r w:rsidR="000E6C1D">
        <w:t>E/ECE/TRANS/505/Rev.3/Add.147/Rev.1/Amend.1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BE17" w14:textId="068239A5" w:rsidR="00012028" w:rsidRPr="00012028" w:rsidRDefault="00012028" w:rsidP="00012028">
    <w:pPr>
      <w:pStyle w:val="a5"/>
      <w:jc w:val="right"/>
    </w:pPr>
    <w:fldSimple w:instr=" TITLE  \* MERGEFORMAT ">
      <w:r w:rsidR="000E6C1D">
        <w:t>E/ECE/TRANS/505/Rev.3/Add.147/Rev.1/Amend.1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E5"/>
    <w:rsid w:val="00012028"/>
    <w:rsid w:val="00033EE1"/>
    <w:rsid w:val="00042B72"/>
    <w:rsid w:val="000558BD"/>
    <w:rsid w:val="000B57E7"/>
    <w:rsid w:val="000B6373"/>
    <w:rsid w:val="000E4E5B"/>
    <w:rsid w:val="000E6C1D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56C2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6BE5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3D22F"/>
  <w15:docId w15:val="{7F95927C-AB9A-43C2-A3DA-6AD53C8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,-E Fußnotentext,footnote text,Fußnotentext Ursprung,Footnote Text Char Char Char Char,Footnote Text1,Footnote Text Char Char Char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,-E Fußnotentext Знак,footnote text Знак,Fußnotentext Ursprung Знак,Footnote Text Char Char Char Char Знак,Footnote Text1 Знак,Fußnotentext Char Char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01202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12028"/>
    <w:rPr>
      <w:lang w:val="ru-RU" w:eastAsia="en-US"/>
    </w:rPr>
  </w:style>
  <w:style w:type="character" w:customStyle="1" w:styleId="HChGChar">
    <w:name w:val="_ H _Ch_G Char"/>
    <w:link w:val="HChG"/>
    <w:rsid w:val="0001202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BBC45-5376-4315-8A79-2F0EEFDBC9F8}"/>
</file>

<file path=customXml/itemProps2.xml><?xml version="1.0" encoding="utf-8"?>
<ds:datastoreItem xmlns:ds="http://schemas.openxmlformats.org/officeDocument/2006/customXml" ds:itemID="{6E1F8625-8759-40B6-B619-4DB102D4CFE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286</Words>
  <Characters>2066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E/ECE/TRANS/505/Rev.3/Add.147/Rev.1/Amend.1</vt:lpstr>
      <vt:lpstr>A/</vt:lpstr>
      <vt:lpstr>A/</vt:lpstr>
    </vt:vector>
  </TitlesOfParts>
  <Company>DCM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E/ECE/TRANS/505/Rev.3/Add.147/Rev.1/Amend.1</dc:title>
  <dc:subject/>
  <dc:creator>Elena IZOTOVA</dc:creator>
  <cp:keywords/>
  <cp:lastModifiedBy>Elena Izotova</cp:lastModifiedBy>
  <cp:revision>3</cp:revision>
  <cp:lastPrinted>2024-01-02T08:08:00Z</cp:lastPrinted>
  <dcterms:created xsi:type="dcterms:W3CDTF">2024-01-02T08:08:00Z</dcterms:created>
  <dcterms:modified xsi:type="dcterms:W3CDTF">2024-01-02T08:10:00Z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