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A5DDA" w14:paraId="1822EE42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97A068" w14:textId="77777777" w:rsidR="002D5AAC" w:rsidRPr="008C1A9B" w:rsidRDefault="002D5AAC" w:rsidP="00CA5D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FF1ABF1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55E279F" w14:textId="0B372AFE" w:rsidR="00CA5DDA" w:rsidRPr="00CA5DDA" w:rsidRDefault="00CA5DDA" w:rsidP="00CA5DDA">
            <w:pPr>
              <w:jc w:val="right"/>
              <w:rPr>
                <w:lang w:val="en-US"/>
              </w:rPr>
            </w:pPr>
            <w:r w:rsidRPr="00CA5DDA">
              <w:rPr>
                <w:sz w:val="40"/>
                <w:lang w:val="en-US"/>
              </w:rPr>
              <w:t>E</w:t>
            </w:r>
            <w:r w:rsidRPr="00CA5DDA">
              <w:rPr>
                <w:lang w:val="en-US"/>
              </w:rPr>
              <w:t>/ECE/324/Rev.1/Add.66/Rev.7/Amend.2</w:t>
            </w:r>
            <w:r w:rsidRPr="00CA5DDA">
              <w:rPr>
                <w:rFonts w:cs="Times New Roman"/>
                <w:lang w:val="en-US"/>
              </w:rPr>
              <w:t>−</w:t>
            </w:r>
            <w:r w:rsidRPr="00CA5DDA">
              <w:rPr>
                <w:sz w:val="40"/>
                <w:lang w:val="en-US"/>
              </w:rPr>
              <w:t>E</w:t>
            </w:r>
            <w:r w:rsidRPr="00CA5DDA">
              <w:rPr>
                <w:lang w:val="en-US"/>
              </w:rPr>
              <w:t>/ECE/TRANS/505/Rev.1/Add.66/Rev.7/Amend.2</w:t>
            </w:r>
          </w:p>
        </w:tc>
      </w:tr>
      <w:tr w:rsidR="002D5AAC" w:rsidRPr="009D084C" w14:paraId="25C03C11" w14:textId="77777777" w:rsidTr="00CA5DDA">
        <w:trPr>
          <w:trHeight w:hRule="exact" w:val="2133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F1B183F" w14:textId="77777777" w:rsidR="002D5AAC" w:rsidRPr="00CA5DD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D7DDA31" w14:textId="77777777" w:rsidR="002D5AAC" w:rsidRPr="00CA5DD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482D8D1" w14:textId="2B5E4F99" w:rsidR="002D5AAC" w:rsidRDefault="002D5AAC" w:rsidP="00AB1977">
            <w:pPr>
              <w:spacing w:before="120"/>
              <w:rPr>
                <w:szCs w:val="20"/>
                <w:lang w:val="en-US"/>
              </w:rPr>
            </w:pPr>
          </w:p>
          <w:p w14:paraId="730B199D" w14:textId="5C205BD9" w:rsidR="00CA5DDA" w:rsidRDefault="00CA5DDA" w:rsidP="00AB1977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00285136" w14:textId="645BBC7F" w:rsidR="00CA5DDA" w:rsidRPr="009D084C" w:rsidRDefault="00AB1977" w:rsidP="00AB1977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23 November 2023</w:t>
            </w:r>
          </w:p>
        </w:tc>
      </w:tr>
    </w:tbl>
    <w:p w14:paraId="61C7A26E" w14:textId="77777777" w:rsidR="00CA5DDA" w:rsidRPr="002D5AF9" w:rsidRDefault="00CA5DDA" w:rsidP="00CA5DDA">
      <w:pPr>
        <w:pStyle w:val="HChG"/>
        <w:spacing w:before="20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42AF3D36" w14:textId="77777777" w:rsidR="00CA5DDA" w:rsidRPr="004F2137" w:rsidRDefault="00CA5DDA" w:rsidP="00CA5DDA">
      <w:pPr>
        <w:pStyle w:val="H1G"/>
        <w:spacing w:before="120" w:after="12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A5DD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7CC25FE" w14:textId="77777777" w:rsidR="00CA5DDA" w:rsidRPr="004F2137" w:rsidRDefault="00CA5DDA" w:rsidP="00CA5DDA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4DDA7842" w14:textId="3226F0C8" w:rsidR="00CA5DDA" w:rsidRPr="00AB1977" w:rsidRDefault="00AB1977" w:rsidP="00CA5DDA">
      <w:pPr>
        <w:pStyle w:val="H1G"/>
        <w:spacing w:before="120"/>
        <w:ind w:left="0" w:right="0" w:firstLine="0"/>
        <w:jc w:val="center"/>
        <w:rPr>
          <w:b w:val="0"/>
        </w:rPr>
      </w:pPr>
      <w:r>
        <w:rPr>
          <w:b w:val="0"/>
        </w:rPr>
        <w:t>_________</w:t>
      </w:r>
    </w:p>
    <w:p w14:paraId="514466E6" w14:textId="77777777" w:rsidR="00CA5DDA" w:rsidRPr="004F2137" w:rsidRDefault="00CA5DDA" w:rsidP="00CA5DDA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E41A45">
        <w:rPr>
          <w:bCs/>
        </w:rPr>
        <w:t>66</w:t>
      </w:r>
      <w:r>
        <w:rPr>
          <w:bCs/>
        </w:rPr>
        <w:t xml:space="preserve"> — Правила № </w:t>
      </w:r>
      <w:r w:rsidRPr="00E41A45">
        <w:rPr>
          <w:bCs/>
        </w:rPr>
        <w:t>67</w:t>
      </w:r>
      <w:r>
        <w:rPr>
          <w:bCs/>
        </w:rPr>
        <w:t xml:space="preserve"> ООН</w:t>
      </w:r>
    </w:p>
    <w:p w14:paraId="482C671C" w14:textId="77777777" w:rsidR="00CA5DDA" w:rsidRPr="009318F7" w:rsidRDefault="00CA5DDA" w:rsidP="00CA5DDA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9318F7">
        <w:rPr>
          <w:bCs/>
        </w:rPr>
        <w:t>7</w:t>
      </w:r>
      <w:r>
        <w:rPr>
          <w:bCs/>
        </w:rPr>
        <w:t xml:space="preserve"> — Поправка </w:t>
      </w:r>
      <w:r w:rsidRPr="009318F7">
        <w:rPr>
          <w:bCs/>
        </w:rPr>
        <w:t>2</w:t>
      </w:r>
    </w:p>
    <w:p w14:paraId="6A7C8A0A" w14:textId="77777777" w:rsidR="00CA5DDA" w:rsidRPr="004F2137" w:rsidRDefault="00CA5DDA" w:rsidP="00CA5DDA">
      <w:pPr>
        <w:pStyle w:val="SingleTxtG"/>
        <w:spacing w:after="360"/>
        <w:rPr>
          <w:spacing w:val="-2"/>
        </w:rPr>
      </w:pPr>
      <w:r>
        <w:t xml:space="preserve">Дополнение </w:t>
      </w:r>
      <w:r w:rsidRPr="009318F7">
        <w:t>2</w:t>
      </w:r>
      <w:r>
        <w:t xml:space="preserve"> к поправкам серии 0</w:t>
      </w:r>
      <w:r w:rsidRPr="009318F7">
        <w:t>4</w:t>
      </w:r>
      <w:r>
        <w:t xml:space="preserve"> — Дата вступления в силу: 24 сентября 2023 года</w:t>
      </w:r>
    </w:p>
    <w:p w14:paraId="46C89EEA" w14:textId="77777777" w:rsidR="00CA5DDA" w:rsidRDefault="00CA5DDA" w:rsidP="00CA5DDA">
      <w:pPr>
        <w:pStyle w:val="H1G"/>
        <w:spacing w:before="0" w:after="120" w:line="240" w:lineRule="exact"/>
      </w:pPr>
      <w:r>
        <w:tab/>
      </w:r>
      <w:r>
        <w:tab/>
        <w:t>Единообразные предписания, касающиеся официального утверждения</w:t>
      </w:r>
      <w:r w:rsidRPr="003500C7">
        <w:t xml:space="preserve">: </w:t>
      </w:r>
    </w:p>
    <w:p w14:paraId="19854576" w14:textId="1C5AEC33" w:rsidR="00CA5DDA" w:rsidRDefault="004B2535" w:rsidP="004B2535">
      <w:pPr>
        <w:pStyle w:val="H1G"/>
        <w:spacing w:before="120" w:after="120" w:line="240" w:lineRule="exact"/>
        <w:ind w:left="1708" w:hanging="574"/>
        <w:outlineLvl w:val="9"/>
      </w:pPr>
      <w:r>
        <w:t>I.</w:t>
      </w:r>
      <w:r>
        <w:tab/>
      </w:r>
      <w:r w:rsidR="00CA5DDA" w:rsidRPr="003500C7">
        <w:t xml:space="preserve">специального оборудования транспортных средств категорий М и </w:t>
      </w:r>
      <w:r w:rsidR="00CA5DDA">
        <w:t>N</w:t>
      </w:r>
      <w:r w:rsidR="00CA5DDA" w:rsidRPr="003500C7">
        <w:t xml:space="preserve">, двигатели которых работают на сжиженном нефтяном газе </w:t>
      </w:r>
    </w:p>
    <w:p w14:paraId="28C67A2A" w14:textId="0A41E0D4" w:rsidR="00CA5DDA" w:rsidRDefault="004B2535" w:rsidP="004B2535">
      <w:pPr>
        <w:pStyle w:val="H1G"/>
        <w:spacing w:before="120" w:after="120" w:line="240" w:lineRule="exact"/>
        <w:ind w:left="1708" w:hanging="574"/>
        <w:outlineLvl w:val="9"/>
      </w:pPr>
      <w:r>
        <w:t>II.</w:t>
      </w:r>
      <w:r>
        <w:tab/>
      </w:r>
      <w:r w:rsidR="00CA5DDA" w:rsidRPr="003500C7">
        <w:t xml:space="preserve">транспортных средств категорий М и </w:t>
      </w:r>
      <w:r w:rsidR="00CA5DDA">
        <w:t>N</w:t>
      </w:r>
      <w:r w:rsidR="00CA5DDA" w:rsidRPr="003500C7">
        <w:t>, оснащенных специальным оборудованием для использования сжиженного нефтяного газа в качестве топлива, в отношении установки такого оборудования</w:t>
      </w:r>
      <w:r w:rsidR="00CA5DDA">
        <w:t xml:space="preserve"> </w:t>
      </w:r>
    </w:p>
    <w:p w14:paraId="61495CDF" w14:textId="77777777" w:rsidR="00CA5DDA" w:rsidRPr="004F2137" w:rsidRDefault="00CA5DDA" w:rsidP="00AB1977">
      <w:pPr>
        <w:pStyle w:val="SingleTxtG"/>
        <w:spacing w:after="40"/>
        <w:jc w:val="left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ECE/TRANS/WP.29/2023/</w:t>
      </w:r>
      <w:r w:rsidRPr="00E41A45">
        <w:t>1</w:t>
      </w:r>
      <w:r w:rsidRPr="009318F7">
        <w:t>9</w:t>
      </w:r>
      <w:r>
        <w:t>.</w:t>
      </w:r>
    </w:p>
    <w:p w14:paraId="567CB904" w14:textId="6D14EED4" w:rsidR="00CA5DDA" w:rsidRPr="00AB1977" w:rsidRDefault="00CA5DDA" w:rsidP="00CA5DDA">
      <w:pPr>
        <w:suppressAutoHyphens w:val="0"/>
        <w:spacing w:line="240" w:lineRule="auto"/>
        <w:jc w:val="center"/>
        <w:rPr>
          <w:bCs/>
          <w:sz w:val="24"/>
        </w:rPr>
      </w:pPr>
      <w:r w:rsidRPr="00AB1977">
        <w:rPr>
          <w:bCs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1E8D7D5E" wp14:editId="119C01A6">
            <wp:simplePos x="0" y="0"/>
            <wp:positionH relativeFrom="margin">
              <wp:align>center</wp:align>
            </wp:positionH>
            <wp:positionV relativeFrom="paragraph">
              <wp:posOffset>189040</wp:posOffset>
            </wp:positionV>
            <wp:extent cx="759460" cy="610235"/>
            <wp:effectExtent l="0" t="0" r="254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77" w:rsidRPr="00AB1977">
        <w:rPr>
          <w:bCs/>
          <w:sz w:val="24"/>
        </w:rPr>
        <w:t>_________</w:t>
      </w:r>
    </w:p>
    <w:p w14:paraId="74ED701E" w14:textId="4367D9D5" w:rsidR="00CA5DDA" w:rsidRPr="002D5AF9" w:rsidRDefault="00CA5DDA" w:rsidP="00B63203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2D5AF9">
        <w:rPr>
          <w:b/>
          <w:sz w:val="24"/>
        </w:rPr>
        <w:br w:type="page"/>
      </w:r>
    </w:p>
    <w:p w14:paraId="53F325F5" w14:textId="77777777" w:rsidR="00CA5DDA" w:rsidRPr="00E41A45" w:rsidRDefault="00CA5DDA" w:rsidP="00CA5DDA">
      <w:pPr>
        <w:pStyle w:val="SingleTxtG"/>
        <w:rPr>
          <w:iCs/>
          <w:lang w:eastAsia="zh-CN"/>
        </w:rPr>
      </w:pPr>
      <w:r w:rsidRPr="00E41A45">
        <w:rPr>
          <w:i/>
          <w:iCs/>
        </w:rPr>
        <w:lastRenderedPageBreak/>
        <w:t>Пункты 6.17.2.1 и 6.17.2.2</w:t>
      </w:r>
      <w:r w:rsidRPr="00E41A45">
        <w:rPr>
          <w:iCs/>
        </w:rPr>
        <w:t xml:space="preserve"> </w:t>
      </w:r>
      <w:r w:rsidRPr="00E41A45">
        <w:rPr>
          <w:shd w:val="clear" w:color="auto" w:fill="FFFFFF"/>
        </w:rPr>
        <w:t>изменить следующим образом</w:t>
      </w:r>
      <w:r w:rsidRPr="00E41A45">
        <w:rPr>
          <w:iCs/>
        </w:rPr>
        <w:t>:</w:t>
      </w:r>
    </w:p>
    <w:p w14:paraId="320419F9" w14:textId="46666BD1" w:rsidR="00CA5DDA" w:rsidRPr="00E41A45" w:rsidRDefault="00CA5DDA" w:rsidP="00CA5DDA">
      <w:pPr>
        <w:pStyle w:val="SingleTxtG"/>
        <w:ind w:left="2268" w:hanging="1134"/>
        <w:rPr>
          <w:bCs/>
        </w:rPr>
      </w:pPr>
      <w:r w:rsidRPr="00E41A45">
        <w:rPr>
          <w:bCs/>
        </w:rPr>
        <w:t>«6.17.2.1</w:t>
      </w:r>
      <w:r w:rsidRPr="00E41A45">
        <w:rPr>
          <w:bCs/>
        </w:rPr>
        <w:tab/>
        <w:t xml:space="preserve">Минимальная степень защиты </w:t>
      </w:r>
      <w:r w:rsidRPr="00E41A45">
        <w:rPr>
          <w:bCs/>
          <w:shd w:val="clear" w:color="auto" w:fill="FFFFFF"/>
        </w:rPr>
        <w:t xml:space="preserve">электрических соединений в багажнике и пассажирском салоне должна соответствовать по крайней мере классу </w:t>
      </w:r>
      <w:r w:rsidRPr="00440C99">
        <w:rPr>
          <w:bCs/>
          <w:shd w:val="clear" w:color="auto" w:fill="FFFFFF"/>
        </w:rPr>
        <w:t>IP</w:t>
      </w:r>
      <w:r w:rsidR="00C03CB6">
        <w:rPr>
          <w:bCs/>
          <w:shd w:val="clear" w:color="auto" w:fill="FFFFFF"/>
        </w:rPr>
        <w:t> </w:t>
      </w:r>
      <w:r w:rsidRPr="00E41A45">
        <w:rPr>
          <w:bCs/>
          <w:shd w:val="clear" w:color="auto" w:fill="FFFFFF"/>
        </w:rPr>
        <w:t>40 согласно стандарту МЭК</w:t>
      </w:r>
      <w:r>
        <w:rPr>
          <w:bCs/>
          <w:shd w:val="clear" w:color="auto" w:fill="FFFFFF"/>
          <w:lang w:val="en-US"/>
        </w:rPr>
        <w:t> </w:t>
      </w:r>
      <w:r w:rsidRPr="00E41A45">
        <w:rPr>
          <w:bCs/>
        </w:rPr>
        <w:t>60529-1989+</w:t>
      </w:r>
      <w:r w:rsidRPr="00440C99">
        <w:rPr>
          <w:bCs/>
        </w:rPr>
        <w:t>A</w:t>
      </w:r>
      <w:r w:rsidRPr="00E41A45">
        <w:rPr>
          <w:bCs/>
        </w:rPr>
        <w:t>1:1999+</w:t>
      </w:r>
      <w:r w:rsidRPr="00440C99">
        <w:rPr>
          <w:bCs/>
        </w:rPr>
        <w:t>A</w:t>
      </w:r>
      <w:r w:rsidRPr="00E41A45">
        <w:rPr>
          <w:bCs/>
        </w:rPr>
        <w:t xml:space="preserve">2:2013 либо </w:t>
      </w:r>
      <w:r w:rsidRPr="00440C99">
        <w:rPr>
          <w:bCs/>
        </w:rPr>
        <w:t>IP</w:t>
      </w:r>
      <w:r w:rsidR="00C03CB6">
        <w:rPr>
          <w:bCs/>
        </w:rPr>
        <w:t> </w:t>
      </w:r>
      <w:r w:rsidRPr="00E41A45">
        <w:rPr>
          <w:bCs/>
        </w:rPr>
        <w:t xml:space="preserve">40 согласно стандарту </w:t>
      </w:r>
      <w:r w:rsidRPr="00440C99">
        <w:rPr>
          <w:bCs/>
        </w:rPr>
        <w:t>ISO</w:t>
      </w:r>
      <w:r>
        <w:rPr>
          <w:bCs/>
          <w:lang w:val="en-US"/>
        </w:rPr>
        <w:t> </w:t>
      </w:r>
      <w:r w:rsidRPr="00E41A45">
        <w:rPr>
          <w:bCs/>
        </w:rPr>
        <w:t>20653:2013.</w:t>
      </w:r>
    </w:p>
    <w:p w14:paraId="6265237F" w14:textId="49CA0B32" w:rsidR="00CA5DDA" w:rsidRPr="00E41A45" w:rsidRDefault="00CA5DDA" w:rsidP="00CA5DDA">
      <w:pPr>
        <w:pStyle w:val="SingleTxtG"/>
        <w:ind w:left="2268" w:hanging="1134"/>
      </w:pPr>
      <w:r w:rsidRPr="00E41A45">
        <w:t>6.17.2.2</w:t>
      </w:r>
      <w:r w:rsidRPr="00E41A45">
        <w:tab/>
        <w:t xml:space="preserve">Минимальная степень защиты всех других </w:t>
      </w:r>
      <w:r w:rsidRPr="00E41A45">
        <w:rPr>
          <w:shd w:val="clear" w:color="auto" w:fill="FFFFFF"/>
        </w:rPr>
        <w:t xml:space="preserve">электрических соединений должна соответствовать по крайней мере классу </w:t>
      </w:r>
      <w:r w:rsidRPr="00440C99">
        <w:rPr>
          <w:shd w:val="clear" w:color="auto" w:fill="FFFFFF"/>
        </w:rPr>
        <w:t>IP</w:t>
      </w:r>
      <w:r w:rsidRPr="00440C99">
        <w:rPr>
          <w:shd w:val="clear" w:color="auto" w:fill="FFFFFF"/>
          <w:lang w:val="en-US"/>
        </w:rPr>
        <w:t> </w:t>
      </w:r>
      <w:r w:rsidRPr="00E41A45">
        <w:rPr>
          <w:shd w:val="clear" w:color="auto" w:fill="FFFFFF"/>
        </w:rPr>
        <w:t xml:space="preserve">54 согласно стандарту МЭК </w:t>
      </w:r>
      <w:r w:rsidRPr="00E41A45">
        <w:t>60529-1989+</w:t>
      </w:r>
      <w:r w:rsidRPr="00440C99">
        <w:t>A</w:t>
      </w:r>
      <w:r w:rsidRPr="00E41A45">
        <w:t>1:1999+</w:t>
      </w:r>
      <w:r w:rsidRPr="00440C99">
        <w:t>A</w:t>
      </w:r>
      <w:r w:rsidRPr="00E41A45">
        <w:t xml:space="preserve">2:2013 либо </w:t>
      </w:r>
      <w:r w:rsidRPr="00440C99">
        <w:t>IP</w:t>
      </w:r>
      <w:r w:rsidRPr="00E41A45">
        <w:t>5</w:t>
      </w:r>
      <w:r w:rsidRPr="00440C99">
        <w:t>K</w:t>
      </w:r>
      <w:r w:rsidRPr="00E41A45">
        <w:t xml:space="preserve">4 согласно стандарту </w:t>
      </w:r>
      <w:r w:rsidRPr="00440C99">
        <w:t>ISO</w:t>
      </w:r>
      <w:r w:rsidR="00D843FA">
        <w:t> </w:t>
      </w:r>
      <w:r w:rsidRPr="00E41A45">
        <w:t>20653:2013».</w:t>
      </w:r>
    </w:p>
    <w:p w14:paraId="5D0FA842" w14:textId="77777777" w:rsidR="00CA5DDA" w:rsidRPr="00E41A45" w:rsidRDefault="00CA5DDA" w:rsidP="00CA5DDA">
      <w:pPr>
        <w:pStyle w:val="SingleTxtG"/>
      </w:pPr>
      <w:r w:rsidRPr="00E41A45">
        <w:rPr>
          <w:i/>
          <w:iCs/>
        </w:rPr>
        <w:t>Пункт 6.17.10.9</w:t>
      </w:r>
      <w:r w:rsidRPr="00E41A45">
        <w:rPr>
          <w:iCs/>
        </w:rPr>
        <w:t xml:space="preserve"> исключить.</w:t>
      </w:r>
    </w:p>
    <w:p w14:paraId="3CB6E61C" w14:textId="77777777" w:rsidR="00CA5DDA" w:rsidRPr="00E41A45" w:rsidRDefault="00CA5DDA" w:rsidP="00CA5DDA">
      <w:pPr>
        <w:pStyle w:val="SingleTxtG"/>
      </w:pPr>
      <w:r w:rsidRPr="00E41A45">
        <w:rPr>
          <w:i/>
          <w:iCs/>
        </w:rPr>
        <w:t>Включить новый пункт 17.10.3</w:t>
      </w:r>
      <w:r w:rsidRPr="00E41A45">
        <w:t xml:space="preserve"> следующего содержания:</w:t>
      </w:r>
    </w:p>
    <w:p w14:paraId="4FA69CDC" w14:textId="77777777" w:rsidR="00CA5DDA" w:rsidRPr="00E41A45" w:rsidRDefault="00CA5DDA" w:rsidP="00CA5DDA">
      <w:pPr>
        <w:pStyle w:val="SingleTxtG"/>
        <w:ind w:left="2268" w:hanging="1134"/>
      </w:pPr>
      <w:r w:rsidRPr="00E41A45">
        <w:t>«17.10.3</w:t>
      </w:r>
      <w:r w:rsidRPr="00E41A45">
        <w:tab/>
      </w:r>
      <w:r w:rsidRPr="00E41A45">
        <w:rPr>
          <w:shd w:val="clear" w:color="auto" w:fill="FFFFFF"/>
        </w:rPr>
        <w:t>В случае транспортных средств категории М</w:t>
      </w:r>
      <w:r w:rsidRPr="00E41A45">
        <w:rPr>
          <w:shd w:val="clear" w:color="auto" w:fill="FFFFFF"/>
          <w:vertAlign w:val="subscript"/>
        </w:rPr>
        <w:t>1</w:t>
      </w:r>
      <w:r w:rsidRPr="00E41A45">
        <w:rPr>
          <w:shd w:val="clear" w:color="auto" w:fill="FFFFFF"/>
        </w:rPr>
        <w:t xml:space="preserve"> заправочный блок не должен располагаться ниже кузова транспортного средства и должен соответствовать положениям пункта 17.4.5, касающимся высоты».</w:t>
      </w:r>
    </w:p>
    <w:p w14:paraId="4187B8B0" w14:textId="62FF5AA9" w:rsidR="00381C24" w:rsidRPr="00BC18B2" w:rsidRDefault="00CA5DDA" w:rsidP="00CA5DDA">
      <w:pPr>
        <w:spacing w:before="240"/>
        <w:jc w:val="center"/>
      </w:pPr>
      <w:r w:rsidRPr="00E41A45">
        <w:rPr>
          <w:u w:val="single"/>
          <w:lang w:eastAsia="fr-FR"/>
        </w:rPr>
        <w:tab/>
      </w:r>
      <w:r w:rsidRPr="00E41A45">
        <w:rPr>
          <w:u w:val="single"/>
          <w:lang w:eastAsia="fr-FR"/>
        </w:rPr>
        <w:tab/>
      </w:r>
      <w:r w:rsidRPr="00E41A45">
        <w:rPr>
          <w:u w:val="single"/>
          <w:lang w:eastAsia="fr-FR"/>
        </w:rPr>
        <w:tab/>
      </w:r>
    </w:p>
    <w:sectPr w:rsidR="00381C24" w:rsidRPr="00BC18B2" w:rsidSect="00CA5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519F" w14:textId="77777777" w:rsidR="00BA3130" w:rsidRPr="00A312BC" w:rsidRDefault="00BA3130" w:rsidP="00A312BC"/>
  </w:endnote>
  <w:endnote w:type="continuationSeparator" w:id="0">
    <w:p w14:paraId="1E65FC76" w14:textId="77777777" w:rsidR="00BA3130" w:rsidRPr="00A312BC" w:rsidRDefault="00BA31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86C1" w14:textId="7715EA32" w:rsidR="00CA5DDA" w:rsidRPr="00CA5DDA" w:rsidRDefault="00CA5DDA">
    <w:pPr>
      <w:pStyle w:val="a8"/>
    </w:pPr>
    <w:r w:rsidRPr="00CA5DDA">
      <w:rPr>
        <w:b/>
        <w:sz w:val="18"/>
      </w:rPr>
      <w:fldChar w:fldCharType="begin"/>
    </w:r>
    <w:r w:rsidRPr="00CA5DDA">
      <w:rPr>
        <w:b/>
        <w:sz w:val="18"/>
      </w:rPr>
      <w:instrText xml:space="preserve"> PAGE  \* MERGEFORMAT </w:instrText>
    </w:r>
    <w:r w:rsidRPr="00CA5DDA">
      <w:rPr>
        <w:b/>
        <w:sz w:val="18"/>
      </w:rPr>
      <w:fldChar w:fldCharType="separate"/>
    </w:r>
    <w:r w:rsidRPr="00CA5DDA">
      <w:rPr>
        <w:b/>
        <w:noProof/>
        <w:sz w:val="18"/>
      </w:rPr>
      <w:t>2</w:t>
    </w:r>
    <w:r w:rsidRPr="00CA5DDA">
      <w:rPr>
        <w:b/>
        <w:sz w:val="18"/>
      </w:rPr>
      <w:fldChar w:fldCharType="end"/>
    </w:r>
    <w:r>
      <w:rPr>
        <w:b/>
        <w:sz w:val="18"/>
      </w:rPr>
      <w:tab/>
    </w:r>
    <w:r>
      <w:t>GE.23-23076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0A18" w14:textId="4A9056C7" w:rsidR="00CA5DDA" w:rsidRPr="00CA5DDA" w:rsidRDefault="00CA5DDA" w:rsidP="00CA5DDA">
    <w:pPr>
      <w:pStyle w:val="a8"/>
      <w:tabs>
        <w:tab w:val="clear" w:pos="9639"/>
        <w:tab w:val="right" w:pos="9638"/>
      </w:tabs>
      <w:rPr>
        <w:b/>
        <w:sz w:val="18"/>
      </w:rPr>
    </w:pPr>
    <w:r>
      <w:t>GE.23-23076</w:t>
    </w:r>
    <w:r>
      <w:tab/>
    </w:r>
    <w:r w:rsidRPr="00CA5DDA">
      <w:rPr>
        <w:b/>
        <w:sz w:val="18"/>
      </w:rPr>
      <w:fldChar w:fldCharType="begin"/>
    </w:r>
    <w:r w:rsidRPr="00CA5DDA">
      <w:rPr>
        <w:b/>
        <w:sz w:val="18"/>
      </w:rPr>
      <w:instrText xml:space="preserve"> PAGE  \* MERGEFORMAT </w:instrText>
    </w:r>
    <w:r w:rsidRPr="00CA5DDA">
      <w:rPr>
        <w:b/>
        <w:sz w:val="18"/>
      </w:rPr>
      <w:fldChar w:fldCharType="separate"/>
    </w:r>
    <w:r w:rsidRPr="00CA5DDA">
      <w:rPr>
        <w:b/>
        <w:noProof/>
        <w:sz w:val="18"/>
      </w:rPr>
      <w:t>3</w:t>
    </w:r>
    <w:r w:rsidRPr="00CA5D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DB31" w14:textId="7D2FD52A" w:rsidR="00042B72" w:rsidRPr="00CA5DDA" w:rsidRDefault="00CA5DDA" w:rsidP="00CA5DD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6761B9" wp14:editId="284CB56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23-23076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FCCA51D" wp14:editId="15CE01E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181223  191223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4A50" w14:textId="77777777" w:rsidR="00BA3130" w:rsidRPr="001075E9" w:rsidRDefault="00BA31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EFC3DB" w14:textId="77777777" w:rsidR="00BA3130" w:rsidRDefault="00BA31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3EAAC3B" w14:textId="77777777" w:rsidR="00CA5DDA" w:rsidRPr="00E41A45" w:rsidRDefault="00CA5DDA" w:rsidP="00CA5DDA">
      <w:pPr>
        <w:pStyle w:val="ad"/>
      </w:pPr>
      <w:r>
        <w:tab/>
      </w:r>
      <w:r w:rsidRPr="00CA5DDA">
        <w:rPr>
          <w:sz w:val="20"/>
        </w:rPr>
        <w:t>*</w:t>
      </w:r>
      <w:r>
        <w:tab/>
        <w:t>Прежние названия Соглашения:</w:t>
      </w:r>
    </w:p>
    <w:p w14:paraId="7CDE0868" w14:textId="77777777" w:rsidR="00CA5DDA" w:rsidRPr="004F2137" w:rsidRDefault="00CA5DDA" w:rsidP="00CA5DDA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CF567BA" w14:textId="77777777" w:rsidR="00CA5DDA" w:rsidRPr="004F2137" w:rsidRDefault="00CA5DDA" w:rsidP="00CA5DDA">
      <w:pPr>
        <w:pStyle w:val="ad"/>
      </w:pPr>
      <w:r>
        <w:tab/>
      </w:r>
      <w:r>
        <w:tab/>
        <w:t>Cоглашение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B5AB" w14:textId="2EA73023" w:rsidR="00CA5DDA" w:rsidRPr="00CA5DDA" w:rsidRDefault="00CA5DDA">
    <w:pPr>
      <w:pStyle w:val="a5"/>
    </w:pPr>
    <w:fldSimple w:instr=" TITLE  \* MERGEFORMAT ">
      <w:r>
        <w:t>E/ECE/324/Rev.1/Add.66/Rev.7/Amend.2</w:t>
      </w:r>
    </w:fldSimple>
    <w:r>
      <w:br/>
    </w:r>
    <w:fldSimple w:instr=" KEYWORDS  \* MERGEFORMAT ">
      <w:r>
        <w:t>E/ECE/TRANS/505/Rev.1/Add.66/Rev.7/Amend.2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D529" w14:textId="352E72CF" w:rsidR="00CA5DDA" w:rsidRPr="00CA5DDA" w:rsidRDefault="00CA5DDA" w:rsidP="00CA5DDA">
    <w:pPr>
      <w:pStyle w:val="a5"/>
      <w:jc w:val="right"/>
    </w:pPr>
    <w:fldSimple w:instr=" TITLE  \* MERGEFORMAT ">
      <w:r>
        <w:t>E/ECE/324/Rev.1/Add.66/Rev.7/Amend.2</w:t>
      </w:r>
    </w:fldSimple>
    <w:r>
      <w:br/>
    </w:r>
    <w:fldSimple w:instr=" KEYWORDS  \* MERGEFORMAT ">
      <w:r>
        <w:t>E/ECE/TRANS/505/Rev.1/Add.66/Rev.7/Amend.2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A8A1" w14:textId="77777777" w:rsidR="00CA5DDA" w:rsidRDefault="00CA5DDA" w:rsidP="00CA5DD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1132E"/>
    <w:multiLevelType w:val="hybridMultilevel"/>
    <w:tmpl w:val="D6BC9C44"/>
    <w:lvl w:ilvl="0" w:tplc="499090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 w:numId="22" w16cid:durableId="40326424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30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5556A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B2535"/>
    <w:rsid w:val="004C0ED9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67A0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1977"/>
    <w:rsid w:val="00AB4B51"/>
    <w:rsid w:val="00AC3DF0"/>
    <w:rsid w:val="00B10CC7"/>
    <w:rsid w:val="00B539E7"/>
    <w:rsid w:val="00B62458"/>
    <w:rsid w:val="00B63203"/>
    <w:rsid w:val="00BA3130"/>
    <w:rsid w:val="00BB7B85"/>
    <w:rsid w:val="00BC18B2"/>
    <w:rsid w:val="00BC4F55"/>
    <w:rsid w:val="00BD33EE"/>
    <w:rsid w:val="00C03CB6"/>
    <w:rsid w:val="00C106D6"/>
    <w:rsid w:val="00C60F0C"/>
    <w:rsid w:val="00C805C9"/>
    <w:rsid w:val="00C92939"/>
    <w:rsid w:val="00CA1679"/>
    <w:rsid w:val="00CA5DDA"/>
    <w:rsid w:val="00CB151C"/>
    <w:rsid w:val="00CB58E1"/>
    <w:rsid w:val="00CE073C"/>
    <w:rsid w:val="00CE5A1A"/>
    <w:rsid w:val="00CF55F6"/>
    <w:rsid w:val="00D33D63"/>
    <w:rsid w:val="00D843FA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9E7BF"/>
  <w15:docId w15:val="{00AA13CF-2F38-4DC2-8621-2DF2A53B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uiPriority w:val="99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CA5DD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A5DDA"/>
    <w:rPr>
      <w:lang w:val="ru-RU" w:eastAsia="en-US"/>
    </w:rPr>
  </w:style>
  <w:style w:type="character" w:customStyle="1" w:styleId="HChGChar">
    <w:name w:val="_ H _Ch_G Char"/>
    <w:link w:val="HChG"/>
    <w:rsid w:val="00CA5DD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E/ECE/324/Rev.1/Add.66/Rev.7/Amend.2</dc:title>
  <dc:creator>Olga OVTCHINNIKOVA</dc:creator>
  <cp:keywords>E/ECE/TRANS/505/Rev.1/Add.66/Rev.7/Amend.2</cp:keywords>
  <cp:lastModifiedBy>Olga Ovchinnikova</cp:lastModifiedBy>
  <cp:revision>2</cp:revision>
  <cp:lastPrinted>2008-01-15T07:58:00Z</cp:lastPrinted>
  <dcterms:created xsi:type="dcterms:W3CDTF">2023-12-19T12:23:00Z</dcterms:created>
  <dcterms:modified xsi:type="dcterms:W3CDTF">2023-12-19T12:23:00Z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