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010849" w14:paraId="7DFCAB98" w14:textId="77777777" w:rsidTr="002A7B4A">
        <w:trPr>
          <w:trHeight w:hRule="exact" w:val="851"/>
        </w:trPr>
        <w:tc>
          <w:tcPr>
            <w:tcW w:w="142" w:type="dxa"/>
            <w:tcBorders>
              <w:bottom w:val="single" w:sz="4" w:space="0" w:color="auto"/>
            </w:tcBorders>
          </w:tcPr>
          <w:p w14:paraId="73A0C431" w14:textId="77777777" w:rsidR="002D5AAC" w:rsidRPr="008C1A9B" w:rsidRDefault="002D5AAC" w:rsidP="007E60B4">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79937D9D" w14:textId="77777777" w:rsidR="002D5AAC" w:rsidRPr="00BD33EE" w:rsidRDefault="002D5AAC" w:rsidP="002A7B4A"/>
        </w:tc>
        <w:tc>
          <w:tcPr>
            <w:tcW w:w="8788" w:type="dxa"/>
            <w:gridSpan w:val="3"/>
            <w:tcBorders>
              <w:bottom w:val="single" w:sz="4" w:space="0" w:color="auto"/>
            </w:tcBorders>
            <w:vAlign w:val="bottom"/>
          </w:tcPr>
          <w:p w14:paraId="2A46ECF1" w14:textId="77777777" w:rsidR="002D5AAC" w:rsidRPr="007E60B4" w:rsidRDefault="007E60B4" w:rsidP="007E60B4">
            <w:pPr>
              <w:jc w:val="right"/>
              <w:rPr>
                <w:lang w:val="en-US"/>
              </w:rPr>
            </w:pPr>
            <w:r w:rsidRPr="007E60B4">
              <w:rPr>
                <w:sz w:val="40"/>
                <w:lang w:val="en-US"/>
              </w:rPr>
              <w:t>E</w:t>
            </w:r>
            <w:r w:rsidRPr="007E60B4">
              <w:rPr>
                <w:lang w:val="en-US"/>
              </w:rPr>
              <w:t>/ECE/TRANS/505/Rev.3/Add.153/Amend.2</w:t>
            </w:r>
          </w:p>
        </w:tc>
      </w:tr>
      <w:tr w:rsidR="002D5AAC" w:rsidRPr="009D084C" w14:paraId="518554BE" w14:textId="77777777" w:rsidTr="002A7B4A">
        <w:trPr>
          <w:trHeight w:hRule="exact" w:val="2835"/>
        </w:trPr>
        <w:tc>
          <w:tcPr>
            <w:tcW w:w="1280" w:type="dxa"/>
            <w:gridSpan w:val="3"/>
            <w:tcBorders>
              <w:top w:val="single" w:sz="4" w:space="0" w:color="auto"/>
              <w:bottom w:val="single" w:sz="12" w:space="0" w:color="auto"/>
            </w:tcBorders>
          </w:tcPr>
          <w:p w14:paraId="614FE273" w14:textId="77777777" w:rsidR="002D5AAC" w:rsidRPr="007E60B4" w:rsidRDefault="002D5AAC" w:rsidP="002A7B4A">
            <w:pPr>
              <w:spacing w:before="120"/>
              <w:rPr>
                <w:szCs w:val="20"/>
                <w:lang w:val="en-US"/>
              </w:rPr>
            </w:pPr>
          </w:p>
        </w:tc>
        <w:tc>
          <w:tcPr>
            <w:tcW w:w="5540" w:type="dxa"/>
            <w:tcBorders>
              <w:top w:val="single" w:sz="4" w:space="0" w:color="auto"/>
              <w:bottom w:val="single" w:sz="12" w:space="0" w:color="auto"/>
            </w:tcBorders>
          </w:tcPr>
          <w:p w14:paraId="50AF35E9" w14:textId="77777777" w:rsidR="002D5AAC" w:rsidRPr="007E60B4"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6CB40734" w14:textId="77777777" w:rsidR="007E60B4" w:rsidRPr="009D084C" w:rsidRDefault="007E60B4" w:rsidP="00C24621">
            <w:pPr>
              <w:spacing w:before="720" w:line="240" w:lineRule="exact"/>
              <w:rPr>
                <w:szCs w:val="20"/>
                <w:lang w:val="en-US"/>
              </w:rPr>
            </w:pPr>
            <w:r>
              <w:rPr>
                <w:szCs w:val="20"/>
                <w:lang w:val="en-US"/>
              </w:rPr>
              <w:t>31 December 2021</w:t>
            </w:r>
          </w:p>
        </w:tc>
      </w:tr>
    </w:tbl>
    <w:p w14:paraId="0310EACC" w14:textId="77777777" w:rsidR="007E60B4" w:rsidRDefault="007E60B4" w:rsidP="006F27F7">
      <w:pPr>
        <w:pStyle w:val="HChG"/>
        <w:spacing w:before="240" w:after="120"/>
      </w:pPr>
      <w:r w:rsidRPr="002E016E">
        <w:tab/>
      </w:r>
      <w:r w:rsidRPr="002E016E">
        <w:tab/>
      </w:r>
      <w:r>
        <w:rPr>
          <w:bCs/>
        </w:rPr>
        <w:t>Соглашение</w:t>
      </w:r>
    </w:p>
    <w:p w14:paraId="3B0C4B8F" w14:textId="77777777" w:rsidR="007E60B4" w:rsidRPr="00F074A9" w:rsidRDefault="007E60B4" w:rsidP="006F27F7">
      <w:pPr>
        <w:pStyle w:val="HChG"/>
        <w:spacing w:before="120" w:after="120" w:line="192" w:lineRule="auto"/>
      </w:pPr>
      <w:r w:rsidRPr="00F074A9">
        <w:tab/>
      </w:r>
      <w:r w:rsidRPr="00F074A9">
        <w:tab/>
      </w:r>
      <w:r w:rsidRPr="00F074A9">
        <w:rPr>
          <w:bCs/>
        </w:rPr>
        <w:t>О принятии согласованных технических правил Организации Объединенных Наций для колесных транспортных средств, предметов оборудования и</w:t>
      </w:r>
      <w:r w:rsidR="000F4A52">
        <w:rPr>
          <w:bCs/>
          <w:lang w:val="en-US"/>
        </w:rPr>
        <w:t> </w:t>
      </w:r>
      <w:r w:rsidRPr="00F074A9">
        <w:rPr>
          <w:bCs/>
        </w:rPr>
        <w:t xml:space="preserve">частей, которые могут быть установлены и/или использованы на колесных транспортных средствах, </w:t>
      </w:r>
      <w:r w:rsidR="000F4A52">
        <w:rPr>
          <w:bCs/>
        </w:rPr>
        <w:br/>
      </w:r>
      <w:r w:rsidRPr="00F074A9">
        <w:rPr>
          <w:bCs/>
        </w:rPr>
        <w:t>и об условиях взаимного признания официальных утверждений, выдаваемых на основе этих правил Организации Объединенных Наций</w:t>
      </w:r>
      <w:r w:rsidRPr="000F4A52">
        <w:rPr>
          <w:rStyle w:val="ac"/>
          <w:b w:val="0"/>
          <w:sz w:val="20"/>
          <w:vertAlign w:val="baseline"/>
        </w:rPr>
        <w:footnoteReference w:customMarkFollows="1" w:id="1"/>
        <w:t>*</w:t>
      </w:r>
    </w:p>
    <w:p w14:paraId="61BB704F" w14:textId="77777777" w:rsidR="007E60B4" w:rsidRPr="00436CE6" w:rsidRDefault="007E60B4" w:rsidP="006F27F7">
      <w:pPr>
        <w:pStyle w:val="SingleTxtG"/>
        <w:spacing w:after="0"/>
      </w:pPr>
      <w:r w:rsidRPr="00436CE6">
        <w:t>(Пересмотр 3, включающий поправки, вступившие в силу 14 сентября 2017 года)</w:t>
      </w:r>
    </w:p>
    <w:p w14:paraId="6ED082DA" w14:textId="77777777" w:rsidR="007E60B4" w:rsidRPr="00FE376E" w:rsidRDefault="007E60B4" w:rsidP="006F27F7">
      <w:pPr>
        <w:pStyle w:val="H1G"/>
        <w:spacing w:before="0" w:after="120"/>
        <w:ind w:left="0" w:right="0" w:firstLine="0"/>
        <w:jc w:val="center"/>
      </w:pPr>
      <w:r w:rsidRPr="00FE376E">
        <w:t>_________</w:t>
      </w:r>
    </w:p>
    <w:p w14:paraId="5038E493" w14:textId="77777777" w:rsidR="007E60B4" w:rsidRPr="00FE376E" w:rsidRDefault="007E60B4" w:rsidP="006F27F7">
      <w:pPr>
        <w:pStyle w:val="H1G"/>
        <w:spacing w:before="240" w:after="120"/>
      </w:pPr>
      <w:r w:rsidRPr="00FE376E">
        <w:tab/>
      </w:r>
      <w:r w:rsidRPr="00FE376E">
        <w:tab/>
      </w:r>
      <w:r w:rsidRPr="00FE376E">
        <w:rPr>
          <w:bCs/>
          <w:szCs w:val="24"/>
        </w:rPr>
        <w:t>Добавление 153 — Правила № 154 ООН</w:t>
      </w:r>
    </w:p>
    <w:p w14:paraId="31A5AD26" w14:textId="77777777" w:rsidR="007E60B4" w:rsidRPr="00FE376E" w:rsidRDefault="007E60B4" w:rsidP="006F27F7">
      <w:pPr>
        <w:pStyle w:val="H1G"/>
        <w:spacing w:before="120" w:after="120"/>
      </w:pPr>
      <w:r w:rsidRPr="00FE376E">
        <w:tab/>
      </w:r>
      <w:r w:rsidRPr="00FE376E">
        <w:tab/>
        <w:t>Поправка 2</w:t>
      </w:r>
    </w:p>
    <w:p w14:paraId="3BF06B2A" w14:textId="77777777" w:rsidR="007E60B4" w:rsidRPr="00104B27" w:rsidRDefault="007E60B4" w:rsidP="006F27F7">
      <w:pPr>
        <w:pStyle w:val="SingleTxtG"/>
        <w:rPr>
          <w:spacing w:val="-2"/>
        </w:rPr>
      </w:pPr>
      <w:r w:rsidRPr="00104B27">
        <w:t>Дополнение 1 к первоначальному варианту Правил</w:t>
      </w:r>
      <w:r>
        <w:t xml:space="preserve"> </w:t>
      </w:r>
      <w:r w:rsidR="005D5FD0" w:rsidRPr="005D5FD0">
        <w:rPr>
          <w:spacing w:val="-2"/>
        </w:rPr>
        <w:t xml:space="preserve">— </w:t>
      </w:r>
      <w:r w:rsidRPr="00104B27">
        <w:t>Дата вступления в силу</w:t>
      </w:r>
      <w:r w:rsidRPr="00104B27">
        <w:rPr>
          <w:spacing w:val="-2"/>
        </w:rPr>
        <w:t xml:space="preserve">: </w:t>
      </w:r>
      <w:r w:rsidRPr="00104B27">
        <w:rPr>
          <w:spacing w:val="-2"/>
        </w:rPr>
        <w:br/>
      </w:r>
      <w:r w:rsidRPr="00104B27">
        <w:t xml:space="preserve">30 </w:t>
      </w:r>
      <w:r w:rsidRPr="008E2D15">
        <w:t>сентября</w:t>
      </w:r>
      <w:r w:rsidRPr="00104B27">
        <w:t xml:space="preserve"> 2021 </w:t>
      </w:r>
      <w:r w:rsidRPr="008E2D15">
        <w:t>года</w:t>
      </w:r>
    </w:p>
    <w:p w14:paraId="114BF45D" w14:textId="77777777" w:rsidR="007E60B4" w:rsidRPr="005D5FD0" w:rsidRDefault="007E60B4" w:rsidP="005D5FD0">
      <w:pPr>
        <w:pStyle w:val="H1G"/>
        <w:spacing w:before="120" w:after="120" w:line="240" w:lineRule="exact"/>
        <w:ind w:left="1140" w:hanging="1140"/>
        <w:rPr>
          <w:szCs w:val="24"/>
        </w:rPr>
      </w:pPr>
      <w:r w:rsidRPr="00FE376E">
        <w:tab/>
      </w:r>
      <w:r w:rsidRPr="00FE376E">
        <w:tab/>
      </w:r>
      <w:r w:rsidRPr="00F074A9">
        <w:rPr>
          <w:bCs/>
          <w:szCs w:val="24"/>
        </w:rPr>
        <w:t>Единообразные предписания, касающиеся официального утверждения пассажирских и коммерческих транспортных средств малой грузоподъемности в отношении выбросов основных загрязнителей, выбросов диоксида углерода, расхода топлива и/или измерения показателей потребления электроэнергии и</w:t>
      </w:r>
      <w:r>
        <w:rPr>
          <w:bCs/>
          <w:szCs w:val="24"/>
        </w:rPr>
        <w:t> </w:t>
      </w:r>
      <w:r w:rsidRPr="00F074A9">
        <w:rPr>
          <w:bCs/>
          <w:szCs w:val="24"/>
        </w:rPr>
        <w:t>запаса хода на электротяге (ВПИМ</w:t>
      </w:r>
      <w:r w:rsidRPr="005D5FD0">
        <w:rPr>
          <w:bCs/>
          <w:szCs w:val="24"/>
        </w:rPr>
        <w:t>)</w:t>
      </w:r>
    </w:p>
    <w:p w14:paraId="29EA5FEA" w14:textId="77777777" w:rsidR="007E60B4" w:rsidRPr="005D5FD0" w:rsidRDefault="007E60B4" w:rsidP="006F27F7">
      <w:pPr>
        <w:pStyle w:val="SingleTxtG"/>
        <w:spacing w:after="0"/>
      </w:pPr>
      <w:r w:rsidRPr="005D5FD0">
        <w:t>Настоящий документ опубликован исключительно в информационных целях. Аутентичным и юридически обязательным текстом является документ ECE/TRANS/WP.29/2021/56.</w:t>
      </w:r>
    </w:p>
    <w:p w14:paraId="1F6E5C77" w14:textId="77777777" w:rsidR="007E60B4" w:rsidRPr="00972005" w:rsidRDefault="007E60B4" w:rsidP="00754D0E">
      <w:pPr>
        <w:pStyle w:val="H1G"/>
        <w:keepNext w:val="0"/>
        <w:keepLines w:val="0"/>
        <w:spacing w:before="0"/>
        <w:ind w:firstLine="0"/>
        <w:jc w:val="center"/>
      </w:pPr>
      <w:r w:rsidRPr="002E016E">
        <w:rPr>
          <w:b w:val="0"/>
          <w:noProof/>
          <w:lang w:val="en-US"/>
        </w:rPr>
        <w:drawing>
          <wp:anchor distT="0" distB="137160" distL="114300" distR="114300" simplePos="0" relativeHeight="251659264" behindDoc="0" locked="0" layoutInCell="1" allowOverlap="1" wp14:anchorId="7E27D532" wp14:editId="592ACF68">
            <wp:simplePos x="0" y="0"/>
            <wp:positionH relativeFrom="margin">
              <wp:posOffset>2584450</wp:posOffset>
            </wp:positionH>
            <wp:positionV relativeFrom="paragraph">
              <wp:posOffset>207967</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72005">
        <w:t>_________</w:t>
      </w:r>
    </w:p>
    <w:p w14:paraId="67DE0D81" w14:textId="77777777" w:rsidR="007E60B4" w:rsidRPr="00972005" w:rsidRDefault="007E60B4" w:rsidP="006F27F7">
      <w:pPr>
        <w:pStyle w:val="SingleTxtG"/>
        <w:spacing w:after="0"/>
        <w:jc w:val="center"/>
        <w:rPr>
          <w:bCs/>
        </w:rPr>
      </w:pPr>
      <w:r w:rsidRPr="00972005">
        <w:rPr>
          <w:b/>
          <w:bCs/>
        </w:rPr>
        <w:t>ОРГАНИЗАЦИЯ ОБЪЕДИНЕННЫХ НАЦИЙ</w:t>
      </w:r>
      <w:r w:rsidRPr="00972005">
        <w:rPr>
          <w:b/>
          <w:sz w:val="24"/>
        </w:rPr>
        <w:br w:type="page"/>
      </w:r>
    </w:p>
    <w:p w14:paraId="4CB90A9E" w14:textId="77777777" w:rsidR="007E60B4" w:rsidRPr="00972005" w:rsidRDefault="007E60B4" w:rsidP="0000579A">
      <w:pPr>
        <w:pStyle w:val="SingleTxtG"/>
        <w:rPr>
          <w:iCs/>
        </w:rPr>
      </w:pPr>
      <w:r w:rsidRPr="00972005">
        <w:rPr>
          <w:i/>
          <w:iCs/>
        </w:rPr>
        <w:lastRenderedPageBreak/>
        <w:t>Пункт 2.1</w:t>
      </w:r>
      <w:r w:rsidRPr="00972005">
        <w:t xml:space="preserve"> изменить следующим образом:</w:t>
      </w:r>
    </w:p>
    <w:tbl>
      <w:tblPr>
        <w:tblW w:w="0" w:type="auto"/>
        <w:tblInd w:w="2282" w:type="dxa"/>
        <w:tblLayout w:type="fixed"/>
        <w:tblCellMar>
          <w:left w:w="0" w:type="dxa"/>
          <w:right w:w="0" w:type="dxa"/>
        </w:tblCellMar>
        <w:tblLook w:val="04A0" w:firstRow="1" w:lastRow="0" w:firstColumn="1" w:lastColumn="0" w:noHBand="0" w:noVBand="1"/>
      </w:tblPr>
      <w:tblGrid>
        <w:gridCol w:w="1470"/>
        <w:gridCol w:w="4801"/>
      </w:tblGrid>
      <w:tr w:rsidR="007E60B4" w:rsidRPr="00157F39" w14:paraId="351460AE" w14:textId="77777777" w:rsidTr="00693338">
        <w:tc>
          <w:tcPr>
            <w:tcW w:w="1470" w:type="dxa"/>
            <w:shd w:val="clear" w:color="auto" w:fill="auto"/>
            <w:tcMar>
              <w:top w:w="5" w:type="dxa"/>
              <w:left w:w="0" w:type="dxa"/>
              <w:bottom w:w="5" w:type="dxa"/>
              <w:right w:w="0" w:type="dxa"/>
            </w:tcMar>
          </w:tcPr>
          <w:p w14:paraId="71D939CB" w14:textId="77777777" w:rsidR="007E60B4" w:rsidRPr="00157F39" w:rsidRDefault="007E60B4" w:rsidP="00693338">
            <w:pPr>
              <w:spacing w:after="120"/>
              <w:ind w:left="57" w:right="60"/>
              <w:rPr>
                <w:rFonts w:eastAsia="MS Mincho"/>
                <w:color w:val="000000" w:themeColor="text1"/>
              </w:rPr>
            </w:pPr>
            <w:r>
              <w:t>«…</w:t>
            </w:r>
          </w:p>
        </w:tc>
        <w:tc>
          <w:tcPr>
            <w:tcW w:w="4801" w:type="dxa"/>
            <w:shd w:val="clear" w:color="auto" w:fill="auto"/>
            <w:tcMar>
              <w:top w:w="5" w:type="dxa"/>
              <w:left w:w="0" w:type="dxa"/>
              <w:bottom w:w="5" w:type="dxa"/>
              <w:right w:w="0" w:type="dxa"/>
            </w:tcMar>
          </w:tcPr>
          <w:p w14:paraId="358B1E40" w14:textId="77777777" w:rsidR="007E60B4" w:rsidRPr="00157F39" w:rsidRDefault="007E60B4" w:rsidP="00693338">
            <w:pPr>
              <w:spacing w:after="120"/>
              <w:ind w:left="57" w:right="1133"/>
              <w:jc w:val="both"/>
              <w:rPr>
                <w:rFonts w:eastAsia="MS Mincho"/>
                <w:color w:val="000000" w:themeColor="text1"/>
              </w:rPr>
            </w:pPr>
          </w:p>
        </w:tc>
      </w:tr>
      <w:tr w:rsidR="007E60B4" w:rsidRPr="00972005" w14:paraId="45BA0101" w14:textId="77777777" w:rsidTr="00693338">
        <w:tc>
          <w:tcPr>
            <w:tcW w:w="1470" w:type="dxa"/>
            <w:shd w:val="clear" w:color="auto" w:fill="auto"/>
            <w:tcMar>
              <w:top w:w="5" w:type="dxa"/>
              <w:left w:w="0" w:type="dxa"/>
              <w:bottom w:w="5" w:type="dxa"/>
              <w:right w:w="0" w:type="dxa"/>
            </w:tcMar>
            <w:hideMark/>
          </w:tcPr>
          <w:p w14:paraId="69CDCE79" w14:textId="77777777" w:rsidR="007E60B4" w:rsidRPr="00157F39" w:rsidRDefault="007E60B4" w:rsidP="00693338">
            <w:pPr>
              <w:spacing w:after="120"/>
              <w:ind w:left="57" w:right="60"/>
              <w:rPr>
                <w:rFonts w:eastAsia="MS Mincho"/>
                <w:color w:val="000000" w:themeColor="text1"/>
              </w:rPr>
            </w:pPr>
            <w:r>
              <w:t>SSV</w:t>
            </w:r>
          </w:p>
        </w:tc>
        <w:tc>
          <w:tcPr>
            <w:tcW w:w="4801" w:type="dxa"/>
            <w:shd w:val="clear" w:color="auto" w:fill="auto"/>
            <w:tcMar>
              <w:top w:w="5" w:type="dxa"/>
              <w:left w:w="0" w:type="dxa"/>
              <w:bottom w:w="5" w:type="dxa"/>
              <w:right w:w="0" w:type="dxa"/>
            </w:tcMar>
            <w:hideMark/>
          </w:tcPr>
          <w:p w14:paraId="1776DAF1" w14:textId="77777777" w:rsidR="007E60B4" w:rsidRPr="00E6297E" w:rsidRDefault="007E60B4" w:rsidP="00693338">
            <w:pPr>
              <w:spacing w:after="120"/>
              <w:ind w:left="57" w:right="1133"/>
              <w:jc w:val="both"/>
              <w:rPr>
                <w:rFonts w:eastAsia="MS Mincho"/>
                <w:color w:val="000000" w:themeColor="text1"/>
              </w:rPr>
            </w:pPr>
            <w:r w:rsidRPr="00E6297E">
              <w:t xml:space="preserve">Трубка Вентури для дозвуковых потоков </w:t>
            </w:r>
          </w:p>
        </w:tc>
      </w:tr>
      <w:tr w:rsidR="007E60B4" w:rsidRPr="00157F39" w14:paraId="7EE54D42" w14:textId="77777777" w:rsidTr="00693338">
        <w:tc>
          <w:tcPr>
            <w:tcW w:w="1470" w:type="dxa"/>
            <w:shd w:val="clear" w:color="auto" w:fill="auto"/>
            <w:tcMar>
              <w:top w:w="5" w:type="dxa"/>
              <w:left w:w="0" w:type="dxa"/>
              <w:bottom w:w="5" w:type="dxa"/>
              <w:right w:w="0" w:type="dxa"/>
            </w:tcMar>
          </w:tcPr>
          <w:p w14:paraId="0BC558B6" w14:textId="77777777" w:rsidR="007E60B4" w:rsidRPr="00157F39" w:rsidRDefault="007E60B4" w:rsidP="00693338">
            <w:pPr>
              <w:spacing w:after="120"/>
              <w:ind w:left="57" w:right="60"/>
              <w:rPr>
                <w:rFonts w:eastAsia="MS Mincho"/>
                <w:color w:val="000000" w:themeColor="text1"/>
              </w:rPr>
            </w:pPr>
            <w:r>
              <w:t>UBE</w:t>
            </w:r>
          </w:p>
        </w:tc>
        <w:tc>
          <w:tcPr>
            <w:tcW w:w="4801" w:type="dxa"/>
            <w:shd w:val="clear" w:color="auto" w:fill="auto"/>
            <w:tcMar>
              <w:top w:w="5" w:type="dxa"/>
              <w:left w:w="0" w:type="dxa"/>
              <w:bottom w:w="5" w:type="dxa"/>
              <w:right w:w="0" w:type="dxa"/>
            </w:tcMar>
          </w:tcPr>
          <w:p w14:paraId="2CE8ED53" w14:textId="77777777" w:rsidR="007E60B4" w:rsidRPr="00157F39" w:rsidRDefault="007E60B4" w:rsidP="00693338">
            <w:pPr>
              <w:spacing w:after="120"/>
              <w:ind w:left="57" w:right="1133"/>
              <w:jc w:val="both"/>
              <w:rPr>
                <w:rFonts w:eastAsia="MS Mincho"/>
                <w:color w:val="000000" w:themeColor="text1"/>
              </w:rPr>
            </w:pPr>
            <w:r>
              <w:t>Полезная энергия аккумулятора (ПСАЭ)</w:t>
            </w:r>
          </w:p>
        </w:tc>
      </w:tr>
      <w:tr w:rsidR="007E60B4" w:rsidRPr="00157F39" w14:paraId="48E5BFC2" w14:textId="77777777" w:rsidTr="00693338">
        <w:tc>
          <w:tcPr>
            <w:tcW w:w="1470" w:type="dxa"/>
            <w:shd w:val="clear" w:color="auto" w:fill="auto"/>
            <w:tcMar>
              <w:top w:w="5" w:type="dxa"/>
              <w:left w:w="0" w:type="dxa"/>
              <w:bottom w:w="5" w:type="dxa"/>
              <w:right w:w="0" w:type="dxa"/>
            </w:tcMar>
            <w:hideMark/>
          </w:tcPr>
          <w:p w14:paraId="3DD1E173" w14:textId="77777777" w:rsidR="007E60B4" w:rsidRPr="00157F39" w:rsidRDefault="007E60B4" w:rsidP="00693338">
            <w:pPr>
              <w:spacing w:after="120"/>
              <w:ind w:left="57" w:right="60"/>
              <w:rPr>
                <w:rFonts w:eastAsia="MS Mincho"/>
                <w:color w:val="000000" w:themeColor="text1"/>
              </w:rPr>
            </w:pPr>
            <w:r>
              <w:t>USFM</w:t>
            </w:r>
          </w:p>
        </w:tc>
        <w:tc>
          <w:tcPr>
            <w:tcW w:w="4801" w:type="dxa"/>
            <w:shd w:val="clear" w:color="auto" w:fill="auto"/>
            <w:tcMar>
              <w:top w:w="5" w:type="dxa"/>
              <w:left w:w="0" w:type="dxa"/>
              <w:bottom w:w="5" w:type="dxa"/>
              <w:right w:w="0" w:type="dxa"/>
            </w:tcMar>
            <w:hideMark/>
          </w:tcPr>
          <w:p w14:paraId="37C2D803" w14:textId="77777777" w:rsidR="007E60B4" w:rsidRPr="00157F39" w:rsidRDefault="007E60B4" w:rsidP="00693338">
            <w:pPr>
              <w:spacing w:after="120"/>
              <w:ind w:left="57" w:right="1133"/>
              <w:jc w:val="both"/>
              <w:rPr>
                <w:rFonts w:eastAsia="MS Mincho"/>
                <w:color w:val="000000" w:themeColor="text1"/>
              </w:rPr>
            </w:pPr>
            <w:r>
              <w:t>Ультразвуковой расходомер</w:t>
            </w:r>
          </w:p>
        </w:tc>
      </w:tr>
      <w:tr w:rsidR="007E60B4" w:rsidRPr="00157F39" w14:paraId="591C6642" w14:textId="77777777" w:rsidTr="00693338">
        <w:tc>
          <w:tcPr>
            <w:tcW w:w="1470" w:type="dxa"/>
            <w:shd w:val="clear" w:color="auto" w:fill="auto"/>
            <w:tcMar>
              <w:top w:w="5" w:type="dxa"/>
              <w:left w:w="0" w:type="dxa"/>
              <w:bottom w:w="5" w:type="dxa"/>
              <w:right w:w="0" w:type="dxa"/>
            </w:tcMar>
          </w:tcPr>
          <w:p w14:paraId="30FA590F" w14:textId="77777777" w:rsidR="007E60B4" w:rsidRPr="00157F39" w:rsidRDefault="007E60B4" w:rsidP="00693338">
            <w:pPr>
              <w:spacing w:after="120"/>
              <w:ind w:left="57" w:right="60"/>
              <w:rPr>
                <w:rFonts w:eastAsia="MS Mincho"/>
                <w:color w:val="000000" w:themeColor="text1"/>
              </w:rPr>
            </w:pPr>
            <w:r>
              <w:t>ТС</w:t>
            </w:r>
            <w:r>
              <w:rPr>
                <w:vertAlign w:val="subscript"/>
              </w:rPr>
              <w:t>H</w:t>
            </w:r>
          </w:p>
        </w:tc>
        <w:tc>
          <w:tcPr>
            <w:tcW w:w="4801" w:type="dxa"/>
            <w:shd w:val="clear" w:color="auto" w:fill="auto"/>
            <w:tcMar>
              <w:top w:w="5" w:type="dxa"/>
              <w:left w:w="0" w:type="dxa"/>
              <w:bottom w:w="5" w:type="dxa"/>
              <w:right w:w="0" w:type="dxa"/>
            </w:tcMar>
          </w:tcPr>
          <w:p w14:paraId="0F37574A" w14:textId="77777777" w:rsidR="007E60B4" w:rsidRPr="00157F39" w:rsidRDefault="007E60B4" w:rsidP="00693338">
            <w:pPr>
              <w:spacing w:after="120"/>
              <w:ind w:left="57" w:right="1133"/>
              <w:jc w:val="both"/>
              <w:rPr>
                <w:rFonts w:eastAsia="MS Mincho"/>
                <w:color w:val="000000" w:themeColor="text1"/>
              </w:rPr>
            </w:pPr>
            <w:r>
              <w:t>Транспортное средство H</w:t>
            </w:r>
          </w:p>
        </w:tc>
      </w:tr>
      <w:tr w:rsidR="007E60B4" w:rsidRPr="00157F39" w14:paraId="4552D8D5" w14:textId="77777777" w:rsidTr="00693338">
        <w:tc>
          <w:tcPr>
            <w:tcW w:w="1470" w:type="dxa"/>
            <w:shd w:val="clear" w:color="auto" w:fill="auto"/>
            <w:tcMar>
              <w:top w:w="5" w:type="dxa"/>
              <w:left w:w="0" w:type="dxa"/>
              <w:bottom w:w="5" w:type="dxa"/>
              <w:right w:w="0" w:type="dxa"/>
            </w:tcMar>
          </w:tcPr>
          <w:p w14:paraId="318BCA8B" w14:textId="77777777" w:rsidR="007E60B4" w:rsidRPr="00157F39" w:rsidRDefault="007E60B4" w:rsidP="00693338">
            <w:pPr>
              <w:spacing w:after="120"/>
              <w:ind w:left="57" w:right="60"/>
              <w:rPr>
                <w:rFonts w:eastAsia="MS Mincho"/>
                <w:color w:val="000000" w:themeColor="text1"/>
              </w:rPr>
            </w:pPr>
            <w:r>
              <w:t>ТС</w:t>
            </w:r>
            <w:r>
              <w:rPr>
                <w:vertAlign w:val="subscript"/>
              </w:rPr>
              <w:t>L</w:t>
            </w:r>
          </w:p>
        </w:tc>
        <w:tc>
          <w:tcPr>
            <w:tcW w:w="4801" w:type="dxa"/>
            <w:shd w:val="clear" w:color="auto" w:fill="auto"/>
            <w:tcMar>
              <w:top w:w="5" w:type="dxa"/>
              <w:left w:w="0" w:type="dxa"/>
              <w:bottom w:w="5" w:type="dxa"/>
              <w:right w:w="0" w:type="dxa"/>
            </w:tcMar>
          </w:tcPr>
          <w:p w14:paraId="5AE604CB" w14:textId="77777777" w:rsidR="007E60B4" w:rsidRPr="00157F39" w:rsidRDefault="007E60B4" w:rsidP="00693338">
            <w:pPr>
              <w:spacing w:after="120"/>
              <w:ind w:left="57" w:right="1133"/>
              <w:jc w:val="both"/>
              <w:rPr>
                <w:rFonts w:eastAsia="MS Mincho"/>
                <w:color w:val="000000" w:themeColor="text1"/>
              </w:rPr>
            </w:pPr>
            <w:r>
              <w:t>Транспортное средство L</w:t>
            </w:r>
          </w:p>
        </w:tc>
      </w:tr>
      <w:tr w:rsidR="007E60B4" w:rsidRPr="00157F39" w14:paraId="2FB8B016" w14:textId="77777777" w:rsidTr="00693338">
        <w:tc>
          <w:tcPr>
            <w:tcW w:w="1470" w:type="dxa"/>
            <w:shd w:val="clear" w:color="auto" w:fill="auto"/>
            <w:tcMar>
              <w:top w:w="5" w:type="dxa"/>
              <w:left w:w="0" w:type="dxa"/>
              <w:bottom w:w="5" w:type="dxa"/>
              <w:right w:w="0" w:type="dxa"/>
            </w:tcMar>
            <w:hideMark/>
          </w:tcPr>
          <w:p w14:paraId="16552B3D" w14:textId="77777777" w:rsidR="007E60B4" w:rsidRPr="00157F39" w:rsidRDefault="007E60B4" w:rsidP="00693338">
            <w:pPr>
              <w:spacing w:after="120"/>
              <w:ind w:left="57" w:right="60"/>
              <w:rPr>
                <w:rFonts w:eastAsia="MS Mincho"/>
                <w:color w:val="000000" w:themeColor="text1"/>
              </w:rPr>
            </w:pPr>
            <w:r>
              <w:t>VPR</w:t>
            </w:r>
          </w:p>
        </w:tc>
        <w:tc>
          <w:tcPr>
            <w:tcW w:w="4801" w:type="dxa"/>
            <w:shd w:val="clear" w:color="auto" w:fill="auto"/>
            <w:tcMar>
              <w:top w:w="5" w:type="dxa"/>
              <w:left w:w="0" w:type="dxa"/>
              <w:bottom w:w="5" w:type="dxa"/>
              <w:right w:w="0" w:type="dxa"/>
            </w:tcMar>
            <w:hideMark/>
          </w:tcPr>
          <w:p w14:paraId="5C687E0D" w14:textId="77777777" w:rsidR="007E60B4" w:rsidRPr="00157F39" w:rsidRDefault="007E60B4" w:rsidP="00693338">
            <w:pPr>
              <w:spacing w:after="120"/>
              <w:ind w:left="57" w:right="1133"/>
              <w:jc w:val="both"/>
              <w:rPr>
                <w:rFonts w:eastAsia="MS Mincho"/>
                <w:color w:val="000000" w:themeColor="text1"/>
              </w:rPr>
            </w:pPr>
            <w:r>
              <w:t>Отделитель летучих частиц</w:t>
            </w:r>
          </w:p>
        </w:tc>
      </w:tr>
      <w:tr w:rsidR="007E60B4" w:rsidRPr="00157F39" w14:paraId="176C084E" w14:textId="77777777" w:rsidTr="00693338">
        <w:tc>
          <w:tcPr>
            <w:tcW w:w="1470" w:type="dxa"/>
            <w:shd w:val="clear" w:color="auto" w:fill="auto"/>
            <w:tcMar>
              <w:top w:w="5" w:type="dxa"/>
              <w:left w:w="0" w:type="dxa"/>
              <w:bottom w:w="5" w:type="dxa"/>
              <w:right w:w="0" w:type="dxa"/>
            </w:tcMar>
          </w:tcPr>
          <w:p w14:paraId="5B47FD07" w14:textId="77777777" w:rsidR="007E60B4" w:rsidRPr="00157F39" w:rsidRDefault="007E60B4" w:rsidP="00693338">
            <w:pPr>
              <w:spacing w:after="120"/>
              <w:ind w:left="57" w:right="60"/>
              <w:rPr>
                <w:rFonts w:eastAsia="MS Mincho"/>
                <w:color w:val="000000" w:themeColor="text1"/>
              </w:rPr>
            </w:pPr>
            <w:r>
              <w:t>…»</w:t>
            </w:r>
          </w:p>
        </w:tc>
        <w:tc>
          <w:tcPr>
            <w:tcW w:w="4801" w:type="dxa"/>
            <w:shd w:val="clear" w:color="auto" w:fill="auto"/>
            <w:tcMar>
              <w:top w:w="5" w:type="dxa"/>
              <w:left w:w="0" w:type="dxa"/>
              <w:bottom w:w="5" w:type="dxa"/>
              <w:right w:w="0" w:type="dxa"/>
            </w:tcMar>
          </w:tcPr>
          <w:p w14:paraId="73C2E8DB" w14:textId="77777777" w:rsidR="007E60B4" w:rsidRPr="00157F39" w:rsidRDefault="007E60B4" w:rsidP="00693338">
            <w:pPr>
              <w:spacing w:after="120"/>
              <w:ind w:left="57" w:right="1133"/>
              <w:jc w:val="both"/>
              <w:rPr>
                <w:rFonts w:eastAsia="MS Mincho"/>
                <w:color w:val="000000" w:themeColor="text1"/>
              </w:rPr>
            </w:pPr>
          </w:p>
        </w:tc>
      </w:tr>
    </w:tbl>
    <w:p w14:paraId="26875DCC" w14:textId="77777777" w:rsidR="007E60B4" w:rsidRPr="00E6297E" w:rsidRDefault="007E60B4" w:rsidP="007E60B4">
      <w:pPr>
        <w:pStyle w:val="SingleTxtG"/>
        <w:rPr>
          <w:iCs/>
        </w:rPr>
      </w:pPr>
      <w:r w:rsidRPr="00E6297E">
        <w:rPr>
          <w:i/>
          <w:iCs/>
        </w:rPr>
        <w:t>Пункт 4.1.2 а)</w:t>
      </w:r>
      <w:r w:rsidRPr="00E6297E">
        <w:t xml:space="preserve"> изменить следующим образом:</w:t>
      </w:r>
    </w:p>
    <w:p w14:paraId="32261D33" w14:textId="77777777" w:rsidR="007E60B4" w:rsidRPr="00E6297E" w:rsidRDefault="007E60B4" w:rsidP="0000579A">
      <w:pPr>
        <w:pStyle w:val="SingleTxtG"/>
        <w:ind w:left="2835" w:hanging="567"/>
        <w:rPr>
          <w:bCs/>
        </w:rPr>
      </w:pPr>
      <w:r w:rsidRPr="00E6297E">
        <w:t>«</w:t>
      </w:r>
      <w:r>
        <w:t>a</w:t>
      </w:r>
      <w:r w:rsidRPr="00E6297E">
        <w:t>)</w:t>
      </w:r>
      <w:r w:rsidRPr="00E6297E">
        <w:tab/>
        <w:t>если транспортные средства оснащены двигателем с принудительным зажиганием</w:t>
      </w:r>
      <w:r>
        <w:t xml:space="preserve"> </w:t>
      </w:r>
      <w:r w:rsidRPr="00E6297E">
        <w:t xml:space="preserve">— заявление изготовителя с указанием минимальной процентной доли пропусков зажигания в общем числе попыток зажигания, которые могут либо повлечь за собой выбросы, объем которых превысит пороговые значения БД по пункту 6.8.2 настоящих Правил, если эта процентная доля пропусков зажигания была отмечена в начале испытания типа 1, описанного в приложениях части </w:t>
      </w:r>
      <w:r>
        <w:t>B</w:t>
      </w:r>
      <w:r w:rsidRPr="00E6297E">
        <w:t xml:space="preserve"> к настоящим Правилам, либо привести к перегреву нейтрализатора или нейтрализаторов отработавших газов и последующему повреждению, которое не подлежит ремонту;»</w:t>
      </w:r>
    </w:p>
    <w:p w14:paraId="7B3AE8F1" w14:textId="77777777" w:rsidR="007E60B4" w:rsidRPr="00E6297E" w:rsidRDefault="007E60B4" w:rsidP="007E60B4">
      <w:pPr>
        <w:pStyle w:val="SingleTxtG"/>
        <w:rPr>
          <w:iCs/>
        </w:rPr>
      </w:pPr>
      <w:r w:rsidRPr="00E6297E">
        <w:rPr>
          <w:i/>
          <w:iCs/>
        </w:rPr>
        <w:t>Пункт 5.2.2</w:t>
      </w:r>
      <w:r w:rsidRPr="00E6297E">
        <w:t xml:space="preserve"> изменить следующим образом:</w:t>
      </w:r>
    </w:p>
    <w:p w14:paraId="1E076754" w14:textId="77777777" w:rsidR="007E60B4" w:rsidRPr="00E6297E" w:rsidRDefault="007E60B4" w:rsidP="007E60B4">
      <w:pPr>
        <w:pStyle w:val="SingleTxtG"/>
        <w:ind w:left="2268" w:hanging="1134"/>
      </w:pPr>
      <w:r w:rsidRPr="00E6297E">
        <w:t>«5.2.2</w:t>
      </w:r>
      <w:r w:rsidRPr="00E6297E">
        <w:tab/>
      </w:r>
      <w:r w:rsidRPr="00E6297E">
        <w:tab/>
        <w:t>Пример номера официального утверждения на основании настоящих Правил:</w:t>
      </w:r>
    </w:p>
    <w:p w14:paraId="1D13CC12" w14:textId="77777777" w:rsidR="007E60B4" w:rsidRPr="00E6297E" w:rsidRDefault="007E60B4" w:rsidP="007E60B4">
      <w:pPr>
        <w:pStyle w:val="SingleTxtG"/>
        <w:ind w:left="2268"/>
      </w:pPr>
      <w:r>
        <w:t>E</w:t>
      </w:r>
      <w:r w:rsidRPr="00E6297E">
        <w:t>11*[</w:t>
      </w:r>
      <w:r>
        <w:t>XXX</w:t>
      </w:r>
      <w:r w:rsidRPr="00E6297E">
        <w:t>]</w:t>
      </w:r>
      <w:r>
        <w:t>R</w:t>
      </w:r>
      <w:r w:rsidRPr="00E6297E">
        <w:t>01/01/02*0123*01</w:t>
      </w:r>
    </w:p>
    <w:p w14:paraId="1B889E1E" w14:textId="77777777" w:rsidR="007E60B4" w:rsidRPr="00E6297E" w:rsidRDefault="007E60B4" w:rsidP="007E60B4">
      <w:pPr>
        <w:pStyle w:val="SingleTxtG"/>
        <w:ind w:left="2268"/>
        <w:rPr>
          <w:bCs/>
        </w:rPr>
      </w:pPr>
      <w:r w:rsidRPr="00E6297E">
        <w:t>Первое распространение официального утверждения под номером 0123, выданного Соединенным Королевством на основании дополнения 01 к</w:t>
      </w:r>
      <w:r w:rsidR="0000579A">
        <w:rPr>
          <w:lang w:val="en-US"/>
        </w:rPr>
        <w:t> </w:t>
      </w:r>
      <w:r w:rsidRPr="00E6297E">
        <w:t>поправкам серии 01, что соответствует официальному утверждению уровня 2».</w:t>
      </w:r>
    </w:p>
    <w:p w14:paraId="632694A0" w14:textId="77777777" w:rsidR="007E60B4" w:rsidRPr="00E6297E" w:rsidRDefault="007E60B4" w:rsidP="007E60B4">
      <w:pPr>
        <w:pStyle w:val="SingleTxtG"/>
        <w:rPr>
          <w:iCs/>
        </w:rPr>
      </w:pPr>
      <w:r w:rsidRPr="00E6297E">
        <w:rPr>
          <w:i/>
          <w:iCs/>
        </w:rPr>
        <w:t>Пункт 5.10.4</w:t>
      </w:r>
      <w:r w:rsidRPr="00E6297E">
        <w:t xml:space="preserve"> изменить следующим образом:</w:t>
      </w:r>
    </w:p>
    <w:p w14:paraId="5A20B303" w14:textId="77777777" w:rsidR="007E60B4" w:rsidRPr="00E6297E" w:rsidRDefault="007E60B4" w:rsidP="007E60B4">
      <w:pPr>
        <w:pStyle w:val="SingleTxtG"/>
        <w:ind w:left="2268" w:hanging="1134"/>
        <w:rPr>
          <w:bCs/>
        </w:rPr>
      </w:pPr>
      <w:r w:rsidRPr="00E6297E">
        <w:t>«5.10.4</w:t>
      </w:r>
      <w:r w:rsidRPr="00E6297E">
        <w:tab/>
        <w:t>В ходе проверки БД-системы с каким-либо неисправным компонентом в соответствии с добавлением 1 к приложению С5 к настоящим Правилам индикатор неисправности системы должен быть активирован. В ходе этого испытания индикатор неисправности БД-системы может также активироваться на уровнях выбросов, которые ниже пороговых значений БД, указанных в пункте 6.8».</w:t>
      </w:r>
    </w:p>
    <w:p w14:paraId="338061B7" w14:textId="77777777" w:rsidR="007E60B4" w:rsidRPr="00E6297E" w:rsidRDefault="007E60B4" w:rsidP="007E60B4">
      <w:pPr>
        <w:pStyle w:val="SingleTxtG"/>
        <w:rPr>
          <w:bCs/>
          <w:iCs/>
        </w:rPr>
      </w:pPr>
      <w:r w:rsidRPr="00E6297E">
        <w:rPr>
          <w:i/>
          <w:iCs/>
        </w:rPr>
        <w:t xml:space="preserve">Пункт 6.3.2.2 </w:t>
      </w:r>
      <w:r>
        <w:rPr>
          <w:i/>
          <w:iCs/>
        </w:rPr>
        <w:t>b</w:t>
      </w:r>
      <w:r w:rsidRPr="00E6297E">
        <w:rPr>
          <w:i/>
          <w:iCs/>
        </w:rPr>
        <w:t>)</w:t>
      </w:r>
      <w:r w:rsidRPr="00E6297E">
        <w:t xml:space="preserve"> изменить следующим образом:</w:t>
      </w:r>
    </w:p>
    <w:p w14:paraId="5F318B56" w14:textId="77777777" w:rsidR="007E60B4" w:rsidRPr="00E6297E" w:rsidRDefault="007E60B4" w:rsidP="007E60B4">
      <w:pPr>
        <w:pStyle w:val="SingleTxtG"/>
        <w:ind w:left="2835" w:hanging="567"/>
        <w:rPr>
          <w:bCs/>
        </w:rPr>
      </w:pPr>
      <w:r w:rsidRPr="00E6297E">
        <w:t>«</w:t>
      </w:r>
      <w:r>
        <w:t>b</w:t>
      </w:r>
      <w:r w:rsidRPr="00E6297E">
        <w:t>)</w:t>
      </w:r>
      <w:r w:rsidRPr="00E6297E">
        <w:tab/>
        <w:t>тип тяговой ПСАЭ (тип топливного элемента, емкость, номинальное напряжение, номинальная мощность, тип охлаждения (воздушное, жидкостное));»</w:t>
      </w:r>
    </w:p>
    <w:p w14:paraId="0ABB44A0" w14:textId="77777777" w:rsidR="007E60B4" w:rsidRPr="00E6297E" w:rsidRDefault="007E60B4" w:rsidP="007E60B4">
      <w:pPr>
        <w:pStyle w:val="SingleTxtG"/>
        <w:rPr>
          <w:bCs/>
          <w:iCs/>
        </w:rPr>
      </w:pPr>
      <w:r w:rsidRPr="00E6297E">
        <w:rPr>
          <w:i/>
          <w:iCs/>
        </w:rPr>
        <w:t xml:space="preserve">Пункт 6.3.2.3 </w:t>
      </w:r>
      <w:r>
        <w:rPr>
          <w:i/>
          <w:iCs/>
        </w:rPr>
        <w:t>b</w:t>
      </w:r>
      <w:r w:rsidRPr="00E6297E">
        <w:rPr>
          <w:i/>
          <w:iCs/>
        </w:rPr>
        <w:t>)</w:t>
      </w:r>
      <w:r w:rsidRPr="00E6297E">
        <w:t xml:space="preserve"> изменить следующим образом:</w:t>
      </w:r>
    </w:p>
    <w:p w14:paraId="4D44748F" w14:textId="77777777" w:rsidR="007E60B4" w:rsidRPr="00E6297E" w:rsidRDefault="007E60B4" w:rsidP="007E60B4">
      <w:pPr>
        <w:pStyle w:val="SingleTxtG"/>
        <w:ind w:left="2835" w:hanging="567"/>
        <w:rPr>
          <w:bCs/>
        </w:rPr>
      </w:pPr>
      <w:r w:rsidRPr="00E6297E">
        <w:t>«</w:t>
      </w:r>
      <w:r>
        <w:t>b</w:t>
      </w:r>
      <w:r w:rsidRPr="00E6297E">
        <w:t>)</w:t>
      </w:r>
      <w:r w:rsidRPr="00E6297E">
        <w:tab/>
        <w:t>тип тяговой ПСАЭ (тип топливного элемента, емкость, номинальное напряжение, номинальная мощность, тип охлаждения (воздушное, жидкостное));»</w:t>
      </w:r>
    </w:p>
    <w:p w14:paraId="563861E6" w14:textId="77777777" w:rsidR="007E60B4" w:rsidRPr="00E6297E" w:rsidRDefault="007E60B4" w:rsidP="007E60B4">
      <w:pPr>
        <w:pStyle w:val="SingleTxtG"/>
        <w:rPr>
          <w:bCs/>
          <w:iCs/>
        </w:rPr>
      </w:pPr>
      <w:r w:rsidRPr="00E6297E">
        <w:rPr>
          <w:i/>
          <w:iCs/>
        </w:rPr>
        <w:t>Пункт 6.3.2.4 с)</w:t>
      </w:r>
      <w:r w:rsidRPr="00E6297E">
        <w:t xml:space="preserve"> изменить следующим образом:</w:t>
      </w:r>
    </w:p>
    <w:p w14:paraId="4C108720" w14:textId="77777777" w:rsidR="007E60B4" w:rsidRPr="00E6297E" w:rsidRDefault="007E60B4" w:rsidP="007E60B4">
      <w:pPr>
        <w:pStyle w:val="SingleTxtG"/>
        <w:ind w:left="2835" w:hanging="567"/>
        <w:rPr>
          <w:bCs/>
        </w:rPr>
      </w:pPr>
      <w:r w:rsidRPr="00E6297E">
        <w:t>«</w:t>
      </w:r>
      <w:r>
        <w:t>c</w:t>
      </w:r>
      <w:r w:rsidRPr="00E6297E">
        <w:t>)</w:t>
      </w:r>
      <w:r w:rsidRPr="00E6297E">
        <w:tab/>
        <w:t>тип тяговой ПСАЭ (тип топливного элемента, емкость, номинальное напряжение, номинальная мощность, тип охлаждения (воздушное, жидкостное));»</w:t>
      </w:r>
    </w:p>
    <w:p w14:paraId="311CB6E9" w14:textId="77777777" w:rsidR="007E60B4" w:rsidRPr="00E6297E" w:rsidRDefault="007E60B4" w:rsidP="007E60B4">
      <w:pPr>
        <w:keepNext/>
        <w:spacing w:after="120" w:line="280" w:lineRule="atLeast"/>
        <w:ind w:left="2268" w:right="1134" w:hanging="1134"/>
        <w:jc w:val="both"/>
        <w:rPr>
          <w:iCs/>
        </w:rPr>
      </w:pPr>
      <w:r w:rsidRPr="00E6297E">
        <w:rPr>
          <w:i/>
          <w:iCs/>
        </w:rPr>
        <w:lastRenderedPageBreak/>
        <w:t>Включить новый пункт 6.3.11</w:t>
      </w:r>
      <w:r w:rsidRPr="00E6297E">
        <w:t xml:space="preserve"> следующего содержания:</w:t>
      </w:r>
    </w:p>
    <w:p w14:paraId="35A1CBC8" w14:textId="77777777" w:rsidR="007E60B4" w:rsidRPr="00E6297E" w:rsidRDefault="007E60B4" w:rsidP="007E60B4">
      <w:pPr>
        <w:keepNext/>
        <w:spacing w:after="120" w:line="280" w:lineRule="atLeast"/>
        <w:ind w:left="2268" w:right="1134" w:hanging="1134"/>
        <w:jc w:val="both"/>
        <w:rPr>
          <w:rFonts w:eastAsia="MS Mincho"/>
          <w:color w:val="000000" w:themeColor="text1"/>
        </w:rPr>
      </w:pPr>
      <w:r w:rsidRPr="00E6297E">
        <w:t>«6.3.11</w:t>
      </w:r>
      <w:r w:rsidRPr="00E6297E">
        <w:tab/>
        <w:t>Только для целей уровня 1А</w:t>
      </w:r>
    </w:p>
    <w:p w14:paraId="1B1387E8" w14:textId="77777777" w:rsidR="007E60B4" w:rsidRPr="00E6297E" w:rsidRDefault="007E60B4" w:rsidP="007E60B4">
      <w:pPr>
        <w:keepNext/>
        <w:spacing w:after="120" w:line="280" w:lineRule="atLeast"/>
        <w:ind w:left="2268" w:right="1134"/>
        <w:jc w:val="both"/>
        <w:rPr>
          <w:rFonts w:eastAsia="MS Mincho"/>
          <w:color w:val="000000" w:themeColor="text1"/>
        </w:rPr>
      </w:pPr>
      <w:r w:rsidRPr="00E6297E">
        <w:t xml:space="preserve">Семейство по критерию коэффициента корректировки </w:t>
      </w:r>
      <w:r>
        <w:t>K</w:t>
      </w:r>
      <w:r>
        <w:rPr>
          <w:vertAlign w:val="subscript"/>
        </w:rPr>
        <w:t>CO</w:t>
      </w:r>
      <w:r w:rsidRPr="00E6297E">
        <w:rPr>
          <w:vertAlign w:val="subscript"/>
        </w:rPr>
        <w:t>2</w:t>
      </w:r>
      <w:r w:rsidRPr="00E6297E">
        <w:t xml:space="preserve"> для </w:t>
      </w:r>
      <w:r w:rsidRPr="00E6297E">
        <w:br/>
        <w:t xml:space="preserve">ГЭМ-ВЗУ и ГЭМ-БЗУ </w:t>
      </w:r>
    </w:p>
    <w:p w14:paraId="5751975C" w14:textId="77777777" w:rsidR="007E60B4" w:rsidRPr="00E6297E" w:rsidRDefault="007E60B4" w:rsidP="007E60B4">
      <w:pPr>
        <w:pStyle w:val="SingleTxtG"/>
        <w:ind w:left="2268"/>
        <w:rPr>
          <w:rFonts w:eastAsia="MS Mincho"/>
          <w:color w:val="000000" w:themeColor="text1"/>
        </w:rPr>
      </w:pPr>
      <w:r w:rsidRPr="00E6297E">
        <w:t xml:space="preserve">Допускается производить объединение двух или более интерполяционных семейств в одно семейство по критерию коэффициента корректировки </w:t>
      </w:r>
      <w:r>
        <w:t>K</w:t>
      </w:r>
      <w:r>
        <w:rPr>
          <w:vertAlign w:val="subscript"/>
        </w:rPr>
        <w:t>CO</w:t>
      </w:r>
      <w:r w:rsidRPr="00E6297E">
        <w:rPr>
          <w:vertAlign w:val="subscript"/>
        </w:rPr>
        <w:t>2</w:t>
      </w:r>
      <w:r w:rsidRPr="00E6297E">
        <w:t xml:space="preserve">, применительно к которому значение </w:t>
      </w:r>
      <w:r>
        <w:t>K</w:t>
      </w:r>
      <w:r>
        <w:rPr>
          <w:vertAlign w:val="subscript"/>
        </w:rPr>
        <w:t>CO</w:t>
      </w:r>
      <w:r w:rsidRPr="00E6297E">
        <w:rPr>
          <w:vertAlign w:val="subscript"/>
        </w:rPr>
        <w:t>2</w:t>
      </w:r>
      <w:r w:rsidRPr="00E6297E">
        <w:t xml:space="preserve"> определяют на базе транспортного средства Н в составе одного из охватываемых интерполяционных семейств. Интерполяционное семейство, служащее для целей отбора транспортного средства Н, подлежит согласованию с органом</w:t>
      </w:r>
      <w:r>
        <w:t xml:space="preserve"> по официальному утверждению типа</w:t>
      </w:r>
      <w:r w:rsidRPr="00E6297E">
        <w:t>.</w:t>
      </w:r>
    </w:p>
    <w:p w14:paraId="70289A95" w14:textId="77777777" w:rsidR="007E60B4" w:rsidRPr="00E6297E" w:rsidRDefault="007E60B4" w:rsidP="007E60B4">
      <w:pPr>
        <w:pStyle w:val="SingleTxtG"/>
        <w:ind w:left="2268"/>
        <w:rPr>
          <w:rFonts w:eastAsia="MS Mincho"/>
          <w:color w:val="000000" w:themeColor="text1"/>
        </w:rPr>
      </w:pPr>
      <w:r w:rsidRPr="00E6297E">
        <w:t>По просьбе органа</w:t>
      </w:r>
      <w:r w:rsidRPr="002A73C8">
        <w:t xml:space="preserve"> </w:t>
      </w:r>
      <w:r>
        <w:t>по официальному утверждению типа</w:t>
      </w:r>
      <w:r w:rsidRPr="00E6297E">
        <w:t xml:space="preserve"> изготовитель представляет доказательства обоснованности и технические критерии объединения этих интерполяционных семейств, например в нижеследующих случаях. </w:t>
      </w:r>
    </w:p>
    <w:p w14:paraId="60BF3120" w14:textId="77777777" w:rsidR="007E60B4" w:rsidRPr="00E6297E" w:rsidRDefault="007E60B4" w:rsidP="007E60B4">
      <w:pPr>
        <w:pStyle w:val="SingleTxtG"/>
        <w:ind w:left="2268"/>
        <w:rPr>
          <w:rFonts w:eastAsia="MS Mincho"/>
          <w:color w:val="000000" w:themeColor="text1"/>
        </w:rPr>
      </w:pPr>
      <w:r w:rsidRPr="00E6297E">
        <w:t>Производят объединение двух или более интерполяционных семейств:</w:t>
      </w:r>
    </w:p>
    <w:p w14:paraId="21CC8127" w14:textId="77777777" w:rsidR="007E60B4" w:rsidRPr="00E6297E" w:rsidRDefault="007E60B4" w:rsidP="007E60B4">
      <w:pPr>
        <w:pStyle w:val="SingleTxtG"/>
        <w:ind w:left="2835" w:hanging="567"/>
        <w:rPr>
          <w:rFonts w:eastAsia="MS Mincho"/>
          <w:color w:val="000000" w:themeColor="text1"/>
        </w:rPr>
      </w:pPr>
      <w:r>
        <w:t>a</w:t>
      </w:r>
      <w:r w:rsidRPr="00E6297E">
        <w:t>)</w:t>
      </w:r>
      <w:r w:rsidRPr="00E6297E">
        <w:tab/>
        <w:t xml:space="preserve">которые были разбиты по причине превышения максимального диапазона интерполяции </w:t>
      </w:r>
      <w:r>
        <w:t>CO</w:t>
      </w:r>
      <w:r w:rsidRPr="00E6297E">
        <w:rPr>
          <w:vertAlign w:val="subscript"/>
        </w:rPr>
        <w:t>2</w:t>
      </w:r>
      <w:r w:rsidRPr="00E6297E">
        <w:t xml:space="preserve"> в 20</w:t>
      </w:r>
      <w:r w:rsidR="00365C59">
        <w:rPr>
          <w:lang w:val="en-US"/>
        </w:rPr>
        <w:t> </w:t>
      </w:r>
      <w:r w:rsidRPr="00E6297E">
        <w:t>г/км (в случае проведения замеров на транспортном средстве М — 30 г/км);</w:t>
      </w:r>
    </w:p>
    <w:p w14:paraId="3D83778E" w14:textId="77777777" w:rsidR="007E60B4" w:rsidRPr="00E6297E" w:rsidRDefault="007E60B4" w:rsidP="007E60B4">
      <w:pPr>
        <w:pStyle w:val="SingleTxtG"/>
        <w:ind w:left="2835" w:hanging="567"/>
        <w:rPr>
          <w:rFonts w:eastAsia="MS Mincho"/>
          <w:color w:val="000000" w:themeColor="text1"/>
        </w:rPr>
      </w:pPr>
      <w:r>
        <w:t>b</w:t>
      </w:r>
      <w:r w:rsidRPr="00E6297E">
        <w:t>)</w:t>
      </w:r>
      <w:r w:rsidRPr="00E6297E">
        <w:tab/>
        <w:t>которые были разбиты ввиду различий по величине номинальной мощности одного и того же двигателя внутреннего сгорания (различия по мощности обусловлены исключительно используемым программным обеспечением);</w:t>
      </w:r>
    </w:p>
    <w:p w14:paraId="778E59E0" w14:textId="77777777" w:rsidR="007E60B4" w:rsidRPr="00E6297E" w:rsidRDefault="007E60B4" w:rsidP="007E60B4">
      <w:pPr>
        <w:pStyle w:val="SingleTxtG"/>
        <w:ind w:left="2835" w:hanging="567"/>
        <w:rPr>
          <w:rFonts w:eastAsia="MS Mincho"/>
          <w:color w:val="000000" w:themeColor="text1"/>
        </w:rPr>
      </w:pPr>
      <w:r>
        <w:t>c</w:t>
      </w:r>
      <w:r w:rsidRPr="00E6297E">
        <w:t>)</w:t>
      </w:r>
      <w:r w:rsidRPr="00E6297E">
        <w:tab/>
        <w:t xml:space="preserve">которые были разбиты по той причине, что соотношения </w:t>
      </w:r>
      <w:r>
        <w:t>n</w:t>
      </w:r>
      <w:r w:rsidRPr="00E6297E">
        <w:t>/</w:t>
      </w:r>
      <w:r>
        <w:t>v</w:t>
      </w:r>
      <w:r w:rsidRPr="00E6297E">
        <w:t xml:space="preserve"> выходят за пределы допустимых 8</w:t>
      </w:r>
      <w:r w:rsidR="00365C59">
        <w:rPr>
          <w:lang w:val="en-US"/>
        </w:rPr>
        <w:t> </w:t>
      </w:r>
      <w:r w:rsidRPr="00E6297E">
        <w:t>%;</w:t>
      </w:r>
    </w:p>
    <w:p w14:paraId="2B1AD7AB" w14:textId="77777777" w:rsidR="007E60B4" w:rsidRPr="00E6297E" w:rsidRDefault="007E60B4" w:rsidP="007E60B4">
      <w:pPr>
        <w:pStyle w:val="SingleTxtG"/>
        <w:ind w:left="2835" w:hanging="567"/>
        <w:rPr>
          <w:rFonts w:eastAsia="MS Mincho"/>
          <w:color w:val="000000" w:themeColor="text1"/>
        </w:rPr>
      </w:pPr>
      <w:r>
        <w:t>d</w:t>
      </w:r>
      <w:r w:rsidRPr="00E6297E">
        <w:t>)</w:t>
      </w:r>
      <w:r w:rsidRPr="00E6297E">
        <w:tab/>
        <w:t xml:space="preserve">которые были разбиты, но все же отвечают всем критериям для отнесения их к одному интерполяционному семейству; </w:t>
      </w:r>
    </w:p>
    <w:p w14:paraId="3FD0872C" w14:textId="77777777" w:rsidR="007E60B4" w:rsidRPr="00E6297E" w:rsidRDefault="007E60B4" w:rsidP="007E60B4">
      <w:pPr>
        <w:pStyle w:val="SingleTxtG"/>
        <w:ind w:left="2835" w:hanging="567"/>
        <w:rPr>
          <w:rFonts w:eastAsia="MS Mincho"/>
          <w:color w:val="000000" w:themeColor="text1"/>
        </w:rPr>
      </w:pPr>
      <w:r>
        <w:t>e</w:t>
      </w:r>
      <w:r w:rsidRPr="00E6297E">
        <w:t>)</w:t>
      </w:r>
      <w:r w:rsidRPr="00E6297E">
        <w:tab/>
        <w:t>которые были разбиты ввиду различий по числу ведущих осей.</w:t>
      </w:r>
    </w:p>
    <w:p w14:paraId="3DDE8AD6" w14:textId="77777777" w:rsidR="007E60B4" w:rsidRPr="00E6297E" w:rsidRDefault="007E60B4" w:rsidP="007E60B4">
      <w:pPr>
        <w:pStyle w:val="SingleTxtG"/>
        <w:ind w:left="2268"/>
      </w:pPr>
      <w:r w:rsidRPr="00E6297E">
        <w:t>Применительно к семейству по критерию коэффициента корректировки наличие различных преобразователей электроэнергии на участке штепсельное гнездо подзарядки–тяговая ПСАЭ в качестве технического критерия не рассматривается».</w:t>
      </w:r>
    </w:p>
    <w:p w14:paraId="1D810425" w14:textId="77777777" w:rsidR="007E60B4" w:rsidRPr="00E6297E" w:rsidRDefault="007E60B4" w:rsidP="007E60B4">
      <w:pPr>
        <w:pStyle w:val="SingleTxtG"/>
        <w:rPr>
          <w:iCs/>
        </w:rPr>
      </w:pPr>
      <w:r w:rsidRPr="00E6297E">
        <w:rPr>
          <w:i/>
          <w:iCs/>
        </w:rPr>
        <w:t>Пункт 6.8.2, таблица 4А, примечание 1</w:t>
      </w:r>
      <w:r w:rsidRPr="00E6297E">
        <w:t xml:space="preserve"> изменить следующим образом:</w:t>
      </w:r>
    </w:p>
    <w:p w14:paraId="7988AF18" w14:textId="77777777" w:rsidR="007E60B4" w:rsidRPr="00E6297E" w:rsidRDefault="007E60B4" w:rsidP="00365C59">
      <w:pPr>
        <w:pStyle w:val="SingleTxtG"/>
        <w:spacing w:line="220" w:lineRule="exact"/>
        <w:ind w:left="1701" w:hanging="567"/>
        <w:jc w:val="left"/>
        <w:rPr>
          <w:bCs/>
        </w:rPr>
      </w:pPr>
      <w:r w:rsidRPr="00E6297E">
        <w:t>«</w:t>
      </w:r>
      <w:r w:rsidRPr="00365C59">
        <w:rPr>
          <w:sz w:val="18"/>
          <w:szCs w:val="18"/>
          <w:vertAlign w:val="superscript"/>
        </w:rPr>
        <w:t>1</w:t>
      </w:r>
      <w:r w:rsidRPr="00365C59">
        <w:rPr>
          <w:sz w:val="18"/>
          <w:szCs w:val="18"/>
        </w:rPr>
        <w:tab/>
        <w:t>Пороговые значения БД для массы взвешенных частиц, выбрасываемых двигателем с принудительным зажиганием, применяют только к транспортным средствам, оснащенным двигателями с прямым впрыском</w:t>
      </w:r>
      <w:r w:rsidRPr="00E6297E">
        <w:t>».</w:t>
      </w:r>
    </w:p>
    <w:p w14:paraId="0BB219A4" w14:textId="77777777" w:rsidR="007E60B4" w:rsidRDefault="007E60B4" w:rsidP="007E60B4">
      <w:pPr>
        <w:pStyle w:val="SingleTxtG"/>
        <w:keepNext/>
        <w:rPr>
          <w:i/>
          <w:lang w:val="sv-SE"/>
        </w:rPr>
      </w:pPr>
      <w:r>
        <w:rPr>
          <w:i/>
          <w:lang w:val="sv-SE"/>
        </w:rPr>
        <w:br w:type="page"/>
      </w:r>
    </w:p>
    <w:p w14:paraId="4A8E6E09" w14:textId="77777777" w:rsidR="007E60B4" w:rsidRPr="00E6297E" w:rsidRDefault="007E60B4" w:rsidP="007E60B4">
      <w:pPr>
        <w:pStyle w:val="SingleTxtG"/>
        <w:keepNext/>
        <w:rPr>
          <w:iCs/>
        </w:rPr>
      </w:pPr>
      <w:r w:rsidRPr="00E6297E">
        <w:rPr>
          <w:i/>
          <w:iCs/>
        </w:rPr>
        <w:t>Пункт 8.2.3.2</w:t>
      </w:r>
      <w:r w:rsidRPr="00E6297E">
        <w:t>,</w:t>
      </w:r>
      <w:r w:rsidRPr="00E6297E">
        <w:rPr>
          <w:i/>
          <w:iCs/>
        </w:rPr>
        <w:t xml:space="preserve"> рис. 8/1</w:t>
      </w:r>
      <w:r w:rsidRPr="00E6297E">
        <w:t xml:space="preserve"> изменить следующим образом:</w:t>
      </w:r>
    </w:p>
    <w:p w14:paraId="552037B8" w14:textId="77777777" w:rsidR="007E60B4" w:rsidRPr="00E6297E" w:rsidRDefault="007E60B4" w:rsidP="007E60B4">
      <w:pPr>
        <w:keepNext/>
        <w:ind w:left="2257" w:right="1134" w:hanging="1123"/>
        <w:jc w:val="both"/>
      </w:pPr>
      <w:r w:rsidRPr="00E6297E">
        <w:t>«Рис. 8/1</w:t>
      </w:r>
    </w:p>
    <w:p w14:paraId="50066FA0" w14:textId="77777777" w:rsidR="007E60B4" w:rsidRPr="00E6297E" w:rsidRDefault="007E60B4" w:rsidP="007E60B4">
      <w:pPr>
        <w:keepNext/>
        <w:spacing w:after="360"/>
        <w:ind w:left="2257" w:right="522" w:hanging="1123"/>
        <w:jc w:val="both"/>
        <w:rPr>
          <w:b/>
          <w:bCs/>
        </w:rPr>
      </w:pPr>
      <w:r>
        <w:rPr>
          <w:noProof/>
          <w:lang w:eastAsia="en-GB"/>
        </w:rPr>
        <mc:AlternateContent>
          <mc:Choice Requires="wps">
            <w:drawing>
              <wp:anchor distT="0" distB="0" distL="114300" distR="114300" simplePos="0" relativeHeight="251660288" behindDoc="0" locked="0" layoutInCell="1" allowOverlap="1" wp14:anchorId="5A63A684" wp14:editId="3BF7F8B6">
                <wp:simplePos x="0" y="0"/>
                <wp:positionH relativeFrom="column">
                  <wp:posOffset>1570355</wp:posOffset>
                </wp:positionH>
                <wp:positionV relativeFrom="paragraph">
                  <wp:posOffset>288621</wp:posOffset>
                </wp:positionV>
                <wp:extent cx="2352676" cy="452175"/>
                <wp:effectExtent l="19050" t="19050" r="28575" b="24130"/>
                <wp:wrapNone/>
                <wp:docPr id="2" name="Rechthoek: afgeronde hoeken 4"/>
                <wp:cNvGraphicFramePr/>
                <a:graphic xmlns:a="http://schemas.openxmlformats.org/drawingml/2006/main">
                  <a:graphicData uri="http://schemas.microsoft.com/office/word/2010/wordprocessingShape">
                    <wps:wsp>
                      <wps:cNvSpPr/>
                      <wps:spPr>
                        <a:xfrm>
                          <a:off x="0" y="0"/>
                          <a:ext cx="2352676" cy="452175"/>
                        </a:xfrm>
                        <a:prstGeom prst="roundRect">
                          <a:avLst/>
                        </a:prstGeom>
                        <a:noFill/>
                        <a:ln w="28575" cap="flat" cmpd="sng" algn="ctr">
                          <a:solidFill>
                            <a:sysClr val="window" lastClr="FFFFFF">
                              <a:lumMod val="65000"/>
                            </a:sysClr>
                          </a:solidFill>
                          <a:prstDash val="solid"/>
                          <a:miter lim="800000"/>
                        </a:ln>
                        <a:effectLst/>
                      </wps:spPr>
                      <wps:txbx>
                        <w:txbxContent>
                          <w:p w14:paraId="55643697" w14:textId="77777777" w:rsidR="00D75D36" w:rsidRPr="00041D7C" w:rsidRDefault="00D75D36" w:rsidP="007E60B4">
                            <w:pPr>
                              <w:jc w:val="center"/>
                              <w:rPr>
                                <w:sz w:val="18"/>
                                <w:szCs w:val="18"/>
                              </w:rPr>
                            </w:pPr>
                            <w:r w:rsidRPr="00041D7C">
                              <w:rPr>
                                <w:sz w:val="18"/>
                                <w:szCs w:val="18"/>
                              </w:rPr>
                              <w:t>Испытание трех транспортных средств</w:t>
                            </w:r>
                          </w:p>
                        </w:txbxContent>
                      </wps:txbx>
                      <wps:bodyPr lIns="0" tIns="0" rIns="0" bIns="0" rtlCol="0" anchor="ctr">
                        <a:noAutofit/>
                      </wps:bodyPr>
                    </wps:wsp>
                  </a:graphicData>
                </a:graphic>
                <wp14:sizeRelV relativeFrom="margin">
                  <wp14:pctHeight>0</wp14:pctHeight>
                </wp14:sizeRelV>
              </wp:anchor>
            </w:drawing>
          </mc:Choice>
          <mc:Fallback>
            <w:pict>
              <v:roundrect w14:anchorId="5A63A684" id="Rechthoek: afgeronde hoeken 4" o:spid="_x0000_s1026" style="position:absolute;left:0;text-align:left;margin-left:123.65pt;margin-top:22.75pt;width:185.25pt;height:3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" filled="f" strokecolor="#a6a6a6" strokeweight="2.25pt">
                <v:stroke joinstyle="miter"/>
                <v:textbox inset="0,0,0,0">
                  <w:txbxContent>
                    <w:p w14:paraId="55643697" w14:textId="77777777" w:rsidR="00D75D36" w:rsidRPr="00041D7C" w:rsidRDefault="00D75D36" w:rsidP="007E60B4">
                      <w:pPr>
                        <w:jc w:val="center"/>
                        <w:rPr>
                          <w:sz w:val="18"/>
                          <w:szCs w:val="18"/>
                        </w:rPr>
                      </w:pPr>
                      <w:r w:rsidRPr="00041D7C">
                        <w:rPr>
                          <w:sz w:val="18"/>
                          <w:szCs w:val="18"/>
                        </w:rPr>
                        <w:t>Испытание трех транспортных средств</w:t>
                      </w:r>
                    </w:p>
                  </w:txbxContent>
                </v:textbox>
              </v:roundrect>
            </w:pict>
          </mc:Fallback>
        </mc:AlternateContent>
      </w:r>
      <w:r w:rsidRPr="00E6297E">
        <w:rPr>
          <w:b/>
          <w:bCs/>
        </w:rPr>
        <w:t>Схема процедуры проверки на СП для испытания типа 1</w:t>
      </w:r>
    </w:p>
    <w:p w14:paraId="21F5288A" w14:textId="77777777" w:rsidR="007E60B4" w:rsidRPr="00E6297E" w:rsidRDefault="007E60B4" w:rsidP="007E60B4"/>
    <w:p w14:paraId="552100AF" w14:textId="77777777" w:rsidR="007E60B4" w:rsidRPr="00E6297E" w:rsidRDefault="007E60B4" w:rsidP="007E60B4"/>
    <w:p w14:paraId="6E242F82" w14:textId="77777777" w:rsidR="007E60B4" w:rsidRPr="00E6297E" w:rsidRDefault="007E60B4" w:rsidP="007E60B4">
      <w:r>
        <w:rPr>
          <w:noProof/>
          <w:lang w:eastAsia="en-GB"/>
        </w:rPr>
        <mc:AlternateContent>
          <mc:Choice Requires="wps">
            <w:drawing>
              <wp:anchor distT="0" distB="0" distL="114300" distR="114300" simplePos="0" relativeHeight="251669504" behindDoc="0" locked="0" layoutInCell="1" allowOverlap="1" wp14:anchorId="330D2107" wp14:editId="19B8EB41">
                <wp:simplePos x="0" y="0"/>
                <wp:positionH relativeFrom="column">
                  <wp:posOffset>2745105</wp:posOffset>
                </wp:positionH>
                <wp:positionV relativeFrom="paragraph">
                  <wp:posOffset>63605</wp:posOffset>
                </wp:positionV>
                <wp:extent cx="0" cy="378460"/>
                <wp:effectExtent l="76200" t="0" r="76200" b="40640"/>
                <wp:wrapNone/>
                <wp:docPr id="4" name="Rechte verbindingslijn met pijl 31"/>
                <wp:cNvGraphicFramePr/>
                <a:graphic xmlns:a="http://schemas.openxmlformats.org/drawingml/2006/main">
                  <a:graphicData uri="http://schemas.microsoft.com/office/word/2010/wordprocessingShape">
                    <wps:wsp>
                      <wps:cNvCnPr/>
                      <wps:spPr>
                        <a:xfrm>
                          <a:off x="0" y="0"/>
                          <a:ext cx="0" cy="37846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7AAB829" id="_x0000_t32" coordsize="21600,21600" o:spt="32" o:oned="t" path="m,l21600,21600e" filled="f">
                <v:path arrowok="t" fillok="f" o:connecttype="none"/>
                <o:lock v:ext="edit" shapetype="t"/>
              </v:shapetype>
              <v:shape id="Rechte verbindingslijn met pijl 31" o:spid="_x0000_s1026" type="#_x0000_t32" style="position:absolute;margin-left:216.15pt;margin-top:5pt;width:0;height:2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" strokecolor="windowText" strokeweight="3pt">
                <v:stroke endarrow="block"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6625CAB1" wp14:editId="52DDDD57">
                <wp:simplePos x="0" y="0"/>
                <wp:positionH relativeFrom="column">
                  <wp:posOffset>2745105</wp:posOffset>
                </wp:positionH>
                <wp:positionV relativeFrom="paragraph">
                  <wp:posOffset>5395630</wp:posOffset>
                </wp:positionV>
                <wp:extent cx="478628" cy="261610"/>
                <wp:effectExtent l="0" t="0" r="0" b="0"/>
                <wp:wrapNone/>
                <wp:docPr id="5" name="Tekstvak 87"/>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0E8D8100" w14:textId="77777777" w:rsidR="00D75D36" w:rsidRDefault="00D75D36" w:rsidP="007E60B4">
                            <w:pPr>
                              <w:rPr>
                                <w:sz w:val="24"/>
                                <w:szCs w:val="24"/>
                              </w:rPr>
                            </w:pPr>
                            <w:r>
                              <w:t>НЕТ</w:t>
                            </w:r>
                          </w:p>
                        </w:txbxContent>
                      </wps:txbx>
                      <wps:bodyPr wrap="square" rtlCol="0">
                        <a:spAutoFit/>
                      </wps:bodyPr>
                    </wps:wsp>
                  </a:graphicData>
                </a:graphic>
              </wp:anchor>
            </w:drawing>
          </mc:Choice>
          <mc:Fallback>
            <w:pict>
              <v:shapetype w14:anchorId="6625CAB1" id="_x0000_t202" coordsize="21600,21600" o:spt="202" path="m,l,21600r21600,l21600,xe">
                <v:stroke joinstyle="miter"/>
                <v:path gradientshapeok="t" o:connecttype="rect"/>
              </v:shapetype>
              <v:shape id="Tekstvak 87" o:spid="_x0000_s1027" type="#_x0000_t202" style="position:absolute;margin-left:216.15pt;margin-top:424.85pt;width:37.7pt;height:20.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" filled="f" stroked="f">
                <v:textbox style="mso-fit-shape-to-text:t">
                  <w:txbxContent>
                    <w:p w14:paraId="0E8D8100" w14:textId="77777777" w:rsidR="00D75D36" w:rsidRDefault="00D75D36" w:rsidP="007E60B4">
                      <w:pPr>
                        <w:rPr>
                          <w:sz w:val="24"/>
                          <w:szCs w:val="24"/>
                        </w:rPr>
                      </w:pPr>
                      <w:r>
                        <w:t>НЕТ</w:t>
                      </w:r>
                    </w:p>
                  </w:txbxContent>
                </v:textbox>
              </v:shape>
            </w:pict>
          </mc:Fallback>
        </mc:AlternateContent>
      </w:r>
    </w:p>
    <w:p w14:paraId="7D3F8AAE" w14:textId="77777777" w:rsidR="007E60B4" w:rsidRPr="00E6297E" w:rsidRDefault="00367BE2" w:rsidP="007E60B4">
      <w:r>
        <w:rPr>
          <w:noProof/>
          <w:lang w:eastAsia="en-GB"/>
        </w:rPr>
        <mc:AlternateContent>
          <mc:Choice Requires="wps">
            <w:drawing>
              <wp:anchor distT="0" distB="0" distL="114300" distR="114300" simplePos="0" relativeHeight="251678720" behindDoc="0" locked="0" layoutInCell="1" allowOverlap="1" wp14:anchorId="4C8AB956" wp14:editId="00F4F070">
                <wp:simplePos x="0" y="0"/>
                <wp:positionH relativeFrom="column">
                  <wp:posOffset>1664970</wp:posOffset>
                </wp:positionH>
                <wp:positionV relativeFrom="paragraph">
                  <wp:posOffset>3064814</wp:posOffset>
                </wp:positionV>
                <wp:extent cx="0" cy="1384935"/>
                <wp:effectExtent l="95250" t="0" r="57150" b="43815"/>
                <wp:wrapNone/>
                <wp:docPr id="30" name="Rechte verbindingslijn met pij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8493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type w14:anchorId="6667355B" id="_x0000_t32" coordsize="21600,21600" o:spt="32" o:oned="t" path="m,l21600,21600e" filled="f">
                <v:path arrowok="t" fillok="f" o:connecttype="none"/>
                <o:lock v:ext="edit" shapetype="t"/>
              </v:shapetype>
              <v:shape id="Rechte verbindingslijn met pijl 81" o:spid="_x0000_s1026" type="#_x0000_t32" style="position:absolute;margin-left:131.1pt;margin-top:241.3pt;width:0;height:109.0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85888" behindDoc="0" locked="0" layoutInCell="1" allowOverlap="1" wp14:anchorId="3D3754BD" wp14:editId="0EBAAF01">
                <wp:simplePos x="0" y="0"/>
                <wp:positionH relativeFrom="column">
                  <wp:posOffset>2717800</wp:posOffset>
                </wp:positionH>
                <wp:positionV relativeFrom="paragraph">
                  <wp:posOffset>5119370</wp:posOffset>
                </wp:positionV>
                <wp:extent cx="0" cy="422910"/>
                <wp:effectExtent l="95250" t="0" r="76200" b="53340"/>
                <wp:wrapNone/>
                <wp:docPr id="18" name="Rechte verbindingslijn met pij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91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82A47A" id="Rechte verbindingslijn met pijl 36" o:spid="_x0000_s1026" type="#_x0000_t32" style="position:absolute;margin-left:214pt;margin-top:403.1pt;width:0;height:3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AD872C3" wp14:editId="4CB75B8F">
                <wp:simplePos x="0" y="0"/>
                <wp:positionH relativeFrom="column">
                  <wp:posOffset>2745105</wp:posOffset>
                </wp:positionH>
                <wp:positionV relativeFrom="paragraph">
                  <wp:posOffset>1874520</wp:posOffset>
                </wp:positionV>
                <wp:extent cx="0" cy="371475"/>
                <wp:effectExtent l="76200" t="0" r="76200" b="47625"/>
                <wp:wrapNone/>
                <wp:docPr id="16"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714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79793C41" id="Rechte verbindingslijn met pijl 33" o:spid="_x0000_s1026" type="#_x0000_t32" style="position:absolute;margin-left:216.15pt;margin-top:147.6pt;width:0;height:29.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1406A0C" wp14:editId="0F3113D2">
                <wp:simplePos x="0" y="0"/>
                <wp:positionH relativeFrom="column">
                  <wp:posOffset>3813506</wp:posOffset>
                </wp:positionH>
                <wp:positionV relativeFrom="paragraph">
                  <wp:posOffset>4086225</wp:posOffset>
                </wp:positionV>
                <wp:extent cx="0" cy="356235"/>
                <wp:effectExtent l="76200" t="0" r="76200" b="43815"/>
                <wp:wrapNone/>
                <wp:docPr id="14" name="Rechte verbindingslijn met pij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23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4E651B6" id="Rechte verbindingslijn met pijl 35" o:spid="_x0000_s1026" type="#_x0000_t32" style="position:absolute;margin-left:300.3pt;margin-top:321.75pt;width:0;height:28.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8D22160" wp14:editId="605741A8">
                <wp:simplePos x="0" y="0"/>
                <wp:positionH relativeFrom="column">
                  <wp:posOffset>-61595</wp:posOffset>
                </wp:positionH>
                <wp:positionV relativeFrom="paragraph">
                  <wp:posOffset>590550</wp:posOffset>
                </wp:positionV>
                <wp:extent cx="1620000" cy="0"/>
                <wp:effectExtent l="0" t="95250" r="0" b="95250"/>
                <wp:wrapNone/>
                <wp:docPr id="11" name="Rechte verbindingslijn met pij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000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0ED170DE" id="Rechte verbindingslijn met pijl 67" o:spid="_x0000_s1026" type="#_x0000_t32" style="position:absolute;margin-left:-4.85pt;margin-top:46.5pt;width:127.5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E7EA572" wp14:editId="2B9DD0F8">
                <wp:simplePos x="0" y="0"/>
                <wp:positionH relativeFrom="column">
                  <wp:posOffset>1930842</wp:posOffset>
                </wp:positionH>
                <wp:positionV relativeFrom="paragraph">
                  <wp:posOffset>3433528</wp:posOffset>
                </wp:positionV>
                <wp:extent cx="4099725" cy="665756"/>
                <wp:effectExtent l="19050" t="19050" r="15240" b="20320"/>
                <wp:wrapNone/>
                <wp:docPr id="9" name="Rechthoek: afgeronde hoeken 14"/>
                <wp:cNvGraphicFramePr/>
                <a:graphic xmlns:a="http://schemas.openxmlformats.org/drawingml/2006/main">
                  <a:graphicData uri="http://schemas.microsoft.com/office/word/2010/wordprocessingShape">
                    <wps:wsp>
                      <wps:cNvSpPr/>
                      <wps:spPr>
                        <a:xfrm>
                          <a:off x="0" y="0"/>
                          <a:ext cx="4099725" cy="665756"/>
                        </a:xfrm>
                        <a:prstGeom prst="roundRect">
                          <a:avLst/>
                        </a:prstGeom>
                        <a:noFill/>
                        <a:ln w="28575" cap="flat" cmpd="sng" algn="ctr">
                          <a:solidFill>
                            <a:sysClr val="window" lastClr="FFFFFF">
                              <a:lumMod val="65000"/>
                            </a:sysClr>
                          </a:solidFill>
                          <a:prstDash val="solid"/>
                          <a:miter lim="800000"/>
                        </a:ln>
                        <a:effectLst/>
                      </wps:spPr>
                      <wps:txbx>
                        <w:txbxContent>
                          <w:p w14:paraId="2F9F1711" w14:textId="77777777" w:rsidR="00D75D36" w:rsidRPr="00E6297E" w:rsidRDefault="00D75D36" w:rsidP="007E60B4">
                            <w:pPr>
                              <w:spacing w:line="240" w:lineRule="auto"/>
                              <w:jc w:val="center"/>
                              <w:rPr>
                                <w:sz w:val="16"/>
                                <w:szCs w:val="16"/>
                              </w:rPr>
                            </w:pPr>
                            <w:r w:rsidRPr="00E6297E">
                              <w:rPr>
                                <w:sz w:val="16"/>
                                <w:szCs w:val="16"/>
                              </w:rPr>
                              <w:t xml:space="preserve">Оценкой статистического результата испытания, — когда это применимо и в соответствии с таблицей </w:t>
                            </w:r>
                            <w:r w:rsidRPr="00194152">
                              <w:rPr>
                                <w:sz w:val="16"/>
                                <w:szCs w:val="16"/>
                              </w:rPr>
                              <w:t>A</w:t>
                            </w:r>
                            <w:r w:rsidRPr="00E6297E">
                              <w:rPr>
                                <w:sz w:val="16"/>
                                <w:szCs w:val="16"/>
                              </w:rPr>
                              <w:t xml:space="preserve">8/1, — можно пренебречь в отношении выбросов тех основных загрязнителей, выбросов </w:t>
                            </w:r>
                            <w:r w:rsidRPr="00194152">
                              <w:rPr>
                                <w:sz w:val="16"/>
                                <w:szCs w:val="16"/>
                              </w:rPr>
                              <w:t>CO</w:t>
                            </w:r>
                            <w:r w:rsidRPr="00E6297E">
                              <w:rPr>
                                <w:sz w:val="16"/>
                                <w:szCs w:val="16"/>
                                <w:vertAlign w:val="subscript"/>
                              </w:rPr>
                              <w:t>2</w:t>
                            </w:r>
                            <w:r w:rsidRPr="00E6297E">
                              <w:rPr>
                                <w:sz w:val="16"/>
                                <w:szCs w:val="16"/>
                              </w:rPr>
                              <w:t xml:space="preserve">, показателей(я) топливной экономичности и/или потребления электроэнергии, по которым принято утвердительное решение </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E7EA572" id="Rechthoek: afgeronde hoeken 14" o:spid="_x0000_s1028" style="position:absolute;margin-left:152.05pt;margin-top:270.35pt;width:322.8pt;height: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" filled="f" strokecolor="#a6a6a6" strokeweight="2.25pt">
                <v:stroke joinstyle="miter"/>
                <v:textbox inset="0,0,0,0">
                  <w:txbxContent>
                    <w:p w14:paraId="2F9F1711" w14:textId="77777777" w:rsidR="00D75D36" w:rsidRPr="00E6297E" w:rsidRDefault="00D75D36" w:rsidP="007E60B4">
                      <w:pPr>
                        <w:spacing w:line="240" w:lineRule="auto"/>
                        <w:jc w:val="center"/>
                        <w:rPr>
                          <w:sz w:val="16"/>
                          <w:szCs w:val="16"/>
                        </w:rPr>
                      </w:pPr>
                      <w:r w:rsidRPr="00E6297E">
                        <w:rPr>
                          <w:sz w:val="16"/>
                          <w:szCs w:val="16"/>
                        </w:rPr>
                        <w:t xml:space="preserve">Оценкой статистического результата испытания, — когда это применимо и в соответствии с таблицей </w:t>
                      </w:r>
                      <w:r w:rsidRPr="00194152">
                        <w:rPr>
                          <w:sz w:val="16"/>
                          <w:szCs w:val="16"/>
                        </w:rPr>
                        <w:t>A</w:t>
                      </w:r>
                      <w:r w:rsidRPr="00E6297E">
                        <w:rPr>
                          <w:sz w:val="16"/>
                          <w:szCs w:val="16"/>
                        </w:rPr>
                        <w:t xml:space="preserve">8/1, — можно пренебречь в отношении выбросов тех основных загрязнителей, выбросов </w:t>
                      </w:r>
                      <w:r w:rsidRPr="00194152">
                        <w:rPr>
                          <w:sz w:val="16"/>
                          <w:szCs w:val="16"/>
                        </w:rPr>
                        <w:t>CO</w:t>
                      </w:r>
                      <w:r w:rsidRPr="00E6297E">
                        <w:rPr>
                          <w:sz w:val="16"/>
                          <w:szCs w:val="16"/>
                          <w:vertAlign w:val="subscript"/>
                        </w:rPr>
                        <w:t>2</w:t>
                      </w:r>
                      <w:r w:rsidRPr="00E6297E">
                        <w:rPr>
                          <w:sz w:val="16"/>
                          <w:szCs w:val="16"/>
                        </w:rPr>
                        <w:t xml:space="preserve">, показателей(я) топливной экономичности и/или потребления электроэнергии, по которым принято утвердительное решение </w:t>
                      </w:r>
                    </w:p>
                  </w:txbxContent>
                </v:textbox>
              </v:roundrect>
            </w:pict>
          </mc:Fallback>
        </mc:AlternateContent>
      </w:r>
      <w:r>
        <w:rPr>
          <w:noProof/>
          <w:lang w:eastAsia="en-GB"/>
        </w:rPr>
        <mc:AlternateContent>
          <mc:Choice Requires="wps">
            <w:drawing>
              <wp:anchor distT="0" distB="0" distL="114300" distR="114300" simplePos="0" relativeHeight="251684864" behindDoc="0" locked="0" layoutInCell="1" allowOverlap="1" wp14:anchorId="606689AA" wp14:editId="58BC3B36">
                <wp:simplePos x="0" y="0"/>
                <wp:positionH relativeFrom="column">
                  <wp:posOffset>1212215</wp:posOffset>
                </wp:positionH>
                <wp:positionV relativeFrom="paragraph">
                  <wp:posOffset>3161969</wp:posOffset>
                </wp:positionV>
                <wp:extent cx="478155" cy="260985"/>
                <wp:effectExtent l="0" t="0" r="0" b="0"/>
                <wp:wrapNone/>
                <wp:docPr id="6" name="Tekstvak 90"/>
                <wp:cNvGraphicFramePr/>
                <a:graphic xmlns:a="http://schemas.openxmlformats.org/drawingml/2006/main">
                  <a:graphicData uri="http://schemas.microsoft.com/office/word/2010/wordprocessingShape">
                    <wps:wsp>
                      <wps:cNvSpPr txBox="1"/>
                      <wps:spPr>
                        <a:xfrm>
                          <a:off x="0" y="0"/>
                          <a:ext cx="478155" cy="260985"/>
                        </a:xfrm>
                        <a:prstGeom prst="rect">
                          <a:avLst/>
                        </a:prstGeom>
                        <a:noFill/>
                      </wps:spPr>
                      <wps:txbx>
                        <w:txbxContent>
                          <w:p w14:paraId="77298408" w14:textId="77777777" w:rsidR="00D75D36" w:rsidRDefault="00D75D36" w:rsidP="007E60B4">
                            <w:pPr>
                              <w:rPr>
                                <w:sz w:val="24"/>
                                <w:szCs w:val="24"/>
                              </w:rPr>
                            </w:pPr>
                            <w:r>
                              <w:t>НЕТ</w:t>
                            </w:r>
                          </w:p>
                        </w:txbxContent>
                      </wps:txbx>
                      <wps:bodyPr wrap="square" rtlCol="0">
                        <a:spAutoFit/>
                      </wps:bodyPr>
                    </wps:wsp>
                  </a:graphicData>
                </a:graphic>
              </wp:anchor>
            </w:drawing>
          </mc:Choice>
          <mc:Fallback>
            <w:pict>
              <v:shape w14:anchorId="606689AA" id="Tekstvak 90" o:spid="_x0000_s1029" type="#_x0000_t202" style="position:absolute;margin-left:95.45pt;margin-top:248.95pt;width:37.65pt;height:20.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" filled="f" stroked="f">
                <v:textbox style="mso-fit-shape-to-text:t">
                  <w:txbxContent>
                    <w:p w14:paraId="77298408" w14:textId="77777777" w:rsidR="00D75D36" w:rsidRDefault="00D75D36" w:rsidP="007E60B4">
                      <w:pPr>
                        <w:rPr>
                          <w:sz w:val="24"/>
                          <w:szCs w:val="24"/>
                        </w:rPr>
                      </w:pPr>
                      <w:r>
                        <w:t>НЕТ</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8387B81" wp14:editId="39E6EB7D">
                <wp:simplePos x="0" y="0"/>
                <wp:positionH relativeFrom="column">
                  <wp:posOffset>5445318</wp:posOffset>
                </wp:positionH>
                <wp:positionV relativeFrom="paragraph">
                  <wp:posOffset>1259673</wp:posOffset>
                </wp:positionV>
                <wp:extent cx="695960" cy="508553"/>
                <wp:effectExtent l="19050" t="19050" r="27940" b="25400"/>
                <wp:wrapNone/>
                <wp:docPr id="31" name="Rechthoek: afgeronde hoeken 26"/>
                <wp:cNvGraphicFramePr/>
                <a:graphic xmlns:a="http://schemas.openxmlformats.org/drawingml/2006/main">
                  <a:graphicData uri="http://schemas.microsoft.com/office/word/2010/wordprocessingShape">
                    <wps:wsp>
                      <wps:cNvSpPr/>
                      <wps:spPr>
                        <a:xfrm>
                          <a:off x="0" y="0"/>
                          <a:ext cx="695960" cy="508553"/>
                        </a:xfrm>
                        <a:prstGeom prst="roundRect">
                          <a:avLst/>
                        </a:prstGeom>
                        <a:noFill/>
                        <a:ln w="28575" cap="flat" cmpd="sng" algn="ctr">
                          <a:solidFill>
                            <a:sysClr val="window" lastClr="FFFFFF">
                              <a:lumMod val="65000"/>
                            </a:sysClr>
                          </a:solidFill>
                          <a:prstDash val="solid"/>
                          <a:miter lim="800000"/>
                        </a:ln>
                        <a:effectLst/>
                      </wps:spPr>
                      <wps:txbx>
                        <w:txbxContent>
                          <w:p w14:paraId="5AE905CD" w14:textId="77777777" w:rsidR="00D75D36" w:rsidRPr="00194152" w:rsidRDefault="00D75D36" w:rsidP="007E60B4">
                            <w:pPr>
                              <w:spacing w:line="240" w:lineRule="auto"/>
                              <w:jc w:val="center"/>
                              <w:rPr>
                                <w:sz w:val="16"/>
                                <w:szCs w:val="16"/>
                              </w:rPr>
                            </w:pPr>
                            <w:r w:rsidRPr="00194152">
                              <w:rPr>
                                <w:sz w:val="16"/>
                                <w:szCs w:val="16"/>
                              </w:rPr>
                              <w:t>Семейство по критерию СП отклоняют</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8387B81" id="Rechthoek: afgeronde hoeken 26" o:spid="_x0000_s1030" style="position:absolute;margin-left:428.75pt;margin-top:99.2pt;width:54.8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" filled="f" strokecolor="#a6a6a6" strokeweight="2.25pt">
                <v:stroke joinstyle="miter"/>
                <v:textbox inset="0,0,0,0">
                  <w:txbxContent>
                    <w:p w14:paraId="5AE905CD" w14:textId="77777777" w:rsidR="00D75D36" w:rsidRPr="00194152" w:rsidRDefault="00D75D36" w:rsidP="007E60B4">
                      <w:pPr>
                        <w:spacing w:line="240" w:lineRule="auto"/>
                        <w:jc w:val="center"/>
                        <w:rPr>
                          <w:sz w:val="16"/>
                          <w:szCs w:val="16"/>
                        </w:rPr>
                      </w:pPr>
                      <w:r w:rsidRPr="00194152">
                        <w:rPr>
                          <w:sz w:val="16"/>
                          <w:szCs w:val="16"/>
                        </w:rPr>
                        <w:t>Семейство по критерию СП отклоняют</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6AE4FC44" wp14:editId="6DAE9F15">
                <wp:simplePos x="0" y="0"/>
                <wp:positionH relativeFrom="column">
                  <wp:posOffset>5317490</wp:posOffset>
                </wp:positionH>
                <wp:positionV relativeFrom="paragraph">
                  <wp:posOffset>4518991</wp:posOffset>
                </wp:positionV>
                <wp:extent cx="712470" cy="516448"/>
                <wp:effectExtent l="19050" t="19050" r="11430" b="17145"/>
                <wp:wrapNone/>
                <wp:docPr id="27" name="Rechthoek: afgeronde hoeken 27"/>
                <wp:cNvGraphicFramePr/>
                <a:graphic xmlns:a="http://schemas.openxmlformats.org/drawingml/2006/main">
                  <a:graphicData uri="http://schemas.microsoft.com/office/word/2010/wordprocessingShape">
                    <wps:wsp>
                      <wps:cNvSpPr/>
                      <wps:spPr>
                        <a:xfrm>
                          <a:off x="0" y="0"/>
                          <a:ext cx="712470" cy="516448"/>
                        </a:xfrm>
                        <a:prstGeom prst="roundRect">
                          <a:avLst/>
                        </a:prstGeom>
                        <a:noFill/>
                        <a:ln w="28575" cap="flat" cmpd="sng" algn="ctr">
                          <a:solidFill>
                            <a:sysClr val="window" lastClr="FFFFFF">
                              <a:lumMod val="65000"/>
                            </a:sysClr>
                          </a:solidFill>
                          <a:prstDash val="solid"/>
                          <a:miter lim="800000"/>
                        </a:ln>
                        <a:effectLst/>
                      </wps:spPr>
                      <wps:txbx>
                        <w:txbxContent>
                          <w:p w14:paraId="292FFE4A" w14:textId="77777777" w:rsidR="00D75D36" w:rsidRPr="00582792" w:rsidRDefault="00D75D36" w:rsidP="007E60B4">
                            <w:pPr>
                              <w:spacing w:line="240" w:lineRule="auto"/>
                              <w:jc w:val="center"/>
                              <w:rPr>
                                <w:sz w:val="16"/>
                                <w:szCs w:val="16"/>
                              </w:rPr>
                            </w:pPr>
                            <w:r w:rsidRPr="00582792">
                              <w:rPr>
                                <w:sz w:val="16"/>
                                <w:szCs w:val="16"/>
                              </w:rPr>
                              <w:t>Семейство по критерию СП принимают</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E4FC44" id="Rechthoek: afgeronde hoeken 27" o:spid="_x0000_s1031" style="position:absolute;margin-left:418.7pt;margin-top:355.85pt;width:56.1pt;height:4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" filled="f" strokecolor="#a6a6a6" strokeweight="2.25pt">
                <v:stroke joinstyle="miter"/>
                <v:textbox inset="0,0,0,0">
                  <w:txbxContent>
                    <w:p w14:paraId="292FFE4A" w14:textId="77777777" w:rsidR="00D75D36" w:rsidRPr="00582792" w:rsidRDefault="00D75D36" w:rsidP="007E60B4">
                      <w:pPr>
                        <w:spacing w:line="240" w:lineRule="auto"/>
                        <w:jc w:val="center"/>
                        <w:rPr>
                          <w:sz w:val="16"/>
                          <w:szCs w:val="16"/>
                        </w:rPr>
                      </w:pPr>
                      <w:r w:rsidRPr="00582792">
                        <w:rPr>
                          <w:sz w:val="16"/>
                          <w:szCs w:val="16"/>
                        </w:rPr>
                        <w:t>Семейство по критерию СП принимают</w:t>
                      </w:r>
                    </w:p>
                  </w:txbxContent>
                </v:textbox>
              </v:roundrect>
            </w:pict>
          </mc:Fallback>
        </mc:AlternateContent>
      </w:r>
      <w:r w:rsidR="007E60B4">
        <w:rPr>
          <w:noProof/>
          <w:lang w:eastAsia="en-GB"/>
        </w:rPr>
        <mc:AlternateContent>
          <mc:Choice Requires="wps">
            <w:drawing>
              <wp:anchor distT="0" distB="0" distL="114300" distR="114300" simplePos="0" relativeHeight="251680768" behindDoc="0" locked="0" layoutInCell="1" allowOverlap="1" wp14:anchorId="5F19D580" wp14:editId="7D20667D">
                <wp:simplePos x="0" y="0"/>
                <wp:positionH relativeFrom="column">
                  <wp:posOffset>4810983</wp:posOffset>
                </wp:positionH>
                <wp:positionV relativeFrom="paragraph">
                  <wp:posOffset>4504690</wp:posOffset>
                </wp:positionV>
                <wp:extent cx="478155" cy="260985"/>
                <wp:effectExtent l="0" t="0" r="0" b="0"/>
                <wp:wrapNone/>
                <wp:docPr id="7" name="Tekstvak 85"/>
                <wp:cNvGraphicFramePr/>
                <a:graphic xmlns:a="http://schemas.openxmlformats.org/drawingml/2006/main">
                  <a:graphicData uri="http://schemas.microsoft.com/office/word/2010/wordprocessingShape">
                    <wps:wsp>
                      <wps:cNvSpPr txBox="1"/>
                      <wps:spPr>
                        <a:xfrm>
                          <a:off x="0" y="0"/>
                          <a:ext cx="478155" cy="260985"/>
                        </a:xfrm>
                        <a:prstGeom prst="rect">
                          <a:avLst/>
                        </a:prstGeom>
                        <a:noFill/>
                      </wps:spPr>
                      <wps:txbx>
                        <w:txbxContent>
                          <w:p w14:paraId="3C179782" w14:textId="77777777" w:rsidR="00D75D36" w:rsidRDefault="00D75D36" w:rsidP="007E60B4">
                            <w:pPr>
                              <w:rPr>
                                <w:sz w:val="24"/>
                                <w:szCs w:val="24"/>
                              </w:rPr>
                            </w:pPr>
                            <w:r>
                              <w:t>ДА</w:t>
                            </w:r>
                          </w:p>
                        </w:txbxContent>
                      </wps:txbx>
                      <wps:bodyPr wrap="square" rtlCol="0">
                        <a:spAutoFit/>
                      </wps:bodyPr>
                    </wps:wsp>
                  </a:graphicData>
                </a:graphic>
              </wp:anchor>
            </w:drawing>
          </mc:Choice>
          <mc:Fallback>
            <w:pict>
              <v:shape w14:anchorId="5F19D580" id="Tekstvak 85" o:spid="_x0000_s1032" type="#_x0000_t202" style="position:absolute;margin-left:378.8pt;margin-top:354.7pt;width:37.65pt;height:20.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" filled="f" stroked="f">
                <v:textbox style="mso-fit-shape-to-text:t">
                  <w:txbxContent>
                    <w:p w14:paraId="3C179782" w14:textId="77777777" w:rsidR="00D75D36" w:rsidRDefault="00D75D36" w:rsidP="007E60B4">
                      <w:pPr>
                        <w:rPr>
                          <w:sz w:val="24"/>
                          <w:szCs w:val="24"/>
                        </w:rPr>
                      </w:pPr>
                      <w:r>
                        <w:t>ДА</w:t>
                      </w:r>
                    </w:p>
                  </w:txbxContent>
                </v:textbox>
              </v:shape>
            </w:pict>
          </mc:Fallback>
        </mc:AlternateContent>
      </w:r>
      <w:r w:rsidR="007E60B4">
        <w:rPr>
          <w:noProof/>
          <w:lang w:eastAsia="en-GB"/>
        </w:rPr>
        <mc:AlternateContent>
          <mc:Choice Requires="wps">
            <w:drawing>
              <wp:anchor distT="0" distB="0" distL="114300" distR="114300" simplePos="0" relativeHeight="251679744" behindDoc="0" locked="0" layoutInCell="1" allowOverlap="1" wp14:anchorId="5F08C531" wp14:editId="6E81C556">
                <wp:simplePos x="0" y="0"/>
                <wp:positionH relativeFrom="column">
                  <wp:posOffset>4915123</wp:posOffset>
                </wp:positionH>
                <wp:positionV relativeFrom="paragraph">
                  <wp:posOffset>1256030</wp:posOffset>
                </wp:positionV>
                <wp:extent cx="478155" cy="260985"/>
                <wp:effectExtent l="0" t="0" r="0" b="0"/>
                <wp:wrapNone/>
                <wp:docPr id="8" name="Tekstvak 84"/>
                <wp:cNvGraphicFramePr/>
                <a:graphic xmlns:a="http://schemas.openxmlformats.org/drawingml/2006/main">
                  <a:graphicData uri="http://schemas.microsoft.com/office/word/2010/wordprocessingShape">
                    <wps:wsp>
                      <wps:cNvSpPr txBox="1"/>
                      <wps:spPr>
                        <a:xfrm>
                          <a:off x="0" y="0"/>
                          <a:ext cx="478155" cy="260985"/>
                        </a:xfrm>
                        <a:prstGeom prst="rect">
                          <a:avLst/>
                        </a:prstGeom>
                        <a:noFill/>
                      </wps:spPr>
                      <wps:txbx>
                        <w:txbxContent>
                          <w:p w14:paraId="057DE191" w14:textId="77777777" w:rsidR="00D75D36" w:rsidRDefault="00D75D36" w:rsidP="007E60B4">
                            <w:pPr>
                              <w:rPr>
                                <w:sz w:val="24"/>
                                <w:szCs w:val="24"/>
                              </w:rPr>
                            </w:pPr>
                            <w:r>
                              <w:t>ДА</w:t>
                            </w:r>
                          </w:p>
                        </w:txbxContent>
                      </wps:txbx>
                      <wps:bodyPr wrap="square" rtlCol="0">
                        <a:spAutoFit/>
                      </wps:bodyPr>
                    </wps:wsp>
                  </a:graphicData>
                </a:graphic>
              </wp:anchor>
            </w:drawing>
          </mc:Choice>
          <mc:Fallback>
            <w:pict>
              <v:shape w14:anchorId="5F08C531" id="Tekstvak 84" o:spid="_x0000_s1033" type="#_x0000_t202" style="position:absolute;margin-left:387pt;margin-top:98.9pt;width:37.65pt;height:20.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" filled="f" stroked="f">
                <v:textbox style="mso-fit-shape-to-text:t">
                  <w:txbxContent>
                    <w:p w14:paraId="057DE191" w14:textId="77777777" w:rsidR="00D75D36" w:rsidRDefault="00D75D36" w:rsidP="007E60B4">
                      <w:pPr>
                        <w:rPr>
                          <w:sz w:val="24"/>
                          <w:szCs w:val="24"/>
                        </w:rPr>
                      </w:pPr>
                      <w:r>
                        <w:t>ДА</w:t>
                      </w:r>
                    </w:p>
                  </w:txbxContent>
                </v:textbox>
              </v:shape>
            </w:pict>
          </mc:Fallback>
        </mc:AlternateContent>
      </w:r>
      <w:r w:rsidR="007E60B4">
        <w:rPr>
          <w:noProof/>
          <w:lang w:eastAsia="en-GB"/>
        </w:rPr>
        <mc:AlternateContent>
          <mc:Choice Requires="wps">
            <w:drawing>
              <wp:anchor distT="0" distB="0" distL="114300" distR="114300" simplePos="0" relativeHeight="251672576" behindDoc="0" locked="0" layoutInCell="1" allowOverlap="1" wp14:anchorId="037C5A99" wp14:editId="54AC57DA">
                <wp:simplePos x="0" y="0"/>
                <wp:positionH relativeFrom="column">
                  <wp:posOffset>3817620</wp:posOffset>
                </wp:positionH>
                <wp:positionV relativeFrom="paragraph">
                  <wp:posOffset>3070013</wp:posOffset>
                </wp:positionV>
                <wp:extent cx="0" cy="361950"/>
                <wp:effectExtent l="76200" t="0" r="76200" b="38100"/>
                <wp:wrapNone/>
                <wp:docPr id="10" name="Rechte verbindingslijn met pij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3568FA26" id="Rechte verbindingslijn met pijl 34" o:spid="_x0000_s1026" type="#_x0000_t32" style="position:absolute;margin-left:300.6pt;margin-top:241.75pt;width:0;height:2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" strokecolor="windowText" strokeweight="3pt">
                <v:stroke endarrow="block" joinstyle="miter"/>
                <o:lock v:ext="edit" shapetype="f"/>
              </v:shape>
            </w:pict>
          </mc:Fallback>
        </mc:AlternateContent>
      </w:r>
      <w:r w:rsidR="007E60B4">
        <w:rPr>
          <w:noProof/>
          <w:lang w:eastAsia="en-GB"/>
        </w:rPr>
        <mc:AlternateContent>
          <mc:Choice Requires="wps">
            <w:drawing>
              <wp:anchor distT="0" distB="0" distL="114300" distR="114300" simplePos="0" relativeHeight="251676672" behindDoc="0" locked="0" layoutInCell="1" allowOverlap="1" wp14:anchorId="72B32FD7" wp14:editId="5F3F4FA7">
                <wp:simplePos x="0" y="0"/>
                <wp:positionH relativeFrom="column">
                  <wp:posOffset>-42758</wp:posOffset>
                </wp:positionH>
                <wp:positionV relativeFrom="paragraph">
                  <wp:posOffset>589703</wp:posOffset>
                </wp:positionV>
                <wp:extent cx="1554269" cy="5238750"/>
                <wp:effectExtent l="19050" t="0" r="8255" b="19050"/>
                <wp:wrapNone/>
                <wp:docPr id="12" name="Verbindingslijn: geboge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554269" cy="5238750"/>
                        </a:xfrm>
                        <a:prstGeom prst="bentConnector2">
                          <a:avLst/>
                        </a:prstGeom>
                        <a:noFill/>
                        <a:ln w="38100" cap="flat" cmpd="sng" algn="ctr">
                          <a:solidFill>
                            <a:sysClr val="windowText" lastClr="000000"/>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3A51387C" id="_x0000_t33" coordsize="21600,21600" o:spt="33" o:oned="t" path="m,l21600,r,21600e" filled="f">
                <v:stroke joinstyle="miter"/>
                <v:path arrowok="t" fillok="f" o:connecttype="none"/>
                <o:lock v:ext="edit" shapetype="t"/>
              </v:shapetype>
              <v:shape id="Verbindingslijn: gebogen 66" o:spid="_x0000_s1026" type="#_x0000_t33" style="position:absolute;margin-left:-3.35pt;margin-top:46.45pt;width:122.4pt;height:412.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" strokecolor="windowText" strokeweight="3pt">
                <o:lock v:ext="edit" shapetype="f"/>
              </v:shape>
            </w:pict>
          </mc:Fallback>
        </mc:AlternateContent>
      </w:r>
      <w:r w:rsidR="007E60B4">
        <w:rPr>
          <w:noProof/>
          <w:lang w:eastAsia="en-GB"/>
        </w:rPr>
        <mc:AlternateContent>
          <mc:Choice Requires="wps">
            <w:drawing>
              <wp:anchor distT="0" distB="0" distL="114300" distR="114300" simplePos="0" relativeHeight="251675648" behindDoc="0" locked="0" layoutInCell="1" allowOverlap="1" wp14:anchorId="1ADF9FF3" wp14:editId="1007DE6F">
                <wp:simplePos x="0" y="0"/>
                <wp:positionH relativeFrom="column">
                  <wp:posOffset>4721860</wp:posOffset>
                </wp:positionH>
                <wp:positionV relativeFrom="paragraph">
                  <wp:posOffset>4763558</wp:posOffset>
                </wp:positionV>
                <wp:extent cx="589915" cy="0"/>
                <wp:effectExtent l="0" t="95250" r="0" b="95250"/>
                <wp:wrapNone/>
                <wp:docPr id="13" name="Rechte verbindingslijn met pij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91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D66241E" id="Rechte verbindingslijn met pijl 42" o:spid="_x0000_s1026" type="#_x0000_t32" style="position:absolute;margin-left:371.8pt;margin-top:375.1pt;width:46.45pt;height:0;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" strokecolor="windowText" strokeweight="3pt">
                <v:stroke endarrow="block" joinstyle="miter"/>
                <o:lock v:ext="edit" shapetype="f"/>
              </v:shape>
            </w:pict>
          </mc:Fallback>
        </mc:AlternateContent>
      </w:r>
      <w:r w:rsidR="007E60B4">
        <w:rPr>
          <w:noProof/>
          <w:lang w:eastAsia="en-GB"/>
        </w:rPr>
        <mc:AlternateContent>
          <mc:Choice Requires="wps">
            <w:drawing>
              <wp:anchor distT="0" distB="0" distL="114300" distR="114300" simplePos="0" relativeHeight="251666432" behindDoc="0" locked="0" layoutInCell="1" allowOverlap="1" wp14:anchorId="18ED01CC" wp14:editId="576AAECC">
                <wp:simplePos x="0" y="0"/>
                <wp:positionH relativeFrom="column">
                  <wp:posOffset>628015</wp:posOffset>
                </wp:positionH>
                <wp:positionV relativeFrom="paragraph">
                  <wp:posOffset>2268960</wp:posOffset>
                </wp:positionV>
                <wp:extent cx="4213860" cy="782955"/>
                <wp:effectExtent l="19050" t="19050" r="15240" b="17145"/>
                <wp:wrapNone/>
                <wp:docPr id="17" name="Rechthoek: afgeronde hoeken 17"/>
                <wp:cNvGraphicFramePr/>
                <a:graphic xmlns:a="http://schemas.openxmlformats.org/drawingml/2006/main">
                  <a:graphicData uri="http://schemas.microsoft.com/office/word/2010/wordprocessingShape">
                    <wps:wsp>
                      <wps:cNvSpPr/>
                      <wps:spPr>
                        <a:xfrm>
                          <a:off x="0" y="0"/>
                          <a:ext cx="4213860" cy="782955"/>
                        </a:xfrm>
                        <a:prstGeom prst="roundRect">
                          <a:avLst/>
                        </a:prstGeom>
                        <a:noFill/>
                        <a:ln w="28575" cap="flat" cmpd="sng" algn="ctr">
                          <a:solidFill>
                            <a:sysClr val="window" lastClr="FFFFFF">
                              <a:lumMod val="65000"/>
                            </a:sysClr>
                          </a:solidFill>
                          <a:prstDash val="solid"/>
                          <a:miter lim="800000"/>
                        </a:ln>
                        <a:effectLst/>
                      </wps:spPr>
                      <wps:txbx>
                        <w:txbxContent>
                          <w:p w14:paraId="388E150F" w14:textId="77777777" w:rsidR="00D75D36" w:rsidRPr="00E6297E" w:rsidRDefault="00D75D36" w:rsidP="007E60B4">
                            <w:pPr>
                              <w:spacing w:line="200" w:lineRule="exact"/>
                              <w:jc w:val="center"/>
                              <w:rPr>
                                <w:sz w:val="16"/>
                                <w:szCs w:val="16"/>
                              </w:rPr>
                            </w:pPr>
                            <w:r w:rsidRPr="00E6297E">
                              <w:rPr>
                                <w:sz w:val="16"/>
                                <w:szCs w:val="16"/>
                              </w:rPr>
                              <w:t xml:space="preserve">Согласуется ли статистический результат испытания по добавлению 2 с критериями прохождения семейством по выбросам любого основного загрязнителя, выбросам </w:t>
                            </w:r>
                            <w:r w:rsidRPr="00194152">
                              <w:rPr>
                                <w:sz w:val="16"/>
                                <w:szCs w:val="16"/>
                              </w:rPr>
                              <w:t>CO</w:t>
                            </w:r>
                            <w:r w:rsidRPr="00E6297E">
                              <w:rPr>
                                <w:sz w:val="16"/>
                                <w:szCs w:val="16"/>
                                <w:vertAlign w:val="subscript"/>
                              </w:rPr>
                              <w:t>2</w:t>
                            </w:r>
                            <w:r w:rsidRPr="00E6297E">
                              <w:rPr>
                                <w:sz w:val="16"/>
                                <w:szCs w:val="16"/>
                              </w:rPr>
                              <w:t xml:space="preserve">, показателям(ю) топливной экономичности и/или потребления электроэнергии, когда это применимо и в соответствии с таблицей 8/1?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ED01CC" id="Rechthoek: afgeronde hoeken 17" o:spid="_x0000_s1034" style="position:absolute;margin-left:49.45pt;margin-top:178.65pt;width:331.8pt;height:6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" filled="f" strokecolor="#a6a6a6" strokeweight="2.25pt">
                <v:stroke joinstyle="miter"/>
                <v:textbox>
                  <w:txbxContent>
                    <w:p w14:paraId="388E150F" w14:textId="77777777" w:rsidR="00D75D36" w:rsidRPr="00E6297E" w:rsidRDefault="00D75D36" w:rsidP="007E60B4">
                      <w:pPr>
                        <w:spacing w:line="200" w:lineRule="exact"/>
                        <w:jc w:val="center"/>
                        <w:rPr>
                          <w:sz w:val="16"/>
                          <w:szCs w:val="16"/>
                        </w:rPr>
                      </w:pPr>
                      <w:r w:rsidRPr="00E6297E">
                        <w:rPr>
                          <w:sz w:val="16"/>
                          <w:szCs w:val="16"/>
                        </w:rPr>
                        <w:t xml:space="preserve">Согласуется ли статистический результат испытания по добавлению 2 с критериями прохождения семейством по выбросам любого основного загрязнителя, выбросам </w:t>
                      </w:r>
                      <w:r w:rsidRPr="00194152">
                        <w:rPr>
                          <w:sz w:val="16"/>
                          <w:szCs w:val="16"/>
                        </w:rPr>
                        <w:t>CO</w:t>
                      </w:r>
                      <w:r w:rsidRPr="00E6297E">
                        <w:rPr>
                          <w:sz w:val="16"/>
                          <w:szCs w:val="16"/>
                          <w:vertAlign w:val="subscript"/>
                        </w:rPr>
                        <w:t>2</w:t>
                      </w:r>
                      <w:r w:rsidRPr="00E6297E">
                        <w:rPr>
                          <w:sz w:val="16"/>
                          <w:szCs w:val="16"/>
                        </w:rPr>
                        <w:t xml:space="preserve">, показателям(ю) топливной экономичности и/или потребления электроэнергии, когда это применимо и в соответствии с таблицей 8/1? </w:t>
                      </w:r>
                    </w:p>
                  </w:txbxContent>
                </v:textbox>
              </v:roundrect>
            </w:pict>
          </mc:Fallback>
        </mc:AlternateContent>
      </w:r>
      <w:r w:rsidR="007E60B4">
        <w:rPr>
          <w:noProof/>
          <w:lang w:eastAsia="en-GB"/>
        </w:rPr>
        <mc:AlternateContent>
          <mc:Choice Requires="wps">
            <w:drawing>
              <wp:anchor distT="0" distB="0" distL="114300" distR="114300" simplePos="0" relativeHeight="251665408" behindDoc="0" locked="0" layoutInCell="1" allowOverlap="1" wp14:anchorId="32C0B116" wp14:editId="25565ED4">
                <wp:simplePos x="0" y="0"/>
                <wp:positionH relativeFrom="column">
                  <wp:posOffset>1539062</wp:posOffset>
                </wp:positionH>
                <wp:positionV relativeFrom="paragraph">
                  <wp:posOffset>5542179</wp:posOffset>
                </wp:positionV>
                <wp:extent cx="2352675" cy="533717"/>
                <wp:effectExtent l="19050" t="19050" r="28575" b="19050"/>
                <wp:wrapNone/>
                <wp:docPr id="19" name="Rechthoek: afgeronde hoeken 16"/>
                <wp:cNvGraphicFramePr/>
                <a:graphic xmlns:a="http://schemas.openxmlformats.org/drawingml/2006/main">
                  <a:graphicData uri="http://schemas.microsoft.com/office/word/2010/wordprocessingShape">
                    <wps:wsp>
                      <wps:cNvSpPr/>
                      <wps:spPr>
                        <a:xfrm>
                          <a:off x="0" y="0"/>
                          <a:ext cx="2352675" cy="533717"/>
                        </a:xfrm>
                        <a:prstGeom prst="roundRect">
                          <a:avLst/>
                        </a:prstGeom>
                        <a:noFill/>
                        <a:ln w="28575" cap="flat" cmpd="sng" algn="ctr">
                          <a:solidFill>
                            <a:sysClr val="window" lastClr="FFFFFF">
                              <a:lumMod val="65000"/>
                            </a:sysClr>
                          </a:solidFill>
                          <a:prstDash val="solid"/>
                          <a:miter lim="800000"/>
                        </a:ln>
                        <a:effectLst/>
                      </wps:spPr>
                      <wps:txbx>
                        <w:txbxContent>
                          <w:p w14:paraId="23CCCC67" w14:textId="77777777" w:rsidR="00D75D36" w:rsidRPr="00972005" w:rsidRDefault="00D75D36" w:rsidP="007E60B4">
                            <w:pPr>
                              <w:spacing w:line="240" w:lineRule="auto"/>
                              <w:jc w:val="center"/>
                              <w:rPr>
                                <w:sz w:val="16"/>
                                <w:szCs w:val="16"/>
                              </w:rPr>
                            </w:pPr>
                            <w:r w:rsidRPr="00972005">
                              <w:rPr>
                                <w:sz w:val="16"/>
                                <w:szCs w:val="16"/>
                              </w:rPr>
                              <w:t>Испытание еще одного транспортного средства, вплоть до достижения установленного максимального размера выборки</w:t>
                            </w:r>
                          </w:p>
                        </w:txbxContent>
                      </wps:txbx>
                      <wps:bodyPr lIns="72000" rtlCol="0" anchor="ctr">
                        <a:noAutofit/>
                      </wps:bodyPr>
                    </wps:wsp>
                  </a:graphicData>
                </a:graphic>
                <wp14:sizeRelV relativeFrom="margin">
                  <wp14:pctHeight>0</wp14:pctHeight>
                </wp14:sizeRelV>
              </wp:anchor>
            </w:drawing>
          </mc:Choice>
          <mc:Fallback>
            <w:pict>
              <v:roundrect w14:anchorId="32C0B116" id="Rechthoek: afgeronde hoeken 16" o:spid="_x0000_s1035" style="position:absolute;margin-left:121.2pt;margin-top:436.4pt;width:185.25pt;height: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" filled="f" strokecolor="#a6a6a6" strokeweight="2.25pt">
                <v:stroke joinstyle="miter"/>
                <v:textbox inset="2mm">
                  <w:txbxContent>
                    <w:p w14:paraId="23CCCC67" w14:textId="77777777" w:rsidR="00D75D36" w:rsidRPr="00972005" w:rsidRDefault="00D75D36" w:rsidP="007E60B4">
                      <w:pPr>
                        <w:spacing w:line="240" w:lineRule="auto"/>
                        <w:jc w:val="center"/>
                        <w:rPr>
                          <w:sz w:val="16"/>
                          <w:szCs w:val="16"/>
                        </w:rPr>
                      </w:pPr>
                      <w:r w:rsidRPr="00972005">
                        <w:rPr>
                          <w:sz w:val="16"/>
                          <w:szCs w:val="16"/>
                        </w:rPr>
                        <w:t>Испытание еще одного транспортного средства, вплоть до достижения установленного максимального размера выборки</w:t>
                      </w:r>
                    </w:p>
                  </w:txbxContent>
                </v:textbox>
              </v:roundrect>
            </w:pict>
          </mc:Fallback>
        </mc:AlternateContent>
      </w:r>
      <w:r w:rsidR="007E60B4">
        <w:rPr>
          <w:noProof/>
          <w:lang w:eastAsia="en-GB"/>
        </w:rPr>
        <mc:AlternateContent>
          <mc:Choice Requires="wps">
            <w:drawing>
              <wp:anchor distT="0" distB="0" distL="114300" distR="114300" simplePos="0" relativeHeight="251683840" behindDoc="0" locked="0" layoutInCell="1" allowOverlap="1" wp14:anchorId="7D80A994" wp14:editId="4BF6864E">
                <wp:simplePos x="0" y="0"/>
                <wp:positionH relativeFrom="column">
                  <wp:posOffset>3872066</wp:posOffset>
                </wp:positionH>
                <wp:positionV relativeFrom="paragraph">
                  <wp:posOffset>3106295</wp:posOffset>
                </wp:positionV>
                <wp:extent cx="478628" cy="261610"/>
                <wp:effectExtent l="0" t="0" r="0" b="0"/>
                <wp:wrapNone/>
                <wp:docPr id="20" name="Tekstvak 89"/>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28877311" w14:textId="77777777" w:rsidR="00D75D36" w:rsidRDefault="00D75D36" w:rsidP="007E60B4">
                            <w:pPr>
                              <w:rPr>
                                <w:sz w:val="24"/>
                                <w:szCs w:val="24"/>
                              </w:rPr>
                            </w:pPr>
                            <w:r>
                              <w:t>ДА</w:t>
                            </w:r>
                          </w:p>
                        </w:txbxContent>
                      </wps:txbx>
                      <wps:bodyPr wrap="square" rtlCol="0">
                        <a:spAutoFit/>
                      </wps:bodyPr>
                    </wps:wsp>
                  </a:graphicData>
                </a:graphic>
              </wp:anchor>
            </w:drawing>
          </mc:Choice>
          <mc:Fallback>
            <w:pict>
              <v:shape w14:anchorId="7D80A994" id="Tekstvak 89" o:spid="_x0000_s1036" type="#_x0000_t202" style="position:absolute;margin-left:304.9pt;margin-top:244.6pt;width:37.7pt;height:20.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" filled="f" stroked="f">
                <v:textbox style="mso-fit-shape-to-text:t">
                  <w:txbxContent>
                    <w:p w14:paraId="28877311" w14:textId="77777777" w:rsidR="00D75D36" w:rsidRDefault="00D75D36" w:rsidP="007E60B4">
                      <w:pPr>
                        <w:rPr>
                          <w:sz w:val="24"/>
                          <w:szCs w:val="24"/>
                        </w:rPr>
                      </w:pPr>
                      <w:r>
                        <w:t>ДА</w:t>
                      </w:r>
                    </w:p>
                  </w:txbxContent>
                </v:textbox>
              </v:shape>
            </w:pict>
          </mc:Fallback>
        </mc:AlternateContent>
      </w:r>
      <w:r w:rsidR="007E60B4">
        <w:rPr>
          <w:noProof/>
          <w:lang w:eastAsia="en-GB"/>
        </w:rPr>
        <mc:AlternateContent>
          <mc:Choice Requires="wps">
            <w:drawing>
              <wp:anchor distT="0" distB="0" distL="114300" distR="114300" simplePos="0" relativeHeight="251681792" behindDoc="0" locked="0" layoutInCell="1" allowOverlap="1" wp14:anchorId="4B8B3BC5" wp14:editId="3780E1D0">
                <wp:simplePos x="0" y="0"/>
                <wp:positionH relativeFrom="margin">
                  <wp:align>center</wp:align>
                </wp:positionH>
                <wp:positionV relativeFrom="paragraph">
                  <wp:posOffset>1954857</wp:posOffset>
                </wp:positionV>
                <wp:extent cx="478628" cy="261610"/>
                <wp:effectExtent l="0" t="0" r="0" b="0"/>
                <wp:wrapNone/>
                <wp:docPr id="21" name="Tekstvak 86"/>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5404C96D" w14:textId="77777777" w:rsidR="00D75D36" w:rsidRDefault="00D75D36" w:rsidP="007E60B4">
                            <w:pPr>
                              <w:rPr>
                                <w:sz w:val="24"/>
                                <w:szCs w:val="24"/>
                              </w:rPr>
                            </w:pPr>
                            <w:r>
                              <w:t>НЕТ</w:t>
                            </w:r>
                          </w:p>
                        </w:txbxContent>
                      </wps:txbx>
                      <wps:bodyPr wrap="square" rtlCol="0">
                        <a:spAutoFit/>
                      </wps:bodyPr>
                    </wps:wsp>
                  </a:graphicData>
                </a:graphic>
              </wp:anchor>
            </w:drawing>
          </mc:Choice>
          <mc:Fallback>
            <w:pict>
              <v:shape w14:anchorId="4B8B3BC5" id="Tekstvak 86" o:spid="_x0000_s1037" type="#_x0000_t202" style="position:absolute;margin-left:0;margin-top:153.95pt;width:37.7pt;height:20.6pt;z-index:2516817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" filled="f" stroked="f">
                <v:textbox style="mso-fit-shape-to-text:t">
                  <w:txbxContent>
                    <w:p w14:paraId="5404C96D" w14:textId="77777777" w:rsidR="00D75D36" w:rsidRDefault="00D75D36" w:rsidP="007E60B4">
                      <w:pPr>
                        <w:rPr>
                          <w:sz w:val="24"/>
                          <w:szCs w:val="24"/>
                        </w:rPr>
                      </w:pPr>
                      <w:r>
                        <w:t>НЕТ</w:t>
                      </w:r>
                    </w:p>
                  </w:txbxContent>
                </v:textbox>
                <w10:wrap anchorx="margin"/>
              </v:shape>
            </w:pict>
          </mc:Fallback>
        </mc:AlternateContent>
      </w:r>
      <w:r w:rsidR="007E60B4">
        <w:rPr>
          <w:noProof/>
          <w:lang w:eastAsia="en-GB"/>
        </w:rPr>
        <mc:AlternateContent>
          <mc:Choice Requires="wps">
            <w:drawing>
              <wp:anchor distT="0" distB="0" distL="114300" distR="114300" simplePos="0" relativeHeight="251662336" behindDoc="0" locked="0" layoutInCell="1" allowOverlap="1" wp14:anchorId="6663BBF5" wp14:editId="1B2E8637">
                <wp:simplePos x="0" y="0"/>
                <wp:positionH relativeFrom="column">
                  <wp:posOffset>645316</wp:posOffset>
                </wp:positionH>
                <wp:positionV relativeFrom="paragraph">
                  <wp:posOffset>1192382</wp:posOffset>
                </wp:positionV>
                <wp:extent cx="4209415" cy="659738"/>
                <wp:effectExtent l="19050" t="19050" r="19685" b="26670"/>
                <wp:wrapNone/>
                <wp:docPr id="23" name="Rechthoek: afgeronde hoeken 12"/>
                <wp:cNvGraphicFramePr/>
                <a:graphic xmlns:a="http://schemas.openxmlformats.org/drawingml/2006/main">
                  <a:graphicData uri="http://schemas.microsoft.com/office/word/2010/wordprocessingShape">
                    <wps:wsp>
                      <wps:cNvSpPr/>
                      <wps:spPr>
                        <a:xfrm>
                          <a:off x="0" y="0"/>
                          <a:ext cx="4209415" cy="659738"/>
                        </a:xfrm>
                        <a:prstGeom prst="roundRect">
                          <a:avLst/>
                        </a:prstGeom>
                        <a:noFill/>
                        <a:ln w="28575" cap="flat" cmpd="sng" algn="ctr">
                          <a:solidFill>
                            <a:sysClr val="window" lastClr="FFFFFF">
                              <a:lumMod val="65000"/>
                            </a:sysClr>
                          </a:solidFill>
                          <a:prstDash val="solid"/>
                          <a:miter lim="800000"/>
                        </a:ln>
                        <a:effectLst/>
                      </wps:spPr>
                      <wps:txbx>
                        <w:txbxContent>
                          <w:p w14:paraId="420EF064" w14:textId="77777777" w:rsidR="00D75D36" w:rsidRPr="00E6297E" w:rsidRDefault="00D75D36" w:rsidP="007E60B4">
                            <w:pPr>
                              <w:spacing w:line="200" w:lineRule="exact"/>
                              <w:jc w:val="center"/>
                              <w:rPr>
                                <w:sz w:val="16"/>
                                <w:szCs w:val="16"/>
                              </w:rPr>
                            </w:pPr>
                            <w:r w:rsidRPr="00E6297E">
                              <w:rPr>
                                <w:sz w:val="16"/>
                                <w:szCs w:val="16"/>
                              </w:rPr>
                              <w:t xml:space="preserve">Согласуется ли статистический результат испытания по добавлению 2 с критериями непрохождения семейством по выбросам любого основного загрязнителя, выбросам </w:t>
                            </w:r>
                            <w:r w:rsidRPr="00194152">
                              <w:rPr>
                                <w:sz w:val="16"/>
                                <w:szCs w:val="16"/>
                              </w:rPr>
                              <w:t>CO</w:t>
                            </w:r>
                            <w:r w:rsidRPr="00E6297E">
                              <w:rPr>
                                <w:sz w:val="16"/>
                                <w:szCs w:val="16"/>
                                <w:vertAlign w:val="subscript"/>
                              </w:rPr>
                              <w:t>2</w:t>
                            </w:r>
                            <w:r w:rsidRPr="00E6297E">
                              <w:rPr>
                                <w:sz w:val="16"/>
                                <w:szCs w:val="16"/>
                              </w:rPr>
                              <w:t xml:space="preserve">, показателям(ю) топливной экономичности и/или потребления электроэнергии, когда это применимо и в соответствии с таблицей 8/1? </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663BBF5" id="Rechthoek: afgeronde hoeken 12" o:spid="_x0000_s1038" style="position:absolute;margin-left:50.8pt;margin-top:93.9pt;width:331.4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" filled="f" strokecolor="#a6a6a6" strokeweight="2.25pt">
                <v:stroke joinstyle="miter"/>
                <v:textbox inset="0,0,0,0">
                  <w:txbxContent>
                    <w:p w14:paraId="420EF064" w14:textId="77777777" w:rsidR="00D75D36" w:rsidRPr="00E6297E" w:rsidRDefault="00D75D36" w:rsidP="007E60B4">
                      <w:pPr>
                        <w:spacing w:line="200" w:lineRule="exact"/>
                        <w:jc w:val="center"/>
                        <w:rPr>
                          <w:sz w:val="16"/>
                          <w:szCs w:val="16"/>
                        </w:rPr>
                      </w:pPr>
                      <w:r w:rsidRPr="00E6297E">
                        <w:rPr>
                          <w:sz w:val="16"/>
                          <w:szCs w:val="16"/>
                        </w:rPr>
                        <w:t xml:space="preserve">Согласуется ли статистический результат испытания по добавлению 2 с критериями непрохождения семейством по выбросам любого основного загрязнителя, выбросам </w:t>
                      </w:r>
                      <w:r w:rsidRPr="00194152">
                        <w:rPr>
                          <w:sz w:val="16"/>
                          <w:szCs w:val="16"/>
                        </w:rPr>
                        <w:t>CO</w:t>
                      </w:r>
                      <w:r w:rsidRPr="00E6297E">
                        <w:rPr>
                          <w:sz w:val="16"/>
                          <w:szCs w:val="16"/>
                          <w:vertAlign w:val="subscript"/>
                        </w:rPr>
                        <w:t>2</w:t>
                      </w:r>
                      <w:r w:rsidRPr="00E6297E">
                        <w:rPr>
                          <w:sz w:val="16"/>
                          <w:szCs w:val="16"/>
                        </w:rPr>
                        <w:t xml:space="preserve">, показателям(ю) топливной экономичности и/или потребления электроэнергии, когда это применимо и в соответствии с таблицей 8/1? </w:t>
                      </w:r>
                    </w:p>
                  </w:txbxContent>
                </v:textbox>
              </v:roundrect>
            </w:pict>
          </mc:Fallback>
        </mc:AlternateContent>
      </w:r>
      <w:r w:rsidR="007E60B4">
        <w:rPr>
          <w:noProof/>
          <w:lang w:eastAsia="en-GB"/>
        </w:rPr>
        <mc:AlternateContent>
          <mc:Choice Requires="wps">
            <w:drawing>
              <wp:anchor distT="0" distB="0" distL="114300" distR="114300" simplePos="0" relativeHeight="251670528" behindDoc="0" locked="0" layoutInCell="1" allowOverlap="1" wp14:anchorId="62DFA825" wp14:editId="39428E2D">
                <wp:simplePos x="0" y="0"/>
                <wp:positionH relativeFrom="column">
                  <wp:posOffset>2745105</wp:posOffset>
                </wp:positionH>
                <wp:positionV relativeFrom="paragraph">
                  <wp:posOffset>804650</wp:posOffset>
                </wp:positionV>
                <wp:extent cx="0" cy="372745"/>
                <wp:effectExtent l="76200" t="0" r="76200" b="46355"/>
                <wp:wrapNone/>
                <wp:docPr id="24" name="Rechte verbindingslijn met pij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74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876C086" id="Rechte verbindingslijn met pijl 32" o:spid="_x0000_s1026" type="#_x0000_t32" style="position:absolute;margin-left:216.15pt;margin-top:63.35pt;width:0;height:29.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" strokecolor="windowText" strokeweight="3pt">
                <v:stroke endarrow="block" joinstyle="miter"/>
                <o:lock v:ext="edit" shapetype="f"/>
              </v:shape>
            </w:pict>
          </mc:Fallback>
        </mc:AlternateContent>
      </w:r>
      <w:r w:rsidR="007E60B4">
        <w:rPr>
          <w:noProof/>
          <w:lang w:eastAsia="en-GB"/>
        </w:rPr>
        <mc:AlternateContent>
          <mc:Choice Requires="wps">
            <w:drawing>
              <wp:anchor distT="0" distB="0" distL="114300" distR="114300" simplePos="0" relativeHeight="251661312" behindDoc="0" locked="0" layoutInCell="1" allowOverlap="1" wp14:anchorId="49551C0E" wp14:editId="61221868">
                <wp:simplePos x="0" y="0"/>
                <wp:positionH relativeFrom="column">
                  <wp:posOffset>1576175</wp:posOffset>
                </wp:positionH>
                <wp:positionV relativeFrom="paragraph">
                  <wp:posOffset>316230</wp:posOffset>
                </wp:positionV>
                <wp:extent cx="2352040" cy="485833"/>
                <wp:effectExtent l="19050" t="19050" r="10160" b="28575"/>
                <wp:wrapNone/>
                <wp:docPr id="25" name="Rechthoek: afgeronde hoeken 11"/>
                <wp:cNvGraphicFramePr/>
                <a:graphic xmlns:a="http://schemas.openxmlformats.org/drawingml/2006/main">
                  <a:graphicData uri="http://schemas.microsoft.com/office/word/2010/wordprocessingShape">
                    <wps:wsp>
                      <wps:cNvSpPr/>
                      <wps:spPr>
                        <a:xfrm>
                          <a:off x="0" y="0"/>
                          <a:ext cx="2352040" cy="485833"/>
                        </a:xfrm>
                        <a:prstGeom prst="roundRect">
                          <a:avLst/>
                        </a:prstGeom>
                        <a:noFill/>
                        <a:ln w="28575" cap="flat" cmpd="sng" algn="ctr">
                          <a:solidFill>
                            <a:sysClr val="window" lastClr="FFFFFF">
                              <a:lumMod val="65000"/>
                            </a:sysClr>
                          </a:solidFill>
                          <a:prstDash val="solid"/>
                          <a:miter lim="800000"/>
                        </a:ln>
                        <a:effectLst/>
                      </wps:spPr>
                      <wps:txbx>
                        <w:txbxContent>
                          <w:p w14:paraId="0D1797B1" w14:textId="77777777" w:rsidR="00D75D36" w:rsidRPr="00E6297E" w:rsidRDefault="00D75D36" w:rsidP="007E60B4">
                            <w:pPr>
                              <w:spacing w:line="240" w:lineRule="auto"/>
                              <w:jc w:val="center"/>
                              <w:rPr>
                                <w:sz w:val="16"/>
                                <w:szCs w:val="16"/>
                              </w:rPr>
                            </w:pPr>
                            <w:r w:rsidRPr="00E6297E">
                              <w:rPr>
                                <w:sz w:val="16"/>
                                <w:szCs w:val="16"/>
                              </w:rPr>
                              <w:t xml:space="preserve">Расчет статистического результата испытания </w:t>
                            </w:r>
                            <w:r w:rsidRPr="00E6297E">
                              <w:rPr>
                                <w:sz w:val="16"/>
                                <w:szCs w:val="16"/>
                              </w:rPr>
                              <w:br/>
                              <w:t>в соответствии с добавлением 2</w:t>
                            </w:r>
                          </w:p>
                        </w:txbxContent>
                      </wps:txbx>
                      <wps:bodyPr rtlCol="0" anchor="ctr">
                        <a:noAutofit/>
                      </wps:bodyPr>
                    </wps:wsp>
                  </a:graphicData>
                </a:graphic>
                <wp14:sizeRelV relativeFrom="margin">
                  <wp14:pctHeight>0</wp14:pctHeight>
                </wp14:sizeRelV>
              </wp:anchor>
            </w:drawing>
          </mc:Choice>
          <mc:Fallback>
            <w:pict>
              <v:roundrect w14:anchorId="49551C0E" id="Rechthoek: afgeronde hoeken 11" o:spid="_x0000_s1039" style="position:absolute;margin-left:124.1pt;margin-top:24.9pt;width:185.2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" filled="f" strokecolor="#a6a6a6" strokeweight="2.25pt">
                <v:stroke joinstyle="miter"/>
                <v:textbox>
                  <w:txbxContent>
                    <w:p w14:paraId="0D1797B1" w14:textId="77777777" w:rsidR="00D75D36" w:rsidRPr="00E6297E" w:rsidRDefault="00D75D36" w:rsidP="007E60B4">
                      <w:pPr>
                        <w:spacing w:line="240" w:lineRule="auto"/>
                        <w:jc w:val="center"/>
                        <w:rPr>
                          <w:sz w:val="16"/>
                          <w:szCs w:val="16"/>
                        </w:rPr>
                      </w:pPr>
                      <w:r w:rsidRPr="00E6297E">
                        <w:rPr>
                          <w:sz w:val="16"/>
                          <w:szCs w:val="16"/>
                        </w:rPr>
                        <w:t xml:space="preserve">Расчет статистического результата испытания </w:t>
                      </w:r>
                      <w:r w:rsidRPr="00E6297E">
                        <w:rPr>
                          <w:sz w:val="16"/>
                          <w:szCs w:val="16"/>
                        </w:rPr>
                        <w:br/>
                        <w:t>в соответствии с добавлением 2</w:t>
                      </w:r>
                    </w:p>
                  </w:txbxContent>
                </v:textbox>
              </v:roundrect>
            </w:pict>
          </mc:Fallback>
        </mc:AlternateContent>
      </w:r>
      <w:r w:rsidR="007E60B4">
        <w:rPr>
          <w:noProof/>
        </w:rPr>
        <mc:AlternateContent>
          <mc:Choice Requires="wps">
            <w:drawing>
              <wp:anchor distT="45720" distB="45720" distL="114300" distR="114300" simplePos="0" relativeHeight="251686912" behindDoc="0" locked="0" layoutInCell="1" allowOverlap="1" wp14:anchorId="740F2705" wp14:editId="0458D179">
                <wp:simplePos x="0" y="0"/>
                <wp:positionH relativeFrom="page">
                  <wp:posOffset>6377828</wp:posOffset>
                </wp:positionH>
                <wp:positionV relativeFrom="paragraph">
                  <wp:posOffset>6221057</wp:posOffset>
                </wp:positionV>
                <wp:extent cx="233082" cy="224118"/>
                <wp:effectExtent l="0" t="0" r="0" b="508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82" cy="224118"/>
                        </a:xfrm>
                        <a:prstGeom prst="rect">
                          <a:avLst/>
                        </a:prstGeom>
                        <a:solidFill>
                          <a:srgbClr val="FFFFFF"/>
                        </a:solidFill>
                        <a:ln w="9525">
                          <a:noFill/>
                          <a:miter lim="800000"/>
                          <a:headEnd/>
                          <a:tailEnd/>
                        </a:ln>
                      </wps:spPr>
                      <wps:txbx>
                        <w:txbxContent>
                          <w:p w14:paraId="2442FA97" w14:textId="77777777" w:rsidR="00D75D36" w:rsidRDefault="00D75D36" w:rsidP="007E60B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F2705" id="Надпись 2" o:spid="_x0000_s1040" type="#_x0000_t202" style="position:absolute;margin-left:502.2pt;margin-top:489.85pt;width:18.35pt;height:17.6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" stroked="f">
                <v:textbox>
                  <w:txbxContent>
                    <w:p w14:paraId="2442FA97" w14:textId="77777777" w:rsidR="00D75D36" w:rsidRDefault="00D75D36" w:rsidP="007E60B4">
                      <w:r>
                        <w:t>»</w:t>
                      </w:r>
                    </w:p>
                  </w:txbxContent>
                </v:textbox>
                <w10:wrap anchorx="page"/>
              </v:shape>
            </w:pict>
          </mc:Fallback>
        </mc:AlternateContent>
      </w:r>
      <w:r w:rsidR="007E60B4">
        <w:rPr>
          <w:noProof/>
          <w:lang w:eastAsia="en-GB"/>
        </w:rPr>
        <mc:AlternateContent>
          <mc:Choice Requires="wps">
            <w:drawing>
              <wp:anchor distT="0" distB="0" distL="114300" distR="114300" simplePos="0" relativeHeight="251664384" behindDoc="0" locked="0" layoutInCell="1" allowOverlap="1" wp14:anchorId="5E68BCBD" wp14:editId="731D77D2">
                <wp:simplePos x="0" y="0"/>
                <wp:positionH relativeFrom="column">
                  <wp:posOffset>782003</wp:posOffset>
                </wp:positionH>
                <wp:positionV relativeFrom="paragraph">
                  <wp:posOffset>4450715</wp:posOffset>
                </wp:positionV>
                <wp:extent cx="3952875" cy="673357"/>
                <wp:effectExtent l="19050" t="19050" r="28575" b="12700"/>
                <wp:wrapNone/>
                <wp:docPr id="29" name="Rechthoek: afgeronde hoeken 15"/>
                <wp:cNvGraphicFramePr/>
                <a:graphic xmlns:a="http://schemas.openxmlformats.org/drawingml/2006/main">
                  <a:graphicData uri="http://schemas.microsoft.com/office/word/2010/wordprocessingShape">
                    <wps:wsp>
                      <wps:cNvSpPr/>
                      <wps:spPr>
                        <a:xfrm>
                          <a:off x="0" y="0"/>
                          <a:ext cx="3952875" cy="673357"/>
                        </a:xfrm>
                        <a:prstGeom prst="roundRect">
                          <a:avLst/>
                        </a:prstGeom>
                        <a:noFill/>
                        <a:ln w="28575" cap="flat" cmpd="sng" algn="ctr">
                          <a:solidFill>
                            <a:sysClr val="window" lastClr="FFFFFF">
                              <a:lumMod val="65000"/>
                            </a:sysClr>
                          </a:solidFill>
                          <a:prstDash val="solid"/>
                          <a:miter lim="800000"/>
                        </a:ln>
                        <a:effectLst/>
                      </wps:spPr>
                      <wps:txbx>
                        <w:txbxContent>
                          <w:p w14:paraId="46D4B2B5" w14:textId="77777777" w:rsidR="00D75D36" w:rsidRPr="00E6297E" w:rsidRDefault="00D75D36" w:rsidP="007E60B4">
                            <w:pPr>
                              <w:spacing w:line="200" w:lineRule="exact"/>
                              <w:jc w:val="center"/>
                              <w:rPr>
                                <w:sz w:val="16"/>
                                <w:szCs w:val="16"/>
                              </w:rPr>
                            </w:pPr>
                            <w:r w:rsidRPr="00E6297E">
                              <w:rPr>
                                <w:sz w:val="16"/>
                                <w:szCs w:val="16"/>
                              </w:rPr>
                              <w:t xml:space="preserve">Принято ли утвердительное решение по выбросам всех основных загрязнителей, выбросам </w:t>
                            </w:r>
                            <w:r w:rsidRPr="00582792">
                              <w:rPr>
                                <w:sz w:val="16"/>
                                <w:szCs w:val="16"/>
                              </w:rPr>
                              <w:t>CO</w:t>
                            </w:r>
                            <w:r w:rsidRPr="00E6297E">
                              <w:rPr>
                                <w:sz w:val="16"/>
                                <w:szCs w:val="16"/>
                                <w:vertAlign w:val="subscript"/>
                              </w:rPr>
                              <w:t>2</w:t>
                            </w:r>
                            <w:r w:rsidRPr="00E6297E">
                              <w:rPr>
                                <w:sz w:val="16"/>
                                <w:szCs w:val="16"/>
                              </w:rPr>
                              <w:t>, показателям(ю) топливной экономичности и/или потребления электроэнергии, когда это применимо и в соответствии с таблицей 8/1?</w:t>
                            </w:r>
                          </w:p>
                        </w:txbxContent>
                      </wps:txbx>
                      <wps:bodyPr lIns="0" tIns="0" rIns="0" bIns="0" rtlCol="0" anchor="ctr">
                        <a:noAutofit/>
                      </wps:bodyPr>
                    </wps:wsp>
                  </a:graphicData>
                </a:graphic>
                <wp14:sizeRelV relativeFrom="margin">
                  <wp14:pctHeight>0</wp14:pctHeight>
                </wp14:sizeRelV>
              </wp:anchor>
            </w:drawing>
          </mc:Choice>
          <mc:Fallback>
            <w:pict>
              <v:roundrect w14:anchorId="5E68BCBD" id="Rechthoek: afgeronde hoeken 15" o:spid="_x0000_s1041" style="position:absolute;margin-left:61.6pt;margin-top:350.45pt;width:311.25pt;height:5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" filled="f" strokecolor="#a6a6a6" strokeweight="2.25pt">
                <v:stroke joinstyle="miter"/>
                <v:textbox inset="0,0,0,0">
                  <w:txbxContent>
                    <w:p w14:paraId="46D4B2B5" w14:textId="77777777" w:rsidR="00D75D36" w:rsidRPr="00E6297E" w:rsidRDefault="00D75D36" w:rsidP="007E60B4">
                      <w:pPr>
                        <w:spacing w:line="200" w:lineRule="exact"/>
                        <w:jc w:val="center"/>
                        <w:rPr>
                          <w:sz w:val="16"/>
                          <w:szCs w:val="16"/>
                        </w:rPr>
                      </w:pPr>
                      <w:r w:rsidRPr="00E6297E">
                        <w:rPr>
                          <w:sz w:val="16"/>
                          <w:szCs w:val="16"/>
                        </w:rPr>
                        <w:t xml:space="preserve">Принято ли утвердительное решение по выбросам всех основных загрязнителей, выбросам </w:t>
                      </w:r>
                      <w:r w:rsidRPr="00582792">
                        <w:rPr>
                          <w:sz w:val="16"/>
                          <w:szCs w:val="16"/>
                        </w:rPr>
                        <w:t>CO</w:t>
                      </w:r>
                      <w:r w:rsidRPr="00E6297E">
                        <w:rPr>
                          <w:sz w:val="16"/>
                          <w:szCs w:val="16"/>
                          <w:vertAlign w:val="subscript"/>
                        </w:rPr>
                        <w:t>2</w:t>
                      </w:r>
                      <w:r w:rsidRPr="00E6297E">
                        <w:rPr>
                          <w:sz w:val="16"/>
                          <w:szCs w:val="16"/>
                        </w:rPr>
                        <w:t>, показателям(ю) топливной экономичности и/или потребления электроэнергии, когда это применимо и в соответствии с таблицей 8/1?</w:t>
                      </w:r>
                    </w:p>
                  </w:txbxContent>
                </v:textbox>
              </v:roundrect>
            </w:pict>
          </mc:Fallback>
        </mc:AlternateContent>
      </w:r>
      <w:r w:rsidR="007E60B4">
        <w:rPr>
          <w:noProof/>
          <w:lang w:eastAsia="en-GB"/>
        </w:rPr>
        <mc:AlternateContent>
          <mc:Choice Requires="wps">
            <w:drawing>
              <wp:anchor distT="0" distB="0" distL="114300" distR="114300" simplePos="0" relativeHeight="251674624" behindDoc="0" locked="0" layoutInCell="1" allowOverlap="1" wp14:anchorId="0E058023" wp14:editId="041175DE">
                <wp:simplePos x="0" y="0"/>
                <wp:positionH relativeFrom="column">
                  <wp:posOffset>4855210</wp:posOffset>
                </wp:positionH>
                <wp:positionV relativeFrom="paragraph">
                  <wp:posOffset>1512253</wp:posOffset>
                </wp:positionV>
                <wp:extent cx="590547" cy="1"/>
                <wp:effectExtent l="0" t="95250" r="0" b="95250"/>
                <wp:wrapNone/>
                <wp:docPr id="1376" name="Rechte verbindingslijn met pij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7" cy="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63585540" id="Rechte verbindingslijn met pijl 37" o:spid="_x0000_s1026" type="#_x0000_t32" style="position:absolute;margin-left:382.3pt;margin-top:119.1pt;width:46.5pt;height:0;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" strokecolor="windowText" strokeweight="3pt">
                <v:stroke endarrow="block" joinstyle="miter"/>
                <o:lock v:ext="edit" shapetype="f"/>
              </v:shape>
            </w:pict>
          </mc:Fallback>
        </mc:AlternateContent>
      </w:r>
      <w:r w:rsidR="007E60B4" w:rsidRPr="00E6297E">
        <w:br w:type="page"/>
      </w:r>
    </w:p>
    <w:p w14:paraId="09B82A2D" w14:textId="77777777" w:rsidR="007E60B4" w:rsidRPr="00E6297E" w:rsidRDefault="007E60B4" w:rsidP="007E60B4">
      <w:pPr>
        <w:pStyle w:val="SingleTxtG"/>
        <w:rPr>
          <w:iCs/>
        </w:rPr>
      </w:pPr>
      <w:r w:rsidRPr="00E6297E">
        <w:rPr>
          <w:i/>
          <w:iCs/>
        </w:rPr>
        <w:t>Пункт 12.2</w:t>
      </w:r>
      <w:r w:rsidRPr="00E6297E">
        <w:t xml:space="preserve"> изменить следующим образом:</w:t>
      </w:r>
    </w:p>
    <w:p w14:paraId="7936C8A6" w14:textId="77777777" w:rsidR="007E60B4" w:rsidRPr="00E6297E" w:rsidRDefault="007E60B4" w:rsidP="007E60B4">
      <w:pPr>
        <w:pStyle w:val="SingleTxtG"/>
        <w:ind w:left="2268" w:hanging="1134"/>
      </w:pPr>
      <w:r w:rsidRPr="00E6297E">
        <w:t>«12.2</w:t>
      </w:r>
      <w:r w:rsidRPr="00E6297E">
        <w:tab/>
      </w:r>
      <w:r w:rsidRPr="00E6297E">
        <w:tab/>
        <w:t>Положения настоящего пункта применимы только для целей уровня 1</w:t>
      </w:r>
      <w:r>
        <w:t>A</w:t>
      </w:r>
    </w:p>
    <w:p w14:paraId="45BC935F" w14:textId="77777777" w:rsidR="007E60B4" w:rsidRPr="00E6297E" w:rsidRDefault="007E60B4" w:rsidP="007E60B4">
      <w:pPr>
        <w:pStyle w:val="SingleTxtG"/>
        <w:ind w:left="2268"/>
      </w:pPr>
      <w:r w:rsidRPr="00E6297E">
        <w:t xml:space="preserve">Что касается официальных утверждений на основании требований по уровню 1А, то до 1 сентября 2022 года в случае транспортных средств категории М и класса </w:t>
      </w:r>
      <w:r>
        <w:t>I</w:t>
      </w:r>
      <w:r w:rsidRPr="00E6297E">
        <w:t xml:space="preserve"> категории </w:t>
      </w:r>
      <w:r>
        <w:t>N</w:t>
      </w:r>
      <w:r w:rsidRPr="00E6297E">
        <w:rPr>
          <w:vertAlign w:val="subscript"/>
        </w:rPr>
        <w:t>1</w:t>
      </w:r>
      <w:r w:rsidRPr="00E6297E">
        <w:t xml:space="preserve"> и 1 сентября 2023 года в случае транспортных средств классов </w:t>
      </w:r>
      <w:r>
        <w:t>II</w:t>
      </w:r>
      <w:r w:rsidRPr="00E6297E">
        <w:t xml:space="preserve"> и </w:t>
      </w:r>
      <w:r>
        <w:t>III</w:t>
      </w:r>
      <w:r w:rsidRPr="00E6297E">
        <w:t xml:space="preserve"> категории </w:t>
      </w:r>
      <w:r>
        <w:t>N</w:t>
      </w:r>
      <w:r w:rsidRPr="00E6297E">
        <w:rPr>
          <w:vertAlign w:val="subscript"/>
        </w:rPr>
        <w:t>1</w:t>
      </w:r>
      <w:r w:rsidRPr="00E6297E">
        <w:t xml:space="preserve"> и категории </w:t>
      </w:r>
      <w:r>
        <w:t>N</w:t>
      </w:r>
      <w:r w:rsidRPr="00E6297E">
        <w:rPr>
          <w:vertAlign w:val="subscript"/>
        </w:rPr>
        <w:t>2</w:t>
      </w:r>
      <w:r w:rsidRPr="00E6297E">
        <w:t xml:space="preserve"> Договаривающиеся стороны могут признавать официальные утверждения типа, предоставленные на основании законодательства ЕС, в качестве доказательства соблюдения положений настоящих Правил, как подробно изложено в подпунктах а)−</w:t>
      </w:r>
      <w:r>
        <w:t>d</w:t>
      </w:r>
      <w:r w:rsidRPr="00E6297E">
        <w:t>) ниже:</w:t>
      </w:r>
    </w:p>
    <w:p w14:paraId="6E6E8225" w14:textId="77777777" w:rsidR="007E60B4" w:rsidRPr="00E6297E" w:rsidRDefault="007E60B4" w:rsidP="007E60B4">
      <w:pPr>
        <w:pStyle w:val="SingleTxtG"/>
        <w:ind w:left="2835" w:hanging="567"/>
      </w:pPr>
      <w:r>
        <w:t>a</w:t>
      </w:r>
      <w:r w:rsidRPr="00E6297E">
        <w:t>)</w:t>
      </w:r>
      <w:r w:rsidRPr="00E6297E">
        <w:tab/>
        <w:t>результаты испытаний типа 1/</w:t>
      </w:r>
      <w:r>
        <w:t>I</w:t>
      </w:r>
      <w:r w:rsidRPr="00E6297E">
        <w:t>, проведенных в соответствии с приложением 4</w:t>
      </w:r>
      <w:r>
        <w:t>a</w:t>
      </w:r>
      <w:r w:rsidRPr="00E6297E">
        <w:t xml:space="preserve"> к Правилам № 83 ООН с поправками серии 07 до 1 сентября 2017 года в случае транспортных средств категории М и класса </w:t>
      </w:r>
      <w:r>
        <w:t>I</w:t>
      </w:r>
      <w:r w:rsidRPr="00E6297E">
        <w:t xml:space="preserve"> категории </w:t>
      </w:r>
      <w:r>
        <w:t>N</w:t>
      </w:r>
      <w:r w:rsidRPr="00E6297E">
        <w:rPr>
          <w:vertAlign w:val="subscript"/>
        </w:rPr>
        <w:t>1</w:t>
      </w:r>
      <w:r w:rsidRPr="00E6297E">
        <w:t xml:space="preserve"> и 1 сентября 2018 года в случае транспортных средств классов </w:t>
      </w:r>
      <w:r>
        <w:t>II</w:t>
      </w:r>
      <w:r w:rsidRPr="00E6297E">
        <w:t xml:space="preserve"> и </w:t>
      </w:r>
      <w:r>
        <w:t>III</w:t>
      </w:r>
      <w:r w:rsidRPr="00E6297E">
        <w:t xml:space="preserve"> категории </w:t>
      </w:r>
      <w:r>
        <w:t>N</w:t>
      </w:r>
      <w:r w:rsidRPr="00E6297E">
        <w:rPr>
          <w:vertAlign w:val="subscript"/>
        </w:rPr>
        <w:t>1</w:t>
      </w:r>
      <w:r w:rsidRPr="00E6297E">
        <w:t xml:space="preserve"> и категории </w:t>
      </w:r>
      <w:r>
        <w:t>N</w:t>
      </w:r>
      <w:r w:rsidRPr="00E6297E">
        <w:rPr>
          <w:vertAlign w:val="subscript"/>
        </w:rPr>
        <w:t>2</w:t>
      </w:r>
      <w:r w:rsidRPr="00E6297E">
        <w:t>, признаются органом по официальному утверждению</w:t>
      </w:r>
      <w:r>
        <w:t xml:space="preserve"> типа</w:t>
      </w:r>
      <w:r w:rsidRPr="00E6297E">
        <w:t xml:space="preserve"> в целях производства поврежденных или дефектных элементов для имитации неисправностей на предмет оценки соответствия требованиям приложения С5 к настоящим Правилам;</w:t>
      </w:r>
    </w:p>
    <w:p w14:paraId="2083AF18" w14:textId="77777777" w:rsidR="007E60B4" w:rsidRPr="00E6297E" w:rsidRDefault="007E60B4" w:rsidP="007E60B4">
      <w:pPr>
        <w:pStyle w:val="SingleTxtG"/>
        <w:ind w:left="2835" w:hanging="567"/>
      </w:pPr>
      <w:r>
        <w:t>b</w:t>
      </w:r>
      <w:r w:rsidRPr="00E6297E">
        <w:t>)</w:t>
      </w:r>
      <w:r w:rsidRPr="00E6297E">
        <w:tab/>
        <w:t>что касается транспортных средств в составе того или иного интерполяционного семейства ВПИМ, которые отвечают действующим в отношении распространения правилам по пункту</w:t>
      </w:r>
      <w:r>
        <w:t> </w:t>
      </w:r>
      <w:r w:rsidRPr="00E6297E">
        <w:t xml:space="preserve">2 приложения 13 к Правилам № 83 ООН с поправками серии 07, то процедуры, проведенные с соблюдением положений раздела 3 приложения 13 к Правилам № 83 ООН с поправками серии 07 до 1 сентября 2017 года в случае транспортных средств категории М и класса </w:t>
      </w:r>
      <w:r>
        <w:t>I</w:t>
      </w:r>
      <w:r w:rsidRPr="00E6297E">
        <w:t xml:space="preserve"> категории </w:t>
      </w:r>
      <w:r>
        <w:t>N</w:t>
      </w:r>
      <w:r w:rsidRPr="00E6297E">
        <w:rPr>
          <w:vertAlign w:val="subscript"/>
        </w:rPr>
        <w:t>1</w:t>
      </w:r>
      <w:r w:rsidRPr="00E6297E">
        <w:t xml:space="preserve"> и 1 сентября 2018 года в случае транспортных средств классов </w:t>
      </w:r>
      <w:r>
        <w:t>II</w:t>
      </w:r>
      <w:r w:rsidRPr="00E6297E">
        <w:t xml:space="preserve"> и </w:t>
      </w:r>
      <w:r>
        <w:t>III</w:t>
      </w:r>
      <w:r w:rsidRPr="00E6297E">
        <w:t xml:space="preserve"> категории </w:t>
      </w:r>
      <w:r>
        <w:t>N</w:t>
      </w:r>
      <w:r w:rsidRPr="00E6297E">
        <w:rPr>
          <w:vertAlign w:val="subscript"/>
        </w:rPr>
        <w:t>1</w:t>
      </w:r>
      <w:r w:rsidRPr="00E6297E">
        <w:t xml:space="preserve"> и категории </w:t>
      </w:r>
      <w:r>
        <w:t>N</w:t>
      </w:r>
      <w:r w:rsidRPr="00E6297E">
        <w:rPr>
          <w:vertAlign w:val="subscript"/>
        </w:rPr>
        <w:t>2</w:t>
      </w:r>
      <w:r w:rsidRPr="00E6297E">
        <w:t>, признаются органом по официальному утверждению</w:t>
      </w:r>
      <w:r>
        <w:t xml:space="preserve"> типа</w:t>
      </w:r>
      <w:r w:rsidRPr="00E6297E">
        <w:t xml:space="preserve"> для целей обеспечения выполнения требований добавления 1 к приложению В6 к настоящим Правилам;</w:t>
      </w:r>
    </w:p>
    <w:p w14:paraId="76E0E3B0" w14:textId="77777777" w:rsidR="007E60B4" w:rsidRPr="00E6297E" w:rsidRDefault="007E60B4" w:rsidP="007E60B4">
      <w:pPr>
        <w:pStyle w:val="SingleTxtG"/>
        <w:ind w:left="2835" w:hanging="567"/>
      </w:pPr>
      <w:r>
        <w:t>c</w:t>
      </w:r>
      <w:r w:rsidRPr="00E6297E">
        <w:t>)</w:t>
      </w:r>
      <w:r w:rsidRPr="00E6297E">
        <w:tab/>
        <w:t>демонстрационные испытания на долговечность, в случае которых первое испытание типа 1/</w:t>
      </w:r>
      <w:r>
        <w:t>I</w:t>
      </w:r>
      <w:r w:rsidRPr="00E6297E">
        <w:t xml:space="preserve"> было проведено и завершено в соответствии с приложением 9 к Правилам № 83 ООН с поправками серии 07 до 1 сентября 2017 года в случае транспортных средств категории М и класса </w:t>
      </w:r>
      <w:r>
        <w:t>I</w:t>
      </w:r>
      <w:r w:rsidRPr="00E6297E">
        <w:t xml:space="preserve"> категории </w:t>
      </w:r>
      <w:r>
        <w:t>N</w:t>
      </w:r>
      <w:r w:rsidRPr="00E6297E">
        <w:rPr>
          <w:vertAlign w:val="subscript"/>
        </w:rPr>
        <w:t>1</w:t>
      </w:r>
      <w:r w:rsidRPr="00E6297E">
        <w:t xml:space="preserve"> и 1</w:t>
      </w:r>
      <w:r>
        <w:t> </w:t>
      </w:r>
      <w:r w:rsidRPr="00E6297E">
        <w:t xml:space="preserve">сентября 2018 года в случае транспортных средств классов </w:t>
      </w:r>
      <w:r>
        <w:t>II</w:t>
      </w:r>
      <w:r w:rsidRPr="00E6297E">
        <w:t xml:space="preserve"> и</w:t>
      </w:r>
      <w:r>
        <w:t> III</w:t>
      </w:r>
      <w:r w:rsidRPr="00E6297E">
        <w:t xml:space="preserve"> категории </w:t>
      </w:r>
      <w:r>
        <w:t>N</w:t>
      </w:r>
      <w:r w:rsidRPr="00E6297E">
        <w:rPr>
          <w:vertAlign w:val="subscript"/>
        </w:rPr>
        <w:t>1</w:t>
      </w:r>
      <w:r w:rsidRPr="00E6297E">
        <w:t xml:space="preserve"> и категории </w:t>
      </w:r>
      <w:r>
        <w:t>N</w:t>
      </w:r>
      <w:r w:rsidRPr="00E6297E">
        <w:rPr>
          <w:vertAlign w:val="subscript"/>
        </w:rPr>
        <w:t>2</w:t>
      </w:r>
      <w:r w:rsidRPr="00E6297E">
        <w:t>, признаются органами по официальному утверждению для целей обеспечения выполнения требований приложения С4 к настоящим Правилам;</w:t>
      </w:r>
    </w:p>
    <w:p w14:paraId="2C8BCB14" w14:textId="77777777" w:rsidR="007E60B4" w:rsidRPr="00E6297E" w:rsidRDefault="007E60B4" w:rsidP="007E60B4">
      <w:pPr>
        <w:pStyle w:val="SingleTxtG"/>
        <w:ind w:left="2835" w:hanging="567"/>
        <w:rPr>
          <w:bCs/>
        </w:rPr>
      </w:pPr>
      <w:r>
        <w:t>d</w:t>
      </w:r>
      <w:r w:rsidRPr="00E6297E">
        <w:t>)</w:t>
      </w:r>
      <w:r w:rsidRPr="00E6297E">
        <w:tab/>
        <w:t xml:space="preserve">испытания на выбросы в результате испарения, проведенные на основе процедуры испытания, установленной в приложении </w:t>
      </w:r>
      <w:r>
        <w:t>VI</w:t>
      </w:r>
      <w:r w:rsidRPr="00E6297E">
        <w:t xml:space="preserve"> к Регламенту (ЕС) № 692/2008 с поправками, содержащимися в Регламенте (ЕС) № 2016/646, которые были использованы для официального утверждения семейств по критерию выбросов в результате испарения в Европейском союзе до 31 августа 2019</w:t>
      </w:r>
      <w:r>
        <w:t> </w:t>
      </w:r>
      <w:r w:rsidRPr="00E6297E">
        <w:t>года, признаются органами по официальному утверждению для целей обеспечения выполнения требований приложения С3 к настоящим Правилам».</w:t>
      </w:r>
    </w:p>
    <w:p w14:paraId="09FA86BA" w14:textId="77777777" w:rsidR="007E60B4" w:rsidRPr="00E6297E" w:rsidRDefault="007E60B4" w:rsidP="007E60B4">
      <w:pPr>
        <w:pStyle w:val="SingleTxtG"/>
        <w:pageBreakBefore/>
        <w:rPr>
          <w:bCs/>
          <w:i/>
        </w:rPr>
      </w:pPr>
      <w:r w:rsidRPr="00E6297E">
        <w:rPr>
          <w:i/>
          <w:iCs/>
        </w:rPr>
        <w:t>Добавление 1</w:t>
      </w:r>
    </w:p>
    <w:p w14:paraId="6B0F337B" w14:textId="77777777" w:rsidR="007E60B4" w:rsidRPr="00E6297E" w:rsidRDefault="007E60B4" w:rsidP="007E60B4">
      <w:pPr>
        <w:pStyle w:val="SingleTxtG"/>
        <w:rPr>
          <w:bCs/>
          <w:iCs/>
        </w:rPr>
      </w:pPr>
      <w:r w:rsidRPr="00E6297E">
        <w:rPr>
          <w:i/>
          <w:iCs/>
        </w:rPr>
        <w:t>Пункт 2.3.1</w:t>
      </w:r>
      <w:r w:rsidRPr="00E6297E">
        <w:t xml:space="preserve"> изменить следующим образом:</w:t>
      </w:r>
    </w:p>
    <w:p w14:paraId="4136F271" w14:textId="77777777" w:rsidR="007E60B4" w:rsidRPr="00E6297E" w:rsidRDefault="007E60B4" w:rsidP="007E60B4">
      <w:pPr>
        <w:spacing w:after="120"/>
        <w:ind w:left="2268" w:right="1134" w:hanging="1134"/>
        <w:jc w:val="both"/>
        <w:rPr>
          <w:rFonts w:eastAsia="MS Mincho"/>
        </w:rPr>
      </w:pPr>
      <w:r w:rsidRPr="00E6297E">
        <w:t>«2.3.1</w:t>
      </w:r>
      <w:r w:rsidRPr="00E6297E">
        <w:tab/>
        <w:t xml:space="preserve">Значения массы выбросов </w:t>
      </w:r>
      <w:r>
        <w:t>CO</w:t>
      </w:r>
      <w:r w:rsidRPr="00E6297E">
        <w:rPr>
          <w:vertAlign w:val="subscript"/>
        </w:rPr>
        <w:t>2</w:t>
      </w:r>
      <w:r w:rsidRPr="00E6297E">
        <w:t>/показатели топливной экономичности для целей СП</w:t>
      </w:r>
    </w:p>
    <w:p w14:paraId="73FF9D28" w14:textId="77777777" w:rsidR="007E60B4" w:rsidRPr="00E6297E" w:rsidRDefault="007E60B4" w:rsidP="007E60B4">
      <w:pPr>
        <w:keepNext/>
        <w:spacing w:after="120"/>
        <w:ind w:left="2268" w:right="1134" w:hanging="1134"/>
        <w:jc w:val="both"/>
        <w:rPr>
          <w:rFonts w:eastAsia="MS Mincho"/>
        </w:rPr>
      </w:pPr>
      <w:r w:rsidRPr="00E6297E">
        <w:tab/>
        <w:t>Для целей уровня А1</w:t>
      </w:r>
    </w:p>
    <w:p w14:paraId="303D0C01" w14:textId="77777777" w:rsidR="007E60B4" w:rsidRPr="00E6297E" w:rsidRDefault="007E60B4" w:rsidP="007E60B4">
      <w:pPr>
        <w:spacing w:after="120"/>
        <w:ind w:left="2268" w:right="1134" w:hanging="1134"/>
        <w:jc w:val="both"/>
        <w:rPr>
          <w:rFonts w:eastAsia="MS Mincho"/>
        </w:rPr>
      </w:pPr>
      <w:r w:rsidRPr="00E6297E">
        <w:tab/>
        <w:t>Если метод интерполяции не используется, то для целей проверки соответствия производства используют значение массы выбросов</w:t>
      </w:r>
      <w:r>
        <w:t> CO</w:t>
      </w:r>
      <w:r w:rsidRPr="00E6297E">
        <w:rPr>
          <w:vertAlign w:val="subscript"/>
        </w:rPr>
        <w:t>2</w:t>
      </w:r>
      <w:r w:rsidRPr="00E6297E">
        <w:t>,</w:t>
      </w:r>
      <m:oMath>
        <m:r>
          <w:rPr>
            <w:rFonts w:ascii="Cambria Math" w:hAnsi="Cambria Math"/>
          </w:rPr>
          <m:t xml:space="preserve"> </m:t>
        </m:r>
        <m:sSub>
          <m:sSubPr>
            <m:ctrlPr>
              <w:rPr>
                <w:rFonts w:ascii="Cambria Math" w:eastAsia="MS Mincho" w:hAnsi="Cambria Math"/>
                <w:iCs/>
              </w:rPr>
            </m:ctrlPr>
          </m:sSubPr>
          <m:e>
            <m:r>
              <m:rPr>
                <m:sty m:val="p"/>
              </m:rPr>
              <w:rPr>
                <w:rFonts w:ascii="Cambria Math" w:eastAsia="MS Mincho" w:hAnsi="Cambria Math"/>
              </w:rPr>
              <m:t>M</m:t>
            </m:r>
          </m:e>
          <m:sub>
            <m:r>
              <m:rPr>
                <m:sty m:val="p"/>
              </m:rPr>
              <w:rPr>
                <w:rFonts w:ascii="Cambria Math" w:eastAsia="MS Mincho" w:hAnsi="Cambria Math"/>
              </w:rPr>
              <m:t xml:space="preserve">Co2,c,7 </m:t>
            </m:r>
          </m:sub>
        </m:sSub>
        <m:r>
          <w:rPr>
            <w:rFonts w:ascii="Cambria Math" w:eastAsia="MS Mincho" w:hAnsi="Cambria Math"/>
          </w:rPr>
          <m:t xml:space="preserve">, </m:t>
        </m:r>
      </m:oMath>
      <w:r w:rsidRPr="00E6297E">
        <w:t xml:space="preserve">согласно шагу № 7 по таблице </w:t>
      </w:r>
      <w:r>
        <w:t>A</w:t>
      </w:r>
      <w:r w:rsidRPr="00E6297E">
        <w:t>7/1 приложения</w:t>
      </w:r>
      <w:r>
        <w:t> B</w:t>
      </w:r>
      <w:r w:rsidRPr="00E6297E">
        <w:t>7.</w:t>
      </w:r>
    </w:p>
    <w:p w14:paraId="31026199" w14:textId="77777777" w:rsidR="007E60B4" w:rsidRPr="00E6297E" w:rsidRDefault="007E60B4" w:rsidP="007E60B4">
      <w:pPr>
        <w:spacing w:after="120"/>
        <w:ind w:left="2268" w:right="1134" w:hanging="1134"/>
        <w:jc w:val="both"/>
        <w:rPr>
          <w:rFonts w:eastAsia="MS Mincho"/>
        </w:rPr>
      </w:pPr>
      <w:r w:rsidRPr="00E6297E">
        <w:tab/>
        <w:t xml:space="preserve">При использовании метода интерполяции для целей проверки соответствия производства используют значение массы выбросов </w:t>
      </w:r>
      <w:r>
        <w:t>CO</w:t>
      </w:r>
      <w:r w:rsidRPr="00E6297E">
        <w:rPr>
          <w:vertAlign w:val="subscript"/>
        </w:rPr>
        <w:t>2</w:t>
      </w:r>
      <w:r w:rsidRPr="00E6297E">
        <w:t xml:space="preserve"> для отдельного транспортного средства, </w:t>
      </w:r>
      <w:r>
        <w:t>M</w:t>
      </w:r>
      <w:r>
        <w:rPr>
          <w:vertAlign w:val="subscript"/>
        </w:rPr>
        <w:t>CO</w:t>
      </w:r>
      <w:proofErr w:type="gramStart"/>
      <w:r w:rsidRPr="00E6297E">
        <w:rPr>
          <w:vertAlign w:val="subscript"/>
        </w:rPr>
        <w:t>2,</w:t>
      </w:r>
      <w:r>
        <w:rPr>
          <w:vertAlign w:val="subscript"/>
        </w:rPr>
        <w:t>c</w:t>
      </w:r>
      <w:proofErr w:type="gramEnd"/>
      <w:r w:rsidRPr="00E6297E">
        <w:rPr>
          <w:vertAlign w:val="subscript"/>
        </w:rPr>
        <w:t>,</w:t>
      </w:r>
      <w:r>
        <w:rPr>
          <w:vertAlign w:val="subscript"/>
        </w:rPr>
        <w:t>ind</w:t>
      </w:r>
      <w:r w:rsidRPr="00E6297E">
        <w:t xml:space="preserve">, согласно шагу № 10 по таблице </w:t>
      </w:r>
      <w:r>
        <w:t>A</w:t>
      </w:r>
      <w:r w:rsidRPr="00E6297E">
        <w:t xml:space="preserve">7/1 приложения </w:t>
      </w:r>
      <w:r>
        <w:t>B</w:t>
      </w:r>
      <w:r w:rsidRPr="00E6297E">
        <w:t>7.</w:t>
      </w:r>
    </w:p>
    <w:p w14:paraId="4366FF40" w14:textId="77777777" w:rsidR="007E60B4" w:rsidRPr="00E6297E" w:rsidRDefault="007E60B4" w:rsidP="007E60B4">
      <w:pPr>
        <w:keepNext/>
        <w:spacing w:after="120"/>
        <w:ind w:left="2268" w:right="1134" w:hanging="1134"/>
        <w:jc w:val="both"/>
        <w:rPr>
          <w:rFonts w:eastAsia="MS Mincho"/>
        </w:rPr>
      </w:pPr>
      <w:r w:rsidRPr="00E6297E">
        <w:tab/>
        <w:t>Для целей уровня 1В</w:t>
      </w:r>
    </w:p>
    <w:p w14:paraId="615B1DD4" w14:textId="77777777" w:rsidR="007E60B4" w:rsidRPr="00E6297E" w:rsidRDefault="007E60B4" w:rsidP="007E60B4">
      <w:pPr>
        <w:spacing w:after="120"/>
        <w:ind w:left="2268" w:right="1134" w:hanging="1134"/>
        <w:jc w:val="both"/>
        <w:rPr>
          <w:rFonts w:eastAsia="MS Mincho"/>
        </w:rPr>
      </w:pPr>
      <w:r w:rsidRPr="00E6297E">
        <w:tab/>
        <w:t xml:space="preserve">Если метод интерполяции не используется, то для целей проверки соответствия производства используют показатель топливной экономичности, </w:t>
      </w:r>
      <w:r>
        <w:t>FE</w:t>
      </w:r>
      <w:r>
        <w:rPr>
          <w:vertAlign w:val="subscript"/>
        </w:rPr>
        <w:t>c</w:t>
      </w:r>
      <w:r w:rsidRPr="00E6297E">
        <w:rPr>
          <w:vertAlign w:val="subscript"/>
        </w:rPr>
        <w:t>,8</w:t>
      </w:r>
      <w:r w:rsidRPr="00E6297E">
        <w:t xml:space="preserve">, согласно шагу № 8 по таблице </w:t>
      </w:r>
      <w:r>
        <w:t>A</w:t>
      </w:r>
      <w:r w:rsidRPr="00E6297E">
        <w:t>7/1 приложения</w:t>
      </w:r>
      <w:r>
        <w:t> B</w:t>
      </w:r>
      <w:r w:rsidRPr="00E6297E">
        <w:t>7.</w:t>
      </w:r>
    </w:p>
    <w:p w14:paraId="7F943736" w14:textId="77777777" w:rsidR="007E60B4" w:rsidRPr="00E6297E" w:rsidRDefault="007E60B4" w:rsidP="007E60B4">
      <w:pPr>
        <w:spacing w:after="120"/>
        <w:ind w:left="2268" w:right="1134" w:hanging="1134"/>
        <w:jc w:val="both"/>
        <w:rPr>
          <w:bCs/>
        </w:rPr>
      </w:pPr>
      <w:r w:rsidRPr="00E6297E">
        <w:tab/>
        <w:t xml:space="preserve">При использовании метода интерполяции для целей проверки соответствия производства используют показатель топливной экономичности для отдельного транспортного средства, </w:t>
      </w:r>
      <w:proofErr w:type="gramStart"/>
      <w:r>
        <w:t>FE</w:t>
      </w:r>
      <w:r>
        <w:rPr>
          <w:vertAlign w:val="subscript"/>
        </w:rPr>
        <w:t>c</w:t>
      </w:r>
      <w:r w:rsidRPr="00E6297E">
        <w:rPr>
          <w:vertAlign w:val="subscript"/>
        </w:rPr>
        <w:t>,</w:t>
      </w:r>
      <w:r>
        <w:rPr>
          <w:vertAlign w:val="subscript"/>
        </w:rPr>
        <w:t>ind</w:t>
      </w:r>
      <w:proofErr w:type="gramEnd"/>
      <w:r w:rsidRPr="00E6297E">
        <w:t xml:space="preserve">, согласно шагу № 10 по таблице </w:t>
      </w:r>
      <w:r>
        <w:t>A</w:t>
      </w:r>
      <w:r w:rsidRPr="00E6297E">
        <w:t xml:space="preserve">7/1 приложения </w:t>
      </w:r>
      <w:r>
        <w:t>B</w:t>
      </w:r>
      <w:r w:rsidRPr="00E6297E">
        <w:t>7».</w:t>
      </w:r>
    </w:p>
    <w:p w14:paraId="741713B7" w14:textId="77777777" w:rsidR="007E60B4" w:rsidRPr="00E6297E" w:rsidRDefault="007E60B4" w:rsidP="007E60B4">
      <w:pPr>
        <w:spacing w:after="120"/>
        <w:ind w:left="2268" w:right="1134" w:hanging="1134"/>
        <w:jc w:val="both"/>
        <w:rPr>
          <w:bCs/>
          <w:i/>
          <w:iCs/>
        </w:rPr>
      </w:pPr>
      <w:r w:rsidRPr="00E6297E">
        <w:rPr>
          <w:i/>
          <w:iCs/>
        </w:rPr>
        <w:t>Добавление 3</w:t>
      </w:r>
    </w:p>
    <w:p w14:paraId="345C527C" w14:textId="77777777" w:rsidR="007E60B4" w:rsidRPr="00E6297E" w:rsidRDefault="007E60B4" w:rsidP="007E60B4">
      <w:pPr>
        <w:pStyle w:val="SingleTxtG"/>
        <w:rPr>
          <w:bCs/>
          <w:iCs/>
        </w:rPr>
      </w:pPr>
      <w:r w:rsidRPr="00E6297E">
        <w:rPr>
          <w:i/>
          <w:iCs/>
        </w:rPr>
        <w:t>Пункт 1.9</w:t>
      </w:r>
      <w:r w:rsidRPr="00E6297E">
        <w:t xml:space="preserve"> изменить следующим образом:</w:t>
      </w:r>
    </w:p>
    <w:p w14:paraId="54D53464" w14:textId="77777777" w:rsidR="007E60B4" w:rsidRPr="00E6297E" w:rsidRDefault="007E60B4" w:rsidP="007E60B4">
      <w:pPr>
        <w:keepNext/>
        <w:spacing w:after="120"/>
        <w:ind w:left="2268" w:right="1134" w:hanging="1134"/>
        <w:jc w:val="both"/>
      </w:pPr>
      <w:r w:rsidRPr="00E6297E">
        <w:t>«1.9</w:t>
      </w:r>
      <w:r w:rsidRPr="00E6297E">
        <w:tab/>
        <w:t>…</w:t>
      </w:r>
    </w:p>
    <w:p w14:paraId="1247B5E6" w14:textId="77777777" w:rsidR="007E60B4" w:rsidRPr="00E6297E" w:rsidRDefault="007E60B4" w:rsidP="007E60B4">
      <w:pPr>
        <w:spacing w:after="120"/>
        <w:ind w:left="2268" w:right="1134" w:hanging="1134"/>
        <w:jc w:val="both"/>
        <w:rPr>
          <w:bCs/>
        </w:rPr>
      </w:pPr>
      <w:r w:rsidRPr="00E6297E">
        <w:tab/>
        <w:t xml:space="preserve">В случае испытания нескольких транспортных средств показатель </w:t>
      </w:r>
      <w:r>
        <w:t>C</w:t>
      </w:r>
      <w:r>
        <w:rPr>
          <w:vertAlign w:val="subscript"/>
        </w:rPr>
        <w:t>RI</w:t>
      </w:r>
      <w:r w:rsidRPr="00E6297E">
        <w:t xml:space="preserve"> рассчитывают для каждого транспортного средства, а полученные значения усредняют. Изготовитель представляет органу </w:t>
      </w:r>
      <w:r>
        <w:t>по официальному утверждению типа</w:t>
      </w:r>
      <w:r w:rsidRPr="00E6297E">
        <w:t xml:space="preserve"> статистические доказательства того, что подборка является вполне обоснованной».</w:t>
      </w:r>
    </w:p>
    <w:p w14:paraId="6419FCAA" w14:textId="77777777" w:rsidR="007E60B4" w:rsidRPr="00E6297E" w:rsidRDefault="007E60B4" w:rsidP="007E60B4">
      <w:pPr>
        <w:spacing w:after="120"/>
        <w:ind w:left="2268" w:right="1134" w:hanging="1134"/>
        <w:jc w:val="both"/>
        <w:rPr>
          <w:bCs/>
          <w:i/>
          <w:iCs/>
        </w:rPr>
      </w:pPr>
      <w:r w:rsidRPr="00E6297E">
        <w:rPr>
          <w:i/>
          <w:iCs/>
        </w:rPr>
        <w:t>Добавление 6</w:t>
      </w:r>
    </w:p>
    <w:p w14:paraId="53FEE3DE" w14:textId="77777777" w:rsidR="007E60B4" w:rsidRPr="00E6297E" w:rsidRDefault="007E60B4" w:rsidP="007E60B4">
      <w:pPr>
        <w:pStyle w:val="SingleTxtG"/>
        <w:rPr>
          <w:bCs/>
          <w:iCs/>
        </w:rPr>
      </w:pPr>
      <w:r w:rsidRPr="00E6297E">
        <w:rPr>
          <w:i/>
          <w:iCs/>
        </w:rPr>
        <w:t>Пункт 6.2</w:t>
      </w:r>
      <w:r w:rsidRPr="00E6297E">
        <w:t xml:space="preserve"> изменить следующим образом:</w:t>
      </w:r>
    </w:p>
    <w:p w14:paraId="74789AE1" w14:textId="77777777" w:rsidR="007E60B4" w:rsidRPr="00E6297E" w:rsidRDefault="007E60B4" w:rsidP="007E60B4">
      <w:pPr>
        <w:tabs>
          <w:tab w:val="left" w:pos="2268"/>
        </w:tabs>
        <w:spacing w:after="120"/>
        <w:ind w:left="2268" w:right="1134" w:hanging="1134"/>
        <w:jc w:val="both"/>
        <w:rPr>
          <w:color w:val="000000" w:themeColor="text1"/>
        </w:rPr>
      </w:pPr>
      <w:r w:rsidRPr="00E6297E">
        <w:t>«6.2</w:t>
      </w:r>
      <w:r w:rsidRPr="00E6297E">
        <w:tab/>
        <w:t>Изготовитель должен подтвердить, что использование датчиков, указанных в пункте 6.1, и любых других датчиков на транспортном средстве обеспечивает активацию системы предупреждения водителя, указанной в пункте 3, высвечивание информации с соответствующим предупреждением (например, “уровень выбросов слишком высок — проверить мочевину”, “уровень выбросов слишком высок — проверить "адблю"”, “уровень выбросов слишком высок — проверить реагент”) и</w:t>
      </w:r>
      <w:r w:rsidR="00CE4F41">
        <w:rPr>
          <w:lang w:val="en-US"/>
        </w:rPr>
        <w:t> </w:t>
      </w:r>
      <w:r w:rsidRPr="00E6297E">
        <w:t xml:space="preserve">активацию системы стимулирования действий водителя, указанной в пункте 8.3, в случае возникновения ситуаций, упомянутых в пунктах 4.2, 5.4 или 5.5. </w:t>
      </w:r>
    </w:p>
    <w:p w14:paraId="51DAA4C5" w14:textId="77777777" w:rsidR="007E60B4" w:rsidRPr="00E6297E" w:rsidRDefault="007E60B4" w:rsidP="007E60B4">
      <w:pPr>
        <w:spacing w:after="120"/>
        <w:ind w:left="2268" w:right="1134"/>
        <w:jc w:val="both"/>
        <w:rPr>
          <w:color w:val="000000" w:themeColor="text1"/>
        </w:rPr>
      </w:pPr>
      <w:r w:rsidRPr="00E6297E">
        <w:t xml:space="preserve">Для целей настоящего пункта такие ситуации, как предполагается, возникают в случае превышения применимого порогового значения БД для выбросов </w:t>
      </w:r>
      <w:r>
        <w:t>NO</w:t>
      </w:r>
      <w:r>
        <w:rPr>
          <w:vertAlign w:val="subscript"/>
        </w:rPr>
        <w:t>x</w:t>
      </w:r>
      <w:r w:rsidRPr="00E6297E">
        <w:t>, указанного в таблице 4 пункта 6.8.2.</w:t>
      </w:r>
    </w:p>
    <w:p w14:paraId="4BEFFD4C" w14:textId="77777777" w:rsidR="007E60B4" w:rsidRPr="00E6297E" w:rsidRDefault="007E60B4" w:rsidP="007E60B4">
      <w:pPr>
        <w:keepNext/>
        <w:spacing w:after="120"/>
        <w:ind w:left="2268" w:right="1134"/>
        <w:jc w:val="both"/>
        <w:rPr>
          <w:bCs/>
        </w:rPr>
      </w:pPr>
      <w:r w:rsidRPr="00E6297E">
        <w:t xml:space="preserve">Выбросы </w:t>
      </w:r>
      <w:r>
        <w:t>NO</w:t>
      </w:r>
      <w:r w:rsidRPr="00BA61A2">
        <w:rPr>
          <w:vertAlign w:val="subscript"/>
        </w:rPr>
        <w:t>x</w:t>
      </w:r>
      <w:r w:rsidRPr="00E6297E">
        <w:t xml:space="preserve"> в ходе испытаний, проводимых с целью продемонстрировать соблюдение этих требований, не должны более чем на 20</w:t>
      </w:r>
      <w:r w:rsidR="008B2556">
        <w:rPr>
          <w:lang w:val="en-US"/>
        </w:rPr>
        <w:t> </w:t>
      </w:r>
      <w:r w:rsidRPr="00E6297E">
        <w:t>% превышать пороговые значения БД».</w:t>
      </w:r>
    </w:p>
    <w:p w14:paraId="50D51D62" w14:textId="77777777" w:rsidR="007E60B4" w:rsidRPr="00E6297E" w:rsidRDefault="007E60B4" w:rsidP="007E60B4">
      <w:pPr>
        <w:pStyle w:val="SingleTxtG"/>
        <w:pageBreakBefore/>
        <w:rPr>
          <w:bCs/>
          <w:iCs/>
        </w:rPr>
      </w:pPr>
      <w:r w:rsidRPr="00E6297E">
        <w:rPr>
          <w:i/>
          <w:iCs/>
        </w:rPr>
        <w:t>Пункты 8.6–8.8</w:t>
      </w:r>
      <w:r w:rsidRPr="00E6297E">
        <w:t xml:space="preserve"> изменить следующим образом:</w:t>
      </w:r>
    </w:p>
    <w:p w14:paraId="1AD50B1A" w14:textId="77777777" w:rsidR="007E60B4" w:rsidRPr="00E6297E" w:rsidRDefault="007E60B4" w:rsidP="007E60B4">
      <w:pPr>
        <w:tabs>
          <w:tab w:val="left" w:pos="2268"/>
        </w:tabs>
        <w:spacing w:after="120"/>
        <w:ind w:left="2268" w:right="1134" w:hanging="1134"/>
        <w:jc w:val="both"/>
        <w:rPr>
          <w:color w:val="000000" w:themeColor="text1"/>
        </w:rPr>
      </w:pPr>
      <w:r w:rsidRPr="00E6297E">
        <w:t>«8.6</w:t>
      </w:r>
      <w:r w:rsidRPr="00E6297E">
        <w:tab/>
        <w:t>На момент официального утверждения органу по официальному утверждению типа направляется подробная письменная информация с полным описанием функциональных характеристик работы системы стимулирования действий водителя.</w:t>
      </w:r>
    </w:p>
    <w:p w14:paraId="7A179765" w14:textId="77777777" w:rsidR="007E60B4" w:rsidRPr="00E6297E" w:rsidRDefault="007E60B4" w:rsidP="007E60B4">
      <w:pPr>
        <w:tabs>
          <w:tab w:val="left" w:pos="2268"/>
        </w:tabs>
        <w:spacing w:after="120"/>
        <w:ind w:left="2268" w:right="1134" w:hanging="1134"/>
        <w:jc w:val="both"/>
        <w:rPr>
          <w:bCs/>
        </w:rPr>
      </w:pPr>
      <w:r w:rsidRPr="00E6297E">
        <w:t>8.7</w:t>
      </w:r>
      <w:r w:rsidRPr="00E6297E">
        <w:tab/>
        <w:t>В качестве одного из компонентов заявки на официальное утверждение типа на основании настоящих Правил изготовитель подтверждает работу систем предупреждения и стимулирования действий водителя».</w:t>
      </w:r>
    </w:p>
    <w:p w14:paraId="7617EB4F" w14:textId="77777777" w:rsidR="007E60B4" w:rsidRPr="00E6297E" w:rsidRDefault="007E60B4" w:rsidP="007E60B4">
      <w:pPr>
        <w:tabs>
          <w:tab w:val="left" w:pos="2268"/>
        </w:tabs>
        <w:spacing w:after="120"/>
        <w:ind w:left="1134" w:right="1134"/>
        <w:jc w:val="both"/>
        <w:rPr>
          <w:i/>
          <w:iCs/>
        </w:rPr>
      </w:pPr>
      <w:r w:rsidRPr="00E6297E">
        <w:rPr>
          <w:i/>
          <w:iCs/>
        </w:rPr>
        <w:t xml:space="preserve">Приложения части </w:t>
      </w:r>
      <w:r>
        <w:rPr>
          <w:i/>
          <w:iCs/>
        </w:rPr>
        <w:t>A</w:t>
      </w:r>
    </w:p>
    <w:p w14:paraId="0EAB2C04" w14:textId="77777777" w:rsidR="007E60B4" w:rsidRPr="00E6297E" w:rsidRDefault="007E60B4" w:rsidP="007E60B4">
      <w:pPr>
        <w:tabs>
          <w:tab w:val="left" w:pos="2268"/>
        </w:tabs>
        <w:spacing w:after="120"/>
        <w:ind w:left="1134" w:right="1134"/>
        <w:jc w:val="both"/>
        <w:rPr>
          <w:i/>
          <w:iCs/>
        </w:rPr>
      </w:pPr>
      <w:r w:rsidRPr="00E6297E">
        <w:rPr>
          <w:i/>
          <w:iCs/>
        </w:rPr>
        <w:t xml:space="preserve">Приложение </w:t>
      </w:r>
      <w:r>
        <w:rPr>
          <w:i/>
          <w:iCs/>
        </w:rPr>
        <w:t>A</w:t>
      </w:r>
      <w:r w:rsidRPr="00E6297E">
        <w:rPr>
          <w:i/>
          <w:iCs/>
        </w:rPr>
        <w:t>2 — Добавление</w:t>
      </w:r>
      <w:r w:rsidRPr="00E6297E">
        <w:t xml:space="preserve"> </w:t>
      </w:r>
    </w:p>
    <w:p w14:paraId="57C441BC" w14:textId="77777777" w:rsidR="007E60B4" w:rsidRPr="00E6297E" w:rsidRDefault="007E60B4" w:rsidP="007E60B4">
      <w:pPr>
        <w:pStyle w:val="SingleTxtG"/>
        <w:rPr>
          <w:iCs/>
        </w:rPr>
      </w:pPr>
      <w:r w:rsidRPr="00E6297E">
        <w:rPr>
          <w:i/>
          <w:iCs/>
        </w:rPr>
        <w:t>Пункт 2.5.3.8</w:t>
      </w:r>
      <w:r w:rsidRPr="00E6297E">
        <w:t xml:space="preserve"> изменить следующим образом:</w:t>
      </w:r>
    </w:p>
    <w:p w14:paraId="1F1AB08D" w14:textId="77777777" w:rsidR="007E60B4" w:rsidRPr="00E6297E" w:rsidRDefault="007E60B4" w:rsidP="00B40E41">
      <w:pPr>
        <w:spacing w:before="240" w:after="120"/>
        <w:ind w:left="2268" w:hanging="1134"/>
        <w:jc w:val="both"/>
      </w:pPr>
      <w:r w:rsidRPr="00E6297E">
        <w:t>«2.5.3.8</w:t>
      </w:r>
      <w:r w:rsidRPr="00E6297E">
        <w:tab/>
        <w:t>Потребление электроэнергии</w:t>
      </w:r>
    </w:p>
    <w:p w14:paraId="5DF3D03C" w14:textId="77777777" w:rsidR="007E60B4" w:rsidRPr="00FF0513" w:rsidRDefault="007E60B4" w:rsidP="00B40E41">
      <w:pPr>
        <w:spacing w:before="120" w:after="120"/>
        <w:ind w:left="2268" w:hanging="1134"/>
        <w:jc w:val="both"/>
      </w:pPr>
      <w:r>
        <w:t>2.5.3.8.1</w:t>
      </w:r>
      <w:r>
        <w:tab/>
        <w:t>Потребление электроэнергии, EC</w:t>
      </w:r>
    </w:p>
    <w:tbl>
      <w:tblPr>
        <w:tblW w:w="0" w:type="auto"/>
        <w:tblInd w:w="113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867"/>
        <w:gridCol w:w="1682"/>
      </w:tblGrid>
      <w:tr w:rsidR="007E60B4" w:rsidRPr="00FF0513" w14:paraId="1D0D2A66" w14:textId="77777777" w:rsidTr="00D75D36">
        <w:tc>
          <w:tcPr>
            <w:tcW w:w="1867" w:type="dxa"/>
            <w:tcBorders>
              <w:right w:val="single" w:sz="6" w:space="0" w:color="000000"/>
            </w:tcBorders>
            <w:tcMar>
              <w:top w:w="8" w:type="dxa"/>
              <w:left w:w="8" w:type="dxa"/>
              <w:bottom w:w="8" w:type="dxa"/>
              <w:right w:w="8" w:type="dxa"/>
            </w:tcMar>
            <w:hideMark/>
          </w:tcPr>
          <w:p w14:paraId="6D8884C8" w14:textId="77777777" w:rsidR="007E60B4" w:rsidRPr="00FF0513" w:rsidRDefault="007E60B4" w:rsidP="00B40E41">
            <w:pPr>
              <w:spacing w:before="120" w:after="120"/>
              <w:jc w:val="center"/>
            </w:pPr>
            <w:r>
              <w:t>EAC (Вт·ч)</w:t>
            </w:r>
          </w:p>
        </w:tc>
        <w:tc>
          <w:tcPr>
            <w:tcW w:w="1682" w:type="dxa"/>
            <w:tcBorders>
              <w:left w:val="single" w:sz="6" w:space="0" w:color="000000"/>
            </w:tcBorders>
            <w:tcMar>
              <w:top w:w="8" w:type="dxa"/>
              <w:left w:w="8" w:type="dxa"/>
              <w:bottom w:w="8" w:type="dxa"/>
              <w:right w:w="8" w:type="dxa"/>
            </w:tcMar>
          </w:tcPr>
          <w:p w14:paraId="295AD795" w14:textId="77777777" w:rsidR="007E60B4" w:rsidRPr="00FF0513" w:rsidRDefault="007E60B4" w:rsidP="00B40E41">
            <w:pPr>
              <w:spacing w:before="120" w:after="120"/>
              <w:jc w:val="both"/>
            </w:pPr>
          </w:p>
        </w:tc>
      </w:tr>
    </w:tbl>
    <w:p w14:paraId="1D205888" w14:textId="77777777" w:rsidR="007E60B4" w:rsidRPr="00DF0F6A" w:rsidRDefault="007E60B4" w:rsidP="00B40E41">
      <w:pPr>
        <w:ind w:left="2268" w:hanging="1134"/>
        <w:jc w:val="both"/>
      </w:pPr>
      <w:r>
        <w:t>…»</w:t>
      </w:r>
    </w:p>
    <w:p w14:paraId="7CF12C33" w14:textId="77777777" w:rsidR="007E60B4" w:rsidRDefault="007E60B4" w:rsidP="00B40E41">
      <w:pPr>
        <w:pStyle w:val="SingleTxtG"/>
        <w:spacing w:before="120"/>
        <w:rPr>
          <w:bCs/>
          <w:i/>
        </w:rPr>
      </w:pPr>
      <w:r>
        <w:rPr>
          <w:i/>
          <w:iCs/>
        </w:rPr>
        <w:t>Приложения части B</w:t>
      </w:r>
    </w:p>
    <w:p w14:paraId="4B3995B7" w14:textId="77777777" w:rsidR="007E60B4" w:rsidRDefault="007E60B4" w:rsidP="00B40E41">
      <w:pPr>
        <w:pStyle w:val="SingleTxtG"/>
        <w:rPr>
          <w:bCs/>
          <w:i/>
        </w:rPr>
      </w:pPr>
      <w:r>
        <w:rPr>
          <w:i/>
          <w:iCs/>
        </w:rPr>
        <w:t>Приложение B2</w:t>
      </w:r>
    </w:p>
    <w:p w14:paraId="7B316A9D" w14:textId="77777777" w:rsidR="007E60B4" w:rsidRPr="00E6297E" w:rsidRDefault="007E60B4" w:rsidP="00B40E41">
      <w:pPr>
        <w:pStyle w:val="SingleTxtG"/>
        <w:rPr>
          <w:bCs/>
          <w:iCs/>
        </w:rPr>
      </w:pPr>
      <w:r w:rsidRPr="00E6297E">
        <w:rPr>
          <w:i/>
          <w:iCs/>
        </w:rPr>
        <w:t>Включить новый пункт 6</w:t>
      </w:r>
      <w:r w:rsidRPr="00E6297E">
        <w:t xml:space="preserve"> следующего содержания:</w:t>
      </w:r>
    </w:p>
    <w:p w14:paraId="31D400C6" w14:textId="77777777" w:rsidR="007E60B4" w:rsidRPr="00E6297E" w:rsidRDefault="007E60B4" w:rsidP="00B40E41">
      <w:pPr>
        <w:tabs>
          <w:tab w:val="left" w:pos="2268"/>
        </w:tabs>
        <w:spacing w:after="120"/>
        <w:ind w:left="2268" w:right="1134" w:hanging="1134"/>
        <w:jc w:val="both"/>
        <w:rPr>
          <w:bCs/>
        </w:rPr>
      </w:pPr>
      <w:r w:rsidRPr="00E6297E">
        <w:t>«6.</w:t>
      </w:r>
      <w:r w:rsidRPr="00E6297E">
        <w:tab/>
        <w:t>Инструментарий для расчета</w:t>
      </w:r>
    </w:p>
    <w:p w14:paraId="2D2E6999" w14:textId="77777777" w:rsidR="007E60B4" w:rsidRPr="00E6297E" w:rsidRDefault="007E60B4" w:rsidP="007E60B4">
      <w:pPr>
        <w:tabs>
          <w:tab w:val="left" w:pos="2268"/>
        </w:tabs>
        <w:spacing w:after="120"/>
        <w:ind w:left="2268" w:right="1134"/>
        <w:jc w:val="both"/>
        <w:rPr>
          <w:bCs/>
        </w:rPr>
      </w:pPr>
      <w:r w:rsidRPr="00E6297E">
        <w:t>С примерами инструментов для расчета последовательности переключения передач можно ознакомиться на той же веб-странице, где размещены настоящие Правила ООН</w:t>
      </w:r>
      <w:r w:rsidRPr="00F97A67">
        <w:rPr>
          <w:bCs/>
          <w:sz w:val="18"/>
          <w:szCs w:val="18"/>
          <w:vertAlign w:val="superscript"/>
        </w:rPr>
        <w:footnoteReference w:id="2"/>
      </w:r>
      <w:r w:rsidRPr="00E6297E">
        <w:t>.</w:t>
      </w:r>
    </w:p>
    <w:p w14:paraId="6895D8DD" w14:textId="77777777" w:rsidR="007E60B4" w:rsidRPr="00E6297E" w:rsidRDefault="007E60B4" w:rsidP="007E60B4">
      <w:pPr>
        <w:tabs>
          <w:tab w:val="left" w:pos="2268"/>
        </w:tabs>
        <w:spacing w:after="120"/>
        <w:ind w:left="2268" w:right="1134"/>
        <w:jc w:val="both"/>
        <w:rPr>
          <w:bCs/>
        </w:rPr>
      </w:pPr>
      <w:r w:rsidRPr="00E6297E">
        <w:t>Предлагается следующий инструментарий:</w:t>
      </w:r>
    </w:p>
    <w:p w14:paraId="57AD7EA9" w14:textId="77777777" w:rsidR="007E60B4" w:rsidRPr="00E6297E" w:rsidRDefault="007E60B4" w:rsidP="007E60B4">
      <w:pPr>
        <w:spacing w:after="120"/>
        <w:ind w:left="2835" w:right="1134" w:hanging="567"/>
        <w:jc w:val="both"/>
        <w:rPr>
          <w:bCs/>
        </w:rPr>
      </w:pPr>
      <w:r>
        <w:t>a</w:t>
      </w:r>
      <w:r w:rsidRPr="00E6297E">
        <w:t>)</w:t>
      </w:r>
      <w:r w:rsidRPr="00E6297E">
        <w:tab/>
        <w:t>инструментальное средство на базе платформы “</w:t>
      </w:r>
      <w:r>
        <w:t>ACCESS</w:t>
      </w:r>
      <w:r w:rsidRPr="00E6297E">
        <w:t>”;</w:t>
      </w:r>
    </w:p>
    <w:p w14:paraId="35E0F435" w14:textId="77777777" w:rsidR="007E60B4" w:rsidRPr="00E6297E" w:rsidRDefault="007E60B4" w:rsidP="007E60B4">
      <w:pPr>
        <w:spacing w:after="120"/>
        <w:ind w:left="2835" w:right="1134" w:hanging="567"/>
        <w:jc w:val="both"/>
        <w:rPr>
          <w:bCs/>
        </w:rPr>
      </w:pPr>
      <w:r>
        <w:t>b</w:t>
      </w:r>
      <w:r w:rsidRPr="00E6297E">
        <w:t>)</w:t>
      </w:r>
      <w:r w:rsidRPr="00E6297E">
        <w:tab/>
        <w:t>инструментальное средство анализа “</w:t>
      </w:r>
      <w:r>
        <w:t>Matlab</w:t>
      </w:r>
      <w:r w:rsidRPr="00E6297E">
        <w:t>”;</w:t>
      </w:r>
    </w:p>
    <w:p w14:paraId="120574CA" w14:textId="77777777" w:rsidR="007E60B4" w:rsidRPr="00E6297E" w:rsidRDefault="007E60B4" w:rsidP="007E60B4">
      <w:pPr>
        <w:spacing w:after="120"/>
        <w:ind w:left="2835" w:right="1134" w:hanging="567"/>
        <w:jc w:val="both"/>
        <w:rPr>
          <w:bCs/>
        </w:rPr>
      </w:pPr>
      <w:r>
        <w:t>c</w:t>
      </w:r>
      <w:r w:rsidRPr="00E6297E">
        <w:t>)</w:t>
      </w:r>
      <w:r w:rsidRPr="00E6297E">
        <w:tab/>
        <w:t>инструментальное средство “</w:t>
      </w:r>
      <w:r>
        <w:t>NET</w:t>
      </w:r>
      <w:r w:rsidRPr="00E6297E">
        <w:t xml:space="preserve"> </w:t>
      </w:r>
      <w:r>
        <w:t>core</w:t>
      </w:r>
      <w:r w:rsidRPr="00E6297E">
        <w:t>”.</w:t>
      </w:r>
    </w:p>
    <w:p w14:paraId="765E338F" w14:textId="77777777" w:rsidR="007E60B4" w:rsidRPr="00E6297E" w:rsidRDefault="007E60B4" w:rsidP="007E60B4">
      <w:pPr>
        <w:tabs>
          <w:tab w:val="left" w:pos="2268"/>
        </w:tabs>
        <w:spacing w:after="120"/>
        <w:ind w:left="2268" w:right="1134"/>
        <w:jc w:val="both"/>
        <w:rPr>
          <w:bCs/>
        </w:rPr>
      </w:pPr>
      <w:r w:rsidRPr="00E6297E">
        <w:t>Применимость этих инструментальных средств была подтверждена путем сопоставительного анализа результатов расчетов, полученных с использованием “</w:t>
      </w:r>
      <w:r>
        <w:t>ACCESS</w:t>
      </w:r>
      <w:r w:rsidRPr="00E6297E">
        <w:t>”, “</w:t>
      </w:r>
      <w:r>
        <w:t>Matlab</w:t>
      </w:r>
      <w:r w:rsidRPr="00E6297E">
        <w:t>” и “.</w:t>
      </w:r>
      <w:r>
        <w:t>NET</w:t>
      </w:r>
      <w:r w:rsidRPr="00E6297E">
        <w:t xml:space="preserve"> </w:t>
      </w:r>
      <w:r>
        <w:t>core</w:t>
      </w:r>
      <w:r w:rsidRPr="00E6297E">
        <w:t xml:space="preserve">” для 115 различных конфигураций транспортных средств, а по 7 из них подкреплена дополнительными расчетами с добавлением таких опций, как “ограничение скорости”, “отказ от пропорционального уменьшения параметров”, “выбор применительно к данному классу транспортных средств другого цикла” и “выбор значений </w:t>
      </w:r>
      <w:r w:rsidRPr="00B43409">
        <w:rPr>
          <w:bCs/>
        </w:rPr>
        <w:t>n</w:t>
      </w:r>
      <w:r w:rsidRPr="00B43409">
        <w:rPr>
          <w:bCs/>
          <w:vertAlign w:val="subscript"/>
        </w:rPr>
        <w:t>min</w:t>
      </w:r>
      <w:r w:rsidRPr="00E6297E">
        <w:rPr>
          <w:bCs/>
          <w:vertAlign w:val="subscript"/>
        </w:rPr>
        <w:t>_</w:t>
      </w:r>
      <w:r w:rsidRPr="00B43409">
        <w:rPr>
          <w:bCs/>
          <w:vertAlign w:val="subscript"/>
        </w:rPr>
        <w:t>drive</w:t>
      </w:r>
      <w:r w:rsidRPr="00E6297E">
        <w:t xml:space="preserve"> для отдельных транспортных средств”. </w:t>
      </w:r>
    </w:p>
    <w:p w14:paraId="16ECEE69" w14:textId="77777777" w:rsidR="007E60B4" w:rsidRPr="00E6297E" w:rsidRDefault="007E60B4" w:rsidP="007E60B4">
      <w:pPr>
        <w:tabs>
          <w:tab w:val="left" w:pos="2268"/>
        </w:tabs>
        <w:spacing w:after="120"/>
        <w:ind w:left="2268" w:right="1134"/>
        <w:jc w:val="both"/>
        <w:rPr>
          <w:bCs/>
        </w:rPr>
      </w:pPr>
      <w:r w:rsidRPr="00E6297E">
        <w:t xml:space="preserve">Указанными 115 конфигурациями транспортных средств охватываются коробки передач и двигатели в нестандартном исполнении, а также все классы автомобилей. </w:t>
      </w:r>
    </w:p>
    <w:p w14:paraId="1A82F68F" w14:textId="77777777" w:rsidR="007E60B4" w:rsidRPr="00E6297E" w:rsidRDefault="007E60B4" w:rsidP="007E60B4">
      <w:pPr>
        <w:tabs>
          <w:tab w:val="left" w:pos="2268"/>
        </w:tabs>
        <w:spacing w:after="120"/>
        <w:ind w:left="2268" w:right="1134"/>
        <w:jc w:val="both"/>
        <w:rPr>
          <w:color w:val="000000" w:themeColor="text1"/>
        </w:rPr>
      </w:pPr>
      <w:r w:rsidRPr="00E6297E">
        <w:t xml:space="preserve">Все три инструментальных средства обеспечивают одинаковые результаты в отношении использования передач и работы сцепления, и, хотя юридически обязательным является только текст приложений </w:t>
      </w:r>
      <w:r>
        <w:t>B</w:t>
      </w:r>
      <w:r w:rsidRPr="00E6297E">
        <w:t xml:space="preserve">1 и </w:t>
      </w:r>
      <w:r>
        <w:t>B</w:t>
      </w:r>
      <w:r w:rsidRPr="00E6297E">
        <w:t>2, эти инструменты получили статус, позволяющий квалифицировать их в качестве справочного инструментария».</w:t>
      </w:r>
    </w:p>
    <w:p w14:paraId="2D397935" w14:textId="77777777" w:rsidR="007E60B4" w:rsidRPr="00E6297E" w:rsidRDefault="007E60B4" w:rsidP="007E60B4">
      <w:pPr>
        <w:pStyle w:val="SingleTxtG"/>
        <w:keepNext/>
        <w:rPr>
          <w:bCs/>
          <w:i/>
        </w:rPr>
      </w:pPr>
      <w:r w:rsidRPr="00E6297E">
        <w:rPr>
          <w:i/>
          <w:iCs/>
        </w:rPr>
        <w:t xml:space="preserve">Приложение </w:t>
      </w:r>
      <w:r>
        <w:rPr>
          <w:i/>
          <w:iCs/>
        </w:rPr>
        <w:t>B</w:t>
      </w:r>
      <w:r w:rsidRPr="00E6297E">
        <w:rPr>
          <w:i/>
          <w:iCs/>
        </w:rPr>
        <w:t>4</w:t>
      </w:r>
    </w:p>
    <w:p w14:paraId="10EBB502" w14:textId="77777777" w:rsidR="007E60B4" w:rsidRPr="00E6297E" w:rsidRDefault="007E60B4" w:rsidP="007E60B4">
      <w:pPr>
        <w:pStyle w:val="SingleTxtG"/>
        <w:keepNext/>
        <w:rPr>
          <w:bCs/>
          <w:iCs/>
        </w:rPr>
      </w:pPr>
      <w:r w:rsidRPr="00E6297E">
        <w:rPr>
          <w:i/>
          <w:iCs/>
        </w:rPr>
        <w:t>Пункт 4.2.2.1, таблицу А4/2</w:t>
      </w:r>
      <w:r w:rsidRPr="00E6297E">
        <w:t xml:space="preserve"> изменить следующим образом:</w:t>
      </w:r>
    </w:p>
    <w:p w14:paraId="3D8BBD88" w14:textId="77777777" w:rsidR="007E60B4" w:rsidRPr="00E6297E" w:rsidRDefault="007E60B4" w:rsidP="007E60B4">
      <w:pPr>
        <w:pStyle w:val="SingleTxtG"/>
        <w:ind w:right="849"/>
        <w:jc w:val="left"/>
        <w:rPr>
          <w:rFonts w:eastAsia="MS Mincho"/>
          <w:b/>
          <w:bCs/>
        </w:rPr>
      </w:pPr>
      <w:r w:rsidRPr="00E6297E">
        <w:t xml:space="preserve">«Таблица </w:t>
      </w:r>
      <w:r>
        <w:t>A</w:t>
      </w:r>
      <w:r w:rsidRPr="00E6297E">
        <w:t>4/2</w:t>
      </w:r>
      <w:r w:rsidRPr="00E6297E">
        <w:br/>
      </w:r>
      <w:r w:rsidRPr="00E6297E">
        <w:rPr>
          <w:b/>
          <w:bCs/>
        </w:rPr>
        <w:t>Классы энергоэффективности в зависимости от коэффициентов сопротивления качению (КСК) для шин С1, С2 и С3 и значения КСК, используемые применительно к этим классам энергоэффективности для целей интерполяции, кг/т</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868"/>
        <w:gridCol w:w="2127"/>
        <w:gridCol w:w="2409"/>
      </w:tblGrid>
      <w:tr w:rsidR="007E60B4" w:rsidRPr="00972005" w14:paraId="236533BB" w14:textId="77777777" w:rsidTr="00D75D36">
        <w:trPr>
          <w:trHeight w:val="340"/>
          <w:tblHeader/>
        </w:trPr>
        <w:tc>
          <w:tcPr>
            <w:tcW w:w="966" w:type="dxa"/>
            <w:tcBorders>
              <w:top w:val="single" w:sz="4" w:space="0" w:color="auto"/>
              <w:bottom w:val="single" w:sz="12" w:space="0" w:color="auto"/>
            </w:tcBorders>
            <w:shd w:val="clear" w:color="auto" w:fill="auto"/>
            <w:vAlign w:val="bottom"/>
          </w:tcPr>
          <w:p w14:paraId="34F2DFE7" w14:textId="77777777" w:rsidR="007E60B4" w:rsidRPr="00F97A67" w:rsidRDefault="007E60B4" w:rsidP="00D75D36">
            <w:pPr>
              <w:keepNext/>
              <w:keepLines/>
              <w:spacing w:before="80" w:after="80" w:line="200" w:lineRule="exact"/>
              <w:ind w:right="113"/>
              <w:jc w:val="center"/>
              <w:rPr>
                <w:rFonts w:eastAsia="MS Mincho"/>
                <w:i/>
                <w:sz w:val="16"/>
                <w:szCs w:val="16"/>
              </w:rPr>
            </w:pPr>
            <w:r w:rsidRPr="00F97A67">
              <w:rPr>
                <w:i/>
                <w:iCs/>
                <w:sz w:val="16"/>
                <w:szCs w:val="16"/>
              </w:rPr>
              <w:t>Класс энерго</w:t>
            </w:r>
            <w:r>
              <w:rPr>
                <w:i/>
                <w:iCs/>
                <w:sz w:val="16"/>
                <w:szCs w:val="16"/>
              </w:rPr>
              <w:t>-</w:t>
            </w:r>
            <w:r w:rsidRPr="00F97A67">
              <w:rPr>
                <w:i/>
                <w:iCs/>
                <w:sz w:val="16"/>
                <w:szCs w:val="16"/>
              </w:rPr>
              <w:t>эффектив</w:t>
            </w:r>
            <w:r>
              <w:rPr>
                <w:i/>
                <w:iCs/>
                <w:sz w:val="16"/>
                <w:szCs w:val="16"/>
              </w:rPr>
              <w:t>-</w:t>
            </w:r>
            <w:r w:rsidRPr="00F97A67">
              <w:rPr>
                <w:i/>
                <w:iCs/>
                <w:sz w:val="16"/>
                <w:szCs w:val="16"/>
              </w:rPr>
              <w:t>ности</w:t>
            </w:r>
          </w:p>
        </w:tc>
        <w:tc>
          <w:tcPr>
            <w:tcW w:w="1868" w:type="dxa"/>
            <w:tcBorders>
              <w:top w:val="single" w:sz="4" w:space="0" w:color="auto"/>
              <w:bottom w:val="single" w:sz="12" w:space="0" w:color="auto"/>
            </w:tcBorders>
            <w:shd w:val="clear" w:color="auto" w:fill="auto"/>
            <w:vAlign w:val="bottom"/>
          </w:tcPr>
          <w:p w14:paraId="64845E0F" w14:textId="77777777" w:rsidR="007E60B4" w:rsidRPr="00E6297E" w:rsidRDefault="007E60B4" w:rsidP="00D75D36">
            <w:pPr>
              <w:keepNext/>
              <w:keepLines/>
              <w:spacing w:before="80" w:after="80" w:line="200" w:lineRule="exact"/>
              <w:ind w:right="113"/>
              <w:jc w:val="center"/>
              <w:rPr>
                <w:rFonts w:eastAsia="MS Mincho"/>
                <w:i/>
                <w:sz w:val="16"/>
                <w:szCs w:val="16"/>
              </w:rPr>
            </w:pPr>
            <w:r w:rsidRPr="00E6297E">
              <w:rPr>
                <w:i/>
                <w:iCs/>
                <w:sz w:val="16"/>
                <w:szCs w:val="16"/>
              </w:rPr>
              <w:t>Диапазон значений КСК для шин С1</w:t>
            </w:r>
          </w:p>
        </w:tc>
        <w:tc>
          <w:tcPr>
            <w:tcW w:w="2127" w:type="dxa"/>
            <w:tcBorders>
              <w:top w:val="single" w:sz="4" w:space="0" w:color="auto"/>
              <w:bottom w:val="single" w:sz="12" w:space="0" w:color="auto"/>
            </w:tcBorders>
            <w:shd w:val="clear" w:color="auto" w:fill="auto"/>
            <w:vAlign w:val="bottom"/>
          </w:tcPr>
          <w:p w14:paraId="451947AE" w14:textId="77777777" w:rsidR="007E60B4" w:rsidRPr="00E6297E" w:rsidRDefault="007E60B4" w:rsidP="00D75D36">
            <w:pPr>
              <w:keepNext/>
              <w:keepLines/>
              <w:spacing w:before="80" w:after="80" w:line="200" w:lineRule="exact"/>
              <w:ind w:right="113"/>
              <w:jc w:val="center"/>
              <w:rPr>
                <w:rFonts w:eastAsia="MS Mincho"/>
                <w:i/>
                <w:sz w:val="16"/>
                <w:szCs w:val="16"/>
              </w:rPr>
            </w:pPr>
            <w:r w:rsidRPr="00E6297E">
              <w:rPr>
                <w:i/>
                <w:iCs/>
                <w:sz w:val="16"/>
                <w:szCs w:val="16"/>
              </w:rPr>
              <w:t xml:space="preserve">Диапазон значений КСК </w:t>
            </w:r>
            <w:r w:rsidRPr="00E6297E">
              <w:rPr>
                <w:i/>
                <w:iCs/>
                <w:sz w:val="16"/>
                <w:szCs w:val="16"/>
              </w:rPr>
              <w:br/>
              <w:t>для шин С2</w:t>
            </w:r>
          </w:p>
        </w:tc>
        <w:tc>
          <w:tcPr>
            <w:tcW w:w="2409" w:type="dxa"/>
            <w:tcBorders>
              <w:top w:val="single" w:sz="4" w:space="0" w:color="auto"/>
              <w:bottom w:val="single" w:sz="12" w:space="0" w:color="auto"/>
            </w:tcBorders>
            <w:shd w:val="clear" w:color="auto" w:fill="auto"/>
            <w:vAlign w:val="bottom"/>
          </w:tcPr>
          <w:p w14:paraId="75DFBD11" w14:textId="77777777" w:rsidR="007E60B4" w:rsidRPr="00E6297E" w:rsidRDefault="007E60B4" w:rsidP="00D75D36">
            <w:pPr>
              <w:keepNext/>
              <w:keepLines/>
              <w:spacing w:before="80" w:after="80" w:line="200" w:lineRule="exact"/>
              <w:ind w:right="113"/>
              <w:jc w:val="center"/>
              <w:rPr>
                <w:rFonts w:eastAsia="MS Mincho"/>
                <w:i/>
                <w:sz w:val="16"/>
                <w:szCs w:val="16"/>
              </w:rPr>
            </w:pPr>
            <w:r w:rsidRPr="00E6297E">
              <w:rPr>
                <w:i/>
                <w:iCs/>
                <w:sz w:val="16"/>
                <w:szCs w:val="16"/>
              </w:rPr>
              <w:t xml:space="preserve">Диапазон значений КСК </w:t>
            </w:r>
            <w:r w:rsidRPr="00E6297E">
              <w:rPr>
                <w:i/>
                <w:iCs/>
                <w:sz w:val="16"/>
                <w:szCs w:val="16"/>
              </w:rPr>
              <w:br/>
              <w:t>для шин С3</w:t>
            </w:r>
          </w:p>
        </w:tc>
      </w:tr>
      <w:tr w:rsidR="007E60B4" w:rsidRPr="00F97A67" w14:paraId="2C06B33C" w14:textId="77777777" w:rsidTr="00D75D36">
        <w:trPr>
          <w:trHeight w:val="340"/>
        </w:trPr>
        <w:tc>
          <w:tcPr>
            <w:tcW w:w="966" w:type="dxa"/>
            <w:tcBorders>
              <w:top w:val="single" w:sz="12" w:space="0" w:color="auto"/>
            </w:tcBorders>
            <w:shd w:val="clear" w:color="auto" w:fill="auto"/>
          </w:tcPr>
          <w:p w14:paraId="7C7E5ED4"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1</w:t>
            </w:r>
          </w:p>
        </w:tc>
        <w:tc>
          <w:tcPr>
            <w:tcW w:w="1868" w:type="dxa"/>
            <w:tcBorders>
              <w:top w:val="single" w:sz="12" w:space="0" w:color="auto"/>
            </w:tcBorders>
            <w:shd w:val="clear" w:color="auto" w:fill="auto"/>
            <w:vAlign w:val="bottom"/>
          </w:tcPr>
          <w:p w14:paraId="1708D950"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КСК ≤ 6,5</w:t>
            </w:r>
          </w:p>
        </w:tc>
        <w:tc>
          <w:tcPr>
            <w:tcW w:w="2127" w:type="dxa"/>
            <w:tcBorders>
              <w:top w:val="single" w:sz="12" w:space="0" w:color="auto"/>
            </w:tcBorders>
            <w:shd w:val="clear" w:color="auto" w:fill="auto"/>
            <w:vAlign w:val="bottom"/>
          </w:tcPr>
          <w:p w14:paraId="498593ED"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КСК ≤ 5,5</w:t>
            </w:r>
          </w:p>
        </w:tc>
        <w:tc>
          <w:tcPr>
            <w:tcW w:w="2409" w:type="dxa"/>
            <w:tcBorders>
              <w:top w:val="single" w:sz="12" w:space="0" w:color="auto"/>
            </w:tcBorders>
            <w:shd w:val="clear" w:color="auto" w:fill="auto"/>
            <w:vAlign w:val="bottom"/>
          </w:tcPr>
          <w:p w14:paraId="2488B7FA"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КСК ≤ 4,0</w:t>
            </w:r>
          </w:p>
        </w:tc>
      </w:tr>
      <w:tr w:rsidR="007E60B4" w:rsidRPr="00F97A67" w14:paraId="40DB68F6" w14:textId="77777777" w:rsidTr="00D75D36">
        <w:trPr>
          <w:trHeight w:val="340"/>
        </w:trPr>
        <w:tc>
          <w:tcPr>
            <w:tcW w:w="966" w:type="dxa"/>
            <w:shd w:val="clear" w:color="auto" w:fill="auto"/>
          </w:tcPr>
          <w:p w14:paraId="1816CE3B"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2</w:t>
            </w:r>
          </w:p>
        </w:tc>
        <w:tc>
          <w:tcPr>
            <w:tcW w:w="1868" w:type="dxa"/>
            <w:shd w:val="clear" w:color="auto" w:fill="auto"/>
            <w:vAlign w:val="bottom"/>
          </w:tcPr>
          <w:p w14:paraId="3DF26136"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 xml:space="preserve">6,5 </w:t>
            </w:r>
            <w:proofErr w:type="gramStart"/>
            <w:r w:rsidRPr="00F97A67">
              <w:rPr>
                <w:sz w:val="18"/>
                <w:szCs w:val="18"/>
              </w:rPr>
              <w:t>&lt; КСК</w:t>
            </w:r>
            <w:proofErr w:type="gramEnd"/>
            <w:r w:rsidRPr="00F97A67">
              <w:rPr>
                <w:sz w:val="18"/>
                <w:szCs w:val="18"/>
              </w:rPr>
              <w:t xml:space="preserve"> ≤ 7,7</w:t>
            </w:r>
          </w:p>
        </w:tc>
        <w:tc>
          <w:tcPr>
            <w:tcW w:w="2127" w:type="dxa"/>
            <w:shd w:val="clear" w:color="auto" w:fill="auto"/>
            <w:vAlign w:val="bottom"/>
          </w:tcPr>
          <w:p w14:paraId="16881BCD"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 xml:space="preserve">5,5 </w:t>
            </w:r>
            <w:proofErr w:type="gramStart"/>
            <w:r w:rsidRPr="00F97A67">
              <w:rPr>
                <w:sz w:val="18"/>
                <w:szCs w:val="18"/>
              </w:rPr>
              <w:t>&lt; КСК</w:t>
            </w:r>
            <w:proofErr w:type="gramEnd"/>
            <w:r w:rsidRPr="00F97A67">
              <w:rPr>
                <w:sz w:val="18"/>
                <w:szCs w:val="18"/>
              </w:rPr>
              <w:t xml:space="preserve"> ≤ 6,7</w:t>
            </w:r>
          </w:p>
        </w:tc>
        <w:tc>
          <w:tcPr>
            <w:tcW w:w="2409" w:type="dxa"/>
            <w:shd w:val="clear" w:color="auto" w:fill="auto"/>
            <w:vAlign w:val="bottom"/>
          </w:tcPr>
          <w:p w14:paraId="7E9F5060"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 xml:space="preserve">4,0 </w:t>
            </w:r>
            <w:proofErr w:type="gramStart"/>
            <w:r w:rsidRPr="00F97A67">
              <w:rPr>
                <w:sz w:val="18"/>
                <w:szCs w:val="18"/>
              </w:rPr>
              <w:t>&lt; КСК</w:t>
            </w:r>
            <w:proofErr w:type="gramEnd"/>
            <w:r w:rsidRPr="00F97A67">
              <w:rPr>
                <w:sz w:val="18"/>
                <w:szCs w:val="18"/>
              </w:rPr>
              <w:t xml:space="preserve"> ≤ 5,0</w:t>
            </w:r>
          </w:p>
        </w:tc>
      </w:tr>
      <w:tr w:rsidR="007E60B4" w:rsidRPr="00F97A67" w14:paraId="2EB2E627" w14:textId="77777777" w:rsidTr="00D75D36">
        <w:trPr>
          <w:trHeight w:val="340"/>
        </w:trPr>
        <w:tc>
          <w:tcPr>
            <w:tcW w:w="966" w:type="dxa"/>
            <w:shd w:val="clear" w:color="auto" w:fill="auto"/>
          </w:tcPr>
          <w:p w14:paraId="3C568966"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3</w:t>
            </w:r>
          </w:p>
        </w:tc>
        <w:tc>
          <w:tcPr>
            <w:tcW w:w="1868" w:type="dxa"/>
            <w:shd w:val="clear" w:color="auto" w:fill="auto"/>
            <w:vAlign w:val="bottom"/>
          </w:tcPr>
          <w:p w14:paraId="5EE1D456"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 xml:space="preserve">7,7 </w:t>
            </w:r>
            <w:proofErr w:type="gramStart"/>
            <w:r w:rsidRPr="00F97A67">
              <w:rPr>
                <w:sz w:val="18"/>
                <w:szCs w:val="18"/>
              </w:rPr>
              <w:t>&lt; КСК</w:t>
            </w:r>
            <w:proofErr w:type="gramEnd"/>
            <w:r w:rsidRPr="00F97A67">
              <w:rPr>
                <w:sz w:val="18"/>
                <w:szCs w:val="18"/>
              </w:rPr>
              <w:t xml:space="preserve"> ≤ 9,0</w:t>
            </w:r>
          </w:p>
        </w:tc>
        <w:tc>
          <w:tcPr>
            <w:tcW w:w="2127" w:type="dxa"/>
            <w:shd w:val="clear" w:color="auto" w:fill="auto"/>
            <w:vAlign w:val="bottom"/>
          </w:tcPr>
          <w:p w14:paraId="189BCF9F"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 xml:space="preserve">6,7 </w:t>
            </w:r>
            <w:proofErr w:type="gramStart"/>
            <w:r w:rsidRPr="00F97A67">
              <w:rPr>
                <w:sz w:val="18"/>
                <w:szCs w:val="18"/>
              </w:rPr>
              <w:t>&lt; КСК</w:t>
            </w:r>
            <w:proofErr w:type="gramEnd"/>
            <w:r w:rsidRPr="00F97A67">
              <w:rPr>
                <w:sz w:val="18"/>
                <w:szCs w:val="18"/>
              </w:rPr>
              <w:t xml:space="preserve"> ≤ 8,0</w:t>
            </w:r>
          </w:p>
        </w:tc>
        <w:tc>
          <w:tcPr>
            <w:tcW w:w="2409" w:type="dxa"/>
            <w:shd w:val="clear" w:color="auto" w:fill="auto"/>
            <w:vAlign w:val="bottom"/>
          </w:tcPr>
          <w:p w14:paraId="2C78BB37"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 xml:space="preserve">5,0 </w:t>
            </w:r>
            <w:proofErr w:type="gramStart"/>
            <w:r w:rsidRPr="00F97A67">
              <w:rPr>
                <w:sz w:val="18"/>
                <w:szCs w:val="18"/>
              </w:rPr>
              <w:t>&lt; КСК</w:t>
            </w:r>
            <w:proofErr w:type="gramEnd"/>
            <w:r w:rsidRPr="00F97A67">
              <w:rPr>
                <w:sz w:val="18"/>
                <w:szCs w:val="18"/>
              </w:rPr>
              <w:t xml:space="preserve"> ≤ 6,0</w:t>
            </w:r>
          </w:p>
        </w:tc>
      </w:tr>
      <w:tr w:rsidR="007E60B4" w:rsidRPr="00F97A67" w14:paraId="38AD8A49" w14:textId="77777777" w:rsidTr="00D75D36">
        <w:trPr>
          <w:trHeight w:val="340"/>
        </w:trPr>
        <w:tc>
          <w:tcPr>
            <w:tcW w:w="966" w:type="dxa"/>
            <w:shd w:val="clear" w:color="auto" w:fill="auto"/>
          </w:tcPr>
          <w:p w14:paraId="20343059"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4</w:t>
            </w:r>
          </w:p>
        </w:tc>
        <w:tc>
          <w:tcPr>
            <w:tcW w:w="1868" w:type="dxa"/>
            <w:shd w:val="clear" w:color="auto" w:fill="auto"/>
            <w:vAlign w:val="bottom"/>
          </w:tcPr>
          <w:p w14:paraId="0D2F996E"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 xml:space="preserve">9,0 </w:t>
            </w:r>
            <w:proofErr w:type="gramStart"/>
            <w:r w:rsidRPr="00F97A67">
              <w:rPr>
                <w:sz w:val="18"/>
                <w:szCs w:val="18"/>
              </w:rPr>
              <w:t>&lt; КСК</w:t>
            </w:r>
            <w:proofErr w:type="gramEnd"/>
            <w:r w:rsidRPr="00F97A67">
              <w:rPr>
                <w:sz w:val="18"/>
                <w:szCs w:val="18"/>
              </w:rPr>
              <w:t xml:space="preserve"> ≤ 10,5</w:t>
            </w:r>
          </w:p>
        </w:tc>
        <w:tc>
          <w:tcPr>
            <w:tcW w:w="2127" w:type="dxa"/>
            <w:shd w:val="clear" w:color="auto" w:fill="auto"/>
            <w:vAlign w:val="bottom"/>
          </w:tcPr>
          <w:p w14:paraId="761DD54B"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 xml:space="preserve">8,0 </w:t>
            </w:r>
            <w:proofErr w:type="gramStart"/>
            <w:r w:rsidRPr="00F97A67">
              <w:rPr>
                <w:sz w:val="18"/>
                <w:szCs w:val="18"/>
              </w:rPr>
              <w:t>&lt; КСК</w:t>
            </w:r>
            <w:proofErr w:type="gramEnd"/>
            <w:r w:rsidRPr="00F97A67">
              <w:rPr>
                <w:sz w:val="18"/>
                <w:szCs w:val="18"/>
              </w:rPr>
              <w:t xml:space="preserve"> ≤ 9,2</w:t>
            </w:r>
          </w:p>
        </w:tc>
        <w:tc>
          <w:tcPr>
            <w:tcW w:w="2409" w:type="dxa"/>
            <w:shd w:val="clear" w:color="auto" w:fill="auto"/>
            <w:vAlign w:val="bottom"/>
          </w:tcPr>
          <w:p w14:paraId="718C9142"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 xml:space="preserve">6,0 </w:t>
            </w:r>
            <w:proofErr w:type="gramStart"/>
            <w:r w:rsidRPr="00F97A67">
              <w:rPr>
                <w:sz w:val="18"/>
                <w:szCs w:val="18"/>
              </w:rPr>
              <w:t>&lt; КСК</w:t>
            </w:r>
            <w:proofErr w:type="gramEnd"/>
            <w:r w:rsidRPr="00F97A67">
              <w:rPr>
                <w:sz w:val="18"/>
                <w:szCs w:val="18"/>
              </w:rPr>
              <w:t xml:space="preserve"> ≤ 7,0</w:t>
            </w:r>
          </w:p>
        </w:tc>
      </w:tr>
      <w:tr w:rsidR="007E60B4" w:rsidRPr="00F97A67" w14:paraId="065AC45A" w14:textId="77777777" w:rsidTr="00D75D36">
        <w:trPr>
          <w:trHeight w:val="340"/>
        </w:trPr>
        <w:tc>
          <w:tcPr>
            <w:tcW w:w="966" w:type="dxa"/>
            <w:shd w:val="clear" w:color="auto" w:fill="auto"/>
          </w:tcPr>
          <w:p w14:paraId="749EEF5A"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5</w:t>
            </w:r>
          </w:p>
        </w:tc>
        <w:tc>
          <w:tcPr>
            <w:tcW w:w="1868" w:type="dxa"/>
            <w:shd w:val="clear" w:color="auto" w:fill="auto"/>
            <w:vAlign w:val="bottom"/>
          </w:tcPr>
          <w:p w14:paraId="105151ED"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 xml:space="preserve">10,5 </w:t>
            </w:r>
            <w:proofErr w:type="gramStart"/>
            <w:r w:rsidRPr="00F97A67">
              <w:rPr>
                <w:sz w:val="18"/>
                <w:szCs w:val="18"/>
              </w:rPr>
              <w:t>&lt; КСК</w:t>
            </w:r>
            <w:proofErr w:type="gramEnd"/>
            <w:r w:rsidRPr="00F97A67">
              <w:rPr>
                <w:sz w:val="18"/>
                <w:szCs w:val="18"/>
              </w:rPr>
              <w:t xml:space="preserve"> ≤ 12,0</w:t>
            </w:r>
          </w:p>
        </w:tc>
        <w:tc>
          <w:tcPr>
            <w:tcW w:w="2127" w:type="dxa"/>
            <w:shd w:val="clear" w:color="auto" w:fill="auto"/>
            <w:vAlign w:val="bottom"/>
          </w:tcPr>
          <w:p w14:paraId="1AC098E3"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 xml:space="preserve">9,2 </w:t>
            </w:r>
            <w:proofErr w:type="gramStart"/>
            <w:r w:rsidRPr="00F97A67">
              <w:rPr>
                <w:sz w:val="18"/>
                <w:szCs w:val="18"/>
              </w:rPr>
              <w:t>&lt; КСК</w:t>
            </w:r>
            <w:proofErr w:type="gramEnd"/>
            <w:r w:rsidRPr="00F97A67">
              <w:rPr>
                <w:sz w:val="18"/>
                <w:szCs w:val="18"/>
              </w:rPr>
              <w:t xml:space="preserve"> ≤ 10,5</w:t>
            </w:r>
          </w:p>
        </w:tc>
        <w:tc>
          <w:tcPr>
            <w:tcW w:w="2409" w:type="dxa"/>
            <w:shd w:val="clear" w:color="auto" w:fill="auto"/>
            <w:vAlign w:val="bottom"/>
          </w:tcPr>
          <w:p w14:paraId="69B6013F"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 xml:space="preserve">7,0 </w:t>
            </w:r>
            <w:proofErr w:type="gramStart"/>
            <w:r w:rsidRPr="00F97A67">
              <w:rPr>
                <w:sz w:val="18"/>
                <w:szCs w:val="18"/>
              </w:rPr>
              <w:t>&lt; КСК</w:t>
            </w:r>
            <w:proofErr w:type="gramEnd"/>
            <w:r w:rsidRPr="00F97A67">
              <w:rPr>
                <w:sz w:val="18"/>
                <w:szCs w:val="18"/>
              </w:rPr>
              <w:t xml:space="preserve"> ≤ 8,0</w:t>
            </w:r>
          </w:p>
        </w:tc>
      </w:tr>
      <w:tr w:rsidR="007E60B4" w:rsidRPr="00F97A67" w14:paraId="1579AA77" w14:textId="77777777" w:rsidTr="00D75D36">
        <w:trPr>
          <w:trHeight w:val="340"/>
        </w:trPr>
        <w:tc>
          <w:tcPr>
            <w:tcW w:w="966" w:type="dxa"/>
            <w:tcBorders>
              <w:bottom w:val="single" w:sz="2" w:space="0" w:color="auto"/>
            </w:tcBorders>
            <w:shd w:val="clear" w:color="auto" w:fill="auto"/>
          </w:tcPr>
          <w:p w14:paraId="632B6AD6" w14:textId="77777777" w:rsidR="007E60B4" w:rsidRPr="00F97A67" w:rsidRDefault="007E60B4" w:rsidP="00D75D36">
            <w:pPr>
              <w:keepNext/>
              <w:keepLines/>
              <w:spacing w:before="40" w:after="40" w:line="220" w:lineRule="exact"/>
              <w:ind w:right="113"/>
              <w:jc w:val="center"/>
              <w:rPr>
                <w:rFonts w:eastAsia="MS Mincho"/>
                <w:sz w:val="18"/>
                <w:szCs w:val="18"/>
              </w:rPr>
            </w:pPr>
            <w:r w:rsidRPr="00F97A67">
              <w:rPr>
                <w:sz w:val="18"/>
                <w:szCs w:val="18"/>
              </w:rPr>
              <w:t>6</w:t>
            </w:r>
          </w:p>
        </w:tc>
        <w:tc>
          <w:tcPr>
            <w:tcW w:w="1868" w:type="dxa"/>
            <w:tcBorders>
              <w:bottom w:val="single" w:sz="2" w:space="0" w:color="auto"/>
            </w:tcBorders>
            <w:shd w:val="clear" w:color="auto" w:fill="auto"/>
            <w:vAlign w:val="bottom"/>
          </w:tcPr>
          <w:p w14:paraId="13AE9226" w14:textId="77777777" w:rsidR="007E60B4" w:rsidRPr="00F97A67" w:rsidRDefault="007E60B4" w:rsidP="00D75D36">
            <w:pPr>
              <w:keepNext/>
              <w:keepLines/>
              <w:spacing w:before="40" w:after="40" w:line="220" w:lineRule="exact"/>
              <w:ind w:right="113"/>
              <w:jc w:val="center"/>
              <w:rPr>
                <w:rFonts w:eastAsia="MS Mincho"/>
                <w:sz w:val="18"/>
                <w:szCs w:val="18"/>
              </w:rPr>
            </w:pPr>
            <w:proofErr w:type="gramStart"/>
            <w:r w:rsidRPr="00F97A67">
              <w:rPr>
                <w:sz w:val="18"/>
                <w:szCs w:val="18"/>
              </w:rPr>
              <w:t>КСК &gt;</w:t>
            </w:r>
            <w:proofErr w:type="gramEnd"/>
            <w:r w:rsidRPr="00F97A67">
              <w:rPr>
                <w:sz w:val="18"/>
                <w:szCs w:val="18"/>
              </w:rPr>
              <w:t xml:space="preserve"> 12,0</w:t>
            </w:r>
          </w:p>
        </w:tc>
        <w:tc>
          <w:tcPr>
            <w:tcW w:w="2127" w:type="dxa"/>
            <w:tcBorders>
              <w:bottom w:val="single" w:sz="2" w:space="0" w:color="auto"/>
            </w:tcBorders>
            <w:shd w:val="clear" w:color="auto" w:fill="auto"/>
            <w:vAlign w:val="bottom"/>
          </w:tcPr>
          <w:p w14:paraId="2B297FB1" w14:textId="77777777" w:rsidR="007E60B4" w:rsidRPr="00F97A67" w:rsidRDefault="007E60B4" w:rsidP="00D75D36">
            <w:pPr>
              <w:keepNext/>
              <w:keepLines/>
              <w:spacing w:before="40" w:after="40" w:line="220" w:lineRule="exact"/>
              <w:ind w:right="113"/>
              <w:jc w:val="center"/>
              <w:rPr>
                <w:rFonts w:eastAsia="MS Mincho"/>
                <w:sz w:val="18"/>
                <w:szCs w:val="18"/>
              </w:rPr>
            </w:pPr>
            <w:proofErr w:type="gramStart"/>
            <w:r w:rsidRPr="00F97A67">
              <w:rPr>
                <w:sz w:val="18"/>
                <w:szCs w:val="18"/>
              </w:rPr>
              <w:t>КСК &gt;</w:t>
            </w:r>
            <w:proofErr w:type="gramEnd"/>
            <w:r w:rsidRPr="00F97A67">
              <w:rPr>
                <w:sz w:val="18"/>
                <w:szCs w:val="18"/>
              </w:rPr>
              <w:t xml:space="preserve"> 10,5</w:t>
            </w:r>
          </w:p>
        </w:tc>
        <w:tc>
          <w:tcPr>
            <w:tcW w:w="2409" w:type="dxa"/>
            <w:tcBorders>
              <w:bottom w:val="single" w:sz="2" w:space="0" w:color="auto"/>
            </w:tcBorders>
            <w:shd w:val="clear" w:color="auto" w:fill="auto"/>
            <w:vAlign w:val="bottom"/>
          </w:tcPr>
          <w:p w14:paraId="72147281" w14:textId="77777777" w:rsidR="007E60B4" w:rsidRPr="00F97A67" w:rsidRDefault="007E60B4" w:rsidP="00D75D36">
            <w:pPr>
              <w:keepNext/>
              <w:keepLines/>
              <w:spacing w:before="40" w:after="40" w:line="220" w:lineRule="exact"/>
              <w:ind w:right="113"/>
              <w:jc w:val="center"/>
              <w:rPr>
                <w:rFonts w:eastAsia="MS Mincho"/>
                <w:sz w:val="18"/>
                <w:szCs w:val="18"/>
              </w:rPr>
            </w:pPr>
            <w:proofErr w:type="gramStart"/>
            <w:r w:rsidRPr="00F97A67">
              <w:rPr>
                <w:sz w:val="18"/>
                <w:szCs w:val="18"/>
              </w:rPr>
              <w:t>КСК &gt;</w:t>
            </w:r>
            <w:proofErr w:type="gramEnd"/>
            <w:r w:rsidRPr="00F97A67">
              <w:rPr>
                <w:sz w:val="18"/>
                <w:szCs w:val="18"/>
              </w:rPr>
              <w:t xml:space="preserve"> 8,0</w:t>
            </w:r>
          </w:p>
        </w:tc>
      </w:tr>
      <w:tr w:rsidR="007E60B4" w:rsidRPr="00972005" w14:paraId="6CA353C1" w14:textId="77777777" w:rsidTr="00D75D36">
        <w:trPr>
          <w:trHeight w:val="340"/>
        </w:trPr>
        <w:tc>
          <w:tcPr>
            <w:tcW w:w="966" w:type="dxa"/>
            <w:tcBorders>
              <w:top w:val="single" w:sz="2" w:space="0" w:color="auto"/>
              <w:bottom w:val="single" w:sz="12" w:space="0" w:color="auto"/>
            </w:tcBorders>
            <w:shd w:val="clear" w:color="auto" w:fill="auto"/>
          </w:tcPr>
          <w:p w14:paraId="778D4469" w14:textId="77777777" w:rsidR="007E60B4" w:rsidRPr="00F97A67" w:rsidRDefault="007E60B4" w:rsidP="00D75D36">
            <w:pPr>
              <w:keepNext/>
              <w:keepLines/>
              <w:spacing w:before="80" w:after="80" w:line="200" w:lineRule="exact"/>
              <w:ind w:right="113"/>
              <w:jc w:val="center"/>
              <w:rPr>
                <w:rFonts w:eastAsia="MS Mincho"/>
                <w:i/>
                <w:sz w:val="16"/>
                <w:szCs w:val="16"/>
              </w:rPr>
            </w:pPr>
            <w:r w:rsidRPr="00F97A67">
              <w:rPr>
                <w:i/>
                <w:iCs/>
                <w:sz w:val="16"/>
                <w:szCs w:val="16"/>
              </w:rPr>
              <w:t>Класс энерго</w:t>
            </w:r>
            <w:r>
              <w:rPr>
                <w:i/>
                <w:iCs/>
                <w:sz w:val="16"/>
                <w:szCs w:val="16"/>
              </w:rPr>
              <w:t>-</w:t>
            </w:r>
            <w:r w:rsidRPr="00F97A67">
              <w:rPr>
                <w:i/>
                <w:iCs/>
                <w:sz w:val="16"/>
                <w:szCs w:val="16"/>
              </w:rPr>
              <w:t>эффектив</w:t>
            </w:r>
            <w:r>
              <w:rPr>
                <w:i/>
                <w:iCs/>
                <w:sz w:val="16"/>
                <w:szCs w:val="16"/>
              </w:rPr>
              <w:t>-</w:t>
            </w:r>
            <w:r w:rsidRPr="00F97A67">
              <w:rPr>
                <w:i/>
                <w:iCs/>
                <w:sz w:val="16"/>
                <w:szCs w:val="16"/>
              </w:rPr>
              <w:t>ности</w:t>
            </w:r>
          </w:p>
        </w:tc>
        <w:tc>
          <w:tcPr>
            <w:tcW w:w="1868" w:type="dxa"/>
            <w:tcBorders>
              <w:top w:val="single" w:sz="2" w:space="0" w:color="auto"/>
              <w:bottom w:val="single" w:sz="12" w:space="0" w:color="auto"/>
            </w:tcBorders>
            <w:shd w:val="clear" w:color="auto" w:fill="auto"/>
            <w:vAlign w:val="bottom"/>
          </w:tcPr>
          <w:p w14:paraId="01865E4B" w14:textId="77777777" w:rsidR="007E60B4" w:rsidRPr="00E6297E" w:rsidRDefault="007E60B4" w:rsidP="00D75D36">
            <w:pPr>
              <w:keepNext/>
              <w:keepLines/>
              <w:spacing w:before="80" w:after="80" w:line="200" w:lineRule="exact"/>
              <w:ind w:right="113"/>
              <w:jc w:val="center"/>
              <w:rPr>
                <w:rFonts w:eastAsia="MS Mincho"/>
                <w:i/>
                <w:sz w:val="16"/>
                <w:szCs w:val="16"/>
              </w:rPr>
            </w:pPr>
            <w:r w:rsidRPr="00E6297E">
              <w:rPr>
                <w:i/>
                <w:iCs/>
                <w:sz w:val="16"/>
                <w:szCs w:val="16"/>
              </w:rPr>
              <w:t xml:space="preserve">Значение КСК, используемое применительно </w:t>
            </w:r>
            <w:r w:rsidRPr="00E6297E">
              <w:rPr>
                <w:i/>
                <w:iCs/>
                <w:sz w:val="16"/>
                <w:szCs w:val="16"/>
              </w:rPr>
              <w:br/>
              <w:t>к шинам С1 для целей интерполяции</w:t>
            </w:r>
          </w:p>
        </w:tc>
        <w:tc>
          <w:tcPr>
            <w:tcW w:w="2127" w:type="dxa"/>
            <w:tcBorders>
              <w:top w:val="single" w:sz="2" w:space="0" w:color="auto"/>
              <w:bottom w:val="single" w:sz="12" w:space="0" w:color="auto"/>
            </w:tcBorders>
            <w:shd w:val="clear" w:color="auto" w:fill="auto"/>
            <w:vAlign w:val="bottom"/>
          </w:tcPr>
          <w:p w14:paraId="1ADC1753" w14:textId="77777777" w:rsidR="007E60B4" w:rsidRPr="00E6297E" w:rsidRDefault="007E60B4" w:rsidP="00D75D36">
            <w:pPr>
              <w:keepNext/>
              <w:keepLines/>
              <w:spacing w:before="80" w:after="80" w:line="200" w:lineRule="exact"/>
              <w:ind w:right="113"/>
              <w:jc w:val="center"/>
              <w:rPr>
                <w:rFonts w:eastAsia="MS Mincho"/>
                <w:i/>
                <w:sz w:val="16"/>
                <w:szCs w:val="16"/>
              </w:rPr>
            </w:pPr>
            <w:r w:rsidRPr="00E6297E">
              <w:rPr>
                <w:i/>
                <w:iCs/>
                <w:sz w:val="16"/>
                <w:szCs w:val="16"/>
              </w:rPr>
              <w:t>Значение КСК, используемое применительно к шинам С2 для целей интерполяции</w:t>
            </w:r>
          </w:p>
        </w:tc>
        <w:tc>
          <w:tcPr>
            <w:tcW w:w="2409" w:type="dxa"/>
            <w:tcBorders>
              <w:top w:val="single" w:sz="2" w:space="0" w:color="auto"/>
              <w:bottom w:val="single" w:sz="12" w:space="0" w:color="auto"/>
            </w:tcBorders>
            <w:shd w:val="clear" w:color="auto" w:fill="auto"/>
            <w:vAlign w:val="bottom"/>
          </w:tcPr>
          <w:p w14:paraId="087787D9" w14:textId="77777777" w:rsidR="007E60B4" w:rsidRPr="00E6297E" w:rsidRDefault="007E60B4" w:rsidP="00D75D36">
            <w:pPr>
              <w:keepNext/>
              <w:keepLines/>
              <w:spacing w:before="80" w:after="80" w:line="200" w:lineRule="exact"/>
              <w:ind w:right="113"/>
              <w:jc w:val="center"/>
              <w:rPr>
                <w:rFonts w:eastAsia="MS Mincho"/>
                <w:i/>
                <w:sz w:val="16"/>
                <w:szCs w:val="16"/>
              </w:rPr>
            </w:pPr>
            <w:r w:rsidRPr="00E6297E">
              <w:rPr>
                <w:i/>
                <w:iCs/>
                <w:sz w:val="16"/>
                <w:szCs w:val="16"/>
              </w:rPr>
              <w:t xml:space="preserve">Значение КСК, используемое применительно к шинам С3 </w:t>
            </w:r>
            <w:r w:rsidRPr="00E6297E">
              <w:rPr>
                <w:i/>
                <w:iCs/>
                <w:sz w:val="16"/>
                <w:szCs w:val="16"/>
              </w:rPr>
              <w:br/>
              <w:t>для целей интерполяции</w:t>
            </w:r>
          </w:p>
        </w:tc>
      </w:tr>
      <w:tr w:rsidR="007E60B4" w:rsidRPr="00F97A67" w14:paraId="79F5CF34" w14:textId="77777777" w:rsidTr="00D75D36">
        <w:trPr>
          <w:trHeight w:val="340"/>
        </w:trPr>
        <w:tc>
          <w:tcPr>
            <w:tcW w:w="966" w:type="dxa"/>
            <w:tcBorders>
              <w:top w:val="single" w:sz="12" w:space="0" w:color="auto"/>
            </w:tcBorders>
            <w:shd w:val="clear" w:color="auto" w:fill="auto"/>
          </w:tcPr>
          <w:p w14:paraId="50D0F2FC"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1</w:t>
            </w:r>
          </w:p>
        </w:tc>
        <w:tc>
          <w:tcPr>
            <w:tcW w:w="1868" w:type="dxa"/>
            <w:tcBorders>
              <w:top w:val="single" w:sz="12" w:space="0" w:color="auto"/>
            </w:tcBorders>
            <w:shd w:val="clear" w:color="auto" w:fill="auto"/>
            <w:vAlign w:val="bottom"/>
          </w:tcPr>
          <w:p w14:paraId="7B0683F0"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5,9*</w:t>
            </w:r>
          </w:p>
        </w:tc>
        <w:tc>
          <w:tcPr>
            <w:tcW w:w="2127" w:type="dxa"/>
            <w:tcBorders>
              <w:top w:val="single" w:sz="12" w:space="0" w:color="auto"/>
            </w:tcBorders>
            <w:shd w:val="clear" w:color="auto" w:fill="auto"/>
            <w:vAlign w:val="bottom"/>
          </w:tcPr>
          <w:p w14:paraId="44007896"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4,9*</w:t>
            </w:r>
          </w:p>
        </w:tc>
        <w:tc>
          <w:tcPr>
            <w:tcW w:w="2409" w:type="dxa"/>
            <w:tcBorders>
              <w:top w:val="single" w:sz="12" w:space="0" w:color="auto"/>
            </w:tcBorders>
            <w:shd w:val="clear" w:color="auto" w:fill="auto"/>
            <w:vAlign w:val="bottom"/>
          </w:tcPr>
          <w:p w14:paraId="611EE9A2"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3,5*</w:t>
            </w:r>
          </w:p>
        </w:tc>
      </w:tr>
      <w:tr w:rsidR="007E60B4" w:rsidRPr="00F97A67" w14:paraId="00677731" w14:textId="77777777" w:rsidTr="00D75D36">
        <w:trPr>
          <w:trHeight w:val="340"/>
        </w:trPr>
        <w:tc>
          <w:tcPr>
            <w:tcW w:w="966" w:type="dxa"/>
            <w:shd w:val="clear" w:color="auto" w:fill="auto"/>
          </w:tcPr>
          <w:p w14:paraId="661AF88C"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2</w:t>
            </w:r>
          </w:p>
        </w:tc>
        <w:tc>
          <w:tcPr>
            <w:tcW w:w="1868" w:type="dxa"/>
            <w:shd w:val="clear" w:color="auto" w:fill="auto"/>
            <w:vAlign w:val="bottom"/>
          </w:tcPr>
          <w:p w14:paraId="33BDFA09"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7,1</w:t>
            </w:r>
          </w:p>
        </w:tc>
        <w:tc>
          <w:tcPr>
            <w:tcW w:w="2127" w:type="dxa"/>
            <w:shd w:val="clear" w:color="auto" w:fill="auto"/>
            <w:vAlign w:val="bottom"/>
          </w:tcPr>
          <w:p w14:paraId="1A2E09AF"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6,1</w:t>
            </w:r>
          </w:p>
        </w:tc>
        <w:tc>
          <w:tcPr>
            <w:tcW w:w="2409" w:type="dxa"/>
            <w:shd w:val="clear" w:color="auto" w:fill="auto"/>
            <w:vAlign w:val="bottom"/>
          </w:tcPr>
          <w:p w14:paraId="73362CF4"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4,5</w:t>
            </w:r>
          </w:p>
        </w:tc>
      </w:tr>
      <w:tr w:rsidR="007E60B4" w:rsidRPr="00F97A67" w14:paraId="62178AC1" w14:textId="77777777" w:rsidTr="00D75D36">
        <w:trPr>
          <w:trHeight w:val="340"/>
        </w:trPr>
        <w:tc>
          <w:tcPr>
            <w:tcW w:w="966" w:type="dxa"/>
            <w:shd w:val="clear" w:color="auto" w:fill="auto"/>
          </w:tcPr>
          <w:p w14:paraId="1C5451AB"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3</w:t>
            </w:r>
          </w:p>
        </w:tc>
        <w:tc>
          <w:tcPr>
            <w:tcW w:w="1868" w:type="dxa"/>
            <w:shd w:val="clear" w:color="auto" w:fill="auto"/>
            <w:vAlign w:val="bottom"/>
          </w:tcPr>
          <w:p w14:paraId="69CDCFCE"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8,4</w:t>
            </w:r>
          </w:p>
        </w:tc>
        <w:tc>
          <w:tcPr>
            <w:tcW w:w="2127" w:type="dxa"/>
            <w:shd w:val="clear" w:color="auto" w:fill="auto"/>
            <w:vAlign w:val="bottom"/>
          </w:tcPr>
          <w:p w14:paraId="17AA1364"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7,4</w:t>
            </w:r>
          </w:p>
        </w:tc>
        <w:tc>
          <w:tcPr>
            <w:tcW w:w="2409" w:type="dxa"/>
            <w:shd w:val="clear" w:color="auto" w:fill="auto"/>
            <w:vAlign w:val="bottom"/>
          </w:tcPr>
          <w:p w14:paraId="72B698F9"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5,5</w:t>
            </w:r>
          </w:p>
        </w:tc>
      </w:tr>
      <w:tr w:rsidR="007E60B4" w:rsidRPr="00F97A67" w14:paraId="332FBE36" w14:textId="77777777" w:rsidTr="00D75D36">
        <w:trPr>
          <w:trHeight w:val="340"/>
        </w:trPr>
        <w:tc>
          <w:tcPr>
            <w:tcW w:w="966" w:type="dxa"/>
            <w:shd w:val="clear" w:color="auto" w:fill="auto"/>
          </w:tcPr>
          <w:p w14:paraId="3C330985"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4</w:t>
            </w:r>
          </w:p>
        </w:tc>
        <w:tc>
          <w:tcPr>
            <w:tcW w:w="1868" w:type="dxa"/>
            <w:shd w:val="clear" w:color="auto" w:fill="auto"/>
            <w:vAlign w:val="bottom"/>
          </w:tcPr>
          <w:p w14:paraId="0D011361"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9,8</w:t>
            </w:r>
          </w:p>
        </w:tc>
        <w:tc>
          <w:tcPr>
            <w:tcW w:w="2127" w:type="dxa"/>
            <w:shd w:val="clear" w:color="auto" w:fill="auto"/>
            <w:vAlign w:val="bottom"/>
          </w:tcPr>
          <w:p w14:paraId="7D511E77"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8,6</w:t>
            </w:r>
          </w:p>
        </w:tc>
        <w:tc>
          <w:tcPr>
            <w:tcW w:w="2409" w:type="dxa"/>
            <w:shd w:val="clear" w:color="auto" w:fill="auto"/>
            <w:vAlign w:val="bottom"/>
          </w:tcPr>
          <w:p w14:paraId="2C0ABE35"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6,5</w:t>
            </w:r>
          </w:p>
        </w:tc>
      </w:tr>
      <w:tr w:rsidR="007E60B4" w:rsidRPr="00F97A67" w14:paraId="4FD44BCD" w14:textId="77777777" w:rsidTr="00D75D36">
        <w:trPr>
          <w:trHeight w:val="340"/>
        </w:trPr>
        <w:tc>
          <w:tcPr>
            <w:tcW w:w="966" w:type="dxa"/>
            <w:shd w:val="clear" w:color="auto" w:fill="auto"/>
          </w:tcPr>
          <w:p w14:paraId="49A0F7FB"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5</w:t>
            </w:r>
          </w:p>
        </w:tc>
        <w:tc>
          <w:tcPr>
            <w:tcW w:w="1868" w:type="dxa"/>
            <w:shd w:val="clear" w:color="auto" w:fill="auto"/>
            <w:vAlign w:val="bottom"/>
          </w:tcPr>
          <w:p w14:paraId="3F563445"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11,3</w:t>
            </w:r>
          </w:p>
        </w:tc>
        <w:tc>
          <w:tcPr>
            <w:tcW w:w="2127" w:type="dxa"/>
            <w:shd w:val="clear" w:color="auto" w:fill="auto"/>
            <w:vAlign w:val="bottom"/>
          </w:tcPr>
          <w:p w14:paraId="69201DF8"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9,9</w:t>
            </w:r>
          </w:p>
        </w:tc>
        <w:tc>
          <w:tcPr>
            <w:tcW w:w="2409" w:type="dxa"/>
            <w:shd w:val="clear" w:color="auto" w:fill="auto"/>
            <w:vAlign w:val="bottom"/>
          </w:tcPr>
          <w:p w14:paraId="102AAA4F"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7,5</w:t>
            </w:r>
          </w:p>
        </w:tc>
      </w:tr>
      <w:tr w:rsidR="007E60B4" w:rsidRPr="00F97A67" w14:paraId="766E3821" w14:textId="77777777" w:rsidTr="00D75D36">
        <w:trPr>
          <w:trHeight w:val="340"/>
        </w:trPr>
        <w:tc>
          <w:tcPr>
            <w:tcW w:w="966" w:type="dxa"/>
            <w:shd w:val="clear" w:color="auto" w:fill="auto"/>
          </w:tcPr>
          <w:p w14:paraId="1E6CCCAB"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6</w:t>
            </w:r>
          </w:p>
        </w:tc>
        <w:tc>
          <w:tcPr>
            <w:tcW w:w="1868" w:type="dxa"/>
            <w:shd w:val="clear" w:color="auto" w:fill="auto"/>
            <w:vAlign w:val="bottom"/>
          </w:tcPr>
          <w:p w14:paraId="4EF483C1"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12,9</w:t>
            </w:r>
          </w:p>
        </w:tc>
        <w:tc>
          <w:tcPr>
            <w:tcW w:w="2127" w:type="dxa"/>
            <w:shd w:val="clear" w:color="auto" w:fill="auto"/>
            <w:vAlign w:val="bottom"/>
          </w:tcPr>
          <w:p w14:paraId="156F4F78"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11,2</w:t>
            </w:r>
          </w:p>
        </w:tc>
        <w:tc>
          <w:tcPr>
            <w:tcW w:w="2409" w:type="dxa"/>
            <w:shd w:val="clear" w:color="auto" w:fill="auto"/>
            <w:vAlign w:val="bottom"/>
          </w:tcPr>
          <w:p w14:paraId="6A486597" w14:textId="77777777" w:rsidR="007E60B4" w:rsidRPr="00F97A67" w:rsidRDefault="007E60B4" w:rsidP="00D75D36">
            <w:pPr>
              <w:keepNext/>
              <w:keepLines/>
              <w:spacing w:before="40" w:after="40"/>
              <w:ind w:right="113"/>
              <w:jc w:val="center"/>
              <w:rPr>
                <w:rFonts w:eastAsia="MS Mincho"/>
                <w:sz w:val="18"/>
                <w:szCs w:val="18"/>
              </w:rPr>
            </w:pPr>
            <w:r w:rsidRPr="00F97A67">
              <w:rPr>
                <w:sz w:val="18"/>
                <w:szCs w:val="18"/>
              </w:rPr>
              <w:t>КСК = 8,5</w:t>
            </w:r>
          </w:p>
        </w:tc>
      </w:tr>
    </w:tbl>
    <w:p w14:paraId="7D6C47DD" w14:textId="77777777" w:rsidR="007E60B4" w:rsidRPr="008B6C1E" w:rsidRDefault="007E60B4" w:rsidP="00F36E11">
      <w:pPr>
        <w:tabs>
          <w:tab w:val="left" w:pos="2268"/>
        </w:tabs>
        <w:spacing w:before="120" w:after="120" w:line="200" w:lineRule="exact"/>
        <w:ind w:left="1134" w:right="1134" w:firstLine="170"/>
        <w:rPr>
          <w:bCs/>
        </w:rPr>
      </w:pPr>
      <w:r w:rsidRPr="00E6297E">
        <w:t xml:space="preserve">* </w:t>
      </w:r>
      <w:r w:rsidRPr="00E6297E">
        <w:rPr>
          <w:sz w:val="18"/>
          <w:szCs w:val="18"/>
        </w:rPr>
        <w:t>Только для целей уровня 1</w:t>
      </w:r>
      <w:r w:rsidRPr="00F97A67">
        <w:rPr>
          <w:sz w:val="18"/>
          <w:szCs w:val="18"/>
        </w:rPr>
        <w:t>A</w:t>
      </w:r>
      <w:r w:rsidRPr="00E6297E">
        <w:rPr>
          <w:sz w:val="18"/>
          <w:szCs w:val="18"/>
        </w:rPr>
        <w:t xml:space="preserve">: </w:t>
      </w:r>
      <w:r>
        <w:rPr>
          <w:sz w:val="18"/>
          <w:szCs w:val="18"/>
        </w:rPr>
        <w:t>е</w:t>
      </w:r>
      <w:r w:rsidRPr="00E6297E">
        <w:rPr>
          <w:sz w:val="18"/>
          <w:szCs w:val="18"/>
        </w:rPr>
        <w:t>сли фактическое значение КСК ниже данного значения, то</w:t>
      </w:r>
      <w:r w:rsidR="00F36E11">
        <w:rPr>
          <w:sz w:val="18"/>
          <w:szCs w:val="18"/>
          <w:lang w:val="en-US"/>
        </w:rPr>
        <w:t> </w:t>
      </w:r>
      <w:r w:rsidRPr="00E6297E">
        <w:rPr>
          <w:sz w:val="18"/>
          <w:szCs w:val="18"/>
        </w:rPr>
        <w:t>для целей интерполяции используют фактическое значение сопротивления качению или же</w:t>
      </w:r>
      <w:r w:rsidR="00F36E11">
        <w:rPr>
          <w:sz w:val="18"/>
          <w:szCs w:val="18"/>
          <w:lang w:val="en-US"/>
        </w:rPr>
        <w:t> </w:t>
      </w:r>
      <w:r w:rsidRPr="00E6297E">
        <w:rPr>
          <w:sz w:val="18"/>
          <w:szCs w:val="18"/>
        </w:rPr>
        <w:t>любое другое более высокое значение вплоть до указанного значения КСК</w:t>
      </w:r>
      <w:r w:rsidRPr="008B6C1E">
        <w:rPr>
          <w:bCs/>
          <w:sz w:val="18"/>
          <w:szCs w:val="18"/>
        </w:rPr>
        <w:t>»</w:t>
      </w:r>
      <w:r>
        <w:rPr>
          <w:bCs/>
        </w:rPr>
        <w:t>.</w:t>
      </w:r>
    </w:p>
    <w:p w14:paraId="3E0DEF7B" w14:textId="77777777" w:rsidR="007E60B4" w:rsidRPr="00E6297E" w:rsidRDefault="007E60B4" w:rsidP="007E60B4">
      <w:pPr>
        <w:pStyle w:val="SingleTxtG"/>
        <w:rPr>
          <w:bCs/>
          <w:iCs/>
        </w:rPr>
      </w:pPr>
      <w:r w:rsidRPr="00E6297E">
        <w:rPr>
          <w:i/>
          <w:iCs/>
        </w:rPr>
        <w:t>Пункт 4.5.5.2.1</w:t>
      </w:r>
      <w:r w:rsidRPr="00E6297E">
        <w:t xml:space="preserve"> изменить следующим образом:</w:t>
      </w:r>
    </w:p>
    <w:p w14:paraId="37A927D0" w14:textId="77777777" w:rsidR="007E60B4" w:rsidRPr="00E6297E" w:rsidRDefault="007E60B4" w:rsidP="007E60B4">
      <w:pPr>
        <w:tabs>
          <w:tab w:val="left" w:pos="2268"/>
        </w:tabs>
        <w:spacing w:after="120"/>
        <w:ind w:left="2268" w:right="1134" w:hanging="1134"/>
        <w:jc w:val="both"/>
        <w:rPr>
          <w:rFonts w:eastAsia="MS Mincho"/>
          <w:szCs w:val="24"/>
        </w:rPr>
      </w:pPr>
      <w:r w:rsidRPr="00E6297E">
        <w:t>«4.5.5.2.1</w:t>
      </w:r>
      <w:r w:rsidRPr="00E6297E">
        <w:tab/>
        <w:t>Приведение к исходным условиям</w:t>
      </w:r>
    </w:p>
    <w:p w14:paraId="6F692024" w14:textId="77777777" w:rsidR="007E60B4" w:rsidRPr="008D399C" w:rsidRDefault="00D75D36" w:rsidP="007E60B4">
      <w:pPr>
        <w:spacing w:after="120"/>
        <w:ind w:left="2268" w:right="1134"/>
        <w:jc w:val="both"/>
        <w:rPr>
          <w:rFonts w:eastAsia="MS Mincho"/>
          <w:szCs w:val="24"/>
        </w:rPr>
      </w:pPr>
      <m:oMath>
        <m:sSup>
          <m:sSupPr>
            <m:ctrlPr>
              <w:rPr>
                <w:rFonts w:ascii="Cambria Math" w:eastAsia="MS Mincho" w:hAnsi="Cambria Math"/>
                <w:szCs w:val="24"/>
              </w:rPr>
            </m:ctrlPr>
          </m:sSupPr>
          <m:e>
            <m:r>
              <m:rPr>
                <m:sty m:val="p"/>
              </m:rPr>
              <w:rPr>
                <w:rFonts w:ascii="Cambria Math" w:eastAsia="MS Mincho" w:hAnsi="Cambria Math"/>
                <w:szCs w:val="24"/>
              </w:rPr>
              <m:t>C</m:t>
            </m:r>
          </m:e>
          <m:sup>
            <m:r>
              <m:rPr>
                <m:sty m:val="p"/>
              </m:rPr>
              <w:rPr>
                <w:rFonts w:ascii="Cambria Math" w:eastAsia="MS Mincho" w:hAnsi="Cambria Math"/>
                <w:szCs w:val="24"/>
              </w:rPr>
              <m:t>*</m:t>
            </m:r>
          </m:sup>
        </m:sSup>
        <m:r>
          <m:rPr>
            <m:sty m:val="p"/>
          </m:rPr>
          <w:rPr>
            <w:rFonts w:ascii="Cambria Math" w:eastAsia="MS Mincho" w:hAnsi="Cambria Math"/>
            <w:szCs w:val="24"/>
          </w:rPr>
          <m:t>=</m:t>
        </m:r>
        <m:d>
          <m:dPr>
            <m:ctrlPr>
              <w:rPr>
                <w:rFonts w:ascii="Cambria Math" w:eastAsia="MS Mincho" w:hAnsi="Cambria Math"/>
                <w:szCs w:val="24"/>
              </w:rPr>
            </m:ctrlPr>
          </m:dPr>
          <m:e>
            <m:d>
              <m:dPr>
                <m:ctrlPr>
                  <w:rPr>
                    <w:rFonts w:ascii="Cambria Math" w:eastAsia="MS Mincho" w:hAnsi="Cambria Math"/>
                    <w:szCs w:val="24"/>
                  </w:rPr>
                </m:ctrlPr>
              </m:dPr>
              <m:e>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1</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w</m:t>
                    </m:r>
                  </m:e>
                  <m:sub>
                    <m:r>
                      <m:rPr>
                        <m:sty m:val="p"/>
                      </m:rPr>
                      <w:rPr>
                        <w:rFonts w:ascii="Cambria Math" w:eastAsia="MS Mincho" w:hAnsi="Cambria Math"/>
                        <w:szCs w:val="24"/>
                      </w:rPr>
                      <m:t>2</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1</m:t>
                </m:r>
              </m:sub>
            </m:sSub>
            <m:r>
              <m:rPr>
                <m:sty m:val="p"/>
              </m:rPr>
              <w:rPr>
                <w:rFonts w:ascii="Cambria Math" w:eastAsia="MS Mincho" w:hAnsi="Cambria Math"/>
                <w:szCs w:val="24"/>
              </w:rPr>
              <m:t>v</m:t>
            </m:r>
          </m:e>
        </m:d>
        <m:r>
          <m:rPr>
            <m:sty m:val="p"/>
          </m:rPr>
          <w:rPr>
            <w:rFonts w:ascii="Cambria Math" w:eastAsia="MS Mincho" w:hAnsi="Cambria Math"/>
            <w:szCs w:val="24"/>
          </w:rPr>
          <m:t>×</m:t>
        </m:r>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T-20</m:t>
                </m:r>
              </m:e>
            </m:d>
          </m:e>
        </m:d>
        <m:r>
          <m:rPr>
            <m:sty m:val="p"/>
          </m:rPr>
          <w:rPr>
            <w:rFonts w:ascii="Cambria Math" w:eastAsia="MS Mincho" w:hAnsi="Cambria Math"/>
            <w:szCs w:val="24"/>
          </w:rPr>
          <m:t>+</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2</m:t>
            </m:r>
          </m:sub>
        </m:sSub>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2</m:t>
            </m:r>
          </m:sub>
        </m:sSub>
        <m:sSup>
          <m:sSupPr>
            <m:ctrlPr>
              <w:rPr>
                <w:rFonts w:ascii="Cambria Math" w:eastAsia="MS Mincho" w:hAnsi="Cambria Math"/>
                <w:szCs w:val="24"/>
              </w:rPr>
            </m:ctrlPr>
          </m:sSupPr>
          <m:e>
            <m:r>
              <m:rPr>
                <m:sty m:val="p"/>
              </m:rPr>
              <w:rPr>
                <w:rFonts w:ascii="Cambria Math" w:eastAsia="MS Mincho" w:hAnsi="Cambria Math"/>
                <w:szCs w:val="24"/>
              </w:rPr>
              <m:t>v</m:t>
            </m:r>
          </m:e>
          <m:sup>
            <m:r>
              <m:rPr>
                <m:sty m:val="p"/>
              </m:rPr>
              <w:rPr>
                <w:rFonts w:ascii="Cambria Math" w:eastAsia="MS Mincho" w:hAnsi="Cambria Math"/>
                <w:szCs w:val="24"/>
              </w:rPr>
              <m:t>2</m:t>
            </m:r>
          </m:sup>
        </m:sSup>
      </m:oMath>
      <w:r w:rsidR="007E60B4">
        <w:rPr>
          <w:rFonts w:eastAsia="MS Mincho"/>
          <w:szCs w:val="24"/>
        </w:rPr>
        <w:t>,</w:t>
      </w:r>
    </w:p>
    <w:p w14:paraId="2F02ED28" w14:textId="77777777" w:rsidR="007E60B4" w:rsidRPr="00E6297E" w:rsidRDefault="007E60B4" w:rsidP="007E60B4">
      <w:pPr>
        <w:spacing w:after="120"/>
        <w:ind w:left="2268" w:right="1134"/>
        <w:jc w:val="both"/>
        <w:rPr>
          <w:rFonts w:eastAsia="MS Mincho"/>
          <w:szCs w:val="24"/>
        </w:rPr>
      </w:pPr>
      <w:r w:rsidRPr="00E6297E">
        <w:t>где:</w:t>
      </w:r>
    </w:p>
    <w:p w14:paraId="1E50D68C" w14:textId="77777777" w:rsidR="007E60B4" w:rsidRPr="00E6297E" w:rsidRDefault="007E60B4" w:rsidP="007E60B4">
      <w:pPr>
        <w:tabs>
          <w:tab w:val="left" w:pos="2835"/>
        </w:tabs>
        <w:spacing w:after="120"/>
        <w:ind w:left="1134" w:right="1134"/>
        <w:jc w:val="both"/>
        <w:rPr>
          <w:bCs/>
        </w:rPr>
      </w:pPr>
      <w:r w:rsidRPr="00E6297E">
        <w:t>…»</w:t>
      </w:r>
    </w:p>
    <w:p w14:paraId="1E43897C" w14:textId="77777777" w:rsidR="007E60B4" w:rsidRPr="00E6297E" w:rsidRDefault="007E60B4" w:rsidP="007E60B4">
      <w:pPr>
        <w:pStyle w:val="SingleTxtG"/>
        <w:keepNext/>
        <w:rPr>
          <w:bCs/>
          <w:i/>
        </w:rPr>
      </w:pPr>
      <w:r w:rsidRPr="00E6297E">
        <w:rPr>
          <w:i/>
          <w:iCs/>
        </w:rPr>
        <w:t xml:space="preserve">Приложение </w:t>
      </w:r>
      <w:r>
        <w:rPr>
          <w:i/>
          <w:iCs/>
        </w:rPr>
        <w:t>B</w:t>
      </w:r>
      <w:r w:rsidRPr="00E6297E">
        <w:rPr>
          <w:i/>
          <w:iCs/>
        </w:rPr>
        <w:t>6</w:t>
      </w:r>
    </w:p>
    <w:p w14:paraId="1FFE1E9C" w14:textId="77777777" w:rsidR="007E60B4" w:rsidRPr="00E6297E" w:rsidRDefault="007E60B4" w:rsidP="007E60B4">
      <w:pPr>
        <w:pStyle w:val="SingleTxtG"/>
        <w:keepNext/>
        <w:rPr>
          <w:bCs/>
          <w:iCs/>
        </w:rPr>
      </w:pPr>
      <w:r w:rsidRPr="00E6297E">
        <w:rPr>
          <w:i/>
          <w:iCs/>
        </w:rPr>
        <w:t>Пункт 1.2.3.9</w:t>
      </w:r>
      <w:r w:rsidRPr="00E6297E">
        <w:t xml:space="preserve">, </w:t>
      </w:r>
      <w:r w:rsidRPr="00E6297E">
        <w:rPr>
          <w:i/>
          <w:iCs/>
        </w:rPr>
        <w:t xml:space="preserve">заголовки колонок таблицы </w:t>
      </w:r>
      <w:r>
        <w:rPr>
          <w:i/>
          <w:iCs/>
        </w:rPr>
        <w:t>A</w:t>
      </w:r>
      <w:r w:rsidRPr="00E6297E">
        <w:rPr>
          <w:i/>
          <w:iCs/>
        </w:rPr>
        <w:t>6/1</w:t>
      </w:r>
      <w:r w:rsidRPr="00E6297E">
        <w:t xml:space="preserve"> изменить следующим образом:</w:t>
      </w:r>
    </w:p>
    <w:p w14:paraId="72E901DD" w14:textId="77777777" w:rsidR="007E60B4" w:rsidRPr="000B4960" w:rsidRDefault="007E60B4" w:rsidP="007E60B4">
      <w:pPr>
        <w:keepNext/>
        <w:tabs>
          <w:tab w:val="left" w:pos="2268"/>
        </w:tabs>
        <w:spacing w:after="120"/>
        <w:ind w:left="2268" w:right="1134" w:hanging="1134"/>
        <w:jc w:val="both"/>
        <w:rPr>
          <w:rFonts w:eastAsia="MS Mincho"/>
          <w:szCs w:val="24"/>
          <w:lang w:eastAsia="ja-JP"/>
        </w:rPr>
      </w:pPr>
      <w:r>
        <w:rPr>
          <w:bCs/>
        </w:rPr>
        <w:t>«</w:t>
      </w:r>
    </w:p>
    <w:tbl>
      <w:tblPr>
        <w:tblStyle w:val="TableGrid1"/>
        <w:tblW w:w="8927" w:type="dxa"/>
        <w:tblInd w:w="567" w:type="dxa"/>
        <w:tblLayout w:type="fixed"/>
        <w:tblLook w:val="04A0" w:firstRow="1" w:lastRow="0" w:firstColumn="1" w:lastColumn="0" w:noHBand="0" w:noVBand="1"/>
      </w:tblPr>
      <w:tblGrid>
        <w:gridCol w:w="1413"/>
        <w:gridCol w:w="1134"/>
        <w:gridCol w:w="1276"/>
        <w:gridCol w:w="1559"/>
        <w:gridCol w:w="1559"/>
        <w:gridCol w:w="1986"/>
      </w:tblGrid>
      <w:tr w:rsidR="007E60B4" w:rsidRPr="00642E44" w14:paraId="1E05987E" w14:textId="77777777" w:rsidTr="00AB345F">
        <w:trPr>
          <w:trHeight w:val="552"/>
          <w:tblHeader/>
        </w:trPr>
        <w:tc>
          <w:tcPr>
            <w:tcW w:w="1413" w:type="dxa"/>
            <w:tcBorders>
              <w:bottom w:val="single" w:sz="12" w:space="0" w:color="auto"/>
            </w:tcBorders>
            <w:vAlign w:val="bottom"/>
          </w:tcPr>
          <w:p w14:paraId="6FF96827" w14:textId="77777777" w:rsidR="007E60B4" w:rsidRPr="00642E44" w:rsidRDefault="007E60B4" w:rsidP="00D75D36">
            <w:pPr>
              <w:keepNext/>
              <w:spacing w:before="80" w:after="80" w:line="200" w:lineRule="exact"/>
              <w:ind w:left="147" w:right="113"/>
              <w:jc w:val="center"/>
              <w:rPr>
                <w:i/>
                <w:sz w:val="18"/>
                <w:szCs w:val="18"/>
              </w:rPr>
            </w:pPr>
            <w:r w:rsidRPr="00642E44">
              <w:rPr>
                <w:i/>
                <w:iCs/>
                <w:sz w:val="18"/>
                <w:szCs w:val="18"/>
              </w:rPr>
              <w:t>Силовой агрегат</w:t>
            </w:r>
          </w:p>
        </w:tc>
        <w:tc>
          <w:tcPr>
            <w:tcW w:w="1134" w:type="dxa"/>
            <w:tcBorders>
              <w:bottom w:val="single" w:sz="12" w:space="0" w:color="auto"/>
            </w:tcBorders>
            <w:vAlign w:val="bottom"/>
          </w:tcPr>
          <w:p w14:paraId="4E1D9D86" w14:textId="77777777" w:rsidR="007E60B4" w:rsidRPr="00E6297E" w:rsidRDefault="007E60B4" w:rsidP="00D75D36">
            <w:pPr>
              <w:keepNext/>
              <w:spacing w:before="80" w:after="80" w:line="200" w:lineRule="exact"/>
              <w:ind w:right="113"/>
              <w:jc w:val="center"/>
              <w:rPr>
                <w:i/>
                <w:sz w:val="18"/>
                <w:szCs w:val="18"/>
              </w:rPr>
            </w:pPr>
            <w:r w:rsidRPr="00E6297E">
              <w:rPr>
                <w:i/>
                <w:iCs/>
                <w:sz w:val="18"/>
                <w:szCs w:val="18"/>
              </w:rPr>
              <w:t>Только уровень 1А</w:t>
            </w:r>
          </w:p>
          <w:p w14:paraId="6130F32C" w14:textId="77777777" w:rsidR="007E60B4" w:rsidRPr="00AB345F" w:rsidRDefault="007E60B4" w:rsidP="00D75D36">
            <w:pPr>
              <w:keepNext/>
              <w:spacing w:before="80" w:after="80" w:line="200" w:lineRule="exact"/>
              <w:ind w:right="113"/>
              <w:jc w:val="center"/>
              <w:rPr>
                <w:i/>
                <w:sz w:val="18"/>
                <w:szCs w:val="18"/>
              </w:rPr>
            </w:pPr>
            <w:r w:rsidRPr="00642E44">
              <w:rPr>
                <w:i/>
                <w:iCs/>
                <w:sz w:val="18"/>
                <w:szCs w:val="18"/>
              </w:rPr>
              <w:t>M</w:t>
            </w:r>
            <w:r w:rsidRPr="00642E44">
              <w:rPr>
                <w:i/>
                <w:iCs/>
                <w:sz w:val="18"/>
                <w:szCs w:val="18"/>
                <w:vertAlign w:val="subscript"/>
              </w:rPr>
              <w:t>CO</w:t>
            </w:r>
            <w:r w:rsidRPr="00E6297E">
              <w:rPr>
                <w:i/>
                <w:iCs/>
                <w:sz w:val="18"/>
                <w:szCs w:val="18"/>
                <w:vertAlign w:val="subscript"/>
              </w:rPr>
              <w:t>2</w:t>
            </w:r>
            <w:r w:rsidRPr="00E6297E">
              <w:rPr>
                <w:i/>
                <w:iCs/>
                <w:sz w:val="18"/>
                <w:szCs w:val="18"/>
              </w:rPr>
              <w:t xml:space="preserve"> </w:t>
            </w:r>
            <w:r w:rsidRPr="00E6297E">
              <w:rPr>
                <w:i/>
                <w:iCs/>
                <w:sz w:val="18"/>
                <w:szCs w:val="18"/>
                <w:vertAlign w:val="superscript"/>
              </w:rPr>
              <w:t>(</w:t>
            </w:r>
            <w:r w:rsidRPr="00642E44">
              <w:rPr>
                <w:i/>
                <w:iCs/>
                <w:sz w:val="18"/>
                <w:szCs w:val="18"/>
                <w:vertAlign w:val="superscript"/>
              </w:rPr>
              <w:t>b</w:t>
            </w:r>
            <w:r w:rsidRPr="00E6297E">
              <w:rPr>
                <w:i/>
                <w:iCs/>
                <w:sz w:val="18"/>
                <w:szCs w:val="18"/>
                <w:vertAlign w:val="superscript"/>
              </w:rPr>
              <w:t>)</w:t>
            </w:r>
          </w:p>
          <w:p w14:paraId="2DEDC27E" w14:textId="77777777" w:rsidR="007E60B4" w:rsidRPr="00642E44" w:rsidRDefault="007E60B4" w:rsidP="00D75D36">
            <w:pPr>
              <w:keepNext/>
              <w:spacing w:before="80" w:after="80" w:line="200" w:lineRule="exact"/>
              <w:ind w:right="113"/>
              <w:jc w:val="center"/>
              <w:rPr>
                <w:i/>
                <w:sz w:val="18"/>
                <w:szCs w:val="18"/>
              </w:rPr>
            </w:pPr>
            <w:r w:rsidRPr="00642E44">
              <w:rPr>
                <w:i/>
                <w:iCs/>
                <w:sz w:val="18"/>
                <w:szCs w:val="18"/>
              </w:rPr>
              <w:t>(г/км)</w:t>
            </w:r>
          </w:p>
        </w:tc>
        <w:tc>
          <w:tcPr>
            <w:tcW w:w="1276" w:type="dxa"/>
            <w:tcBorders>
              <w:bottom w:val="single" w:sz="12" w:space="0" w:color="auto"/>
            </w:tcBorders>
            <w:vAlign w:val="bottom"/>
          </w:tcPr>
          <w:p w14:paraId="154B17A5" w14:textId="77777777" w:rsidR="007E60B4" w:rsidRPr="00E6297E" w:rsidRDefault="007E60B4" w:rsidP="00D75D36">
            <w:pPr>
              <w:keepNext/>
              <w:spacing w:before="80" w:after="80" w:line="200" w:lineRule="exact"/>
              <w:ind w:right="113"/>
              <w:jc w:val="center"/>
              <w:rPr>
                <w:i/>
                <w:sz w:val="18"/>
                <w:szCs w:val="18"/>
              </w:rPr>
            </w:pPr>
            <w:r w:rsidRPr="00E6297E">
              <w:rPr>
                <w:i/>
                <w:iCs/>
                <w:sz w:val="18"/>
                <w:szCs w:val="18"/>
              </w:rPr>
              <w:t>Уровень 1А</w:t>
            </w:r>
          </w:p>
          <w:p w14:paraId="7CD6CD6F" w14:textId="77777777" w:rsidR="007E60B4" w:rsidRPr="00E6297E" w:rsidRDefault="007E60B4" w:rsidP="00D75D36">
            <w:pPr>
              <w:keepNext/>
              <w:spacing w:before="80" w:after="80" w:line="200" w:lineRule="exact"/>
              <w:ind w:right="113"/>
              <w:jc w:val="center"/>
              <w:rPr>
                <w:i/>
                <w:sz w:val="18"/>
                <w:szCs w:val="18"/>
              </w:rPr>
            </w:pPr>
            <w:r w:rsidRPr="00642E44">
              <w:rPr>
                <w:i/>
                <w:iCs/>
                <w:sz w:val="18"/>
                <w:szCs w:val="18"/>
              </w:rPr>
              <w:t>FC</w:t>
            </w:r>
          </w:p>
          <w:p w14:paraId="579419E1" w14:textId="77777777" w:rsidR="007E60B4" w:rsidRPr="00E6297E" w:rsidRDefault="007E60B4" w:rsidP="00D75D36">
            <w:pPr>
              <w:keepNext/>
              <w:spacing w:before="80" w:after="80" w:line="200" w:lineRule="exact"/>
              <w:ind w:right="113"/>
              <w:jc w:val="center"/>
              <w:rPr>
                <w:i/>
                <w:sz w:val="18"/>
                <w:szCs w:val="18"/>
              </w:rPr>
            </w:pPr>
            <w:r w:rsidRPr="00E6297E">
              <w:rPr>
                <w:i/>
                <w:iCs/>
                <w:sz w:val="18"/>
                <w:szCs w:val="18"/>
              </w:rPr>
              <w:t>(кг/100 км)</w:t>
            </w:r>
          </w:p>
        </w:tc>
        <w:tc>
          <w:tcPr>
            <w:tcW w:w="1559" w:type="dxa"/>
            <w:tcBorders>
              <w:bottom w:val="single" w:sz="12" w:space="0" w:color="auto"/>
            </w:tcBorders>
            <w:vAlign w:val="bottom"/>
          </w:tcPr>
          <w:p w14:paraId="67B19EA2" w14:textId="77777777" w:rsidR="007E60B4" w:rsidRPr="00E6297E" w:rsidRDefault="007E60B4" w:rsidP="00D75D36">
            <w:pPr>
              <w:keepNext/>
              <w:spacing w:before="80" w:after="80" w:line="200" w:lineRule="exact"/>
              <w:ind w:right="113"/>
              <w:jc w:val="center"/>
              <w:rPr>
                <w:i/>
                <w:sz w:val="18"/>
                <w:szCs w:val="18"/>
              </w:rPr>
            </w:pPr>
            <w:r w:rsidRPr="00E6297E">
              <w:rPr>
                <w:i/>
                <w:iCs/>
                <w:sz w:val="18"/>
                <w:szCs w:val="18"/>
              </w:rPr>
              <w:t>Уровень 1</w:t>
            </w:r>
            <w:r w:rsidRPr="00642E44">
              <w:rPr>
                <w:i/>
                <w:iCs/>
                <w:sz w:val="18"/>
                <w:szCs w:val="18"/>
              </w:rPr>
              <w:t>B</w:t>
            </w:r>
          </w:p>
          <w:p w14:paraId="241F9B26" w14:textId="77777777" w:rsidR="00AB345F" w:rsidRDefault="007E60B4" w:rsidP="00D75D36">
            <w:pPr>
              <w:keepNext/>
              <w:spacing w:before="80" w:after="80" w:line="200" w:lineRule="exact"/>
              <w:ind w:right="113"/>
              <w:jc w:val="center"/>
              <w:rPr>
                <w:i/>
                <w:iCs/>
                <w:sz w:val="18"/>
                <w:szCs w:val="18"/>
              </w:rPr>
            </w:pPr>
            <w:r w:rsidRPr="00642E44">
              <w:rPr>
                <w:i/>
                <w:iCs/>
                <w:sz w:val="18"/>
                <w:szCs w:val="18"/>
              </w:rPr>
              <w:t>FE</w:t>
            </w:r>
          </w:p>
          <w:p w14:paraId="6B8FC2AA" w14:textId="77777777" w:rsidR="007E60B4" w:rsidRPr="00E6297E" w:rsidRDefault="007E60B4" w:rsidP="00D75D36">
            <w:pPr>
              <w:keepNext/>
              <w:spacing w:before="80" w:after="80" w:line="200" w:lineRule="exact"/>
              <w:ind w:right="113"/>
              <w:jc w:val="center"/>
              <w:rPr>
                <w:i/>
                <w:sz w:val="18"/>
                <w:szCs w:val="18"/>
              </w:rPr>
            </w:pPr>
            <w:r w:rsidRPr="00E6297E">
              <w:rPr>
                <w:i/>
                <w:iCs/>
                <w:sz w:val="18"/>
                <w:szCs w:val="18"/>
              </w:rPr>
              <w:t>(км/л или км/кг)</w:t>
            </w:r>
          </w:p>
        </w:tc>
        <w:tc>
          <w:tcPr>
            <w:tcW w:w="1559" w:type="dxa"/>
            <w:tcBorders>
              <w:bottom w:val="single" w:sz="12" w:space="0" w:color="auto"/>
            </w:tcBorders>
            <w:vAlign w:val="bottom"/>
          </w:tcPr>
          <w:p w14:paraId="052BE700" w14:textId="77777777" w:rsidR="007E60B4" w:rsidRPr="00E6297E" w:rsidRDefault="007E60B4" w:rsidP="00D75D36">
            <w:pPr>
              <w:keepNext/>
              <w:spacing w:before="80" w:after="80" w:line="200" w:lineRule="exact"/>
              <w:ind w:right="113"/>
              <w:jc w:val="center"/>
              <w:rPr>
                <w:i/>
                <w:sz w:val="18"/>
                <w:szCs w:val="18"/>
              </w:rPr>
            </w:pPr>
            <w:r w:rsidRPr="00E6297E">
              <w:rPr>
                <w:i/>
                <w:iCs/>
                <w:sz w:val="18"/>
                <w:szCs w:val="18"/>
              </w:rPr>
              <w:t>Потребление электроэнергии</w:t>
            </w:r>
            <w:r w:rsidRPr="00E6297E">
              <w:rPr>
                <w:i/>
                <w:iCs/>
                <w:sz w:val="18"/>
                <w:szCs w:val="18"/>
                <w:vertAlign w:val="superscript"/>
              </w:rPr>
              <w:t>(</w:t>
            </w:r>
            <w:r w:rsidRPr="00642E44">
              <w:rPr>
                <w:i/>
                <w:iCs/>
                <w:sz w:val="18"/>
                <w:szCs w:val="18"/>
                <w:vertAlign w:val="superscript"/>
              </w:rPr>
              <w:t>c</w:t>
            </w:r>
            <w:r w:rsidRPr="00E6297E">
              <w:rPr>
                <w:i/>
                <w:iCs/>
                <w:sz w:val="18"/>
                <w:szCs w:val="18"/>
                <w:vertAlign w:val="superscript"/>
              </w:rPr>
              <w:t>)</w:t>
            </w:r>
          </w:p>
          <w:p w14:paraId="0049AC91" w14:textId="77777777" w:rsidR="007E60B4" w:rsidRPr="00E6297E" w:rsidRDefault="007E60B4" w:rsidP="00D75D36">
            <w:pPr>
              <w:keepNext/>
              <w:spacing w:before="80" w:after="80" w:line="200" w:lineRule="exact"/>
              <w:ind w:right="113"/>
              <w:jc w:val="center"/>
              <w:rPr>
                <w:i/>
                <w:sz w:val="18"/>
                <w:szCs w:val="18"/>
              </w:rPr>
            </w:pPr>
            <w:r w:rsidRPr="00E6297E">
              <w:rPr>
                <w:i/>
                <w:iCs/>
                <w:sz w:val="18"/>
                <w:szCs w:val="18"/>
              </w:rPr>
              <w:t>(Вт∙ч/км)</w:t>
            </w:r>
          </w:p>
        </w:tc>
        <w:tc>
          <w:tcPr>
            <w:tcW w:w="1986" w:type="dxa"/>
            <w:tcBorders>
              <w:bottom w:val="single" w:sz="12" w:space="0" w:color="auto"/>
            </w:tcBorders>
            <w:vAlign w:val="bottom"/>
          </w:tcPr>
          <w:p w14:paraId="256DE7AE" w14:textId="77777777" w:rsidR="007E60B4" w:rsidRPr="00AB345F" w:rsidRDefault="007E60B4" w:rsidP="00D75D36">
            <w:pPr>
              <w:keepNext/>
              <w:spacing w:before="80" w:after="80" w:line="200" w:lineRule="exact"/>
              <w:ind w:right="113"/>
              <w:jc w:val="center"/>
              <w:rPr>
                <w:i/>
                <w:sz w:val="18"/>
                <w:szCs w:val="18"/>
              </w:rPr>
            </w:pPr>
            <w:r w:rsidRPr="00E6297E">
              <w:rPr>
                <w:i/>
                <w:iCs/>
                <w:sz w:val="18"/>
                <w:szCs w:val="18"/>
              </w:rPr>
              <w:t xml:space="preserve">Запас хода </w:t>
            </w:r>
            <w:r w:rsidRPr="00E6297E">
              <w:rPr>
                <w:i/>
                <w:iCs/>
                <w:sz w:val="18"/>
                <w:szCs w:val="18"/>
              </w:rPr>
              <w:br/>
              <w:t>на одной электротяге/</w:t>
            </w:r>
            <w:r w:rsidRPr="00E6297E">
              <w:rPr>
                <w:i/>
                <w:iCs/>
                <w:sz w:val="18"/>
                <w:szCs w:val="18"/>
              </w:rPr>
              <w:br/>
              <w:t>запас хода только на электротяге</w:t>
            </w:r>
            <w:r w:rsidRPr="00E6297E">
              <w:rPr>
                <w:i/>
                <w:iCs/>
                <w:sz w:val="18"/>
                <w:szCs w:val="18"/>
                <w:vertAlign w:val="superscript"/>
              </w:rPr>
              <w:t>(</w:t>
            </w:r>
            <w:r w:rsidRPr="00642E44">
              <w:rPr>
                <w:i/>
                <w:iCs/>
                <w:sz w:val="18"/>
                <w:szCs w:val="18"/>
                <w:vertAlign w:val="superscript"/>
              </w:rPr>
              <w:t>c</w:t>
            </w:r>
            <w:r w:rsidRPr="00E6297E">
              <w:rPr>
                <w:i/>
                <w:iCs/>
                <w:sz w:val="18"/>
                <w:szCs w:val="18"/>
                <w:vertAlign w:val="superscript"/>
              </w:rPr>
              <w:t>)</w:t>
            </w:r>
          </w:p>
          <w:p w14:paraId="045DD01D" w14:textId="77777777" w:rsidR="007E60B4" w:rsidRPr="00642E44" w:rsidRDefault="007E60B4" w:rsidP="00D75D36">
            <w:pPr>
              <w:keepNext/>
              <w:spacing w:before="80" w:after="80" w:line="200" w:lineRule="exact"/>
              <w:ind w:right="113"/>
              <w:jc w:val="center"/>
              <w:rPr>
                <w:i/>
                <w:sz w:val="18"/>
                <w:szCs w:val="18"/>
              </w:rPr>
            </w:pPr>
            <w:r w:rsidRPr="00642E44">
              <w:rPr>
                <w:i/>
                <w:iCs/>
                <w:sz w:val="18"/>
                <w:szCs w:val="18"/>
              </w:rPr>
              <w:t>(км)</w:t>
            </w:r>
          </w:p>
        </w:tc>
      </w:tr>
    </w:tbl>
    <w:p w14:paraId="57B7D6D7" w14:textId="77777777" w:rsidR="007E60B4" w:rsidRDefault="007E60B4" w:rsidP="007E60B4">
      <w:pPr>
        <w:tabs>
          <w:tab w:val="left" w:pos="2268"/>
        </w:tabs>
        <w:spacing w:after="120"/>
        <w:ind w:left="1134" w:right="1134"/>
        <w:jc w:val="both"/>
        <w:rPr>
          <w:bCs/>
        </w:rPr>
      </w:pPr>
      <w:r>
        <w:t>…»</w:t>
      </w:r>
    </w:p>
    <w:p w14:paraId="42B9D15E" w14:textId="77777777" w:rsidR="007E60B4" w:rsidRPr="001D2B6F" w:rsidRDefault="007E60B4" w:rsidP="00F60F5C">
      <w:pPr>
        <w:pStyle w:val="SingleTxtG"/>
        <w:keepNext/>
        <w:keepLines/>
        <w:rPr>
          <w:bCs/>
          <w:iCs/>
        </w:rPr>
      </w:pPr>
      <w:r>
        <w:rPr>
          <w:i/>
          <w:iCs/>
        </w:rPr>
        <w:t>Пункт 2.3.2.4</w:t>
      </w:r>
      <w:r>
        <w:t xml:space="preserve"> изменить следующим образом:</w:t>
      </w:r>
    </w:p>
    <w:p w14:paraId="6DA1E620" w14:textId="77777777" w:rsidR="007E60B4" w:rsidRPr="00E6297E" w:rsidRDefault="007E60B4" w:rsidP="00F60F5C">
      <w:pPr>
        <w:pStyle w:val="SingleTxtG"/>
        <w:keepNext/>
        <w:keepLines/>
        <w:ind w:left="2268" w:hanging="1134"/>
        <w:rPr>
          <w:rFonts w:eastAsia="MS Mincho"/>
        </w:rPr>
      </w:pPr>
      <w:r w:rsidRPr="00E6297E">
        <w:t>«2.3.2.4</w:t>
      </w:r>
      <w:r w:rsidRPr="00E6297E">
        <w:tab/>
        <w:t xml:space="preserve">Транспортным средством </w:t>
      </w:r>
      <w:r>
        <w:t>M</w:t>
      </w:r>
      <w:r w:rsidRPr="00E6297E">
        <w:t xml:space="preserve"> является транспортное средство в составе интерполяционного семейства между транспортными средствами </w:t>
      </w:r>
      <w:r>
        <w:t>L</w:t>
      </w:r>
      <w:r w:rsidRPr="00E6297E">
        <w:t xml:space="preserve"> и </w:t>
      </w:r>
      <w:r>
        <w:t>H</w:t>
      </w:r>
      <w:r w:rsidRPr="00E6297E">
        <w:t xml:space="preserve">, для которого потребность в энергии для выполнения цикла в идеале максимально приближается к среднему показателю транспортных средств </w:t>
      </w:r>
      <w:r>
        <w:t>L</w:t>
      </w:r>
      <w:r w:rsidRPr="00E6297E">
        <w:t xml:space="preserve"> и </w:t>
      </w:r>
      <w:r>
        <w:t>H</w:t>
      </w:r>
      <w:r w:rsidRPr="00E6297E">
        <w:t>.</w:t>
      </w:r>
    </w:p>
    <w:p w14:paraId="770657CD" w14:textId="77777777" w:rsidR="007E60B4" w:rsidRPr="00E6297E" w:rsidRDefault="007E60B4" w:rsidP="007E60B4">
      <w:pPr>
        <w:spacing w:after="120"/>
        <w:ind w:left="2268" w:right="1134"/>
        <w:jc w:val="both"/>
        <w:rPr>
          <w:rFonts w:eastAsia="MS Mincho"/>
        </w:rPr>
      </w:pPr>
      <w:r w:rsidRPr="00E6297E">
        <w:t xml:space="preserve">Предельные значения для целей выбора транспортного средства </w:t>
      </w:r>
      <w:r>
        <w:t>M</w:t>
      </w:r>
      <w:r w:rsidRPr="00E6297E">
        <w:t xml:space="preserve"> (см.</w:t>
      </w:r>
      <w:r>
        <w:t> </w:t>
      </w:r>
      <w:r w:rsidRPr="00E6297E">
        <w:t xml:space="preserve">рис. </w:t>
      </w:r>
      <w:r>
        <w:t>A</w:t>
      </w:r>
      <w:r w:rsidRPr="00E6297E">
        <w:t xml:space="preserve">6/4) являются таковыми, что ни разница в уровне выбросов </w:t>
      </w:r>
      <w:r>
        <w:t>CO</w:t>
      </w:r>
      <w:r w:rsidRPr="00E6297E">
        <w:rPr>
          <w:vertAlign w:val="subscript"/>
        </w:rPr>
        <w:t>2</w:t>
      </w:r>
      <w:r w:rsidRPr="00E6297E">
        <w:t xml:space="preserve"> между транспортными средствами </w:t>
      </w:r>
      <w:r>
        <w:t>H</w:t>
      </w:r>
      <w:r w:rsidRPr="00E6297E">
        <w:t xml:space="preserve"> и М, ни разница в уровне выбросов </w:t>
      </w:r>
      <w:r>
        <w:t>CO</w:t>
      </w:r>
      <w:r w:rsidRPr="00E6297E">
        <w:rPr>
          <w:vertAlign w:val="subscript"/>
        </w:rPr>
        <w:t>2</w:t>
      </w:r>
      <w:r w:rsidRPr="00E6297E">
        <w:t xml:space="preserve"> между транспортными средствами </w:t>
      </w:r>
      <w:r>
        <w:t>M</w:t>
      </w:r>
      <w:r w:rsidRPr="00E6297E">
        <w:t xml:space="preserve"> и </w:t>
      </w:r>
      <w:r>
        <w:t>L</w:t>
      </w:r>
      <w:r w:rsidRPr="00E6297E">
        <w:t xml:space="preserve"> не выходит за верхний предел диапазона значений </w:t>
      </w:r>
      <w:r>
        <w:t>CO</w:t>
      </w:r>
      <w:r w:rsidRPr="00E6297E">
        <w:rPr>
          <w:vertAlign w:val="subscript"/>
        </w:rPr>
        <w:t>2</w:t>
      </w:r>
      <w:r w:rsidRPr="00E6297E">
        <w:t xml:space="preserve"> по пункту 2.3.2.2 настоящего приложения. Установленные коэффициенты дорожной нагрузки и установленную испытательную массу регистрируют.</w:t>
      </w:r>
    </w:p>
    <w:p w14:paraId="49634F2E" w14:textId="77777777" w:rsidR="007E60B4" w:rsidRPr="00E6297E" w:rsidRDefault="007E60B4" w:rsidP="007E60B4">
      <w:pPr>
        <w:keepNext/>
        <w:ind w:left="2268" w:right="1134" w:hanging="1134"/>
        <w:jc w:val="both"/>
        <w:rPr>
          <w:rFonts w:eastAsia="MS Mincho"/>
        </w:rPr>
      </w:pPr>
      <w:r w:rsidRPr="00E6297E">
        <w:t xml:space="preserve">Рис. </w:t>
      </w:r>
      <w:r>
        <w:t>A</w:t>
      </w:r>
      <w:r w:rsidRPr="00E6297E">
        <w:t>6/4</w:t>
      </w:r>
    </w:p>
    <w:p w14:paraId="01E16D5C" w14:textId="77777777" w:rsidR="007E60B4" w:rsidRPr="00E6297E" w:rsidRDefault="007E60B4" w:rsidP="007E60B4">
      <w:pPr>
        <w:keepNext/>
        <w:ind w:left="2835" w:right="1134" w:hanging="1701"/>
        <w:jc w:val="both"/>
        <w:rPr>
          <w:rFonts w:eastAsia="MS Mincho"/>
          <w:b/>
        </w:rPr>
      </w:pPr>
      <w:r w:rsidRPr="00E6297E">
        <w:rPr>
          <w:b/>
          <w:bCs/>
        </w:rPr>
        <w:t xml:space="preserve">Предельные значения для целей выбора транспортного средства </w:t>
      </w:r>
      <w:r>
        <w:rPr>
          <w:b/>
          <w:bCs/>
        </w:rPr>
        <w:t>M</w:t>
      </w:r>
      <w:r w:rsidRPr="00E6297E">
        <w:t xml:space="preserve"> </w:t>
      </w:r>
    </w:p>
    <w:p w14:paraId="402D0723" w14:textId="77777777" w:rsidR="007E60B4" w:rsidRDefault="007E60B4" w:rsidP="007E60B4">
      <w:pPr>
        <w:spacing w:after="120"/>
        <w:ind w:left="2268" w:right="1134" w:hanging="1134"/>
        <w:jc w:val="both"/>
        <w:rPr>
          <w:rFonts w:eastAsia="MS Mincho"/>
        </w:rPr>
      </w:pPr>
      <w:r w:rsidRPr="009B7873">
        <w:rPr>
          <w:rFonts w:eastAsiaTheme="minorEastAsia"/>
          <w:noProof/>
          <w:highlight w:val="yellow"/>
          <w:lang w:val="en-US" w:eastAsia="zh-CN"/>
        </w:rPr>
        <mc:AlternateContent>
          <mc:Choice Requires="wps">
            <w:drawing>
              <wp:anchor distT="45720" distB="45720" distL="114300" distR="114300" simplePos="0" relativeHeight="251692032" behindDoc="0" locked="0" layoutInCell="1" allowOverlap="1" wp14:anchorId="2CE36D23" wp14:editId="2BDEA6FE">
                <wp:simplePos x="0" y="0"/>
                <wp:positionH relativeFrom="column">
                  <wp:posOffset>1560868</wp:posOffset>
                </wp:positionH>
                <wp:positionV relativeFrom="paragraph">
                  <wp:posOffset>1766047</wp:posOffset>
                </wp:positionV>
                <wp:extent cx="1447800" cy="138355"/>
                <wp:effectExtent l="0" t="0" r="0" b="0"/>
                <wp:wrapNone/>
                <wp:docPr id="137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8355"/>
                        </a:xfrm>
                        <a:prstGeom prst="rect">
                          <a:avLst/>
                        </a:prstGeom>
                        <a:solidFill>
                          <a:srgbClr val="FFFFFF"/>
                        </a:solidFill>
                        <a:ln w="9525">
                          <a:noFill/>
                          <a:miter lim="800000"/>
                          <a:headEnd/>
                          <a:tailEnd/>
                        </a:ln>
                      </wps:spPr>
                      <wps:txbx>
                        <w:txbxContent>
                          <w:p w14:paraId="19BF9D63" w14:textId="77777777" w:rsidR="00D75D36" w:rsidRPr="009B7873" w:rsidRDefault="00D75D36" w:rsidP="007E60B4">
                            <w:pPr>
                              <w:spacing w:line="240" w:lineRule="auto"/>
                              <w:rPr>
                                <w:sz w:val="18"/>
                                <w:szCs w:val="18"/>
                                <w:lang w:val="en-US"/>
                              </w:rPr>
                            </w:pPr>
                            <w:r w:rsidRPr="009B7873">
                              <w:rPr>
                                <w:sz w:val="18"/>
                                <w:szCs w:val="18"/>
                              </w:rPr>
                              <w:t>Потребность в энергии, Вт·с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36D23" id="_x0000_s1042" type="#_x0000_t202" style="position:absolute;left:0;text-align:left;margin-left:122.9pt;margin-top:139.05pt;width:114pt;height:10.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" stroked="f">
                <v:textbox inset="0,0,0,0">
                  <w:txbxContent>
                    <w:p w14:paraId="19BF9D63" w14:textId="77777777" w:rsidR="00D75D36" w:rsidRPr="009B7873" w:rsidRDefault="00D75D36" w:rsidP="007E60B4">
                      <w:pPr>
                        <w:spacing w:line="240" w:lineRule="auto"/>
                        <w:rPr>
                          <w:sz w:val="18"/>
                          <w:szCs w:val="18"/>
                          <w:lang w:val="en-US"/>
                        </w:rPr>
                      </w:pPr>
                      <w:r w:rsidRPr="009B7873">
                        <w:rPr>
                          <w:sz w:val="18"/>
                          <w:szCs w:val="18"/>
                        </w:rPr>
                        <w:t>Потребность в энергии, Вт·с</w:t>
                      </w:r>
                    </w:p>
                  </w:txbxContent>
                </v:textbox>
              </v:shape>
            </w:pict>
          </mc:Fallback>
        </mc:AlternateContent>
      </w:r>
      <w:r w:rsidRPr="009B7873">
        <w:rPr>
          <w:rFonts w:eastAsiaTheme="minorEastAsia"/>
          <w:noProof/>
          <w:highlight w:val="yellow"/>
          <w:lang w:val="en-US" w:eastAsia="zh-CN"/>
        </w:rPr>
        <mc:AlternateContent>
          <mc:Choice Requires="wps">
            <w:drawing>
              <wp:anchor distT="45720" distB="45720" distL="114300" distR="114300" simplePos="0" relativeHeight="251688960" behindDoc="0" locked="0" layoutInCell="1" allowOverlap="1" wp14:anchorId="17B9187F" wp14:editId="32ED78C9">
                <wp:simplePos x="0" y="0"/>
                <wp:positionH relativeFrom="column">
                  <wp:posOffset>2891790</wp:posOffset>
                </wp:positionH>
                <wp:positionV relativeFrom="paragraph">
                  <wp:posOffset>675640</wp:posOffset>
                </wp:positionV>
                <wp:extent cx="1447800" cy="137795"/>
                <wp:effectExtent l="0" t="0" r="0" b="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795"/>
                        </a:xfrm>
                        <a:prstGeom prst="rect">
                          <a:avLst/>
                        </a:prstGeom>
                        <a:solidFill>
                          <a:srgbClr val="FFFFFF"/>
                        </a:solidFill>
                        <a:ln w="9525">
                          <a:noFill/>
                          <a:miter lim="800000"/>
                          <a:headEnd/>
                          <a:tailEnd/>
                        </a:ln>
                      </wps:spPr>
                      <wps:txbx>
                        <w:txbxContent>
                          <w:p w14:paraId="5E876B6D" w14:textId="77777777" w:rsidR="00D75D36" w:rsidRPr="009B7873" w:rsidRDefault="00D75D36" w:rsidP="007E60B4">
                            <w:pPr>
                              <w:spacing w:line="240" w:lineRule="auto"/>
                              <w:rPr>
                                <w:sz w:val="18"/>
                                <w:szCs w:val="18"/>
                              </w:rPr>
                            </w:pPr>
                            <w:r w:rsidRPr="009B7873">
                              <w:rPr>
                                <w:sz w:val="18"/>
                                <w:szCs w:val="18"/>
                              </w:rPr>
                              <w:t>Транспортное средство Н</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9187F" id="_x0000_s1043" type="#_x0000_t202" style="position:absolute;left:0;text-align:left;margin-left:227.7pt;margin-top:53.2pt;width:114pt;height:10.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" stroked="f">
                <v:textbox inset="0,0,0,0">
                  <w:txbxContent>
                    <w:p w14:paraId="5E876B6D" w14:textId="77777777" w:rsidR="00D75D36" w:rsidRPr="009B7873" w:rsidRDefault="00D75D36" w:rsidP="007E60B4">
                      <w:pPr>
                        <w:spacing w:line="240" w:lineRule="auto"/>
                        <w:rPr>
                          <w:sz w:val="18"/>
                          <w:szCs w:val="18"/>
                        </w:rPr>
                      </w:pPr>
                      <w:r w:rsidRPr="009B7873">
                        <w:rPr>
                          <w:sz w:val="18"/>
                          <w:szCs w:val="18"/>
                        </w:rPr>
                        <w:t>Транспортное средство Н</w:t>
                      </w:r>
                    </w:p>
                  </w:txbxContent>
                </v:textbox>
              </v:shape>
            </w:pict>
          </mc:Fallback>
        </mc:AlternateContent>
      </w:r>
      <w:r w:rsidRPr="009B7873">
        <w:rPr>
          <w:rFonts w:eastAsiaTheme="minorEastAsia"/>
          <w:noProof/>
          <w:highlight w:val="yellow"/>
          <w:lang w:val="en-US" w:eastAsia="zh-CN"/>
        </w:rPr>
        <mc:AlternateContent>
          <mc:Choice Requires="wps">
            <w:drawing>
              <wp:anchor distT="45720" distB="45720" distL="114300" distR="114300" simplePos="0" relativeHeight="251691008" behindDoc="0" locked="0" layoutInCell="1" allowOverlap="1" wp14:anchorId="5B3F76C8" wp14:editId="2CBCC69A">
                <wp:simplePos x="0" y="0"/>
                <wp:positionH relativeFrom="column">
                  <wp:posOffset>1529491</wp:posOffset>
                </wp:positionH>
                <wp:positionV relativeFrom="paragraph">
                  <wp:posOffset>1237130</wp:posOffset>
                </wp:positionV>
                <wp:extent cx="1447800" cy="138355"/>
                <wp:effectExtent l="0" t="0" r="0" b="0"/>
                <wp:wrapNone/>
                <wp:docPr id="137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8355"/>
                        </a:xfrm>
                        <a:prstGeom prst="rect">
                          <a:avLst/>
                        </a:prstGeom>
                        <a:solidFill>
                          <a:srgbClr val="FFFFFF"/>
                        </a:solidFill>
                        <a:ln w="9525">
                          <a:noFill/>
                          <a:miter lim="800000"/>
                          <a:headEnd/>
                          <a:tailEnd/>
                        </a:ln>
                      </wps:spPr>
                      <wps:txbx>
                        <w:txbxContent>
                          <w:p w14:paraId="50F830E0" w14:textId="77777777" w:rsidR="00D75D36" w:rsidRPr="009B7873" w:rsidRDefault="00D75D36" w:rsidP="007E60B4">
                            <w:pPr>
                              <w:spacing w:line="240" w:lineRule="auto"/>
                              <w:rPr>
                                <w:sz w:val="18"/>
                                <w:szCs w:val="18"/>
                                <w:lang w:val="en-US"/>
                              </w:rPr>
                            </w:pPr>
                            <w:r w:rsidRPr="009B7873">
                              <w:rPr>
                                <w:sz w:val="18"/>
                                <w:szCs w:val="18"/>
                              </w:rPr>
                              <w:t xml:space="preserve">Транспортное средство </w:t>
                            </w:r>
                            <w:r>
                              <w:rPr>
                                <w:sz w:val="18"/>
                                <w:szCs w:val="18"/>
                                <w:lang w:val="en-US"/>
                              </w:rPr>
                              <w:t>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F76C8" id="_x0000_s1044" type="#_x0000_t202" style="position:absolute;left:0;text-align:left;margin-left:120.45pt;margin-top:97.4pt;width:114pt;height:10.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" stroked="f">
                <v:textbox inset="0,0,0,0">
                  <w:txbxContent>
                    <w:p w14:paraId="50F830E0" w14:textId="77777777" w:rsidR="00D75D36" w:rsidRPr="009B7873" w:rsidRDefault="00D75D36" w:rsidP="007E60B4">
                      <w:pPr>
                        <w:spacing w:line="240" w:lineRule="auto"/>
                        <w:rPr>
                          <w:sz w:val="18"/>
                          <w:szCs w:val="18"/>
                          <w:lang w:val="en-US"/>
                        </w:rPr>
                      </w:pPr>
                      <w:r w:rsidRPr="009B7873">
                        <w:rPr>
                          <w:sz w:val="18"/>
                          <w:szCs w:val="18"/>
                        </w:rPr>
                        <w:t xml:space="preserve">Транспортное средство </w:t>
                      </w:r>
                      <w:r>
                        <w:rPr>
                          <w:sz w:val="18"/>
                          <w:szCs w:val="18"/>
                          <w:lang w:val="en-US"/>
                        </w:rPr>
                        <w:t>L</w:t>
                      </w:r>
                    </w:p>
                  </w:txbxContent>
                </v:textbox>
              </v:shape>
            </w:pict>
          </mc:Fallback>
        </mc:AlternateContent>
      </w:r>
      <w:r w:rsidRPr="009B7873">
        <w:rPr>
          <w:rFonts w:eastAsiaTheme="minorEastAsia"/>
          <w:noProof/>
          <w:highlight w:val="yellow"/>
          <w:lang w:val="en-US" w:eastAsia="zh-CN"/>
        </w:rPr>
        <mc:AlternateContent>
          <mc:Choice Requires="wps">
            <w:drawing>
              <wp:anchor distT="45720" distB="45720" distL="114300" distR="114300" simplePos="0" relativeHeight="251689984" behindDoc="0" locked="0" layoutInCell="1" allowOverlap="1" wp14:anchorId="611BC3A8" wp14:editId="012DE957">
                <wp:simplePos x="0" y="0"/>
                <wp:positionH relativeFrom="column">
                  <wp:posOffset>2291491</wp:posOffset>
                </wp:positionH>
                <wp:positionV relativeFrom="paragraph">
                  <wp:posOffset>923365</wp:posOffset>
                </wp:positionV>
                <wp:extent cx="1447800" cy="138355"/>
                <wp:effectExtent l="0" t="0" r="0" b="0"/>
                <wp:wrapNone/>
                <wp:docPr id="137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8355"/>
                        </a:xfrm>
                        <a:prstGeom prst="rect">
                          <a:avLst/>
                        </a:prstGeom>
                        <a:solidFill>
                          <a:srgbClr val="FFFFFF"/>
                        </a:solidFill>
                        <a:ln w="9525">
                          <a:noFill/>
                          <a:miter lim="800000"/>
                          <a:headEnd/>
                          <a:tailEnd/>
                        </a:ln>
                      </wps:spPr>
                      <wps:txbx>
                        <w:txbxContent>
                          <w:p w14:paraId="7F88C2F9" w14:textId="77777777" w:rsidR="00D75D36" w:rsidRPr="009B7873" w:rsidRDefault="00D75D36" w:rsidP="007E60B4">
                            <w:pPr>
                              <w:spacing w:line="240" w:lineRule="auto"/>
                              <w:rPr>
                                <w:sz w:val="18"/>
                                <w:szCs w:val="18"/>
                                <w:lang w:val="en-US"/>
                              </w:rPr>
                            </w:pPr>
                            <w:r w:rsidRPr="009B7873">
                              <w:rPr>
                                <w:sz w:val="18"/>
                                <w:szCs w:val="18"/>
                              </w:rPr>
                              <w:t xml:space="preserve">Транспортное средство </w:t>
                            </w:r>
                            <w:r>
                              <w:rPr>
                                <w:sz w:val="18"/>
                                <w:szCs w:val="18"/>
                                <w:lang w:val="en-US"/>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BC3A8" id="_x0000_s1045" type="#_x0000_t202" style="position:absolute;left:0;text-align:left;margin-left:180.45pt;margin-top:72.7pt;width:114pt;height:10.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" stroked="f">
                <v:textbox inset="0,0,0,0">
                  <w:txbxContent>
                    <w:p w14:paraId="7F88C2F9" w14:textId="77777777" w:rsidR="00D75D36" w:rsidRPr="009B7873" w:rsidRDefault="00D75D36" w:rsidP="007E60B4">
                      <w:pPr>
                        <w:spacing w:line="240" w:lineRule="auto"/>
                        <w:rPr>
                          <w:sz w:val="18"/>
                          <w:szCs w:val="18"/>
                          <w:lang w:val="en-US"/>
                        </w:rPr>
                      </w:pPr>
                      <w:r w:rsidRPr="009B7873">
                        <w:rPr>
                          <w:sz w:val="18"/>
                          <w:szCs w:val="18"/>
                        </w:rPr>
                        <w:t xml:space="preserve">Транспортное средство </w:t>
                      </w:r>
                      <w:r>
                        <w:rPr>
                          <w:sz w:val="18"/>
                          <w:szCs w:val="18"/>
                          <w:lang w:val="en-US"/>
                        </w:rPr>
                        <w:t>M</w:t>
                      </w:r>
                    </w:p>
                  </w:txbxContent>
                </v:textbox>
              </v:shape>
            </w:pict>
          </mc:Fallback>
        </mc:AlternateContent>
      </w:r>
      <w:r>
        <w:rPr>
          <w:noProof/>
        </w:rPr>
        <mc:AlternateContent>
          <mc:Choice Requires="wps">
            <w:drawing>
              <wp:anchor distT="45720" distB="45720" distL="114300" distR="114300" simplePos="0" relativeHeight="251687936" behindDoc="0" locked="0" layoutInCell="1" allowOverlap="1" wp14:anchorId="595D51E5" wp14:editId="6C1BAD3C">
                <wp:simplePos x="0" y="0"/>
                <wp:positionH relativeFrom="column">
                  <wp:posOffset>552171</wp:posOffset>
                </wp:positionH>
                <wp:positionV relativeFrom="paragraph">
                  <wp:posOffset>734825</wp:posOffset>
                </wp:positionV>
                <wp:extent cx="551330" cy="165847"/>
                <wp:effectExtent l="2222" t="0" r="3493" b="3492"/>
                <wp:wrapNone/>
                <wp:docPr id="138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1330" cy="165847"/>
                        </a:xfrm>
                        <a:prstGeom prst="rect">
                          <a:avLst/>
                        </a:prstGeom>
                        <a:solidFill>
                          <a:srgbClr val="FFFFFF"/>
                        </a:solidFill>
                        <a:ln w="9525">
                          <a:noFill/>
                          <a:miter lim="800000"/>
                          <a:headEnd/>
                          <a:tailEnd/>
                        </a:ln>
                      </wps:spPr>
                      <wps:txbx>
                        <w:txbxContent>
                          <w:p w14:paraId="4BE78724" w14:textId="77777777" w:rsidR="00D75D36" w:rsidRPr="009B7873" w:rsidRDefault="00D75D36" w:rsidP="007E60B4">
                            <w:pPr>
                              <w:rPr>
                                <w:sz w:val="18"/>
                                <w:szCs w:val="18"/>
                              </w:rPr>
                            </w:pPr>
                            <w:r w:rsidRPr="009B7873">
                              <w:rPr>
                                <w:sz w:val="18"/>
                                <w:szCs w:val="18"/>
                                <w:lang w:val="en-US"/>
                              </w:rPr>
                              <w:t>CO</w:t>
                            </w:r>
                            <w:r w:rsidRPr="009B7873">
                              <w:rPr>
                                <w:sz w:val="18"/>
                                <w:szCs w:val="18"/>
                                <w:vertAlign w:val="subscript"/>
                                <w:lang w:val="en-US"/>
                              </w:rPr>
                              <w:t>2</w:t>
                            </w:r>
                            <w:r w:rsidRPr="009B7873">
                              <w:rPr>
                                <w:sz w:val="18"/>
                                <w:szCs w:val="18"/>
                                <w:lang w:val="en-US"/>
                              </w:rPr>
                              <w:t>, г/км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D51E5" id="_x0000_s1046" type="#_x0000_t202" style="position:absolute;left:0;text-align:left;margin-left:43.5pt;margin-top:57.85pt;width:43.4pt;height:13.05pt;rotation:-9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" stroked="f">
                <v:textbox inset="0,0,0,0">
                  <w:txbxContent>
                    <w:p w14:paraId="4BE78724" w14:textId="77777777" w:rsidR="00D75D36" w:rsidRPr="009B7873" w:rsidRDefault="00D75D36" w:rsidP="007E60B4">
                      <w:pPr>
                        <w:rPr>
                          <w:sz w:val="18"/>
                          <w:szCs w:val="18"/>
                        </w:rPr>
                      </w:pPr>
                      <w:r w:rsidRPr="009B7873">
                        <w:rPr>
                          <w:sz w:val="18"/>
                          <w:szCs w:val="18"/>
                          <w:lang w:val="en-US"/>
                        </w:rPr>
                        <w:t>CO</w:t>
                      </w:r>
                      <w:r w:rsidRPr="009B7873">
                        <w:rPr>
                          <w:sz w:val="18"/>
                          <w:szCs w:val="18"/>
                          <w:vertAlign w:val="subscript"/>
                          <w:lang w:val="en-US"/>
                        </w:rPr>
                        <w:t>2</w:t>
                      </w:r>
                      <w:r w:rsidRPr="009B7873">
                        <w:rPr>
                          <w:sz w:val="18"/>
                          <w:szCs w:val="18"/>
                          <w:lang w:val="en-US"/>
                        </w:rPr>
                        <w:t>, г/км</w:t>
                      </w:r>
                    </w:p>
                  </w:txbxContent>
                </v:textbox>
              </v:shape>
            </w:pict>
          </mc:Fallback>
        </mc:AlternateContent>
      </w:r>
      <w:r w:rsidRPr="00883322">
        <w:rPr>
          <w:rFonts w:eastAsia="MS Mincho"/>
          <w:noProof/>
          <w:lang w:eastAsia="en-GB"/>
        </w:rPr>
        <w:drawing>
          <wp:inline distT="0" distB="0" distL="0" distR="0" wp14:anchorId="7CD1C371" wp14:editId="1643AE94">
            <wp:extent cx="2809029" cy="1949767"/>
            <wp:effectExtent l="0" t="0" r="0" b="0"/>
            <wp:docPr id="1386"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661" cy="1981440"/>
                    </a:xfrm>
                    <a:prstGeom prst="rect">
                      <a:avLst/>
                    </a:prstGeom>
                    <a:noFill/>
                  </pic:spPr>
                </pic:pic>
              </a:graphicData>
            </a:graphic>
          </wp:inline>
        </w:drawing>
      </w:r>
    </w:p>
    <w:p w14:paraId="1A77A3B5" w14:textId="77777777" w:rsidR="007E60B4" w:rsidRPr="00E6297E" w:rsidRDefault="007E60B4" w:rsidP="007E60B4">
      <w:pPr>
        <w:spacing w:after="120"/>
        <w:ind w:left="2268" w:right="1134"/>
        <w:jc w:val="both"/>
        <w:rPr>
          <w:rFonts w:eastAsia="MS Mincho"/>
        </w:rPr>
      </w:pPr>
      <w:r w:rsidRPr="00E6297E">
        <w:t>Для целей уровня 1А</w:t>
      </w:r>
    </w:p>
    <w:p w14:paraId="7AD02700" w14:textId="77777777" w:rsidR="007E60B4" w:rsidRPr="00E6297E" w:rsidRDefault="007E60B4" w:rsidP="007E60B4">
      <w:pPr>
        <w:spacing w:after="120"/>
        <w:ind w:left="2268" w:right="1134"/>
        <w:jc w:val="both"/>
        <w:rPr>
          <w:rFonts w:eastAsia="MS Mincho"/>
        </w:rPr>
      </w:pPr>
      <w:r w:rsidRPr="00E6297E">
        <w:t xml:space="preserve">Проверку линейности скорректированного замеренного и усредненного массового показателя выбросов </w:t>
      </w:r>
      <w:r>
        <w:t>CO</w:t>
      </w:r>
      <w:r w:rsidRPr="00E6297E">
        <w:rPr>
          <w:vertAlign w:val="subscript"/>
        </w:rPr>
        <w:t>2</w:t>
      </w:r>
      <w:r w:rsidRPr="00E6297E">
        <w:t xml:space="preserve"> для транспортного средства </w:t>
      </w:r>
      <w:r>
        <w:t>M</w:t>
      </w:r>
      <w:r w:rsidRPr="00E6297E">
        <w:t xml:space="preserve">, </w:t>
      </w:r>
      <w:r>
        <w:t>M</w:t>
      </w:r>
      <w:r>
        <w:rPr>
          <w:vertAlign w:val="subscript"/>
        </w:rPr>
        <w:t>CO</w:t>
      </w:r>
      <w:r w:rsidRPr="00E6297E">
        <w:rPr>
          <w:vertAlign w:val="subscript"/>
        </w:rPr>
        <w:t>2,</w:t>
      </w:r>
      <w:r>
        <w:rPr>
          <w:vertAlign w:val="subscript"/>
        </w:rPr>
        <w:t>c</w:t>
      </w:r>
      <w:r w:rsidRPr="00E6297E">
        <w:rPr>
          <w:vertAlign w:val="subscript"/>
        </w:rPr>
        <w:t>,6,</w:t>
      </w:r>
      <w:r>
        <w:rPr>
          <w:vertAlign w:val="subscript"/>
        </w:rPr>
        <w:t>M</w:t>
      </w:r>
      <w:r w:rsidRPr="00E6297E">
        <w:t xml:space="preserve">, согласно шагу № 6 по таблице </w:t>
      </w:r>
      <w:r>
        <w:t>A</w:t>
      </w:r>
      <w:r w:rsidRPr="00E6297E">
        <w:t xml:space="preserve">7/1 приложения </w:t>
      </w:r>
      <w:r>
        <w:t>B</w:t>
      </w:r>
      <w:r w:rsidRPr="00E6297E">
        <w:t xml:space="preserve">7, проводят на основе линейно интерполированных значений массы выбросов </w:t>
      </w:r>
      <w:r>
        <w:t>CO</w:t>
      </w:r>
      <w:r w:rsidRPr="00E6297E">
        <w:rPr>
          <w:vertAlign w:val="subscript"/>
        </w:rPr>
        <w:t>2</w:t>
      </w:r>
      <w:r w:rsidRPr="00E6297E">
        <w:t xml:space="preserve">, полученных для транспортных средств </w:t>
      </w:r>
      <w:r>
        <w:t>L</w:t>
      </w:r>
      <w:r w:rsidRPr="00E6297E">
        <w:t xml:space="preserve"> и </w:t>
      </w:r>
      <w:r>
        <w:t>H</w:t>
      </w:r>
      <w:r w:rsidRPr="00E6297E">
        <w:t xml:space="preserve"> за применимый цикл, прибегая к корректировке замеренного и усредненного массового показателя выбросов </w:t>
      </w:r>
      <w:r>
        <w:t>CO</w:t>
      </w:r>
      <w:r w:rsidRPr="00E6297E">
        <w:rPr>
          <w:vertAlign w:val="subscript"/>
        </w:rPr>
        <w:t>2</w:t>
      </w:r>
      <w:r w:rsidRPr="00E6297E">
        <w:t xml:space="preserve"> для транспортного средства </w:t>
      </w:r>
      <w:r>
        <w:t>H</w:t>
      </w:r>
      <w:r w:rsidRPr="00E6297E">
        <w:t xml:space="preserve">, </w:t>
      </w:r>
      <w:r>
        <w:t>M</w:t>
      </w:r>
      <w:r>
        <w:rPr>
          <w:vertAlign w:val="subscript"/>
        </w:rPr>
        <w:t>CO</w:t>
      </w:r>
      <w:r w:rsidRPr="00E6297E">
        <w:rPr>
          <w:vertAlign w:val="subscript"/>
        </w:rPr>
        <w:t>2,</w:t>
      </w:r>
      <w:r>
        <w:rPr>
          <w:vertAlign w:val="subscript"/>
        </w:rPr>
        <w:t>c</w:t>
      </w:r>
      <w:r w:rsidRPr="00E6297E">
        <w:rPr>
          <w:vertAlign w:val="subscript"/>
        </w:rPr>
        <w:t>,6,</w:t>
      </w:r>
      <w:r>
        <w:rPr>
          <w:vertAlign w:val="subscript"/>
        </w:rPr>
        <w:t>H</w:t>
      </w:r>
      <w:r w:rsidRPr="00E6297E">
        <w:t>, и</w:t>
      </w:r>
      <w:r w:rsidR="008B5664">
        <w:rPr>
          <w:lang w:val="en-US"/>
        </w:rPr>
        <w:t> </w:t>
      </w:r>
      <w:r w:rsidRPr="00E6297E">
        <w:t xml:space="preserve">аналогичного показателя для транспортного средства </w:t>
      </w:r>
      <w:r>
        <w:t>L</w:t>
      </w:r>
      <w:r w:rsidRPr="00E6297E">
        <w:t xml:space="preserve">, </w:t>
      </w:r>
      <w:r>
        <w:t>M</w:t>
      </w:r>
      <w:r>
        <w:rPr>
          <w:vertAlign w:val="subscript"/>
        </w:rPr>
        <w:t>CO</w:t>
      </w:r>
      <w:r w:rsidRPr="00E6297E">
        <w:rPr>
          <w:vertAlign w:val="subscript"/>
        </w:rPr>
        <w:t>2,</w:t>
      </w:r>
      <w:r>
        <w:rPr>
          <w:vertAlign w:val="subscript"/>
        </w:rPr>
        <w:t>c</w:t>
      </w:r>
      <w:r w:rsidRPr="00E6297E">
        <w:rPr>
          <w:vertAlign w:val="subscript"/>
        </w:rPr>
        <w:t>,6,</w:t>
      </w:r>
      <w:r>
        <w:rPr>
          <w:vertAlign w:val="subscript"/>
        </w:rPr>
        <w:t>L</w:t>
      </w:r>
      <w:r w:rsidRPr="00E6297E">
        <w:t xml:space="preserve">, согласно шагу № 6 по таблице А7/1 приложения </w:t>
      </w:r>
      <w:r>
        <w:t>B</w:t>
      </w:r>
      <w:r w:rsidRPr="00E6297E">
        <w:t xml:space="preserve">7 (линейная интерполяция массового показателя выбросов </w:t>
      </w:r>
      <w:r>
        <w:t>CO</w:t>
      </w:r>
      <w:r w:rsidRPr="00E6297E">
        <w:rPr>
          <w:vertAlign w:val="subscript"/>
        </w:rPr>
        <w:t>2</w:t>
      </w:r>
      <w:r w:rsidRPr="00E6297E">
        <w:t>).</w:t>
      </w:r>
    </w:p>
    <w:p w14:paraId="1E751972" w14:textId="77777777" w:rsidR="007E60B4" w:rsidRPr="00E6297E" w:rsidRDefault="007E60B4" w:rsidP="007E60B4">
      <w:pPr>
        <w:keepNext/>
        <w:spacing w:after="120"/>
        <w:ind w:left="2268" w:right="1134"/>
        <w:jc w:val="both"/>
        <w:rPr>
          <w:rFonts w:eastAsia="MS Mincho"/>
        </w:rPr>
      </w:pPr>
      <w:r w:rsidRPr="00E6297E">
        <w:t>Для целей уровня 1В</w:t>
      </w:r>
    </w:p>
    <w:p w14:paraId="0D5DFA5E" w14:textId="77777777" w:rsidR="007E60B4" w:rsidRPr="00E6297E" w:rsidRDefault="007E60B4" w:rsidP="007E60B4">
      <w:pPr>
        <w:spacing w:after="120"/>
        <w:ind w:left="2268" w:right="1134"/>
        <w:jc w:val="both"/>
        <w:rPr>
          <w:rFonts w:eastAsia="MS Mincho"/>
        </w:rPr>
      </w:pPr>
      <w:r w:rsidRPr="00E6297E">
        <w:t xml:space="preserve">Требуется дополнительное (не оговоренное в таблице </w:t>
      </w:r>
      <w:r>
        <w:t>A</w:t>
      </w:r>
      <w:r w:rsidRPr="00E6297E">
        <w:t xml:space="preserve">7/1) усреднение результатов испытаний на основе выходных данных о выбросах </w:t>
      </w:r>
      <w:r>
        <w:t>CO</w:t>
      </w:r>
      <w:r w:rsidRPr="00E6297E">
        <w:rPr>
          <w:vertAlign w:val="subscript"/>
        </w:rPr>
        <w:t>2</w:t>
      </w:r>
      <w:r w:rsidRPr="00E6297E">
        <w:t xml:space="preserve"> по шагу № 4а. Проверку линейности скорректированного замеренного и усредненного массового показателя выбросов </w:t>
      </w:r>
      <w:r>
        <w:t>CO</w:t>
      </w:r>
      <w:r w:rsidRPr="00E6297E">
        <w:rPr>
          <w:vertAlign w:val="subscript"/>
        </w:rPr>
        <w:t>2</w:t>
      </w:r>
      <w:r w:rsidRPr="00E6297E">
        <w:t xml:space="preserve"> для транспортного средства </w:t>
      </w:r>
      <w:r>
        <w:t>M</w:t>
      </w:r>
      <w:r w:rsidRPr="00E6297E">
        <w:t xml:space="preserve">, </w:t>
      </w:r>
      <w:r>
        <w:t>M</w:t>
      </w:r>
      <w:r>
        <w:rPr>
          <w:vertAlign w:val="subscript"/>
        </w:rPr>
        <w:t>CO</w:t>
      </w:r>
      <w:r w:rsidRPr="00E6297E">
        <w:rPr>
          <w:vertAlign w:val="subscript"/>
        </w:rPr>
        <w:t>2,</w:t>
      </w:r>
      <w:r>
        <w:rPr>
          <w:vertAlign w:val="subscript"/>
        </w:rPr>
        <w:t>c</w:t>
      </w:r>
      <w:r w:rsidRPr="00E6297E">
        <w:rPr>
          <w:vertAlign w:val="subscript"/>
        </w:rPr>
        <w:t>,4</w:t>
      </w:r>
      <w:r>
        <w:rPr>
          <w:vertAlign w:val="subscript"/>
        </w:rPr>
        <w:t>a</w:t>
      </w:r>
      <w:r w:rsidRPr="00E6297E">
        <w:rPr>
          <w:vertAlign w:val="subscript"/>
        </w:rPr>
        <w:t>,</w:t>
      </w:r>
      <w:r>
        <w:rPr>
          <w:vertAlign w:val="subscript"/>
        </w:rPr>
        <w:t>M</w:t>
      </w:r>
      <w:r w:rsidRPr="00E6297E">
        <w:t>, согласно шагу № 4</w:t>
      </w:r>
      <w:r>
        <w:t>a</w:t>
      </w:r>
      <w:r w:rsidRPr="00E6297E">
        <w:t xml:space="preserve"> по таблице </w:t>
      </w:r>
      <w:r>
        <w:t>A</w:t>
      </w:r>
      <w:r w:rsidRPr="00E6297E">
        <w:t>7/1 приложения</w:t>
      </w:r>
      <w:r>
        <w:t> B</w:t>
      </w:r>
      <w:r w:rsidRPr="00E6297E">
        <w:t xml:space="preserve">7, проводят на основе линейно интерполированных значений массы выбросов </w:t>
      </w:r>
      <w:r>
        <w:t>CO</w:t>
      </w:r>
      <w:r w:rsidRPr="00E6297E">
        <w:rPr>
          <w:vertAlign w:val="subscript"/>
        </w:rPr>
        <w:t>2</w:t>
      </w:r>
      <w:r w:rsidRPr="00E6297E">
        <w:t xml:space="preserve">, полученных для транспортных средств </w:t>
      </w:r>
      <w:r>
        <w:t>L</w:t>
      </w:r>
      <w:r w:rsidRPr="00E6297E">
        <w:t xml:space="preserve"> и </w:t>
      </w:r>
      <w:r>
        <w:t>H</w:t>
      </w:r>
      <w:r w:rsidRPr="00E6297E">
        <w:t xml:space="preserve"> за применимый цикл, прибегая к корректировке замеренного и усредненного массового показателя выбросов </w:t>
      </w:r>
      <w:r>
        <w:t>CO</w:t>
      </w:r>
      <w:r w:rsidRPr="00E6297E">
        <w:rPr>
          <w:vertAlign w:val="subscript"/>
        </w:rPr>
        <w:t>2</w:t>
      </w:r>
      <w:r w:rsidRPr="00E6297E">
        <w:t xml:space="preserve"> для транспортного средства </w:t>
      </w:r>
      <w:r>
        <w:t>H</w:t>
      </w:r>
      <w:r w:rsidRPr="00E6297E">
        <w:t xml:space="preserve">, </w:t>
      </w:r>
      <w:r>
        <w:t>M</w:t>
      </w:r>
      <w:r>
        <w:rPr>
          <w:vertAlign w:val="subscript"/>
        </w:rPr>
        <w:t>CO</w:t>
      </w:r>
      <w:r w:rsidRPr="00E6297E">
        <w:rPr>
          <w:vertAlign w:val="subscript"/>
        </w:rPr>
        <w:t>2,</w:t>
      </w:r>
      <w:r>
        <w:rPr>
          <w:vertAlign w:val="subscript"/>
        </w:rPr>
        <w:t>c</w:t>
      </w:r>
      <w:r w:rsidRPr="00E6297E">
        <w:rPr>
          <w:vertAlign w:val="subscript"/>
        </w:rPr>
        <w:t>,4</w:t>
      </w:r>
      <w:r>
        <w:rPr>
          <w:vertAlign w:val="subscript"/>
        </w:rPr>
        <w:t>a</w:t>
      </w:r>
      <w:r w:rsidRPr="00E6297E">
        <w:rPr>
          <w:vertAlign w:val="subscript"/>
        </w:rPr>
        <w:t>,</w:t>
      </w:r>
      <w:r>
        <w:rPr>
          <w:vertAlign w:val="subscript"/>
        </w:rPr>
        <w:t>H</w:t>
      </w:r>
      <w:r w:rsidRPr="00E6297E">
        <w:t xml:space="preserve">, и аналогичного показателя для транспортного средства </w:t>
      </w:r>
      <w:r>
        <w:t>L</w:t>
      </w:r>
      <w:r w:rsidRPr="00E6297E">
        <w:t>,</w:t>
      </w:r>
      <w:r w:rsidRPr="00E6297E">
        <w:rPr>
          <w:vertAlign w:val="subscript"/>
        </w:rPr>
        <w:t xml:space="preserve"> </w:t>
      </w:r>
      <w:r>
        <w:rPr>
          <w:vertAlign w:val="subscript"/>
        </w:rPr>
        <w:t>MCO</w:t>
      </w:r>
      <w:r w:rsidRPr="00E6297E">
        <w:rPr>
          <w:vertAlign w:val="subscript"/>
        </w:rPr>
        <w:t>2,</w:t>
      </w:r>
      <w:r>
        <w:rPr>
          <w:vertAlign w:val="subscript"/>
        </w:rPr>
        <w:t>c</w:t>
      </w:r>
      <w:r w:rsidRPr="00E6297E">
        <w:rPr>
          <w:vertAlign w:val="subscript"/>
        </w:rPr>
        <w:t>,4</w:t>
      </w:r>
      <w:r>
        <w:rPr>
          <w:vertAlign w:val="subscript"/>
        </w:rPr>
        <w:t>a</w:t>
      </w:r>
      <w:r w:rsidRPr="00E6297E">
        <w:rPr>
          <w:vertAlign w:val="subscript"/>
        </w:rPr>
        <w:t>,</w:t>
      </w:r>
      <w:r>
        <w:rPr>
          <w:vertAlign w:val="subscript"/>
        </w:rPr>
        <w:t>L</w:t>
      </w:r>
      <w:r w:rsidRPr="00E6297E">
        <w:t>, согласно шагу № 4</w:t>
      </w:r>
      <w:r>
        <w:t>a</w:t>
      </w:r>
      <w:r w:rsidRPr="00E6297E">
        <w:t xml:space="preserve"> по таблице А7/1 приложения</w:t>
      </w:r>
      <w:r>
        <w:t> B</w:t>
      </w:r>
      <w:r w:rsidRPr="00E6297E">
        <w:t xml:space="preserve">7 (линейная интерполяция массового показателя выбросов </w:t>
      </w:r>
      <w:r>
        <w:t>CO</w:t>
      </w:r>
      <w:r w:rsidRPr="00E6297E">
        <w:rPr>
          <w:vertAlign w:val="subscript"/>
        </w:rPr>
        <w:t>2</w:t>
      </w:r>
      <w:r w:rsidRPr="00E6297E">
        <w:t xml:space="preserve">). </w:t>
      </w:r>
    </w:p>
    <w:p w14:paraId="695A945B" w14:textId="77777777" w:rsidR="007E60B4" w:rsidRPr="00E6297E" w:rsidRDefault="007E60B4" w:rsidP="007E60B4">
      <w:pPr>
        <w:keepNext/>
        <w:spacing w:after="120"/>
        <w:ind w:left="2268" w:right="1134"/>
        <w:jc w:val="both"/>
      </w:pPr>
      <w:r w:rsidRPr="00E6297E">
        <w:t>Для целей уровня 1А и уровня 1В</w:t>
      </w:r>
    </w:p>
    <w:p w14:paraId="52FA4757" w14:textId="77777777" w:rsidR="007E60B4" w:rsidRPr="00E6297E" w:rsidRDefault="007E60B4" w:rsidP="007E60B4">
      <w:pPr>
        <w:spacing w:after="120"/>
        <w:ind w:left="2268" w:right="1134"/>
        <w:jc w:val="both"/>
        <w:rPr>
          <w:rFonts w:eastAsia="MS Mincho"/>
        </w:rPr>
      </w:pPr>
      <w:r w:rsidRPr="00E6297E">
        <w:t xml:space="preserve">Критерий линейности применительно к транспортному средству </w:t>
      </w:r>
      <w:r>
        <w:t>M</w:t>
      </w:r>
      <w:r w:rsidRPr="00E6297E">
        <w:t xml:space="preserve"> (см.</w:t>
      </w:r>
      <w:r>
        <w:t> </w:t>
      </w:r>
      <w:r w:rsidRPr="00E6297E">
        <w:t xml:space="preserve">рис. </w:t>
      </w:r>
      <w:r>
        <w:t>A</w:t>
      </w:r>
      <w:r w:rsidRPr="00E6297E">
        <w:t xml:space="preserve">6/5) считают выполненным, если разница между значением массы выбросов </w:t>
      </w:r>
      <w:r>
        <w:t>CO</w:t>
      </w:r>
      <w:r w:rsidRPr="00E6297E">
        <w:rPr>
          <w:vertAlign w:val="subscript"/>
        </w:rPr>
        <w:t>2</w:t>
      </w:r>
      <w:r w:rsidRPr="00E6297E">
        <w:t xml:space="preserve"> транспортным средством М за применимый ВЦИМГ и полученным путем интерполяции массовым показателем выбросов </w:t>
      </w:r>
      <w:r>
        <w:t>CO</w:t>
      </w:r>
      <w:r w:rsidRPr="00E6297E">
        <w:rPr>
          <w:vertAlign w:val="subscript"/>
        </w:rPr>
        <w:t>2</w:t>
      </w:r>
      <w:r w:rsidRPr="00E6297E">
        <w:t xml:space="preserve"> составляет менее 2 г/км или 3</w:t>
      </w:r>
      <w:r w:rsidR="001F13F5">
        <w:rPr>
          <w:lang w:val="en-US"/>
        </w:rPr>
        <w:t> </w:t>
      </w:r>
      <w:r w:rsidRPr="00E6297E">
        <w:t>% интерполированного значения, в зависимости от того, какое из этих значений меньше, но по крайней мере 1 г/км.</w:t>
      </w:r>
    </w:p>
    <w:p w14:paraId="668FBE1A" w14:textId="77777777" w:rsidR="007E60B4" w:rsidRPr="00E6297E" w:rsidRDefault="007E60B4" w:rsidP="008B5664">
      <w:pPr>
        <w:pStyle w:val="SingleTxtG"/>
        <w:ind w:left="2268" w:hanging="1134"/>
        <w:rPr>
          <w:bCs/>
        </w:rPr>
      </w:pPr>
      <w:r w:rsidRPr="00E6297E">
        <w:t xml:space="preserve">Рис. </w:t>
      </w:r>
      <w:r>
        <w:t>A</w:t>
      </w:r>
      <w:r w:rsidRPr="00E6297E">
        <w:t>6/5</w:t>
      </w:r>
    </w:p>
    <w:p w14:paraId="337CE20F" w14:textId="77777777" w:rsidR="007E60B4" w:rsidRPr="00E6297E" w:rsidRDefault="007E60B4" w:rsidP="008B5664">
      <w:pPr>
        <w:pStyle w:val="SingleTxtG"/>
        <w:ind w:left="2268" w:hanging="1134"/>
        <w:rPr>
          <w:bCs/>
        </w:rPr>
      </w:pPr>
      <w:r w:rsidRPr="00E6297E">
        <w:t>…»</w:t>
      </w:r>
    </w:p>
    <w:p w14:paraId="58F92187" w14:textId="77777777" w:rsidR="007E60B4" w:rsidRPr="00E6297E" w:rsidRDefault="007E60B4" w:rsidP="008B5664">
      <w:pPr>
        <w:pStyle w:val="SingleTxtG"/>
        <w:rPr>
          <w:bCs/>
          <w:iCs/>
        </w:rPr>
      </w:pPr>
      <w:r w:rsidRPr="00E6297E">
        <w:rPr>
          <w:i/>
          <w:iCs/>
        </w:rPr>
        <w:t>Пункт 2.8.1</w:t>
      </w:r>
      <w:r w:rsidRPr="00E6297E">
        <w:t xml:space="preserve"> изменить следующим образом:</w:t>
      </w:r>
    </w:p>
    <w:p w14:paraId="68882E34" w14:textId="77777777" w:rsidR="007E60B4" w:rsidRPr="00E6297E" w:rsidRDefault="007E60B4" w:rsidP="008B5664">
      <w:pPr>
        <w:pStyle w:val="SingleTxtG"/>
        <w:ind w:left="2268" w:hanging="1134"/>
        <w:rPr>
          <w:bCs/>
        </w:rPr>
      </w:pPr>
      <w:r w:rsidRPr="00E6297E">
        <w:t>«2.8.1</w:t>
      </w:r>
      <w:r w:rsidRPr="00E6297E">
        <w:tab/>
      </w:r>
      <w:r w:rsidRPr="00E6297E">
        <w:tab/>
        <w:t>В начале испытания температура в испытательном боксе находится в пределах ±3 º</w:t>
      </w:r>
      <w:r>
        <w:t>C</w:t>
      </w:r>
      <w:r w:rsidRPr="00E6297E">
        <w:t xml:space="preserve"> от заданной температуры в 23 º</w:t>
      </w:r>
      <w:r>
        <w:t>C</w:t>
      </w:r>
      <w:r w:rsidRPr="00E6297E">
        <w:t>. Температура моторного масла и охлаждающей жидкости, в случае применимости, должна находиться в пределах ±2 º</w:t>
      </w:r>
      <w:r>
        <w:t>C</w:t>
      </w:r>
      <w:r w:rsidRPr="00E6297E">
        <w:t xml:space="preserve"> от заданной температуры в 23 º</w:t>
      </w:r>
      <w:r>
        <w:t>C</w:t>
      </w:r>
      <w:r w:rsidRPr="00E6297E">
        <w:t>».</w:t>
      </w:r>
    </w:p>
    <w:p w14:paraId="4B616BE3" w14:textId="77777777" w:rsidR="007E60B4" w:rsidRPr="00E6297E" w:rsidRDefault="007E60B4" w:rsidP="008B5664">
      <w:pPr>
        <w:pStyle w:val="SingleTxtG"/>
        <w:rPr>
          <w:bCs/>
          <w:iCs/>
        </w:rPr>
      </w:pPr>
      <w:r w:rsidRPr="00E6297E">
        <w:rPr>
          <w:i/>
          <w:iCs/>
        </w:rPr>
        <w:t>Пункт 3.4.1</w:t>
      </w:r>
      <w:r w:rsidRPr="00E6297E">
        <w:t xml:space="preserve"> изменить следующим образом:</w:t>
      </w:r>
    </w:p>
    <w:p w14:paraId="7374CBFD" w14:textId="77777777" w:rsidR="007E60B4" w:rsidRPr="00E6297E" w:rsidRDefault="007E60B4" w:rsidP="008B5664">
      <w:pPr>
        <w:pStyle w:val="SingleTxtG"/>
        <w:ind w:left="2268" w:hanging="1134"/>
      </w:pPr>
      <w:r w:rsidRPr="00E6297E">
        <w:t>«3.4.1</w:t>
      </w:r>
      <w:r w:rsidRPr="00E6297E">
        <w:tab/>
      </w:r>
      <w:r w:rsidRPr="00E6297E">
        <w:tab/>
        <w:t>...</w:t>
      </w:r>
    </w:p>
    <w:p w14:paraId="62C291A8" w14:textId="77777777" w:rsidR="007E60B4" w:rsidRPr="00E6297E" w:rsidRDefault="00D75D36" w:rsidP="008B5664">
      <w:pPr>
        <w:pStyle w:val="SingleTxtG"/>
        <w:ind w:left="2835" w:hanging="567"/>
        <w:rPr>
          <w:bCs/>
        </w:rPr>
      </w:pPr>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oMath>
      <w:r w:rsidR="007E60B4" w:rsidRPr="00E6297E">
        <w:tab/>
        <w:t>энергетичность топлива, рассчитываемая по следующему уравнению:</w:t>
      </w:r>
    </w:p>
    <w:p w14:paraId="5D5AD7D6" w14:textId="77777777" w:rsidR="007E60B4" w:rsidRPr="008D399C" w:rsidRDefault="00D75D36" w:rsidP="008B5664">
      <w:pPr>
        <w:pStyle w:val="SingleTxtG"/>
        <w:jc w:val="center"/>
        <w:rPr>
          <w:bCs/>
        </w:rPr>
      </w:pPr>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r>
          <m:rPr>
            <m:sty m:val="p"/>
          </m:rPr>
          <w:rPr>
            <w:rFonts w:ascii="Cambria Math" w:hAnsi="Cambria Math"/>
          </w:rPr>
          <m:t>=10×HV×</m:t>
        </m:r>
        <m:sSub>
          <m:sSubPr>
            <m:ctrlPr>
              <w:rPr>
                <w:rFonts w:ascii="Cambria Math" w:hAnsi="Cambria Math"/>
                <w:bCs/>
              </w:rPr>
            </m:ctrlPr>
          </m:sSubPr>
          <m:e>
            <m:r>
              <m:rPr>
                <m:sty m:val="p"/>
              </m:rPr>
              <w:rPr>
                <w:rFonts w:ascii="Cambria Math" w:hAnsi="Cambria Math"/>
              </w:rPr>
              <m:t>FC</m:t>
            </m:r>
          </m:e>
          <m:sub>
            <m:r>
              <m:rPr>
                <m:sty m:val="p"/>
              </m:rPr>
              <w:rPr>
                <w:rFonts w:ascii="Cambria Math" w:hAnsi="Cambria Math"/>
              </w:rPr>
              <m:t>nb</m:t>
            </m:r>
          </m:sub>
        </m:sSub>
        <m:r>
          <m:rPr>
            <m:sty m:val="p"/>
          </m:rPr>
          <w:rPr>
            <w:rFonts w:ascii="Cambria Math" w:hAnsi="Cambria Math"/>
          </w:rPr>
          <m:t>×d</m:t>
        </m:r>
      </m:oMath>
      <w:r w:rsidR="007E60B4">
        <w:t>,</w:t>
      </w:r>
    </w:p>
    <w:p w14:paraId="0117059C" w14:textId="77777777" w:rsidR="007E60B4" w:rsidRPr="00E6297E" w:rsidRDefault="007E60B4" w:rsidP="008B5664">
      <w:pPr>
        <w:pStyle w:val="SingleTxtG"/>
        <w:ind w:left="2268"/>
        <w:rPr>
          <w:bCs/>
        </w:rPr>
      </w:pPr>
      <w:r w:rsidRPr="00E6297E">
        <w:t>где:</w:t>
      </w:r>
    </w:p>
    <w:p w14:paraId="6B3EF57B" w14:textId="77777777" w:rsidR="007E60B4" w:rsidRPr="00E6297E" w:rsidRDefault="007E60B4" w:rsidP="008B5664">
      <w:pPr>
        <w:pStyle w:val="SingleTxtG"/>
        <w:rPr>
          <w:bCs/>
        </w:rPr>
      </w:pPr>
      <w:r w:rsidRPr="00E6297E">
        <w:t>…»</w:t>
      </w:r>
    </w:p>
    <w:p w14:paraId="695C5848" w14:textId="77777777" w:rsidR="007E60B4" w:rsidRPr="00E6297E" w:rsidRDefault="007E60B4" w:rsidP="008B5664">
      <w:pPr>
        <w:pStyle w:val="SingleTxtG"/>
        <w:rPr>
          <w:bCs/>
        </w:rPr>
      </w:pPr>
      <w:r>
        <w:rPr>
          <w:i/>
          <w:iCs/>
        </w:rPr>
        <w:t>Ta</w:t>
      </w:r>
      <w:r w:rsidRPr="00E6297E">
        <w:rPr>
          <w:i/>
          <w:iCs/>
        </w:rPr>
        <w:t xml:space="preserve">блицу </w:t>
      </w:r>
      <w:r>
        <w:rPr>
          <w:i/>
          <w:iCs/>
        </w:rPr>
        <w:t>A</w:t>
      </w:r>
      <w:proofErr w:type="gramStart"/>
      <w:r w:rsidRPr="00E6297E">
        <w:rPr>
          <w:i/>
          <w:iCs/>
        </w:rPr>
        <w:t>6.</w:t>
      </w:r>
      <w:r>
        <w:rPr>
          <w:i/>
          <w:iCs/>
        </w:rPr>
        <w:t>App</w:t>
      </w:r>
      <w:proofErr w:type="gramEnd"/>
      <w:r w:rsidRPr="00E6297E">
        <w:rPr>
          <w:i/>
          <w:iCs/>
        </w:rPr>
        <w:t>2/3</w:t>
      </w:r>
      <w:r w:rsidRPr="00E6297E">
        <w:t xml:space="preserve"> изменить следующим образом:</w:t>
      </w:r>
    </w:p>
    <w:p w14:paraId="16B3BD6B" w14:textId="77777777" w:rsidR="007E60B4" w:rsidRPr="00E6297E" w:rsidRDefault="007E60B4" w:rsidP="008B5664">
      <w:pPr>
        <w:pStyle w:val="SingleTxtG"/>
        <w:spacing w:after="0"/>
        <w:rPr>
          <w:bCs/>
        </w:rPr>
      </w:pPr>
      <w:r w:rsidRPr="00E6297E">
        <w:t xml:space="preserve">«Таблица </w:t>
      </w:r>
      <w:r>
        <w:t>A</w:t>
      </w:r>
      <w:proofErr w:type="gramStart"/>
      <w:r w:rsidRPr="00E6297E">
        <w:t>6.</w:t>
      </w:r>
      <w:r>
        <w:t>App</w:t>
      </w:r>
      <w:proofErr w:type="gramEnd"/>
      <w:r w:rsidRPr="00E6297E">
        <w:t>2/3</w:t>
      </w:r>
    </w:p>
    <w:p w14:paraId="08765DA2" w14:textId="77777777" w:rsidR="007E60B4" w:rsidRPr="00E6297E" w:rsidRDefault="007E60B4" w:rsidP="007E60B4">
      <w:pPr>
        <w:pStyle w:val="SingleTxtG"/>
        <w:rPr>
          <w:bCs/>
        </w:rPr>
      </w:pPr>
      <w:r w:rsidRPr="00E6297E">
        <w:rPr>
          <w:b/>
          <w:bCs/>
        </w:rPr>
        <w:t>Коэффициенты Вилланса (в случае применимости)</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382"/>
        <w:gridCol w:w="1382"/>
        <w:gridCol w:w="1382"/>
        <w:gridCol w:w="1382"/>
      </w:tblGrid>
      <w:tr w:rsidR="007E60B4" w:rsidRPr="009B7873" w14:paraId="30AD345A" w14:textId="77777777" w:rsidTr="00D75D36">
        <w:trPr>
          <w:trHeight w:val="300"/>
          <w:tblHeader/>
        </w:trPr>
        <w:tc>
          <w:tcPr>
            <w:tcW w:w="4606" w:type="dxa"/>
            <w:gridSpan w:val="3"/>
            <w:tcBorders>
              <w:top w:val="single" w:sz="4" w:space="0" w:color="auto"/>
              <w:left w:val="single" w:sz="2" w:space="0" w:color="auto"/>
              <w:bottom w:val="single" w:sz="12" w:space="0" w:color="auto"/>
              <w:right w:val="single" w:sz="2" w:space="0" w:color="auto"/>
            </w:tcBorders>
            <w:shd w:val="clear" w:color="auto" w:fill="auto"/>
            <w:noWrap/>
          </w:tcPr>
          <w:p w14:paraId="3FF2C653" w14:textId="77777777" w:rsidR="007E60B4" w:rsidRPr="00E6297E" w:rsidRDefault="007E60B4" w:rsidP="00D75D36">
            <w:pPr>
              <w:keepNext/>
              <w:spacing w:beforeLines="20" w:before="48" w:afterLines="20" w:after="48" w:line="200" w:lineRule="exact"/>
              <w:ind w:left="57" w:right="113"/>
              <w:jc w:val="center"/>
              <w:rPr>
                <w:i/>
                <w:sz w:val="16"/>
                <w:szCs w:val="16"/>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5FAF3A03" w14:textId="77777777" w:rsidR="007E60B4" w:rsidRPr="009B7873" w:rsidRDefault="007E60B4" w:rsidP="00D75D36">
            <w:pPr>
              <w:keepNext/>
              <w:spacing w:beforeLines="20" w:before="48" w:afterLines="20" w:after="48" w:line="200" w:lineRule="exact"/>
              <w:ind w:left="57" w:right="113"/>
              <w:jc w:val="center"/>
              <w:rPr>
                <w:i/>
                <w:sz w:val="16"/>
                <w:szCs w:val="16"/>
              </w:rPr>
            </w:pPr>
            <w:r w:rsidRPr="009B7873">
              <w:rPr>
                <w:i/>
                <w:iCs/>
                <w:sz w:val="16"/>
                <w:szCs w:val="16"/>
              </w:rPr>
              <w:t>Без наддува</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60517974" w14:textId="77777777" w:rsidR="007E60B4" w:rsidRPr="009B7873" w:rsidRDefault="007E60B4" w:rsidP="00D75D36">
            <w:pPr>
              <w:keepNext/>
              <w:spacing w:beforeLines="20" w:before="48" w:afterLines="20" w:after="48" w:line="200" w:lineRule="exact"/>
              <w:ind w:left="57" w:right="113"/>
              <w:jc w:val="center"/>
              <w:rPr>
                <w:i/>
                <w:sz w:val="16"/>
                <w:szCs w:val="16"/>
              </w:rPr>
            </w:pPr>
            <w:r w:rsidRPr="009B7873">
              <w:rPr>
                <w:i/>
                <w:iCs/>
                <w:sz w:val="16"/>
                <w:szCs w:val="16"/>
              </w:rPr>
              <w:t>С наддувом</w:t>
            </w:r>
            <w:r w:rsidRPr="009B7873">
              <w:rPr>
                <w:sz w:val="16"/>
                <w:szCs w:val="16"/>
              </w:rPr>
              <w:t xml:space="preserve"> </w:t>
            </w:r>
          </w:p>
        </w:tc>
      </w:tr>
      <w:tr w:rsidR="007E60B4" w:rsidRPr="009B7873" w14:paraId="442E281D" w14:textId="77777777" w:rsidTr="00D75D36">
        <w:trPr>
          <w:trHeight w:val="300"/>
        </w:trPr>
        <w:tc>
          <w:tcPr>
            <w:tcW w:w="1842" w:type="dxa"/>
            <w:vMerge w:val="restart"/>
            <w:tcBorders>
              <w:top w:val="single" w:sz="12" w:space="0" w:color="auto"/>
              <w:left w:val="single" w:sz="2" w:space="0" w:color="auto"/>
              <w:bottom w:val="single" w:sz="4" w:space="0" w:color="auto"/>
              <w:right w:val="single" w:sz="2" w:space="0" w:color="auto"/>
            </w:tcBorders>
            <w:shd w:val="clear" w:color="auto" w:fill="auto"/>
          </w:tcPr>
          <w:p w14:paraId="7FBE3908" w14:textId="77777777" w:rsidR="007E60B4" w:rsidRPr="009B7873" w:rsidRDefault="007E60B4" w:rsidP="00D75D36">
            <w:pPr>
              <w:keepNext/>
              <w:spacing w:beforeLines="20" w:before="48" w:afterLines="20" w:after="48" w:line="240" w:lineRule="auto"/>
              <w:ind w:left="57" w:right="113"/>
              <w:rPr>
                <w:sz w:val="18"/>
                <w:szCs w:val="18"/>
              </w:rPr>
            </w:pPr>
            <w:r w:rsidRPr="009B7873">
              <w:rPr>
                <w:sz w:val="18"/>
                <w:szCs w:val="18"/>
              </w:rPr>
              <w:t>Принудительное зажигание</w:t>
            </w:r>
          </w:p>
        </w:tc>
        <w:tc>
          <w:tcPr>
            <w:tcW w:w="1382" w:type="dxa"/>
            <w:vMerge w:val="restart"/>
            <w:tcBorders>
              <w:top w:val="single" w:sz="12" w:space="0" w:color="auto"/>
              <w:left w:val="single" w:sz="2" w:space="0" w:color="auto"/>
              <w:bottom w:val="single" w:sz="4" w:space="0" w:color="auto"/>
              <w:right w:val="single" w:sz="2" w:space="0" w:color="auto"/>
            </w:tcBorders>
            <w:shd w:val="clear" w:color="auto" w:fill="auto"/>
          </w:tcPr>
          <w:p w14:paraId="3F9EEE07" w14:textId="77777777" w:rsidR="007E60B4" w:rsidRPr="009B7873" w:rsidRDefault="007E60B4" w:rsidP="00D75D36">
            <w:pPr>
              <w:keepNext/>
              <w:spacing w:beforeLines="20" w:before="48" w:afterLines="20" w:after="48" w:line="240" w:lineRule="auto"/>
              <w:ind w:left="57" w:right="113"/>
              <w:rPr>
                <w:sz w:val="18"/>
                <w:szCs w:val="18"/>
              </w:rPr>
            </w:pPr>
            <w:r w:rsidRPr="009B7873">
              <w:rPr>
                <w:sz w:val="18"/>
                <w:szCs w:val="18"/>
              </w:rPr>
              <w:t>Бензин (E0)</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4F1E61C7"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л/МДж</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5B99E3F6"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0,0733</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39CB37F3"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0,0778</w:t>
            </w:r>
          </w:p>
        </w:tc>
      </w:tr>
      <w:tr w:rsidR="007E60B4" w:rsidRPr="009B7873" w14:paraId="6E998CA5" w14:textId="77777777" w:rsidTr="00D75D3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39C5BB46"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71AE44FE"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599B8F0"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558A1FC"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175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44B0F60"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186</w:t>
            </w:r>
          </w:p>
        </w:tc>
      </w:tr>
      <w:tr w:rsidR="007E60B4" w:rsidRPr="009B7873" w14:paraId="01022785" w14:textId="77777777" w:rsidTr="00D75D3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13B58DAE"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370909E1" w14:textId="77777777" w:rsidR="007E60B4" w:rsidRPr="009B7873" w:rsidRDefault="007E60B4" w:rsidP="00D75D36">
            <w:pPr>
              <w:keepNext/>
              <w:spacing w:beforeLines="20" w:before="48" w:afterLines="20" w:after="48" w:line="240" w:lineRule="auto"/>
              <w:ind w:left="57" w:right="113"/>
              <w:rPr>
                <w:sz w:val="18"/>
                <w:szCs w:val="18"/>
              </w:rPr>
            </w:pPr>
            <w:r w:rsidRPr="009B7873">
              <w:rPr>
                <w:sz w:val="18"/>
                <w:szCs w:val="18"/>
              </w:rPr>
              <w:t>Бензин (E10)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0CCC305"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л/МДж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A627F30"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0,0756</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FB655B1"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0,0803</w:t>
            </w:r>
          </w:p>
        </w:tc>
      </w:tr>
      <w:tr w:rsidR="007E60B4" w:rsidRPr="009B7873" w14:paraId="2C8FDEF6" w14:textId="77777777" w:rsidTr="00D75D3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AB2BFFB"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vMerge/>
            <w:tcBorders>
              <w:left w:val="single" w:sz="2" w:space="0" w:color="auto"/>
              <w:bottom w:val="single" w:sz="4" w:space="0" w:color="auto"/>
              <w:right w:val="single" w:sz="2" w:space="0" w:color="auto"/>
            </w:tcBorders>
            <w:shd w:val="clear" w:color="auto" w:fill="auto"/>
          </w:tcPr>
          <w:p w14:paraId="467BCF89"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6D5876D"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8B90D1C"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174</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E389A9B"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184</w:t>
            </w:r>
          </w:p>
        </w:tc>
      </w:tr>
      <w:tr w:rsidR="007E60B4" w:rsidRPr="009B7873" w14:paraId="113BF12E" w14:textId="77777777" w:rsidTr="00D75D3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2669551E"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31F319E5" w14:textId="77777777" w:rsidR="007E60B4" w:rsidRPr="009B7873" w:rsidRDefault="007E60B4" w:rsidP="00D75D36">
            <w:pPr>
              <w:keepNext/>
              <w:spacing w:beforeLines="20" w:before="48" w:afterLines="20" w:after="48" w:line="240" w:lineRule="auto"/>
              <w:ind w:left="57" w:right="113"/>
              <w:rPr>
                <w:sz w:val="18"/>
                <w:szCs w:val="18"/>
              </w:rPr>
            </w:pPr>
            <w:r w:rsidRPr="009B7873">
              <w:rPr>
                <w:sz w:val="18"/>
                <w:szCs w:val="18"/>
              </w:rPr>
              <w:t>КПГ (G20)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635304B"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м³/МДж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18A9FBC"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0,0719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E1EDE1E"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0,0764</w:t>
            </w:r>
          </w:p>
        </w:tc>
      </w:tr>
      <w:tr w:rsidR="007E60B4" w:rsidRPr="009B7873" w14:paraId="767406A2" w14:textId="77777777" w:rsidTr="00D75D3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3A021BD"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713B3A0E"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82F2898"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4350C4A"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129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22527C8"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137</w:t>
            </w:r>
          </w:p>
        </w:tc>
      </w:tr>
      <w:tr w:rsidR="007E60B4" w:rsidRPr="009B7873" w14:paraId="09FC8C7F" w14:textId="77777777" w:rsidTr="00D75D3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C2F7308"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235CCF40" w14:textId="77777777" w:rsidR="007E60B4" w:rsidRPr="009B7873" w:rsidRDefault="007E60B4" w:rsidP="00D75D36">
            <w:pPr>
              <w:keepNext/>
              <w:spacing w:beforeLines="20" w:before="48" w:afterLines="20" w:after="48" w:line="240" w:lineRule="auto"/>
              <w:ind w:left="57" w:right="113"/>
              <w:rPr>
                <w:sz w:val="18"/>
                <w:szCs w:val="18"/>
              </w:rPr>
            </w:pPr>
            <w:r w:rsidRPr="009B7873">
              <w:rPr>
                <w:sz w:val="18"/>
                <w:szCs w:val="18"/>
              </w:rPr>
              <w:t>СНГ</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A879FD2"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л/МДж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00AFF67"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0,0950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0F4CA2A"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0,101</w:t>
            </w:r>
          </w:p>
        </w:tc>
      </w:tr>
      <w:tr w:rsidR="007E60B4" w:rsidRPr="009B7873" w14:paraId="6253F98F" w14:textId="77777777" w:rsidTr="00D75D3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38A6A015"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6B580517"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AC83DCA"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EF740BA"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155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E7B1150"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164</w:t>
            </w:r>
          </w:p>
        </w:tc>
      </w:tr>
      <w:tr w:rsidR="007E60B4" w:rsidRPr="009B7873" w14:paraId="4B06847D" w14:textId="77777777" w:rsidTr="00D75D3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A99D870"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0B111356" w14:textId="77777777" w:rsidR="007E60B4" w:rsidRPr="009B7873" w:rsidRDefault="007E60B4" w:rsidP="00D75D36">
            <w:pPr>
              <w:keepNext/>
              <w:spacing w:beforeLines="20" w:before="48" w:afterLines="20" w:after="48" w:line="240" w:lineRule="auto"/>
              <w:ind w:left="57" w:right="113"/>
              <w:rPr>
                <w:sz w:val="18"/>
                <w:szCs w:val="18"/>
              </w:rPr>
            </w:pPr>
            <w:r w:rsidRPr="009B7873">
              <w:rPr>
                <w:sz w:val="18"/>
                <w:szCs w:val="18"/>
              </w:rPr>
              <w:t>E85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91F8B22"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л/МДж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A29565E"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0,102</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EE324C5"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0,108</w:t>
            </w:r>
          </w:p>
        </w:tc>
      </w:tr>
      <w:tr w:rsidR="007E60B4" w:rsidRPr="009B7873" w14:paraId="30BBF09F" w14:textId="77777777" w:rsidTr="00D75D3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41590F7"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5A67409A"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6262ADD"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1472EBC"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169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2D8C2F4"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179</w:t>
            </w:r>
          </w:p>
        </w:tc>
      </w:tr>
      <w:tr w:rsidR="007E60B4" w:rsidRPr="009B7873" w14:paraId="0F65B510" w14:textId="77777777" w:rsidTr="00D75D36">
        <w:trPr>
          <w:trHeight w:val="300"/>
        </w:trPr>
        <w:tc>
          <w:tcPr>
            <w:tcW w:w="1842" w:type="dxa"/>
            <w:vMerge w:val="restart"/>
            <w:tcBorders>
              <w:top w:val="single" w:sz="4" w:space="0" w:color="auto"/>
              <w:left w:val="single" w:sz="2" w:space="0" w:color="auto"/>
              <w:bottom w:val="single" w:sz="4" w:space="0" w:color="auto"/>
              <w:right w:val="single" w:sz="2" w:space="0" w:color="auto"/>
            </w:tcBorders>
            <w:shd w:val="clear" w:color="auto" w:fill="auto"/>
          </w:tcPr>
          <w:p w14:paraId="350ABF68" w14:textId="77777777" w:rsidR="007E60B4" w:rsidRPr="009B7873" w:rsidRDefault="007E60B4" w:rsidP="00D75D36">
            <w:pPr>
              <w:keepNext/>
              <w:spacing w:beforeLines="20" w:before="48" w:afterLines="20" w:after="48" w:line="240" w:lineRule="auto"/>
              <w:ind w:left="57" w:right="113"/>
              <w:rPr>
                <w:sz w:val="18"/>
                <w:szCs w:val="18"/>
              </w:rPr>
            </w:pPr>
            <w:r w:rsidRPr="009B7873">
              <w:rPr>
                <w:sz w:val="18"/>
                <w:szCs w:val="18"/>
              </w:rPr>
              <w:t>Воспламенение от</w:t>
            </w:r>
            <w:r w:rsidR="00217E06">
              <w:rPr>
                <w:sz w:val="18"/>
                <w:szCs w:val="18"/>
                <w:lang w:val="en-US"/>
              </w:rPr>
              <w:t> </w:t>
            </w:r>
            <w:r w:rsidRPr="009B7873">
              <w:rPr>
                <w:sz w:val="18"/>
                <w:szCs w:val="18"/>
              </w:rPr>
              <w:t>сжатия</w:t>
            </w: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785DC2BB" w14:textId="77777777" w:rsidR="007E60B4" w:rsidRPr="009B7873" w:rsidRDefault="007E60B4" w:rsidP="00D75D36">
            <w:pPr>
              <w:keepNext/>
              <w:spacing w:beforeLines="20" w:before="48" w:afterLines="20" w:after="48" w:line="240" w:lineRule="auto"/>
              <w:ind w:left="57" w:right="113"/>
              <w:rPr>
                <w:sz w:val="18"/>
                <w:szCs w:val="18"/>
              </w:rPr>
            </w:pPr>
            <w:r w:rsidRPr="009B7873">
              <w:rPr>
                <w:sz w:val="18"/>
                <w:szCs w:val="18"/>
              </w:rPr>
              <w:t>Дизельное топливо (B0)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0048ADA"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л/МДж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94F9E0C"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E6EE576"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0,0611</w:t>
            </w:r>
          </w:p>
        </w:tc>
      </w:tr>
      <w:tr w:rsidR="007E60B4" w:rsidRPr="009B7873" w14:paraId="3BA7B158" w14:textId="77777777" w:rsidTr="00D75D3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BDFEE72"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68CB57C4" w14:textId="77777777" w:rsidR="007E60B4" w:rsidRPr="009B7873" w:rsidRDefault="007E60B4" w:rsidP="00D75D36">
            <w:pPr>
              <w:keepNext/>
              <w:spacing w:beforeLines="20" w:before="48" w:afterLines="20" w:after="48" w:line="240" w:lineRule="auto"/>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BF2D790"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E449598"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161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82B995E" w14:textId="77777777" w:rsidR="007E60B4" w:rsidRPr="009B7873" w:rsidRDefault="007E60B4" w:rsidP="00D75D36">
            <w:pPr>
              <w:keepNext/>
              <w:spacing w:beforeLines="20" w:before="48" w:afterLines="20" w:after="48" w:line="240" w:lineRule="auto"/>
              <w:ind w:left="57" w:right="113"/>
              <w:jc w:val="center"/>
              <w:rPr>
                <w:sz w:val="18"/>
                <w:szCs w:val="18"/>
              </w:rPr>
            </w:pPr>
            <w:r w:rsidRPr="009B7873">
              <w:rPr>
                <w:sz w:val="18"/>
                <w:szCs w:val="18"/>
              </w:rPr>
              <w:t>161</w:t>
            </w:r>
          </w:p>
        </w:tc>
      </w:tr>
      <w:tr w:rsidR="007E60B4" w:rsidRPr="009B7873" w14:paraId="3710334C" w14:textId="77777777" w:rsidTr="00D75D3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2B4B6319" w14:textId="77777777" w:rsidR="007E60B4" w:rsidRPr="009B7873" w:rsidRDefault="007E60B4" w:rsidP="00D75D36">
            <w:pPr>
              <w:spacing w:beforeLines="20" w:before="48" w:afterLines="20" w:after="48" w:line="240" w:lineRule="auto"/>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06257FAA" w14:textId="77777777" w:rsidR="007E60B4" w:rsidRPr="009B7873" w:rsidRDefault="007E60B4" w:rsidP="00D75D36">
            <w:pPr>
              <w:spacing w:beforeLines="20" w:before="48" w:afterLines="20" w:after="48" w:line="240" w:lineRule="auto"/>
              <w:ind w:left="57" w:right="113"/>
              <w:rPr>
                <w:sz w:val="18"/>
                <w:szCs w:val="18"/>
              </w:rPr>
            </w:pPr>
            <w:r w:rsidRPr="009B7873">
              <w:rPr>
                <w:sz w:val="18"/>
                <w:szCs w:val="18"/>
              </w:rPr>
              <w:t>Дизельное топливо (B7)</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79F5E78" w14:textId="77777777" w:rsidR="007E60B4" w:rsidRPr="009B7873" w:rsidRDefault="007E60B4" w:rsidP="00D75D36">
            <w:pPr>
              <w:spacing w:beforeLines="20" w:before="48" w:afterLines="20" w:after="48" w:line="240" w:lineRule="auto"/>
              <w:ind w:left="57" w:right="113"/>
              <w:jc w:val="center"/>
              <w:rPr>
                <w:sz w:val="18"/>
                <w:szCs w:val="18"/>
              </w:rPr>
            </w:pPr>
            <w:r w:rsidRPr="009B7873">
              <w:rPr>
                <w:sz w:val="18"/>
                <w:szCs w:val="18"/>
              </w:rPr>
              <w:t>л/МДж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7F806E5" w14:textId="77777777" w:rsidR="007E60B4" w:rsidRPr="009B7873" w:rsidRDefault="007E60B4" w:rsidP="00D75D36">
            <w:pPr>
              <w:spacing w:beforeLines="20" w:before="48" w:afterLines="20" w:after="48" w:line="240" w:lineRule="auto"/>
              <w:ind w:left="57" w:right="113"/>
              <w:jc w:val="center"/>
              <w:rPr>
                <w:sz w:val="18"/>
                <w:szCs w:val="18"/>
              </w:rPr>
            </w:pPr>
            <w:r w:rsidRPr="009B7873">
              <w:rPr>
                <w:sz w:val="18"/>
                <w:szCs w:val="18"/>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12D6F36" w14:textId="77777777" w:rsidR="007E60B4" w:rsidRPr="009B7873" w:rsidRDefault="007E60B4" w:rsidP="00D75D36">
            <w:pPr>
              <w:spacing w:beforeLines="20" w:before="48" w:afterLines="20" w:after="48" w:line="240" w:lineRule="auto"/>
              <w:ind w:left="57" w:right="113"/>
              <w:jc w:val="center"/>
              <w:rPr>
                <w:sz w:val="18"/>
                <w:szCs w:val="18"/>
              </w:rPr>
            </w:pPr>
            <w:r w:rsidRPr="009B7873">
              <w:rPr>
                <w:sz w:val="18"/>
                <w:szCs w:val="18"/>
              </w:rPr>
              <w:t>0,0611</w:t>
            </w:r>
          </w:p>
        </w:tc>
      </w:tr>
      <w:tr w:rsidR="007E60B4" w:rsidRPr="009B7873" w14:paraId="7741E45F" w14:textId="77777777" w:rsidTr="00D75D36">
        <w:trPr>
          <w:trHeight w:val="300"/>
        </w:trPr>
        <w:tc>
          <w:tcPr>
            <w:tcW w:w="1842" w:type="dxa"/>
            <w:vMerge/>
            <w:tcBorders>
              <w:top w:val="single" w:sz="4" w:space="0" w:color="auto"/>
              <w:left w:val="single" w:sz="2" w:space="0" w:color="auto"/>
              <w:bottom w:val="single" w:sz="12" w:space="0" w:color="auto"/>
              <w:right w:val="single" w:sz="2" w:space="0" w:color="auto"/>
            </w:tcBorders>
            <w:shd w:val="clear" w:color="auto" w:fill="auto"/>
          </w:tcPr>
          <w:p w14:paraId="038CCBCC" w14:textId="77777777" w:rsidR="007E60B4" w:rsidRPr="009B7873" w:rsidRDefault="007E60B4" w:rsidP="00D75D36">
            <w:pPr>
              <w:spacing w:beforeLines="20" w:before="48" w:afterLines="20" w:after="48" w:line="240" w:lineRule="auto"/>
              <w:ind w:left="57" w:right="113"/>
              <w:rPr>
                <w:sz w:val="18"/>
                <w:szCs w:val="18"/>
                <w:lang w:eastAsia="en-GB"/>
              </w:rPr>
            </w:pPr>
          </w:p>
        </w:tc>
        <w:tc>
          <w:tcPr>
            <w:tcW w:w="1382" w:type="dxa"/>
            <w:vMerge/>
            <w:tcBorders>
              <w:left w:val="single" w:sz="2" w:space="0" w:color="auto"/>
              <w:bottom w:val="single" w:sz="12" w:space="0" w:color="auto"/>
              <w:right w:val="single" w:sz="2" w:space="0" w:color="auto"/>
            </w:tcBorders>
            <w:shd w:val="clear" w:color="auto" w:fill="auto"/>
          </w:tcPr>
          <w:p w14:paraId="4B72F4C6" w14:textId="77777777" w:rsidR="007E60B4" w:rsidRPr="009B7873" w:rsidRDefault="007E60B4" w:rsidP="00D75D36">
            <w:pPr>
              <w:spacing w:beforeLines="20" w:before="48" w:afterLines="20" w:after="48" w:line="240" w:lineRule="auto"/>
              <w:ind w:left="57" w:right="113"/>
              <w:rPr>
                <w:sz w:val="18"/>
                <w:szCs w:val="18"/>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14253B74" w14:textId="77777777" w:rsidR="007E60B4" w:rsidRPr="009B7873" w:rsidRDefault="007E60B4" w:rsidP="00D75D36">
            <w:pPr>
              <w:spacing w:beforeLines="20" w:before="48" w:afterLines="20" w:after="48" w:line="240" w:lineRule="auto"/>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73669DB7" w14:textId="77777777" w:rsidR="007E60B4" w:rsidRPr="009B7873" w:rsidRDefault="007E60B4" w:rsidP="00D75D36">
            <w:pPr>
              <w:spacing w:beforeLines="20" w:before="48" w:afterLines="20" w:after="48" w:line="240" w:lineRule="auto"/>
              <w:ind w:left="57" w:right="113"/>
              <w:jc w:val="center"/>
              <w:rPr>
                <w:sz w:val="18"/>
                <w:szCs w:val="18"/>
              </w:rPr>
            </w:pPr>
            <w:r w:rsidRPr="009B7873">
              <w:rPr>
                <w:sz w:val="18"/>
                <w:szCs w:val="18"/>
              </w:rPr>
              <w:t>161</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42BD67BF" w14:textId="77777777" w:rsidR="007E60B4" w:rsidRPr="009B7873" w:rsidRDefault="007E60B4" w:rsidP="00D75D36">
            <w:pPr>
              <w:spacing w:beforeLines="20" w:before="48" w:afterLines="20" w:after="48" w:line="240" w:lineRule="auto"/>
              <w:ind w:left="57" w:right="113"/>
              <w:jc w:val="center"/>
              <w:rPr>
                <w:sz w:val="18"/>
                <w:szCs w:val="18"/>
              </w:rPr>
            </w:pPr>
            <w:r w:rsidRPr="009B7873">
              <w:rPr>
                <w:sz w:val="18"/>
                <w:szCs w:val="18"/>
              </w:rPr>
              <w:t>161</w:t>
            </w:r>
          </w:p>
        </w:tc>
      </w:tr>
    </w:tbl>
    <w:p w14:paraId="35E3167C" w14:textId="77777777" w:rsidR="007E60B4" w:rsidRPr="00D4732C" w:rsidRDefault="007E60B4" w:rsidP="007E60B4">
      <w:pPr>
        <w:pStyle w:val="SingleTxtG"/>
        <w:jc w:val="right"/>
        <w:rPr>
          <w:bCs/>
          <w:lang w:val="en-US"/>
        </w:rPr>
      </w:pPr>
      <w:r>
        <w:rPr>
          <w:bCs/>
        </w:rPr>
        <w:t>»</w:t>
      </w:r>
    </w:p>
    <w:p w14:paraId="63E26431" w14:textId="77777777" w:rsidR="007E60B4" w:rsidRDefault="007E60B4" w:rsidP="007E60B4">
      <w:pPr>
        <w:pStyle w:val="SingleTxtG"/>
        <w:keepNext/>
        <w:rPr>
          <w:bCs/>
          <w:i/>
        </w:rPr>
      </w:pPr>
      <w:r>
        <w:rPr>
          <w:i/>
          <w:iCs/>
        </w:rPr>
        <w:t>Приложение B7</w:t>
      </w:r>
    </w:p>
    <w:p w14:paraId="7F2AA123" w14:textId="77777777" w:rsidR="007E60B4" w:rsidRPr="00E6297E" w:rsidRDefault="007E60B4" w:rsidP="007E60B4">
      <w:pPr>
        <w:pStyle w:val="SingleTxtG"/>
        <w:keepNext/>
        <w:rPr>
          <w:bCs/>
          <w:iCs/>
        </w:rPr>
      </w:pPr>
      <w:r w:rsidRPr="00E6297E">
        <w:rPr>
          <w:i/>
          <w:iCs/>
        </w:rPr>
        <w:t>Пункт 1.4, т</w:t>
      </w:r>
      <w:r>
        <w:rPr>
          <w:i/>
          <w:iCs/>
        </w:rPr>
        <w:t>a</w:t>
      </w:r>
      <w:r w:rsidRPr="00E6297E">
        <w:rPr>
          <w:i/>
          <w:iCs/>
        </w:rPr>
        <w:t xml:space="preserve">блица </w:t>
      </w:r>
      <w:r>
        <w:rPr>
          <w:i/>
          <w:iCs/>
        </w:rPr>
        <w:t>A</w:t>
      </w:r>
      <w:r w:rsidRPr="00E6297E">
        <w:rPr>
          <w:i/>
          <w:iCs/>
        </w:rPr>
        <w:t>7/1, шаги № 4</w:t>
      </w:r>
      <w:r>
        <w:rPr>
          <w:i/>
          <w:iCs/>
        </w:rPr>
        <w:t>a</w:t>
      </w:r>
      <w:r w:rsidRPr="00E6297E">
        <w:rPr>
          <w:i/>
          <w:iCs/>
        </w:rPr>
        <w:t>–4</w:t>
      </w:r>
      <w:r>
        <w:rPr>
          <w:i/>
          <w:iCs/>
        </w:rPr>
        <w:t>b</w:t>
      </w:r>
      <w:r w:rsidRPr="00E6297E">
        <w:t xml:space="preserve"> изменить следующим образом:</w:t>
      </w:r>
    </w:p>
    <w:p w14:paraId="2174A6CA" w14:textId="77777777" w:rsidR="007E60B4" w:rsidRPr="00867EA7" w:rsidRDefault="007E60B4" w:rsidP="003F559B">
      <w:pPr>
        <w:keepNext/>
        <w:ind w:firstLine="1134"/>
        <w:rPr>
          <w:rFonts w:eastAsia="MS Mincho"/>
          <w:b/>
        </w:rPr>
      </w:pPr>
      <w:r>
        <w:rPr>
          <w:bCs/>
        </w:rPr>
        <w:t>«</w:t>
      </w:r>
    </w:p>
    <w:tbl>
      <w:tblPr>
        <w:tblStyle w:val="TableGrid2"/>
        <w:tblW w:w="9654" w:type="dxa"/>
        <w:tblLayout w:type="fixed"/>
        <w:tblLook w:val="04A0" w:firstRow="1" w:lastRow="0" w:firstColumn="1" w:lastColumn="0" w:noHBand="0" w:noVBand="1"/>
      </w:tblPr>
      <w:tblGrid>
        <w:gridCol w:w="1423"/>
        <w:gridCol w:w="1281"/>
        <w:gridCol w:w="1702"/>
        <w:gridCol w:w="3596"/>
        <w:gridCol w:w="1652"/>
      </w:tblGrid>
      <w:tr w:rsidR="007E60B4" w:rsidRPr="00010849" w14:paraId="5BA598EF" w14:textId="77777777" w:rsidTr="00B31B5E">
        <w:trPr>
          <w:trHeight w:hRule="exact" w:val="5038"/>
        </w:trPr>
        <w:tc>
          <w:tcPr>
            <w:tcW w:w="1423" w:type="dxa"/>
            <w:tcBorders>
              <w:top w:val="single" w:sz="4" w:space="0" w:color="auto"/>
              <w:left w:val="single" w:sz="4" w:space="0" w:color="auto"/>
              <w:bottom w:val="single" w:sz="4" w:space="0" w:color="auto"/>
              <w:right w:val="single" w:sz="4" w:space="0" w:color="auto"/>
            </w:tcBorders>
            <w:hideMark/>
          </w:tcPr>
          <w:p w14:paraId="132F5C97" w14:textId="77777777" w:rsidR="007E60B4" w:rsidRPr="00867EA7" w:rsidRDefault="007E60B4" w:rsidP="00D75D36">
            <w:pPr>
              <w:spacing w:after="60" w:line="240" w:lineRule="auto"/>
              <w:ind w:left="57"/>
              <w:jc w:val="center"/>
            </w:pPr>
            <w:r>
              <w:t>4a</w:t>
            </w:r>
          </w:p>
        </w:tc>
        <w:tc>
          <w:tcPr>
            <w:tcW w:w="1281" w:type="dxa"/>
            <w:tcBorders>
              <w:top w:val="single" w:sz="4" w:space="0" w:color="auto"/>
              <w:left w:val="single" w:sz="4" w:space="0" w:color="auto"/>
              <w:bottom w:val="single" w:sz="4" w:space="0" w:color="auto"/>
              <w:right w:val="single" w:sz="4" w:space="0" w:color="auto"/>
            </w:tcBorders>
            <w:hideMark/>
          </w:tcPr>
          <w:p w14:paraId="1AFFD218" w14:textId="77777777" w:rsidR="007E60B4" w:rsidRPr="00E6297E" w:rsidRDefault="007E60B4" w:rsidP="00D75D36">
            <w:pPr>
              <w:spacing w:after="60" w:line="240" w:lineRule="auto"/>
              <w:ind w:left="57"/>
            </w:pPr>
            <w:r w:rsidRPr="00E6297E">
              <w:t>Выходные данные по шагу № 2</w:t>
            </w:r>
          </w:p>
          <w:p w14:paraId="632B8FE6" w14:textId="77777777" w:rsidR="007E60B4" w:rsidRPr="00E6297E" w:rsidRDefault="007E60B4" w:rsidP="00D75D36">
            <w:pPr>
              <w:spacing w:after="60" w:line="240" w:lineRule="auto"/>
              <w:ind w:left="57"/>
            </w:pPr>
            <w:r w:rsidRPr="00E6297E">
              <w:t>Выходные данные по шагу № 3</w:t>
            </w:r>
          </w:p>
        </w:tc>
        <w:tc>
          <w:tcPr>
            <w:tcW w:w="1702" w:type="dxa"/>
            <w:tcBorders>
              <w:top w:val="single" w:sz="4" w:space="0" w:color="auto"/>
              <w:left w:val="single" w:sz="4" w:space="0" w:color="auto"/>
              <w:bottom w:val="single" w:sz="4" w:space="0" w:color="auto"/>
              <w:right w:val="single" w:sz="4" w:space="0" w:color="auto"/>
            </w:tcBorders>
          </w:tcPr>
          <w:p w14:paraId="193C58B4" w14:textId="77777777" w:rsidR="007E60B4" w:rsidRPr="00E6297E" w:rsidRDefault="007E60B4" w:rsidP="00D75D36">
            <w:pPr>
              <w:spacing w:after="60" w:line="240" w:lineRule="auto"/>
              <w:ind w:left="57"/>
            </w:pPr>
            <w:proofErr w:type="gramStart"/>
            <w:r>
              <w:t>M</w:t>
            </w:r>
            <w:r>
              <w:rPr>
                <w:vertAlign w:val="subscript"/>
              </w:rPr>
              <w:t>i</w:t>
            </w:r>
            <w:r w:rsidRPr="00E6297E">
              <w:rPr>
                <w:vertAlign w:val="subscript"/>
              </w:rPr>
              <w:t>,</w:t>
            </w:r>
            <w:r>
              <w:rPr>
                <w:vertAlign w:val="subscript"/>
              </w:rPr>
              <w:t>c</w:t>
            </w:r>
            <w:proofErr w:type="gramEnd"/>
            <w:r w:rsidRPr="00E6297E">
              <w:rPr>
                <w:vertAlign w:val="subscript"/>
              </w:rPr>
              <w:t>,2</w:t>
            </w:r>
            <w:r w:rsidRPr="00E6297E">
              <w:t>, г/км;</w:t>
            </w:r>
          </w:p>
          <w:p w14:paraId="3B23A551" w14:textId="77777777" w:rsidR="007E60B4" w:rsidRPr="00E6297E" w:rsidRDefault="007E60B4" w:rsidP="00D75D36">
            <w:pPr>
              <w:spacing w:after="60" w:line="240" w:lineRule="auto"/>
              <w:ind w:left="57"/>
            </w:pPr>
          </w:p>
          <w:p w14:paraId="6189E98B" w14:textId="77777777" w:rsidR="007E60B4" w:rsidRPr="00E6297E" w:rsidRDefault="007E60B4" w:rsidP="00D75D36">
            <w:pPr>
              <w:spacing w:after="60" w:line="240" w:lineRule="auto"/>
              <w:ind w:left="57"/>
            </w:pPr>
            <w:r>
              <w:t>M</w:t>
            </w:r>
            <w:r>
              <w:rPr>
                <w:vertAlign w:val="subscript"/>
              </w:rPr>
              <w:t>CO</w:t>
            </w:r>
            <w:proofErr w:type="gramStart"/>
            <w:r w:rsidRPr="00E6297E">
              <w:rPr>
                <w:vertAlign w:val="subscript"/>
              </w:rPr>
              <w:t>2,</w:t>
            </w:r>
            <w:r>
              <w:rPr>
                <w:vertAlign w:val="subscript"/>
              </w:rPr>
              <w:t>c</w:t>
            </w:r>
            <w:proofErr w:type="gramEnd"/>
            <w:r w:rsidRPr="00E6297E">
              <w:rPr>
                <w:vertAlign w:val="subscript"/>
              </w:rPr>
              <w:t>,3</w:t>
            </w:r>
            <w:r w:rsidRPr="00E6297E">
              <w:t>, г/км.</w:t>
            </w:r>
          </w:p>
          <w:p w14:paraId="02D16087" w14:textId="77777777" w:rsidR="007E60B4" w:rsidRPr="00E6297E" w:rsidRDefault="007E60B4" w:rsidP="00D75D36">
            <w:pPr>
              <w:spacing w:after="60" w:line="240" w:lineRule="auto"/>
              <w:ind w:left="57"/>
            </w:pPr>
          </w:p>
        </w:tc>
        <w:tc>
          <w:tcPr>
            <w:tcW w:w="3596" w:type="dxa"/>
            <w:tcBorders>
              <w:top w:val="single" w:sz="4" w:space="0" w:color="auto"/>
              <w:left w:val="single" w:sz="4" w:space="0" w:color="auto"/>
              <w:bottom w:val="single" w:sz="4" w:space="0" w:color="auto"/>
              <w:right w:val="single" w:sz="4" w:space="0" w:color="auto"/>
            </w:tcBorders>
            <w:hideMark/>
          </w:tcPr>
          <w:p w14:paraId="3570C527" w14:textId="77777777" w:rsidR="007E60B4" w:rsidRPr="00E6297E" w:rsidRDefault="007E60B4" w:rsidP="00D75D36">
            <w:pPr>
              <w:spacing w:after="60" w:line="240" w:lineRule="auto"/>
              <w:ind w:left="57"/>
            </w:pPr>
            <w:r w:rsidRPr="00E6297E">
              <w:t xml:space="preserve">Процедура испытания всех транспортных средств, оснащенных системами периодической регенерации, для определения уровня выбросов, </w:t>
            </w:r>
            <w:r>
              <w:t>K</w:t>
            </w:r>
            <w:r>
              <w:rPr>
                <w:vertAlign w:val="subscript"/>
              </w:rPr>
              <w:t>i</w:t>
            </w:r>
            <w:r w:rsidRPr="00E6297E">
              <w:t>.</w:t>
            </w:r>
          </w:p>
          <w:p w14:paraId="42484628" w14:textId="77777777" w:rsidR="007E60B4" w:rsidRPr="00E6297E" w:rsidRDefault="007E60B4" w:rsidP="00D75D36">
            <w:pPr>
              <w:spacing w:after="60" w:line="240" w:lineRule="auto"/>
              <w:ind w:left="57"/>
            </w:pPr>
            <w:r w:rsidRPr="00E6297E">
              <w:t>Приложение В6, добавление 1.</w:t>
            </w:r>
          </w:p>
          <w:p w14:paraId="69B846F8" w14:textId="77777777" w:rsidR="007E60B4" w:rsidRPr="00E6297E" w:rsidRDefault="007E60B4" w:rsidP="00D75D36">
            <w:pPr>
              <w:spacing w:after="60" w:line="240" w:lineRule="auto"/>
              <w:ind w:left="57"/>
            </w:pPr>
            <w:proofErr w:type="gramStart"/>
            <w:r>
              <w:t>M</w:t>
            </w:r>
            <w:r>
              <w:rPr>
                <w:vertAlign w:val="subscript"/>
              </w:rPr>
              <w:t>i</w:t>
            </w:r>
            <w:r w:rsidRPr="00E6297E">
              <w:rPr>
                <w:vertAlign w:val="subscript"/>
              </w:rPr>
              <w:t>,</w:t>
            </w:r>
            <w:r>
              <w:rPr>
                <w:vertAlign w:val="subscript"/>
              </w:rPr>
              <w:t>c</w:t>
            </w:r>
            <w:proofErr w:type="gramEnd"/>
            <w:r w:rsidRPr="00E6297E">
              <w:rPr>
                <w:vertAlign w:val="subscript"/>
              </w:rPr>
              <w:t>,4</w:t>
            </w:r>
            <w:r>
              <w:rPr>
                <w:vertAlign w:val="subscript"/>
              </w:rPr>
              <w:t>a</w:t>
            </w:r>
            <w:r w:rsidRPr="00E6297E">
              <w:t xml:space="preserve"> = </w:t>
            </w:r>
            <w:r>
              <w:t>K</w:t>
            </w:r>
            <w:r>
              <w:rPr>
                <w:vertAlign w:val="subscript"/>
              </w:rPr>
              <w:t>i</w:t>
            </w:r>
            <w:r w:rsidRPr="00E6297E">
              <w:t xml:space="preserve"> × </w:t>
            </w:r>
            <w:r>
              <w:t>M</w:t>
            </w:r>
            <w:r>
              <w:rPr>
                <w:vertAlign w:val="subscript"/>
              </w:rPr>
              <w:t>i</w:t>
            </w:r>
            <w:r w:rsidRPr="00E6297E">
              <w:rPr>
                <w:vertAlign w:val="subscript"/>
              </w:rPr>
              <w:t>,</w:t>
            </w:r>
            <w:r>
              <w:rPr>
                <w:vertAlign w:val="subscript"/>
              </w:rPr>
              <w:t>c</w:t>
            </w:r>
            <w:r w:rsidRPr="00E6297E">
              <w:rPr>
                <w:vertAlign w:val="subscript"/>
              </w:rPr>
              <w:t>,2</w:t>
            </w:r>
          </w:p>
          <w:p w14:paraId="5D877B26" w14:textId="77777777" w:rsidR="007E60B4" w:rsidRPr="00010849" w:rsidRDefault="007E60B4" w:rsidP="00D75D36">
            <w:pPr>
              <w:spacing w:after="60" w:line="240" w:lineRule="auto"/>
              <w:ind w:left="57"/>
              <w:rPr>
                <w:vertAlign w:val="subscript"/>
              </w:rPr>
            </w:pPr>
            <w:r w:rsidRPr="006D1970">
              <w:t>или</w:t>
            </w:r>
          </w:p>
          <w:p w14:paraId="318C3F97" w14:textId="77777777" w:rsidR="007E60B4" w:rsidRPr="00965EC6" w:rsidRDefault="007E60B4" w:rsidP="00D75D36">
            <w:pPr>
              <w:spacing w:after="60" w:line="240" w:lineRule="auto"/>
              <w:ind w:left="57"/>
              <w:rPr>
                <w:vertAlign w:val="subscript"/>
                <w:lang w:val="es-ES_tradnl"/>
              </w:rPr>
            </w:pPr>
            <w:proofErr w:type="gramStart"/>
            <w:r w:rsidRPr="00965EC6">
              <w:rPr>
                <w:lang w:val="es-ES_tradnl"/>
              </w:rPr>
              <w:t>M</w:t>
            </w:r>
            <w:r w:rsidRPr="00965EC6">
              <w:rPr>
                <w:vertAlign w:val="subscript"/>
                <w:lang w:val="es-ES_tradnl"/>
              </w:rPr>
              <w:t>i,c</w:t>
            </w:r>
            <w:proofErr w:type="gramEnd"/>
            <w:r w:rsidRPr="00965EC6">
              <w:rPr>
                <w:vertAlign w:val="subscript"/>
                <w:lang w:val="es-ES_tradnl"/>
              </w:rPr>
              <w:t>,4a</w:t>
            </w:r>
            <w:r w:rsidRPr="00965EC6">
              <w:rPr>
                <w:lang w:val="es-ES_tradnl"/>
              </w:rPr>
              <w:t xml:space="preserve"> = K</w:t>
            </w:r>
            <w:r w:rsidRPr="00965EC6">
              <w:rPr>
                <w:vertAlign w:val="subscript"/>
                <w:lang w:val="es-ES_tradnl"/>
              </w:rPr>
              <w:t>i</w:t>
            </w:r>
            <w:r w:rsidRPr="00965EC6">
              <w:rPr>
                <w:lang w:val="es-ES_tradnl"/>
              </w:rPr>
              <w:t xml:space="preserve"> + M</w:t>
            </w:r>
            <w:r w:rsidRPr="00965EC6">
              <w:rPr>
                <w:vertAlign w:val="subscript"/>
                <w:lang w:val="es-ES_tradnl"/>
              </w:rPr>
              <w:t>i,c,2</w:t>
            </w:r>
          </w:p>
          <w:p w14:paraId="6C705513" w14:textId="77777777" w:rsidR="007E60B4" w:rsidRPr="00965EC6" w:rsidRDefault="007E60B4" w:rsidP="00D75D36">
            <w:pPr>
              <w:spacing w:after="60" w:line="240" w:lineRule="auto"/>
              <w:ind w:left="57"/>
              <w:rPr>
                <w:lang w:val="es-ES_tradnl"/>
              </w:rPr>
            </w:pPr>
            <w:r>
              <w:t>и</w:t>
            </w:r>
          </w:p>
          <w:p w14:paraId="2C7CB636" w14:textId="77777777" w:rsidR="007E60B4" w:rsidRPr="00965EC6" w:rsidRDefault="007E60B4" w:rsidP="00D75D36">
            <w:pPr>
              <w:spacing w:after="60" w:line="240" w:lineRule="auto"/>
              <w:ind w:left="57"/>
              <w:rPr>
                <w:vertAlign w:val="subscript"/>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w:t>
            </w:r>
            <w:proofErr w:type="gramEnd"/>
            <w:r w:rsidRPr="00965EC6">
              <w:rPr>
                <w:vertAlign w:val="subscript"/>
                <w:lang w:val="es-ES_tradnl"/>
              </w:rPr>
              <w:t>,4a</w:t>
            </w:r>
            <w:r w:rsidRPr="00965EC6">
              <w:rPr>
                <w:lang w:val="es-ES_tradnl"/>
              </w:rPr>
              <w:t xml:space="preserve"> = K</w:t>
            </w:r>
            <w:r w:rsidRPr="00965EC6">
              <w:rPr>
                <w:vertAlign w:val="subscript"/>
                <w:lang w:val="es-ES_tradnl"/>
              </w:rPr>
              <w:t>CO2</w:t>
            </w:r>
            <w:r w:rsidRPr="00965EC6">
              <w:rPr>
                <w:lang w:val="es-ES_tradnl"/>
              </w:rPr>
              <w:t xml:space="preserve"> × M</w:t>
            </w:r>
            <w:r w:rsidRPr="00965EC6">
              <w:rPr>
                <w:vertAlign w:val="subscript"/>
                <w:lang w:val="es-ES_tradnl"/>
              </w:rPr>
              <w:t>CO2,c,3</w:t>
            </w:r>
          </w:p>
          <w:p w14:paraId="4766F648" w14:textId="77777777" w:rsidR="007E60B4" w:rsidRPr="00965EC6" w:rsidRDefault="007E60B4" w:rsidP="00D75D36">
            <w:pPr>
              <w:spacing w:after="60" w:line="240" w:lineRule="auto"/>
              <w:ind w:left="57"/>
              <w:rPr>
                <w:lang w:val="es-ES_tradnl"/>
              </w:rPr>
            </w:pPr>
            <w:r>
              <w:t>или</w:t>
            </w:r>
          </w:p>
          <w:p w14:paraId="5402F8A1" w14:textId="77777777" w:rsidR="007E60B4" w:rsidRPr="00965EC6" w:rsidRDefault="007E60B4" w:rsidP="00D75D36">
            <w:pPr>
              <w:spacing w:after="60" w:line="240" w:lineRule="auto"/>
              <w:ind w:left="57"/>
              <w:rPr>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w:t>
            </w:r>
            <w:proofErr w:type="gramEnd"/>
            <w:r w:rsidRPr="00965EC6">
              <w:rPr>
                <w:vertAlign w:val="subscript"/>
                <w:lang w:val="es-ES_tradnl"/>
              </w:rPr>
              <w:t>,4a</w:t>
            </w:r>
            <w:r w:rsidRPr="00965EC6">
              <w:rPr>
                <w:lang w:val="es-ES_tradnl"/>
              </w:rPr>
              <w:t xml:space="preserve"> = K</w:t>
            </w:r>
            <w:r w:rsidRPr="00965EC6">
              <w:rPr>
                <w:vertAlign w:val="subscript"/>
                <w:lang w:val="es-ES_tradnl"/>
              </w:rPr>
              <w:t>CO2</w:t>
            </w:r>
            <w:r w:rsidRPr="00965EC6">
              <w:rPr>
                <w:lang w:val="es-ES_tradnl"/>
              </w:rPr>
              <w:t xml:space="preserve"> + M</w:t>
            </w:r>
            <w:r w:rsidRPr="00965EC6">
              <w:rPr>
                <w:vertAlign w:val="subscript"/>
                <w:lang w:val="es-ES_tradnl"/>
              </w:rPr>
              <w:t>CO2,c,3</w:t>
            </w:r>
          </w:p>
          <w:p w14:paraId="1109157A" w14:textId="77777777" w:rsidR="007E60B4" w:rsidRPr="00E6297E" w:rsidRDefault="007E60B4" w:rsidP="00D75D36">
            <w:pPr>
              <w:spacing w:after="60" w:line="240" w:lineRule="auto"/>
              <w:ind w:left="57"/>
            </w:pPr>
            <w:r w:rsidRPr="00E6297E">
              <w:t xml:space="preserve">При определении </w:t>
            </w:r>
            <w:r>
              <w:t>K</w:t>
            </w:r>
            <w:r>
              <w:rPr>
                <w:vertAlign w:val="subscript"/>
              </w:rPr>
              <w:t>i</w:t>
            </w:r>
            <w:r w:rsidRPr="00E6297E">
              <w:t xml:space="preserve"> используют аддитивную поправку или мультипликативный коэффициент.</w:t>
            </w:r>
          </w:p>
          <w:p w14:paraId="2489ACC2" w14:textId="77777777" w:rsidR="007E60B4" w:rsidRPr="00E6297E" w:rsidRDefault="007E60B4" w:rsidP="00D75D36">
            <w:pPr>
              <w:spacing w:after="60" w:line="240" w:lineRule="auto"/>
              <w:ind w:left="57"/>
            </w:pPr>
            <w:r w:rsidRPr="00E6297E">
              <w:t xml:space="preserve">Если </w:t>
            </w:r>
            <w:r>
              <w:t>K</w:t>
            </w:r>
            <w:r>
              <w:rPr>
                <w:vertAlign w:val="subscript"/>
              </w:rPr>
              <w:t>i</w:t>
            </w:r>
            <w:r w:rsidRPr="00E6297E">
              <w:t xml:space="preserve"> не применяют, то:</w:t>
            </w:r>
          </w:p>
          <w:p w14:paraId="50B5543C" w14:textId="77777777" w:rsidR="007E60B4" w:rsidRPr="00965EC6" w:rsidRDefault="007E60B4" w:rsidP="00D75D36">
            <w:pPr>
              <w:spacing w:after="60" w:line="240" w:lineRule="auto"/>
              <w:ind w:left="57"/>
              <w:rPr>
                <w:lang w:val="es-ES_tradnl"/>
              </w:rPr>
            </w:pPr>
            <w:proofErr w:type="gramStart"/>
            <w:r w:rsidRPr="00965EC6">
              <w:rPr>
                <w:lang w:val="es-ES_tradnl"/>
              </w:rPr>
              <w:t>M</w:t>
            </w:r>
            <w:r w:rsidRPr="00965EC6">
              <w:rPr>
                <w:vertAlign w:val="subscript"/>
                <w:lang w:val="es-ES_tradnl"/>
              </w:rPr>
              <w:t>i,c</w:t>
            </w:r>
            <w:proofErr w:type="gramEnd"/>
            <w:r w:rsidRPr="00965EC6">
              <w:rPr>
                <w:vertAlign w:val="subscript"/>
                <w:lang w:val="es-ES_tradnl"/>
              </w:rPr>
              <w:t>,4a</w:t>
            </w:r>
            <w:r w:rsidRPr="00965EC6">
              <w:rPr>
                <w:lang w:val="es-ES_tradnl"/>
              </w:rPr>
              <w:t xml:space="preserve"> = M</w:t>
            </w:r>
            <w:r w:rsidRPr="00965EC6">
              <w:rPr>
                <w:vertAlign w:val="subscript"/>
                <w:lang w:val="es-ES_tradnl"/>
              </w:rPr>
              <w:t>i,c,2</w:t>
            </w:r>
          </w:p>
          <w:p w14:paraId="576D5FC1" w14:textId="77777777" w:rsidR="007E60B4" w:rsidRPr="00965EC6" w:rsidRDefault="007E60B4" w:rsidP="00D75D36">
            <w:pPr>
              <w:spacing w:after="60" w:line="240" w:lineRule="auto"/>
              <w:ind w:left="57"/>
              <w:rPr>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w:t>
            </w:r>
            <w:proofErr w:type="gramEnd"/>
            <w:r w:rsidRPr="00965EC6">
              <w:rPr>
                <w:vertAlign w:val="subscript"/>
                <w:lang w:val="es-ES_tradnl"/>
              </w:rPr>
              <w:t>,4a</w:t>
            </w:r>
            <w:r w:rsidRPr="00965EC6">
              <w:rPr>
                <w:lang w:val="es-ES_tradnl"/>
              </w:rPr>
              <w:t xml:space="preserve"> = M</w:t>
            </w:r>
            <w:r w:rsidRPr="00965EC6">
              <w:rPr>
                <w:vertAlign w:val="subscript"/>
                <w:lang w:val="es-ES_tradnl"/>
              </w:rPr>
              <w:t>CO2,c,3</w:t>
            </w:r>
          </w:p>
        </w:tc>
        <w:tc>
          <w:tcPr>
            <w:tcW w:w="1652" w:type="dxa"/>
            <w:tcBorders>
              <w:top w:val="single" w:sz="4" w:space="0" w:color="auto"/>
              <w:left w:val="single" w:sz="4" w:space="0" w:color="auto"/>
              <w:bottom w:val="single" w:sz="4" w:space="0" w:color="auto"/>
              <w:right w:val="single" w:sz="4" w:space="0" w:color="auto"/>
            </w:tcBorders>
            <w:hideMark/>
          </w:tcPr>
          <w:p w14:paraId="19FF66C7" w14:textId="77777777" w:rsidR="007E60B4" w:rsidRPr="00965EC6" w:rsidRDefault="007E60B4" w:rsidP="00D75D36">
            <w:pPr>
              <w:spacing w:after="60" w:line="240" w:lineRule="auto"/>
              <w:ind w:left="57"/>
              <w:rPr>
                <w:lang w:val="es-ES_tradnl"/>
              </w:rPr>
            </w:pPr>
            <w:proofErr w:type="gramStart"/>
            <w:r w:rsidRPr="00965EC6">
              <w:rPr>
                <w:lang w:val="es-ES_tradnl"/>
              </w:rPr>
              <w:t>M</w:t>
            </w:r>
            <w:r w:rsidRPr="00965EC6">
              <w:rPr>
                <w:vertAlign w:val="subscript"/>
                <w:lang w:val="es-ES_tradnl"/>
              </w:rPr>
              <w:t>i,c</w:t>
            </w:r>
            <w:proofErr w:type="gramEnd"/>
            <w:r w:rsidRPr="00965EC6">
              <w:rPr>
                <w:vertAlign w:val="subscript"/>
                <w:lang w:val="es-ES_tradnl"/>
              </w:rPr>
              <w:t>,4a</w:t>
            </w:r>
            <w:r w:rsidRPr="00965EC6">
              <w:rPr>
                <w:lang w:val="es-ES_tradnl"/>
              </w:rPr>
              <w:t xml:space="preserve">, </w:t>
            </w:r>
            <w:r>
              <w:t>г</w:t>
            </w:r>
            <w:r w:rsidRPr="00965EC6">
              <w:rPr>
                <w:lang w:val="es-ES_tradnl"/>
              </w:rPr>
              <w:t>/</w:t>
            </w:r>
            <w:r>
              <w:t>км</w:t>
            </w:r>
            <w:r w:rsidRPr="00965EC6">
              <w:rPr>
                <w:lang w:val="es-ES_tradnl"/>
              </w:rPr>
              <w:t>;</w:t>
            </w:r>
          </w:p>
          <w:p w14:paraId="761696D6" w14:textId="77777777" w:rsidR="007E60B4" w:rsidRPr="00965EC6" w:rsidRDefault="007E60B4" w:rsidP="00D75D36">
            <w:pPr>
              <w:spacing w:after="60" w:line="240" w:lineRule="auto"/>
              <w:ind w:left="57"/>
              <w:rPr>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w:t>
            </w:r>
            <w:proofErr w:type="gramEnd"/>
            <w:r w:rsidRPr="00965EC6">
              <w:rPr>
                <w:vertAlign w:val="subscript"/>
                <w:lang w:val="es-ES_tradnl"/>
              </w:rPr>
              <w:t>,4a</w:t>
            </w:r>
            <w:r w:rsidRPr="00965EC6">
              <w:rPr>
                <w:lang w:val="es-ES_tradnl"/>
              </w:rPr>
              <w:t xml:space="preserve">, </w:t>
            </w:r>
            <w:r>
              <w:t>г</w:t>
            </w:r>
            <w:r w:rsidRPr="00965EC6">
              <w:rPr>
                <w:lang w:val="es-ES_tradnl"/>
              </w:rPr>
              <w:t>/</w:t>
            </w:r>
            <w:r>
              <w:t>км</w:t>
            </w:r>
            <w:r w:rsidRPr="00965EC6">
              <w:rPr>
                <w:lang w:val="es-ES_tradnl"/>
              </w:rPr>
              <w:t>.</w:t>
            </w:r>
          </w:p>
        </w:tc>
      </w:tr>
      <w:tr w:rsidR="007E60B4" w:rsidRPr="00867EA7" w14:paraId="5D7311DC" w14:textId="77777777" w:rsidTr="00B31B5E">
        <w:trPr>
          <w:trHeight w:val="2949"/>
        </w:trPr>
        <w:tc>
          <w:tcPr>
            <w:tcW w:w="1423" w:type="dxa"/>
            <w:tcBorders>
              <w:top w:val="single" w:sz="4" w:space="0" w:color="auto"/>
              <w:left w:val="single" w:sz="4" w:space="0" w:color="auto"/>
              <w:bottom w:val="single" w:sz="4" w:space="0" w:color="auto"/>
              <w:right w:val="single" w:sz="4" w:space="0" w:color="auto"/>
            </w:tcBorders>
            <w:hideMark/>
          </w:tcPr>
          <w:p w14:paraId="7AE8F923" w14:textId="77777777" w:rsidR="007E60B4" w:rsidRPr="00867EA7" w:rsidRDefault="007E60B4" w:rsidP="00D75D36">
            <w:pPr>
              <w:spacing w:after="60" w:line="240" w:lineRule="auto"/>
              <w:ind w:left="57"/>
              <w:jc w:val="center"/>
            </w:pPr>
            <w:r>
              <w:t>4b</w:t>
            </w:r>
          </w:p>
        </w:tc>
        <w:tc>
          <w:tcPr>
            <w:tcW w:w="1281" w:type="dxa"/>
            <w:tcBorders>
              <w:top w:val="single" w:sz="4" w:space="0" w:color="auto"/>
              <w:left w:val="single" w:sz="4" w:space="0" w:color="auto"/>
              <w:bottom w:val="single" w:sz="4" w:space="0" w:color="auto"/>
              <w:right w:val="single" w:sz="4" w:space="0" w:color="auto"/>
            </w:tcBorders>
          </w:tcPr>
          <w:p w14:paraId="56AABEA1" w14:textId="77777777" w:rsidR="007E60B4" w:rsidRPr="00E6297E" w:rsidRDefault="007E60B4" w:rsidP="00D75D36">
            <w:pPr>
              <w:spacing w:after="60" w:line="240" w:lineRule="auto"/>
              <w:ind w:left="57"/>
            </w:pPr>
            <w:r w:rsidRPr="00E6297E">
              <w:t>Выходные данные по шагу № 3</w:t>
            </w:r>
          </w:p>
          <w:p w14:paraId="6F601DB2" w14:textId="77777777" w:rsidR="007E60B4" w:rsidRPr="00E6297E" w:rsidRDefault="007E60B4" w:rsidP="00A95752">
            <w:pPr>
              <w:spacing w:after="60" w:line="240" w:lineRule="auto"/>
              <w:ind w:left="57"/>
            </w:pPr>
            <w:r w:rsidRPr="00E6297E">
              <w:t>Выходные данные по шагу № 4</w:t>
            </w:r>
            <w:r>
              <w:t>a</w:t>
            </w:r>
          </w:p>
        </w:tc>
        <w:tc>
          <w:tcPr>
            <w:tcW w:w="1702" w:type="dxa"/>
            <w:tcBorders>
              <w:top w:val="single" w:sz="4" w:space="0" w:color="auto"/>
              <w:left w:val="single" w:sz="4" w:space="0" w:color="auto"/>
              <w:bottom w:val="single" w:sz="4" w:space="0" w:color="auto"/>
              <w:right w:val="single" w:sz="4" w:space="0" w:color="auto"/>
            </w:tcBorders>
          </w:tcPr>
          <w:p w14:paraId="5560357E" w14:textId="77777777" w:rsidR="007E60B4" w:rsidRPr="00E6297E" w:rsidRDefault="007E60B4" w:rsidP="00D75D36">
            <w:pPr>
              <w:spacing w:after="60" w:line="240" w:lineRule="auto"/>
              <w:ind w:left="57"/>
            </w:pPr>
            <w:r>
              <w:t>M</w:t>
            </w:r>
            <w:r>
              <w:rPr>
                <w:vertAlign w:val="subscript"/>
              </w:rPr>
              <w:t>CO</w:t>
            </w:r>
            <w:proofErr w:type="gramStart"/>
            <w:r w:rsidRPr="00E6297E">
              <w:rPr>
                <w:vertAlign w:val="subscript"/>
              </w:rPr>
              <w:t>2,</w:t>
            </w:r>
            <w:r>
              <w:rPr>
                <w:vertAlign w:val="subscript"/>
              </w:rPr>
              <w:t>p</w:t>
            </w:r>
            <w:proofErr w:type="gramEnd"/>
            <w:r w:rsidRPr="00E6297E">
              <w:rPr>
                <w:vertAlign w:val="subscript"/>
              </w:rPr>
              <w:t>,3</w:t>
            </w:r>
            <w:r w:rsidRPr="00E6297E">
              <w:t>, г/км;</w:t>
            </w:r>
          </w:p>
          <w:p w14:paraId="66F0F81D" w14:textId="77777777" w:rsidR="007E60B4" w:rsidRPr="00E6297E" w:rsidRDefault="007E60B4" w:rsidP="00D75D36">
            <w:pPr>
              <w:spacing w:after="60" w:line="240" w:lineRule="auto"/>
              <w:ind w:left="57"/>
            </w:pPr>
            <w:r>
              <w:t>M</w:t>
            </w:r>
            <w:r>
              <w:rPr>
                <w:vertAlign w:val="subscript"/>
              </w:rPr>
              <w:t>CO</w:t>
            </w:r>
            <w:proofErr w:type="gramStart"/>
            <w:r w:rsidRPr="00E6297E">
              <w:rPr>
                <w:vertAlign w:val="subscript"/>
              </w:rPr>
              <w:t>2,</w:t>
            </w:r>
            <w:r>
              <w:rPr>
                <w:vertAlign w:val="subscript"/>
              </w:rPr>
              <w:t>c</w:t>
            </w:r>
            <w:proofErr w:type="gramEnd"/>
            <w:r w:rsidRPr="00E6297E">
              <w:rPr>
                <w:vertAlign w:val="subscript"/>
              </w:rPr>
              <w:t>,3</w:t>
            </w:r>
            <w:r w:rsidRPr="00E6297E">
              <w:t>, г/км;</w:t>
            </w:r>
          </w:p>
          <w:p w14:paraId="456B6C77" w14:textId="77777777" w:rsidR="007E60B4" w:rsidRPr="00867EA7" w:rsidRDefault="007E60B4" w:rsidP="004678ED">
            <w:pPr>
              <w:spacing w:after="60" w:line="240" w:lineRule="auto"/>
              <w:ind w:left="57"/>
            </w:pPr>
            <w:r>
              <w:t>M</w:t>
            </w:r>
            <w:r>
              <w:rPr>
                <w:vertAlign w:val="subscript"/>
              </w:rPr>
              <w:t>CO</w:t>
            </w:r>
            <w:proofErr w:type="gramStart"/>
            <w:r>
              <w:rPr>
                <w:vertAlign w:val="subscript"/>
              </w:rPr>
              <w:t>2,c</w:t>
            </w:r>
            <w:proofErr w:type="gramEnd"/>
            <w:r>
              <w:rPr>
                <w:vertAlign w:val="subscript"/>
              </w:rPr>
              <w:t>,4a</w:t>
            </w:r>
            <w:r>
              <w:t>, г/км.</w:t>
            </w:r>
          </w:p>
        </w:tc>
        <w:tc>
          <w:tcPr>
            <w:tcW w:w="3596" w:type="dxa"/>
            <w:tcBorders>
              <w:top w:val="single" w:sz="4" w:space="0" w:color="auto"/>
              <w:left w:val="single" w:sz="4" w:space="0" w:color="auto"/>
              <w:bottom w:val="single" w:sz="4" w:space="0" w:color="auto"/>
              <w:right w:val="single" w:sz="4" w:space="0" w:color="auto"/>
            </w:tcBorders>
            <w:hideMark/>
          </w:tcPr>
          <w:p w14:paraId="452CFBB4" w14:textId="77777777" w:rsidR="007E60B4" w:rsidRPr="00E6297E" w:rsidRDefault="007E60B4" w:rsidP="00D75D36">
            <w:pPr>
              <w:spacing w:after="60" w:line="240" w:lineRule="auto"/>
              <w:ind w:left="57"/>
            </w:pPr>
            <w:r w:rsidRPr="00E6297E">
              <w:t xml:space="preserve">Если применяют </w:t>
            </w:r>
            <w:r>
              <w:t>K</w:t>
            </w:r>
            <w:r>
              <w:rPr>
                <w:vertAlign w:val="subscript"/>
              </w:rPr>
              <w:t>i</w:t>
            </w:r>
            <w:r w:rsidRPr="00E6297E">
              <w:t xml:space="preserve">, то соответствующие фазе значения для </w:t>
            </w:r>
            <w:r>
              <w:t>CO</w:t>
            </w:r>
            <w:r w:rsidRPr="00E6297E">
              <w:rPr>
                <w:vertAlign w:val="subscript"/>
              </w:rPr>
              <w:t>2</w:t>
            </w:r>
            <w:r w:rsidRPr="00E6297E">
              <w:t xml:space="preserve"> корректируют с учетом значения за полный цикл:</w:t>
            </w:r>
          </w:p>
          <w:p w14:paraId="69C10680" w14:textId="77777777" w:rsidR="007E60B4" w:rsidRPr="00867EA7" w:rsidRDefault="00D75D36" w:rsidP="00D75D36">
            <w:pPr>
              <w:spacing w:after="60" w:line="240" w:lineRule="auto"/>
              <w:ind w:lef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oMath>
            </m:oMathPara>
          </w:p>
          <w:p w14:paraId="2D233BBC" w14:textId="77777777" w:rsidR="007E60B4" w:rsidRPr="00E6297E" w:rsidRDefault="007E60B4" w:rsidP="00D75D36">
            <w:pPr>
              <w:spacing w:after="60" w:line="240" w:lineRule="auto"/>
              <w:ind w:left="57"/>
            </w:pPr>
            <w:r w:rsidRPr="00E6297E">
              <w:t xml:space="preserve">применительно к каждой фазе </w:t>
            </w:r>
            <w:r>
              <w:t>p</w:t>
            </w:r>
            <w:r w:rsidRPr="00E6297E">
              <w:t xml:space="preserve"> цикла;</w:t>
            </w:r>
          </w:p>
          <w:p w14:paraId="3BB76FF7" w14:textId="77777777" w:rsidR="007E60B4" w:rsidRPr="00867EA7" w:rsidRDefault="007E60B4" w:rsidP="00D75D36">
            <w:pPr>
              <w:spacing w:after="60" w:line="240" w:lineRule="auto"/>
              <w:ind w:left="57"/>
            </w:pPr>
            <w:r>
              <w:t>где:</w:t>
            </w:r>
          </w:p>
          <w:p w14:paraId="074F3A50" w14:textId="77777777" w:rsidR="007E60B4" w:rsidRPr="00867EA7" w:rsidRDefault="00D75D36" w:rsidP="00D75D36">
            <w:pPr>
              <w:spacing w:after="60" w:line="240" w:lineRule="auto"/>
              <w:ind w:left="57"/>
            </w:pPr>
            <m:oMathPara>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CO2,c,3</m:t>
                        </m:r>
                      </m:sub>
                    </m:sSub>
                  </m:den>
                </m:f>
              </m:oMath>
            </m:oMathPara>
          </w:p>
          <w:p w14:paraId="057CD1E7" w14:textId="77777777" w:rsidR="007E60B4" w:rsidRPr="00E6297E" w:rsidRDefault="007E60B4" w:rsidP="00D75D36">
            <w:pPr>
              <w:spacing w:after="60" w:line="240" w:lineRule="auto"/>
              <w:ind w:left="57"/>
            </w:pPr>
            <w:r w:rsidRPr="00E6297E">
              <w:t xml:space="preserve">Если </w:t>
            </w:r>
            <w:r>
              <w:t>K</w:t>
            </w:r>
            <w:r>
              <w:rPr>
                <w:vertAlign w:val="subscript"/>
              </w:rPr>
              <w:t>i</w:t>
            </w:r>
            <w:r w:rsidRPr="00E6297E">
              <w:t xml:space="preserve"> не применяют, то:</w:t>
            </w:r>
          </w:p>
          <w:p w14:paraId="208D3F4C" w14:textId="77777777" w:rsidR="007E60B4" w:rsidRPr="00867EA7" w:rsidRDefault="007E60B4" w:rsidP="00D75D36">
            <w:pPr>
              <w:spacing w:after="60" w:line="240" w:lineRule="auto"/>
              <w:ind w:left="57"/>
            </w:pPr>
            <w:r>
              <w:t>M</w:t>
            </w:r>
            <w:r>
              <w:rPr>
                <w:vertAlign w:val="subscript"/>
              </w:rPr>
              <w:t>CO</w:t>
            </w:r>
            <w:proofErr w:type="gramStart"/>
            <w:r>
              <w:rPr>
                <w:vertAlign w:val="subscript"/>
              </w:rPr>
              <w:t>2,p</w:t>
            </w:r>
            <w:proofErr w:type="gramEnd"/>
            <w:r>
              <w:rPr>
                <w:vertAlign w:val="subscript"/>
              </w:rPr>
              <w:t xml:space="preserve">,4 = </w:t>
            </w:r>
            <w:r>
              <w:t>M</w:t>
            </w:r>
            <w:r>
              <w:rPr>
                <w:vertAlign w:val="subscript"/>
              </w:rPr>
              <w:t>CO2,p,3</w:t>
            </w:r>
          </w:p>
        </w:tc>
        <w:tc>
          <w:tcPr>
            <w:tcW w:w="1652" w:type="dxa"/>
            <w:tcBorders>
              <w:top w:val="single" w:sz="4" w:space="0" w:color="auto"/>
              <w:left w:val="single" w:sz="4" w:space="0" w:color="auto"/>
              <w:bottom w:val="single" w:sz="4" w:space="0" w:color="auto"/>
              <w:right w:val="single" w:sz="4" w:space="0" w:color="auto"/>
            </w:tcBorders>
            <w:hideMark/>
          </w:tcPr>
          <w:p w14:paraId="65C1F8CF" w14:textId="77777777" w:rsidR="007E60B4" w:rsidRPr="00867EA7" w:rsidRDefault="007E60B4" w:rsidP="00D75D36">
            <w:pPr>
              <w:spacing w:after="60" w:line="240" w:lineRule="auto"/>
              <w:ind w:left="57"/>
            </w:pPr>
            <w:r>
              <w:t>M</w:t>
            </w:r>
            <w:r>
              <w:rPr>
                <w:vertAlign w:val="subscript"/>
              </w:rPr>
              <w:t>CO</w:t>
            </w:r>
            <w:proofErr w:type="gramStart"/>
            <w:r>
              <w:rPr>
                <w:vertAlign w:val="subscript"/>
              </w:rPr>
              <w:t>2,p</w:t>
            </w:r>
            <w:proofErr w:type="gramEnd"/>
            <w:r>
              <w:rPr>
                <w:vertAlign w:val="subscript"/>
              </w:rPr>
              <w:t>,4</w:t>
            </w:r>
            <w:r>
              <w:t>, г/км.</w:t>
            </w:r>
          </w:p>
        </w:tc>
      </w:tr>
    </w:tbl>
    <w:p w14:paraId="22811E02" w14:textId="77777777" w:rsidR="007E60B4" w:rsidRDefault="007E60B4" w:rsidP="007E60B4">
      <w:pPr>
        <w:ind w:right="1134"/>
        <w:jc w:val="right"/>
      </w:pPr>
      <w:r>
        <w:rPr>
          <w:bCs/>
        </w:rPr>
        <w:t>»</w:t>
      </w:r>
    </w:p>
    <w:p w14:paraId="4E68FA95" w14:textId="77777777" w:rsidR="007E60B4" w:rsidRPr="00E6297E" w:rsidRDefault="007E60B4" w:rsidP="007E60B4">
      <w:pPr>
        <w:pStyle w:val="SingleTxtG"/>
        <w:rPr>
          <w:bCs/>
          <w:iCs/>
        </w:rPr>
      </w:pPr>
      <w:r w:rsidRPr="00E6297E">
        <w:rPr>
          <w:i/>
          <w:iCs/>
        </w:rPr>
        <w:t>Пункт 1.4, т</w:t>
      </w:r>
      <w:r>
        <w:rPr>
          <w:i/>
          <w:iCs/>
        </w:rPr>
        <w:t>a</w:t>
      </w:r>
      <w:r w:rsidRPr="00E6297E">
        <w:rPr>
          <w:i/>
          <w:iCs/>
        </w:rPr>
        <w:t xml:space="preserve">блица </w:t>
      </w:r>
      <w:r>
        <w:rPr>
          <w:i/>
          <w:iCs/>
        </w:rPr>
        <w:t>A</w:t>
      </w:r>
      <w:r w:rsidRPr="00E6297E">
        <w:rPr>
          <w:i/>
          <w:iCs/>
        </w:rPr>
        <w:t>7/1, шаг № 6</w:t>
      </w:r>
      <w:r w:rsidRPr="00E6297E">
        <w:t xml:space="preserve"> изменить следующим образом:</w:t>
      </w:r>
    </w:p>
    <w:p w14:paraId="2C620763" w14:textId="77777777" w:rsidR="007E60B4" w:rsidRDefault="007E60B4" w:rsidP="007E60B4">
      <w:pPr>
        <w:ind w:left="1134"/>
      </w:pPr>
      <w:r>
        <w:rPr>
          <w:bCs/>
        </w:rPr>
        <w:t>«</w:t>
      </w:r>
    </w:p>
    <w:tbl>
      <w:tblPr>
        <w:tblStyle w:val="TableGrid2"/>
        <w:tblW w:w="9654" w:type="dxa"/>
        <w:tblLayout w:type="fixed"/>
        <w:tblLook w:val="04A0" w:firstRow="1" w:lastRow="0" w:firstColumn="1" w:lastColumn="0" w:noHBand="0" w:noVBand="1"/>
      </w:tblPr>
      <w:tblGrid>
        <w:gridCol w:w="1423"/>
        <w:gridCol w:w="1281"/>
        <w:gridCol w:w="1702"/>
        <w:gridCol w:w="3596"/>
        <w:gridCol w:w="1652"/>
      </w:tblGrid>
      <w:tr w:rsidR="007E60B4" w:rsidRPr="00010849" w14:paraId="069D94CA" w14:textId="77777777" w:rsidTr="004678ED">
        <w:tc>
          <w:tcPr>
            <w:tcW w:w="1423" w:type="dxa"/>
            <w:vMerge w:val="restart"/>
            <w:tcBorders>
              <w:top w:val="single" w:sz="4" w:space="0" w:color="auto"/>
              <w:left w:val="single" w:sz="4" w:space="0" w:color="auto"/>
              <w:bottom w:val="single" w:sz="4" w:space="0" w:color="auto"/>
              <w:right w:val="single" w:sz="4" w:space="0" w:color="auto"/>
            </w:tcBorders>
            <w:hideMark/>
          </w:tcPr>
          <w:p w14:paraId="47C231F6" w14:textId="77777777" w:rsidR="007E60B4" w:rsidRPr="00867EA7" w:rsidRDefault="007E60B4" w:rsidP="00D75D36">
            <w:pPr>
              <w:spacing w:after="60" w:line="240" w:lineRule="auto"/>
              <w:ind w:left="57"/>
              <w:jc w:val="center"/>
            </w:pPr>
            <w:r>
              <w:t>6</w:t>
            </w:r>
          </w:p>
        </w:tc>
        <w:tc>
          <w:tcPr>
            <w:tcW w:w="1281" w:type="dxa"/>
            <w:tcBorders>
              <w:top w:val="single" w:sz="4" w:space="0" w:color="auto"/>
              <w:left w:val="single" w:sz="4" w:space="0" w:color="auto"/>
              <w:bottom w:val="single" w:sz="4" w:space="0" w:color="auto"/>
              <w:right w:val="single" w:sz="4" w:space="0" w:color="auto"/>
            </w:tcBorders>
            <w:hideMark/>
          </w:tcPr>
          <w:p w14:paraId="000391C6" w14:textId="77777777" w:rsidR="007E60B4" w:rsidRPr="00E6297E" w:rsidRDefault="007E60B4" w:rsidP="00D75D36">
            <w:pPr>
              <w:spacing w:after="60" w:line="240" w:lineRule="auto"/>
              <w:ind w:left="57"/>
            </w:pPr>
            <w:r w:rsidRPr="00E6297E">
              <w:t xml:space="preserve">Для целей уровня 1А </w:t>
            </w:r>
          </w:p>
          <w:p w14:paraId="23FBFF85" w14:textId="77777777" w:rsidR="007E60B4" w:rsidRPr="00E6297E" w:rsidRDefault="007E60B4" w:rsidP="00D75D36">
            <w:pPr>
              <w:spacing w:after="60" w:line="240" w:lineRule="auto"/>
              <w:ind w:left="57"/>
            </w:pPr>
            <w:r w:rsidRPr="00E6297E">
              <w:t>Выходные данные по шагу № 5</w:t>
            </w:r>
          </w:p>
        </w:tc>
        <w:tc>
          <w:tcPr>
            <w:tcW w:w="1702" w:type="dxa"/>
            <w:tcBorders>
              <w:top w:val="single" w:sz="4" w:space="0" w:color="auto"/>
              <w:left w:val="single" w:sz="4" w:space="0" w:color="auto"/>
              <w:bottom w:val="single" w:sz="4" w:space="0" w:color="auto"/>
              <w:right w:val="single" w:sz="4" w:space="0" w:color="auto"/>
            </w:tcBorders>
            <w:hideMark/>
          </w:tcPr>
          <w:p w14:paraId="158659B4" w14:textId="77777777" w:rsidR="007E60B4" w:rsidRPr="00E6297E" w:rsidRDefault="007E60B4" w:rsidP="00D75D36">
            <w:pPr>
              <w:spacing w:after="60" w:line="240" w:lineRule="auto"/>
              <w:ind w:left="57"/>
            </w:pPr>
            <w:r w:rsidRPr="00E6297E">
              <w:t>По каждому испытанию:</w:t>
            </w:r>
          </w:p>
          <w:p w14:paraId="5E2BFB29" w14:textId="77777777" w:rsidR="007E60B4" w:rsidRPr="00E6297E" w:rsidRDefault="007E60B4" w:rsidP="00D75D36">
            <w:pPr>
              <w:spacing w:after="60" w:line="240" w:lineRule="auto"/>
              <w:ind w:left="57"/>
            </w:pPr>
            <w:proofErr w:type="gramStart"/>
            <w:r>
              <w:t>M</w:t>
            </w:r>
            <w:r>
              <w:rPr>
                <w:vertAlign w:val="subscript"/>
              </w:rPr>
              <w:t>i</w:t>
            </w:r>
            <w:r w:rsidRPr="00E6297E">
              <w:rPr>
                <w:vertAlign w:val="subscript"/>
              </w:rPr>
              <w:t>,</w:t>
            </w:r>
            <w:r>
              <w:rPr>
                <w:vertAlign w:val="subscript"/>
              </w:rPr>
              <w:t>c</w:t>
            </w:r>
            <w:proofErr w:type="gramEnd"/>
            <w:r w:rsidRPr="00E6297E">
              <w:rPr>
                <w:vertAlign w:val="subscript"/>
              </w:rPr>
              <w:t>,5</w:t>
            </w:r>
            <w:r w:rsidRPr="00E6297E">
              <w:t>, г/км;</w:t>
            </w:r>
          </w:p>
          <w:p w14:paraId="584F2EE5" w14:textId="77777777" w:rsidR="007E60B4" w:rsidRPr="00E6297E" w:rsidRDefault="007E60B4" w:rsidP="00D75D36">
            <w:pPr>
              <w:spacing w:after="60" w:line="240" w:lineRule="auto"/>
              <w:ind w:left="57"/>
            </w:pPr>
            <w:r>
              <w:t>M</w:t>
            </w:r>
            <w:r>
              <w:rPr>
                <w:vertAlign w:val="subscript"/>
              </w:rPr>
              <w:t>CO</w:t>
            </w:r>
            <w:proofErr w:type="gramStart"/>
            <w:r w:rsidRPr="00E6297E">
              <w:rPr>
                <w:vertAlign w:val="subscript"/>
              </w:rPr>
              <w:t>2,</w:t>
            </w:r>
            <w:r>
              <w:rPr>
                <w:vertAlign w:val="subscript"/>
              </w:rPr>
              <w:t>c</w:t>
            </w:r>
            <w:proofErr w:type="gramEnd"/>
            <w:r w:rsidRPr="00E6297E">
              <w:rPr>
                <w:vertAlign w:val="subscript"/>
              </w:rPr>
              <w:t>,5</w:t>
            </w:r>
            <w:r w:rsidRPr="00E6297E">
              <w:t>, г/км;</w:t>
            </w:r>
          </w:p>
          <w:p w14:paraId="70C6E500" w14:textId="77777777" w:rsidR="007E60B4" w:rsidRPr="00A95752" w:rsidRDefault="007E60B4" w:rsidP="00D75D36">
            <w:pPr>
              <w:spacing w:after="60" w:line="240" w:lineRule="auto"/>
              <w:ind w:left="57"/>
              <w:rPr>
                <w:lang w:val="en-US"/>
              </w:rPr>
            </w:pPr>
            <w:r>
              <w:t>M</w:t>
            </w:r>
            <w:r>
              <w:rPr>
                <w:vertAlign w:val="subscript"/>
              </w:rPr>
              <w:t>CO</w:t>
            </w:r>
            <w:proofErr w:type="gramStart"/>
            <w:r w:rsidRPr="00E6297E">
              <w:rPr>
                <w:vertAlign w:val="subscript"/>
              </w:rPr>
              <w:t>2,</w:t>
            </w:r>
            <w:r>
              <w:rPr>
                <w:vertAlign w:val="subscript"/>
              </w:rPr>
              <w:t>p</w:t>
            </w:r>
            <w:proofErr w:type="gramEnd"/>
            <w:r w:rsidRPr="00E6297E">
              <w:rPr>
                <w:vertAlign w:val="subscript"/>
              </w:rPr>
              <w:t>,5</w:t>
            </w:r>
            <w:r w:rsidRPr="00E6297E">
              <w:t>, г/км</w:t>
            </w:r>
            <w:r w:rsidR="00A95752">
              <w:rPr>
                <w:lang w:val="en-US"/>
              </w:rPr>
              <w:t>.</w:t>
            </w:r>
          </w:p>
        </w:tc>
        <w:tc>
          <w:tcPr>
            <w:tcW w:w="3596" w:type="dxa"/>
            <w:tcBorders>
              <w:top w:val="single" w:sz="4" w:space="0" w:color="auto"/>
              <w:left w:val="single" w:sz="4" w:space="0" w:color="auto"/>
              <w:bottom w:val="single" w:sz="4" w:space="0" w:color="auto"/>
              <w:right w:val="single" w:sz="4" w:space="0" w:color="auto"/>
            </w:tcBorders>
            <w:hideMark/>
          </w:tcPr>
          <w:p w14:paraId="194C1ABA" w14:textId="77777777" w:rsidR="007E60B4" w:rsidRPr="00E6297E" w:rsidRDefault="007E60B4" w:rsidP="00D75D36">
            <w:pPr>
              <w:spacing w:after="60" w:line="240" w:lineRule="auto"/>
              <w:ind w:left="57"/>
            </w:pPr>
            <w:r w:rsidRPr="00E6297E">
              <w:t>Усреднение результатов испытаний и заявленное значение.</w:t>
            </w:r>
          </w:p>
          <w:p w14:paraId="17AA1070" w14:textId="77777777" w:rsidR="007E60B4" w:rsidRPr="00867EA7" w:rsidRDefault="007E60B4" w:rsidP="00D75D36">
            <w:pPr>
              <w:spacing w:after="60" w:line="240" w:lineRule="auto"/>
              <w:ind w:left="57"/>
            </w:pPr>
            <w:r>
              <w:t>Пункты 1.2–1.2.3 включительно приложения В6.</w:t>
            </w:r>
          </w:p>
        </w:tc>
        <w:tc>
          <w:tcPr>
            <w:tcW w:w="1652" w:type="dxa"/>
            <w:tcBorders>
              <w:top w:val="single" w:sz="4" w:space="0" w:color="auto"/>
              <w:left w:val="single" w:sz="4" w:space="0" w:color="auto"/>
              <w:bottom w:val="single" w:sz="4" w:space="0" w:color="auto"/>
              <w:right w:val="single" w:sz="4" w:space="0" w:color="auto"/>
            </w:tcBorders>
            <w:hideMark/>
          </w:tcPr>
          <w:p w14:paraId="72455B5F" w14:textId="77777777" w:rsidR="007E60B4" w:rsidRPr="00E6297E" w:rsidRDefault="007E60B4" w:rsidP="00D75D36">
            <w:pPr>
              <w:spacing w:after="60" w:line="240" w:lineRule="auto"/>
              <w:ind w:left="57"/>
            </w:pPr>
            <w:proofErr w:type="gramStart"/>
            <w:r>
              <w:t>M</w:t>
            </w:r>
            <w:r>
              <w:rPr>
                <w:vertAlign w:val="subscript"/>
              </w:rPr>
              <w:t>i</w:t>
            </w:r>
            <w:r w:rsidRPr="00E6297E">
              <w:rPr>
                <w:vertAlign w:val="subscript"/>
              </w:rPr>
              <w:t>,</w:t>
            </w:r>
            <w:r>
              <w:rPr>
                <w:vertAlign w:val="subscript"/>
              </w:rPr>
              <w:t>c</w:t>
            </w:r>
            <w:proofErr w:type="gramEnd"/>
            <w:r w:rsidRPr="00E6297E">
              <w:rPr>
                <w:vertAlign w:val="subscript"/>
              </w:rPr>
              <w:t>,6</w:t>
            </w:r>
            <w:r w:rsidRPr="00E6297E">
              <w:t>, г/км;</w:t>
            </w:r>
          </w:p>
          <w:p w14:paraId="69CF3EAD" w14:textId="77777777" w:rsidR="007E60B4" w:rsidRPr="00E6297E" w:rsidRDefault="007E60B4" w:rsidP="00D75D36">
            <w:pPr>
              <w:spacing w:after="60" w:line="240" w:lineRule="auto"/>
              <w:ind w:left="57"/>
            </w:pPr>
            <w:r>
              <w:t>M</w:t>
            </w:r>
            <w:r>
              <w:rPr>
                <w:vertAlign w:val="subscript"/>
              </w:rPr>
              <w:t>CO</w:t>
            </w:r>
            <w:proofErr w:type="gramStart"/>
            <w:r w:rsidRPr="00E6297E">
              <w:rPr>
                <w:vertAlign w:val="subscript"/>
              </w:rPr>
              <w:t>2,</w:t>
            </w:r>
            <w:r>
              <w:rPr>
                <w:vertAlign w:val="subscript"/>
              </w:rPr>
              <w:t>c</w:t>
            </w:r>
            <w:proofErr w:type="gramEnd"/>
            <w:r w:rsidRPr="00E6297E">
              <w:rPr>
                <w:vertAlign w:val="subscript"/>
              </w:rPr>
              <w:t>,6</w:t>
            </w:r>
            <w:r w:rsidRPr="00E6297E">
              <w:t>, г/км;</w:t>
            </w:r>
          </w:p>
          <w:p w14:paraId="4EA453BB" w14:textId="77777777" w:rsidR="007E60B4" w:rsidRPr="00965EC6" w:rsidRDefault="007E60B4" w:rsidP="00D75D36">
            <w:pPr>
              <w:spacing w:after="60" w:line="240" w:lineRule="auto"/>
              <w:ind w:left="57"/>
              <w:rPr>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2,p</w:t>
            </w:r>
            <w:proofErr w:type="gramEnd"/>
            <w:r w:rsidRPr="00965EC6">
              <w:rPr>
                <w:vertAlign w:val="subscript"/>
                <w:lang w:val="es-ES_tradnl"/>
              </w:rPr>
              <w:t>,6</w:t>
            </w:r>
            <w:r w:rsidRPr="00965EC6">
              <w:rPr>
                <w:lang w:val="es-ES_tradnl"/>
              </w:rPr>
              <w:t xml:space="preserve">, </w:t>
            </w:r>
            <w:r>
              <w:t>г</w:t>
            </w:r>
            <w:r w:rsidRPr="00965EC6">
              <w:rPr>
                <w:lang w:val="es-ES_tradnl"/>
              </w:rPr>
              <w:t>/</w:t>
            </w:r>
            <w:r>
              <w:t>км</w:t>
            </w:r>
            <w:r w:rsidRPr="00965EC6">
              <w:rPr>
                <w:lang w:val="es-ES_tradnl"/>
              </w:rPr>
              <w:t>;</w:t>
            </w:r>
          </w:p>
          <w:p w14:paraId="112D0175" w14:textId="77777777" w:rsidR="007E60B4" w:rsidRPr="00965EC6" w:rsidRDefault="007E60B4" w:rsidP="00D75D36">
            <w:pPr>
              <w:spacing w:after="60" w:line="240" w:lineRule="auto"/>
              <w:ind w:left="57"/>
              <w:rPr>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w:t>
            </w:r>
            <w:proofErr w:type="gramEnd"/>
            <w:r w:rsidRPr="00965EC6">
              <w:rPr>
                <w:vertAlign w:val="subscript"/>
                <w:lang w:val="es-ES_tradnl"/>
              </w:rPr>
              <w:t>,declared</w:t>
            </w:r>
            <w:r w:rsidRPr="00965EC6">
              <w:rPr>
                <w:lang w:val="es-ES_tradnl"/>
              </w:rPr>
              <w:t xml:space="preserve">, </w:t>
            </w:r>
            <w:r>
              <w:t>г</w:t>
            </w:r>
            <w:r w:rsidRPr="00965EC6">
              <w:rPr>
                <w:lang w:val="es-ES_tradnl"/>
              </w:rPr>
              <w:t>/</w:t>
            </w:r>
            <w:r>
              <w:t>км</w:t>
            </w:r>
            <w:r w:rsidRPr="00965EC6">
              <w:rPr>
                <w:lang w:val="es-ES_tradnl"/>
              </w:rPr>
              <w:t>.</w:t>
            </w:r>
          </w:p>
        </w:tc>
      </w:tr>
      <w:tr w:rsidR="007E60B4" w:rsidRPr="00010849" w14:paraId="7348DFA5" w14:textId="77777777" w:rsidTr="004678ED">
        <w:tc>
          <w:tcPr>
            <w:tcW w:w="1423" w:type="dxa"/>
            <w:vMerge/>
            <w:tcBorders>
              <w:top w:val="single" w:sz="4" w:space="0" w:color="auto"/>
              <w:left w:val="single" w:sz="4" w:space="0" w:color="auto"/>
              <w:bottom w:val="single" w:sz="4" w:space="0" w:color="auto"/>
              <w:right w:val="single" w:sz="4" w:space="0" w:color="auto"/>
            </w:tcBorders>
            <w:vAlign w:val="center"/>
            <w:hideMark/>
          </w:tcPr>
          <w:p w14:paraId="6661AE18" w14:textId="77777777" w:rsidR="007E60B4" w:rsidRPr="00965EC6" w:rsidRDefault="007E60B4" w:rsidP="00D75D36">
            <w:pPr>
              <w:spacing w:line="240" w:lineRule="auto"/>
              <w:rPr>
                <w:lang w:val="es-ES_tradnl"/>
              </w:rPr>
            </w:pPr>
          </w:p>
        </w:tc>
        <w:tc>
          <w:tcPr>
            <w:tcW w:w="1281" w:type="dxa"/>
            <w:tcBorders>
              <w:top w:val="single" w:sz="4" w:space="0" w:color="auto"/>
              <w:left w:val="single" w:sz="4" w:space="0" w:color="auto"/>
              <w:bottom w:val="single" w:sz="4" w:space="0" w:color="auto"/>
              <w:right w:val="single" w:sz="4" w:space="0" w:color="auto"/>
            </w:tcBorders>
            <w:hideMark/>
          </w:tcPr>
          <w:p w14:paraId="4C60CF12" w14:textId="77777777" w:rsidR="007E60B4" w:rsidRPr="00E6297E" w:rsidRDefault="007E60B4" w:rsidP="00D75D36">
            <w:pPr>
              <w:spacing w:after="60" w:line="240" w:lineRule="auto"/>
              <w:ind w:left="57"/>
            </w:pPr>
            <w:r w:rsidRPr="00E6297E">
              <w:t>Для целей уровня 1В</w:t>
            </w:r>
          </w:p>
          <w:p w14:paraId="38F4C526" w14:textId="77777777" w:rsidR="007E60B4" w:rsidRPr="00E6297E" w:rsidRDefault="007E60B4" w:rsidP="00D75D36">
            <w:pPr>
              <w:spacing w:after="60" w:line="240" w:lineRule="auto"/>
              <w:ind w:left="57"/>
            </w:pPr>
            <w:r w:rsidRPr="00E6297E">
              <w:t>Выходные данные по шагу № 5</w:t>
            </w:r>
          </w:p>
        </w:tc>
        <w:tc>
          <w:tcPr>
            <w:tcW w:w="1702" w:type="dxa"/>
            <w:tcBorders>
              <w:top w:val="single" w:sz="4" w:space="0" w:color="auto"/>
              <w:left w:val="single" w:sz="4" w:space="0" w:color="auto"/>
              <w:bottom w:val="single" w:sz="4" w:space="0" w:color="auto"/>
              <w:right w:val="single" w:sz="4" w:space="0" w:color="auto"/>
            </w:tcBorders>
            <w:hideMark/>
          </w:tcPr>
          <w:p w14:paraId="213C13F4" w14:textId="77777777" w:rsidR="007E60B4" w:rsidRPr="00867EA7" w:rsidRDefault="007E60B4" w:rsidP="00D75D36">
            <w:pPr>
              <w:spacing w:after="60" w:line="240" w:lineRule="auto"/>
              <w:ind w:left="57"/>
            </w:pPr>
            <w:r>
              <w:t>FE</w:t>
            </w:r>
            <w:r>
              <w:rPr>
                <w:vertAlign w:val="subscript"/>
              </w:rPr>
              <w:t>c,5</w:t>
            </w:r>
            <w:r>
              <w:t>, км/л;</w:t>
            </w:r>
          </w:p>
        </w:tc>
        <w:tc>
          <w:tcPr>
            <w:tcW w:w="3596" w:type="dxa"/>
            <w:tcBorders>
              <w:top w:val="single" w:sz="4" w:space="0" w:color="auto"/>
              <w:left w:val="single" w:sz="4" w:space="0" w:color="auto"/>
              <w:bottom w:val="single" w:sz="4" w:space="0" w:color="auto"/>
              <w:right w:val="single" w:sz="4" w:space="0" w:color="auto"/>
            </w:tcBorders>
            <w:hideMark/>
          </w:tcPr>
          <w:p w14:paraId="18D6469E" w14:textId="77777777" w:rsidR="007E60B4" w:rsidRPr="00E6297E" w:rsidRDefault="007E60B4" w:rsidP="00D75D36">
            <w:pPr>
              <w:spacing w:after="60" w:line="240" w:lineRule="auto"/>
              <w:ind w:left="57"/>
            </w:pPr>
            <w:r w:rsidRPr="00E6297E">
              <w:t>Усреднение результатов испытаний и заявленное значение.</w:t>
            </w:r>
          </w:p>
          <w:p w14:paraId="6F5FE01B" w14:textId="77777777" w:rsidR="007E60B4" w:rsidRPr="00E6297E" w:rsidRDefault="007E60B4" w:rsidP="00D75D36">
            <w:pPr>
              <w:spacing w:after="60" w:line="240" w:lineRule="auto"/>
              <w:ind w:left="57"/>
            </w:pPr>
            <w:r w:rsidRPr="00E6297E">
              <w:t>Пункты 1.2–1.2.3 включительно приложения В6.</w:t>
            </w:r>
          </w:p>
          <w:p w14:paraId="4C255B4D" w14:textId="77777777" w:rsidR="007E60B4" w:rsidRPr="00E6297E" w:rsidRDefault="007E60B4" w:rsidP="00D75D36">
            <w:pPr>
              <w:spacing w:after="60" w:line="240" w:lineRule="auto"/>
              <w:ind w:left="57"/>
            </w:pPr>
            <w:r w:rsidRPr="00E6297E">
              <w:t xml:space="preserve">Преобразование из </w:t>
            </w:r>
            <w:proofErr w:type="gramStart"/>
            <w:r>
              <w:t>FE</w:t>
            </w:r>
            <w:r>
              <w:rPr>
                <w:vertAlign w:val="subscript"/>
              </w:rPr>
              <w:t>c</w:t>
            </w:r>
            <w:r w:rsidRPr="00E6297E">
              <w:rPr>
                <w:vertAlign w:val="subscript"/>
              </w:rPr>
              <w:t>,</w:t>
            </w:r>
            <w:r>
              <w:rPr>
                <w:vertAlign w:val="subscript"/>
              </w:rPr>
              <w:t>declared</w:t>
            </w:r>
            <w:proofErr w:type="gramEnd"/>
            <w:r w:rsidRPr="00E6297E">
              <w:t xml:space="preserve"> в </w:t>
            </w:r>
            <w:r>
              <w:t>M</w:t>
            </w:r>
            <w:r>
              <w:rPr>
                <w:vertAlign w:val="subscript"/>
              </w:rPr>
              <w:t>CO</w:t>
            </w:r>
            <w:r w:rsidRPr="00E6297E">
              <w:rPr>
                <w:vertAlign w:val="subscript"/>
              </w:rPr>
              <w:t>2,</w:t>
            </w:r>
            <w:r>
              <w:rPr>
                <w:vertAlign w:val="subscript"/>
              </w:rPr>
              <w:t>c</w:t>
            </w:r>
            <w:r w:rsidRPr="00E6297E">
              <w:rPr>
                <w:vertAlign w:val="subscript"/>
              </w:rPr>
              <w:t>,</w:t>
            </w:r>
            <w:r>
              <w:rPr>
                <w:vertAlign w:val="subscript"/>
              </w:rPr>
              <w:t>declared</w:t>
            </w:r>
            <w:r w:rsidRPr="00E6297E">
              <w:t xml:space="preserve"> производят для применимого цикла в</w:t>
            </w:r>
            <w:r>
              <w:t> </w:t>
            </w:r>
            <w:r w:rsidRPr="00E6297E">
              <w:t>соответствии с пунктом 6 приложения</w:t>
            </w:r>
            <w:r>
              <w:t> B</w:t>
            </w:r>
            <w:r w:rsidRPr="00E6297E">
              <w:t>7. Для этой цели используют значение уровня выбросов основных загрязнителей, полученное по применимому циклу.</w:t>
            </w:r>
          </w:p>
        </w:tc>
        <w:tc>
          <w:tcPr>
            <w:tcW w:w="1652" w:type="dxa"/>
            <w:tcBorders>
              <w:top w:val="single" w:sz="4" w:space="0" w:color="auto"/>
              <w:left w:val="single" w:sz="4" w:space="0" w:color="auto"/>
              <w:bottom w:val="single" w:sz="4" w:space="0" w:color="auto"/>
              <w:right w:val="single" w:sz="4" w:space="0" w:color="auto"/>
            </w:tcBorders>
          </w:tcPr>
          <w:p w14:paraId="502C7D9A" w14:textId="77777777" w:rsidR="007E60B4" w:rsidRPr="00965EC6" w:rsidRDefault="007E60B4" w:rsidP="00D75D36">
            <w:pPr>
              <w:spacing w:after="60" w:line="240" w:lineRule="auto"/>
              <w:ind w:left="57"/>
              <w:rPr>
                <w:lang w:val="es-ES_tradnl"/>
              </w:rPr>
            </w:pPr>
            <w:proofErr w:type="gramStart"/>
            <w:r w:rsidRPr="00965EC6">
              <w:rPr>
                <w:lang w:val="es-ES_tradnl"/>
              </w:rPr>
              <w:t>FE</w:t>
            </w:r>
            <w:r w:rsidRPr="00965EC6">
              <w:rPr>
                <w:vertAlign w:val="subscript"/>
                <w:lang w:val="es-ES_tradnl"/>
              </w:rPr>
              <w:t>c,declared</w:t>
            </w:r>
            <w:proofErr w:type="gramEnd"/>
            <w:r w:rsidRPr="00965EC6">
              <w:rPr>
                <w:lang w:val="es-ES_tradnl"/>
              </w:rPr>
              <w:t xml:space="preserve">, </w:t>
            </w:r>
            <w:r>
              <w:t>км</w:t>
            </w:r>
            <w:r w:rsidRPr="00965EC6">
              <w:rPr>
                <w:lang w:val="es-ES_tradnl"/>
              </w:rPr>
              <w:t>/</w:t>
            </w:r>
            <w:r>
              <w:t>л</w:t>
            </w:r>
            <w:r w:rsidRPr="00965EC6">
              <w:rPr>
                <w:lang w:val="es-ES_tradnl"/>
              </w:rPr>
              <w:t>;</w:t>
            </w:r>
          </w:p>
          <w:p w14:paraId="55DB549C" w14:textId="77777777" w:rsidR="007E60B4" w:rsidRPr="00965EC6" w:rsidRDefault="007E60B4" w:rsidP="00D75D36">
            <w:pPr>
              <w:spacing w:after="60" w:line="240" w:lineRule="auto"/>
              <w:ind w:left="57"/>
              <w:rPr>
                <w:lang w:val="es-ES_tradnl"/>
              </w:rPr>
            </w:pPr>
            <w:r w:rsidRPr="00965EC6">
              <w:rPr>
                <w:lang w:val="es-ES_tradnl"/>
              </w:rPr>
              <w:t>FE</w:t>
            </w:r>
            <w:r w:rsidRPr="00965EC6">
              <w:rPr>
                <w:vertAlign w:val="subscript"/>
                <w:lang w:val="es-ES_tradnl"/>
              </w:rPr>
              <w:t>c,6</w:t>
            </w:r>
            <w:r w:rsidRPr="00965EC6">
              <w:rPr>
                <w:lang w:val="es-ES_tradnl"/>
              </w:rPr>
              <w:t xml:space="preserve">, </w:t>
            </w:r>
            <w:r>
              <w:t>км</w:t>
            </w:r>
            <w:r w:rsidRPr="00965EC6">
              <w:rPr>
                <w:lang w:val="es-ES_tradnl"/>
              </w:rPr>
              <w:t>/</w:t>
            </w:r>
            <w:r>
              <w:t>л</w:t>
            </w:r>
            <w:r w:rsidRPr="00965EC6">
              <w:rPr>
                <w:lang w:val="es-ES_tradnl"/>
              </w:rPr>
              <w:t>;</w:t>
            </w:r>
          </w:p>
          <w:p w14:paraId="5A49D271" w14:textId="77777777" w:rsidR="007E60B4" w:rsidRPr="00965EC6" w:rsidRDefault="007E60B4" w:rsidP="00D75D36">
            <w:pPr>
              <w:spacing w:after="60" w:line="240" w:lineRule="auto"/>
              <w:ind w:left="57"/>
              <w:rPr>
                <w:b/>
                <w:lang w:val="es-ES_tradnl"/>
              </w:rPr>
            </w:pPr>
          </w:p>
          <w:p w14:paraId="5D1B16DC" w14:textId="77777777" w:rsidR="007E60B4" w:rsidRPr="00965EC6" w:rsidRDefault="007E60B4" w:rsidP="00D75D36">
            <w:pPr>
              <w:spacing w:after="60" w:line="240" w:lineRule="auto"/>
              <w:ind w:left="57"/>
              <w:rPr>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w:t>
            </w:r>
            <w:proofErr w:type="gramEnd"/>
            <w:r w:rsidRPr="00965EC6">
              <w:rPr>
                <w:vertAlign w:val="subscript"/>
                <w:lang w:val="es-ES_tradnl"/>
              </w:rPr>
              <w:t>,declared</w:t>
            </w:r>
            <w:r w:rsidRPr="00965EC6">
              <w:rPr>
                <w:lang w:val="es-ES_tradnl"/>
              </w:rPr>
              <w:t xml:space="preserve">, </w:t>
            </w:r>
            <w:r>
              <w:t>г</w:t>
            </w:r>
            <w:r w:rsidRPr="00965EC6">
              <w:rPr>
                <w:lang w:val="es-ES_tradnl"/>
              </w:rPr>
              <w:t>/</w:t>
            </w:r>
            <w:r>
              <w:t>км</w:t>
            </w:r>
            <w:r w:rsidRPr="00965EC6">
              <w:rPr>
                <w:lang w:val="es-ES_tradnl"/>
              </w:rPr>
              <w:t>.</w:t>
            </w:r>
          </w:p>
        </w:tc>
      </w:tr>
    </w:tbl>
    <w:p w14:paraId="4DB8A218" w14:textId="77777777" w:rsidR="007E60B4" w:rsidRPr="00E6297E" w:rsidRDefault="007E60B4" w:rsidP="007E60B4">
      <w:pPr>
        <w:ind w:right="1134"/>
        <w:jc w:val="right"/>
      </w:pPr>
      <w:r w:rsidRPr="00E6297E">
        <w:rPr>
          <w:bCs/>
        </w:rPr>
        <w:t>»</w:t>
      </w:r>
    </w:p>
    <w:p w14:paraId="3F2F54F3" w14:textId="77777777" w:rsidR="007E60B4" w:rsidRPr="00E6297E" w:rsidRDefault="007E60B4" w:rsidP="007E60B4">
      <w:pPr>
        <w:pStyle w:val="SingleTxtG"/>
        <w:rPr>
          <w:bCs/>
          <w:iCs/>
        </w:rPr>
      </w:pPr>
      <w:r w:rsidRPr="00E6297E">
        <w:rPr>
          <w:i/>
          <w:iCs/>
        </w:rPr>
        <w:t>Пункт 1.4, т</w:t>
      </w:r>
      <w:r>
        <w:rPr>
          <w:i/>
          <w:iCs/>
        </w:rPr>
        <w:t>a</w:t>
      </w:r>
      <w:r w:rsidRPr="00E6297E">
        <w:rPr>
          <w:i/>
          <w:iCs/>
        </w:rPr>
        <w:t xml:space="preserve">блица </w:t>
      </w:r>
      <w:r>
        <w:rPr>
          <w:i/>
          <w:iCs/>
        </w:rPr>
        <w:t>A</w:t>
      </w:r>
      <w:r w:rsidRPr="00E6297E">
        <w:rPr>
          <w:i/>
          <w:iCs/>
        </w:rPr>
        <w:t>7/1, шаг № 9</w:t>
      </w:r>
      <w:r w:rsidRPr="00E6297E">
        <w:t xml:space="preserve"> изменить следующим образом:</w:t>
      </w:r>
    </w:p>
    <w:p w14:paraId="15DACD24" w14:textId="77777777" w:rsidR="007E60B4" w:rsidRDefault="007E60B4" w:rsidP="007E60B4">
      <w:pPr>
        <w:ind w:left="1134"/>
      </w:pPr>
      <w:r>
        <w:rPr>
          <w:bCs/>
        </w:rPr>
        <w:t>«</w:t>
      </w:r>
    </w:p>
    <w:tbl>
      <w:tblPr>
        <w:tblStyle w:val="TableGrid2"/>
        <w:tblW w:w="9640" w:type="dxa"/>
        <w:tblLayout w:type="fixed"/>
        <w:tblLook w:val="04A0" w:firstRow="1" w:lastRow="0" w:firstColumn="1" w:lastColumn="0" w:noHBand="0" w:noVBand="1"/>
      </w:tblPr>
      <w:tblGrid>
        <w:gridCol w:w="1423"/>
        <w:gridCol w:w="1120"/>
        <w:gridCol w:w="1610"/>
        <w:gridCol w:w="3849"/>
        <w:gridCol w:w="1638"/>
      </w:tblGrid>
      <w:tr w:rsidR="007E60B4" w:rsidRPr="003A08DC" w14:paraId="4EEE921B" w14:textId="77777777" w:rsidTr="005034CF">
        <w:tc>
          <w:tcPr>
            <w:tcW w:w="1423" w:type="dxa"/>
            <w:tcBorders>
              <w:top w:val="single" w:sz="4" w:space="0" w:color="auto"/>
              <w:left w:val="single" w:sz="4" w:space="0" w:color="auto"/>
              <w:bottom w:val="single" w:sz="4" w:space="0" w:color="auto"/>
              <w:right w:val="single" w:sz="4" w:space="0" w:color="auto"/>
            </w:tcBorders>
          </w:tcPr>
          <w:p w14:paraId="05FC8FE9" w14:textId="77777777" w:rsidR="007E60B4" w:rsidRPr="00E6297E" w:rsidRDefault="007E60B4" w:rsidP="00D75D36">
            <w:pPr>
              <w:spacing w:after="60" w:line="240" w:lineRule="auto"/>
              <w:ind w:left="57"/>
              <w:jc w:val="center"/>
            </w:pPr>
            <w:r w:rsidRPr="00E6297E">
              <w:t>9</w:t>
            </w:r>
          </w:p>
          <w:p w14:paraId="4529891A" w14:textId="77777777" w:rsidR="007E60B4" w:rsidRPr="00E6297E" w:rsidRDefault="007E60B4" w:rsidP="00D75D36">
            <w:pPr>
              <w:spacing w:after="60" w:line="240" w:lineRule="auto"/>
              <w:ind w:left="57"/>
            </w:pPr>
            <w:r w:rsidRPr="00E6297E">
              <w:t xml:space="preserve">Результат по </w:t>
            </w:r>
            <w:proofErr w:type="gramStart"/>
            <w:r w:rsidRPr="00E6297E">
              <w:rPr>
                <w:spacing w:val="-2"/>
              </w:rPr>
              <w:t>интерполя</w:t>
            </w:r>
            <w:r w:rsidR="005034CF" w:rsidRPr="008259D9">
              <w:rPr>
                <w:spacing w:val="-2"/>
              </w:rPr>
              <w:t>-</w:t>
            </w:r>
            <w:r w:rsidRPr="00E6297E">
              <w:rPr>
                <w:spacing w:val="-2"/>
              </w:rPr>
              <w:t>ционному</w:t>
            </w:r>
            <w:proofErr w:type="gramEnd"/>
            <w:r w:rsidRPr="00E6297E">
              <w:rPr>
                <w:spacing w:val="-2"/>
              </w:rPr>
              <w:t xml:space="preserve"> </w:t>
            </w:r>
            <w:r w:rsidRPr="00E6297E">
              <w:t>семейству.</w:t>
            </w:r>
          </w:p>
          <w:p w14:paraId="657D91C5" w14:textId="77777777" w:rsidR="007E60B4" w:rsidRPr="00E6297E" w:rsidRDefault="007E60B4" w:rsidP="00D75D36">
            <w:pPr>
              <w:spacing w:after="60" w:line="240" w:lineRule="auto"/>
              <w:ind w:left="57"/>
            </w:pPr>
          </w:p>
          <w:p w14:paraId="1D4E1EEA" w14:textId="77777777" w:rsidR="007E60B4" w:rsidRPr="00E6297E" w:rsidRDefault="007E60B4" w:rsidP="00D75D36">
            <w:pPr>
              <w:spacing w:after="60" w:line="240" w:lineRule="auto"/>
              <w:ind w:left="57"/>
            </w:pPr>
            <w:r w:rsidRPr="00E6297E">
              <w:t>Для целей уровня 1А</w:t>
            </w:r>
          </w:p>
          <w:p w14:paraId="5904C382" w14:textId="77777777" w:rsidR="007E60B4" w:rsidRPr="00E6297E" w:rsidRDefault="007E60B4" w:rsidP="00D75D36">
            <w:pPr>
              <w:spacing w:after="60" w:line="240" w:lineRule="auto"/>
              <w:ind w:left="57"/>
            </w:pPr>
            <w:r w:rsidRPr="00E6297E">
              <w:rPr>
                <w:spacing w:val="-2"/>
              </w:rPr>
              <w:t>Окончательный</w:t>
            </w:r>
            <w:r w:rsidRPr="00E6297E">
              <w:t xml:space="preserve"> результат по выбросам основных загрязнителей</w:t>
            </w:r>
          </w:p>
        </w:tc>
        <w:tc>
          <w:tcPr>
            <w:tcW w:w="1120" w:type="dxa"/>
            <w:tcBorders>
              <w:top w:val="single" w:sz="4" w:space="0" w:color="auto"/>
              <w:left w:val="single" w:sz="4" w:space="0" w:color="auto"/>
              <w:bottom w:val="single" w:sz="4" w:space="0" w:color="auto"/>
              <w:right w:val="single" w:sz="4" w:space="0" w:color="auto"/>
            </w:tcBorders>
            <w:hideMark/>
          </w:tcPr>
          <w:p w14:paraId="26CD3D87" w14:textId="77777777" w:rsidR="007E60B4" w:rsidRPr="00867EA7" w:rsidRDefault="007E60B4" w:rsidP="00D75D36">
            <w:pPr>
              <w:spacing w:after="60" w:line="240" w:lineRule="auto"/>
              <w:ind w:left="57"/>
            </w:pPr>
            <w:r>
              <w:t>Выходные данные по шагу № 8</w:t>
            </w:r>
          </w:p>
        </w:tc>
        <w:tc>
          <w:tcPr>
            <w:tcW w:w="1610" w:type="dxa"/>
            <w:tcBorders>
              <w:top w:val="single" w:sz="4" w:space="0" w:color="auto"/>
              <w:left w:val="single" w:sz="4" w:space="0" w:color="auto"/>
              <w:bottom w:val="single" w:sz="4" w:space="0" w:color="auto"/>
              <w:right w:val="single" w:sz="4" w:space="0" w:color="auto"/>
            </w:tcBorders>
            <w:hideMark/>
          </w:tcPr>
          <w:p w14:paraId="2ABE1BB7" w14:textId="77777777" w:rsidR="007E60B4" w:rsidRPr="00E6297E" w:rsidRDefault="007E60B4" w:rsidP="00D75D36">
            <w:pPr>
              <w:spacing w:after="60" w:line="240" w:lineRule="auto"/>
              <w:ind w:left="57"/>
            </w:pPr>
            <w:r w:rsidRPr="00E6297E">
              <w:t xml:space="preserve">По каждому из испытуемых транспортных средств </w:t>
            </w:r>
            <w:r>
              <w:t>H</w:t>
            </w:r>
            <w:r w:rsidRPr="00E6297E">
              <w:t xml:space="preserve"> и </w:t>
            </w:r>
            <w:r>
              <w:t>L</w:t>
            </w:r>
            <w:r w:rsidRPr="00E6297E">
              <w:t>:</w:t>
            </w:r>
          </w:p>
          <w:p w14:paraId="5A3A13BF" w14:textId="77777777" w:rsidR="007E60B4" w:rsidRPr="00E6297E" w:rsidRDefault="007E60B4" w:rsidP="00D75D36">
            <w:pPr>
              <w:spacing w:after="60" w:line="240" w:lineRule="auto"/>
              <w:ind w:left="57"/>
            </w:pPr>
            <w:proofErr w:type="gramStart"/>
            <w:r>
              <w:t>M</w:t>
            </w:r>
            <w:r>
              <w:rPr>
                <w:vertAlign w:val="subscript"/>
              </w:rPr>
              <w:t>i</w:t>
            </w:r>
            <w:r w:rsidRPr="00E6297E">
              <w:rPr>
                <w:vertAlign w:val="subscript"/>
              </w:rPr>
              <w:t>,</w:t>
            </w:r>
            <w:r>
              <w:rPr>
                <w:vertAlign w:val="subscript"/>
              </w:rPr>
              <w:t>c</w:t>
            </w:r>
            <w:proofErr w:type="gramEnd"/>
            <w:r w:rsidRPr="00E6297E">
              <w:rPr>
                <w:vertAlign w:val="subscript"/>
              </w:rPr>
              <w:t>,8</w:t>
            </w:r>
            <w:r w:rsidRPr="00E6297E">
              <w:t>, г/км;</w:t>
            </w:r>
          </w:p>
          <w:p w14:paraId="01145F2E" w14:textId="77777777" w:rsidR="007E60B4" w:rsidRPr="00E6297E" w:rsidRDefault="007E60B4" w:rsidP="00D75D36">
            <w:pPr>
              <w:spacing w:after="60" w:line="240" w:lineRule="auto"/>
              <w:ind w:left="57"/>
            </w:pPr>
            <w:r>
              <w:t>M</w:t>
            </w:r>
            <w:r>
              <w:rPr>
                <w:vertAlign w:val="subscript"/>
              </w:rPr>
              <w:t>CO</w:t>
            </w:r>
            <w:proofErr w:type="gramStart"/>
            <w:r w:rsidRPr="00E6297E">
              <w:rPr>
                <w:vertAlign w:val="subscript"/>
              </w:rPr>
              <w:t>2,</w:t>
            </w:r>
            <w:r>
              <w:rPr>
                <w:vertAlign w:val="subscript"/>
              </w:rPr>
              <w:t>c</w:t>
            </w:r>
            <w:proofErr w:type="gramEnd"/>
            <w:r w:rsidRPr="00E6297E">
              <w:rPr>
                <w:vertAlign w:val="subscript"/>
              </w:rPr>
              <w:t>,8</w:t>
            </w:r>
            <w:r w:rsidRPr="00E6297E">
              <w:t>, г/км;</w:t>
            </w:r>
          </w:p>
          <w:p w14:paraId="0594248E" w14:textId="77777777" w:rsidR="007E60B4" w:rsidRPr="00E6297E" w:rsidRDefault="007E60B4" w:rsidP="00D75D36">
            <w:pPr>
              <w:spacing w:after="60" w:line="240" w:lineRule="auto"/>
              <w:ind w:left="57"/>
            </w:pPr>
            <w:r>
              <w:t>M</w:t>
            </w:r>
            <w:r>
              <w:rPr>
                <w:vertAlign w:val="subscript"/>
              </w:rPr>
              <w:t>CO</w:t>
            </w:r>
            <w:proofErr w:type="gramStart"/>
            <w:r w:rsidRPr="00E6297E">
              <w:rPr>
                <w:vertAlign w:val="subscript"/>
              </w:rPr>
              <w:t>2,</w:t>
            </w:r>
            <w:r>
              <w:rPr>
                <w:vertAlign w:val="subscript"/>
              </w:rPr>
              <w:t>p</w:t>
            </w:r>
            <w:proofErr w:type="gramEnd"/>
            <w:r w:rsidRPr="00E6297E">
              <w:rPr>
                <w:vertAlign w:val="subscript"/>
              </w:rPr>
              <w:t>,8</w:t>
            </w:r>
            <w:r w:rsidRPr="00E6297E">
              <w:t>, г/км;</w:t>
            </w:r>
          </w:p>
          <w:p w14:paraId="1F4B21F2" w14:textId="77777777" w:rsidR="007E60B4" w:rsidRPr="00E6297E" w:rsidRDefault="007E60B4" w:rsidP="00D75D36">
            <w:pPr>
              <w:spacing w:after="60" w:line="240" w:lineRule="auto"/>
              <w:ind w:left="57"/>
            </w:pPr>
            <w:r>
              <w:t>FC</w:t>
            </w:r>
            <w:r>
              <w:rPr>
                <w:vertAlign w:val="subscript"/>
              </w:rPr>
              <w:t>c</w:t>
            </w:r>
            <w:r w:rsidRPr="00E6297E">
              <w:rPr>
                <w:vertAlign w:val="subscript"/>
              </w:rPr>
              <w:t>,8</w:t>
            </w:r>
            <w:r w:rsidRPr="00E6297E">
              <w:t>, л/100 км;</w:t>
            </w:r>
          </w:p>
          <w:p w14:paraId="20621565" w14:textId="77777777" w:rsidR="007E60B4" w:rsidRPr="00E6297E" w:rsidRDefault="007E60B4" w:rsidP="00D75D36">
            <w:pPr>
              <w:spacing w:after="60" w:line="240" w:lineRule="auto"/>
              <w:ind w:left="57"/>
            </w:pPr>
            <w:r>
              <w:t>FC</w:t>
            </w:r>
            <w:r>
              <w:rPr>
                <w:vertAlign w:val="subscript"/>
              </w:rPr>
              <w:t>p</w:t>
            </w:r>
            <w:r w:rsidRPr="00E6297E">
              <w:rPr>
                <w:vertAlign w:val="subscript"/>
              </w:rPr>
              <w:t>,8</w:t>
            </w:r>
            <w:r w:rsidRPr="00E6297E">
              <w:t>, л/100 км;</w:t>
            </w:r>
          </w:p>
          <w:p w14:paraId="6DDB7B06" w14:textId="77777777" w:rsidR="007E60B4" w:rsidRPr="00E6297E" w:rsidRDefault="007E60B4" w:rsidP="00D75D36">
            <w:pPr>
              <w:spacing w:after="60" w:line="240" w:lineRule="auto"/>
              <w:ind w:left="57"/>
            </w:pPr>
            <w:r>
              <w:t>FE</w:t>
            </w:r>
            <w:r>
              <w:rPr>
                <w:vertAlign w:val="subscript"/>
              </w:rPr>
              <w:t>c</w:t>
            </w:r>
            <w:r w:rsidRPr="00E6297E">
              <w:rPr>
                <w:vertAlign w:val="subscript"/>
              </w:rPr>
              <w:t>,8</w:t>
            </w:r>
            <w:r w:rsidRPr="00E6297E">
              <w:t>, км/л;</w:t>
            </w:r>
          </w:p>
          <w:p w14:paraId="180B87A3" w14:textId="77777777" w:rsidR="007E60B4" w:rsidRPr="00867EA7" w:rsidRDefault="007E60B4" w:rsidP="00D75D36">
            <w:pPr>
              <w:spacing w:after="60" w:line="240" w:lineRule="auto"/>
              <w:ind w:left="57"/>
            </w:pPr>
            <w:r>
              <w:t>FE</w:t>
            </w:r>
            <w:r>
              <w:rPr>
                <w:vertAlign w:val="subscript"/>
              </w:rPr>
              <w:t>p,8</w:t>
            </w:r>
            <w:r>
              <w:t>, км/л.</w:t>
            </w:r>
          </w:p>
        </w:tc>
        <w:tc>
          <w:tcPr>
            <w:tcW w:w="3849" w:type="dxa"/>
            <w:tcBorders>
              <w:top w:val="single" w:sz="4" w:space="0" w:color="auto"/>
              <w:left w:val="single" w:sz="4" w:space="0" w:color="auto"/>
              <w:bottom w:val="single" w:sz="4" w:space="0" w:color="auto"/>
              <w:right w:val="single" w:sz="4" w:space="0" w:color="auto"/>
            </w:tcBorders>
          </w:tcPr>
          <w:p w14:paraId="0D5F2A0C" w14:textId="77777777" w:rsidR="007E60B4" w:rsidRPr="00E6297E" w:rsidRDefault="007E60B4" w:rsidP="00D75D36">
            <w:pPr>
              <w:spacing w:after="60" w:line="240" w:lineRule="auto"/>
              <w:ind w:left="57"/>
            </w:pPr>
            <w:r w:rsidRPr="00E6297E">
              <w:t>Для целей уровня 1</w:t>
            </w:r>
            <w:r>
              <w:t>A</w:t>
            </w:r>
          </w:p>
          <w:p w14:paraId="16DCB9D2" w14:textId="77777777" w:rsidR="007E60B4" w:rsidRPr="00E6297E" w:rsidRDefault="007E60B4" w:rsidP="00D75D36">
            <w:pPr>
              <w:spacing w:after="60" w:line="240" w:lineRule="auto"/>
              <w:ind w:left="57"/>
            </w:pPr>
            <w:r w:rsidRPr="00E6297E">
              <w:t xml:space="preserve">Если помимо испытуемого транспортного средства </w:t>
            </w:r>
            <w:r>
              <w:t>H</w:t>
            </w:r>
            <w:r w:rsidRPr="00E6297E">
              <w:t xml:space="preserve"> испытанию подвергалось также испытуемое транспортное средство </w:t>
            </w:r>
            <w:r>
              <w:t>L</w:t>
            </w:r>
            <w:r w:rsidRPr="00E6297E">
              <w:t xml:space="preserve"> и — в</w:t>
            </w:r>
            <w:r w:rsidR="008259D9">
              <w:rPr>
                <w:lang w:val="en-US"/>
              </w:rPr>
              <w:t> </w:t>
            </w:r>
            <w:r w:rsidRPr="00E6297E">
              <w:t xml:space="preserve">случае применимости — транспортное средство </w:t>
            </w:r>
            <w:r>
              <w:t>M</w:t>
            </w:r>
            <w:r w:rsidRPr="00E6297E">
              <w:t>, то за результирующее значение уровня выбросов основных загрязнителей принимают наибольшее из двух или — в случае применимости — трех</w:t>
            </w:r>
            <w:r w:rsidR="008259D9">
              <w:rPr>
                <w:lang w:val="en-US"/>
              </w:rPr>
              <w:t> </w:t>
            </w:r>
            <w:r w:rsidRPr="00E6297E">
              <w:t xml:space="preserve">значений, обозначаемое как </w:t>
            </w:r>
            <w:proofErr w:type="gramStart"/>
            <w:r>
              <w:t>M</w:t>
            </w:r>
            <w:r>
              <w:rPr>
                <w:vertAlign w:val="subscript"/>
              </w:rPr>
              <w:t>i</w:t>
            </w:r>
            <w:r w:rsidRPr="00E6297E">
              <w:rPr>
                <w:vertAlign w:val="subscript"/>
              </w:rPr>
              <w:t>,</w:t>
            </w:r>
            <w:r>
              <w:rPr>
                <w:vertAlign w:val="subscript"/>
              </w:rPr>
              <w:t>c</w:t>
            </w:r>
            <w:r w:rsidRPr="00E6297E">
              <w:t>.</w:t>
            </w:r>
            <w:proofErr w:type="gramEnd"/>
            <w:r w:rsidRPr="00E6297E">
              <w:t xml:space="preserve"> </w:t>
            </w:r>
          </w:p>
          <w:p w14:paraId="2CD16E41" w14:textId="77777777" w:rsidR="007E60B4" w:rsidRPr="00E6297E" w:rsidRDefault="007E60B4" w:rsidP="00D75D36">
            <w:pPr>
              <w:spacing w:after="60" w:line="240" w:lineRule="auto"/>
              <w:ind w:left="57"/>
            </w:pPr>
            <w:r w:rsidRPr="00E6297E">
              <w:t xml:space="preserve">В случае объема выбросов </w:t>
            </w:r>
            <w:r>
              <w:t>THC</w:t>
            </w:r>
            <w:r w:rsidRPr="00E6297E">
              <w:t xml:space="preserve"> + </w:t>
            </w:r>
            <w:r>
              <w:t>NOx</w:t>
            </w:r>
            <w:r w:rsidRPr="00E6297E">
              <w:t xml:space="preserve"> в смешанном цикле в качестве значения для официального утверждения типа принимают наибольшее значение по сумме, рассчитанной применительно либо к транспортному средству </w:t>
            </w:r>
            <w:r>
              <w:t>L</w:t>
            </w:r>
            <w:r w:rsidRPr="00E6297E">
              <w:t xml:space="preserve">, либо транспортному средству Н, либо, если применимо, к транспортному средству </w:t>
            </w:r>
            <w:r>
              <w:t>M</w:t>
            </w:r>
            <w:r w:rsidRPr="00E6297E">
              <w:t>.</w:t>
            </w:r>
          </w:p>
          <w:p w14:paraId="797F7998" w14:textId="77777777" w:rsidR="007E60B4" w:rsidRPr="00E6297E" w:rsidRDefault="007E60B4" w:rsidP="00D75D36">
            <w:pPr>
              <w:spacing w:after="60" w:line="240" w:lineRule="auto"/>
              <w:ind w:left="57"/>
            </w:pPr>
          </w:p>
          <w:p w14:paraId="2A68AF16" w14:textId="77777777" w:rsidR="007E60B4" w:rsidRPr="001B7E4A" w:rsidRDefault="007E60B4" w:rsidP="00D75D36">
            <w:pPr>
              <w:spacing w:after="60" w:line="240" w:lineRule="auto"/>
              <w:ind w:left="57"/>
            </w:pPr>
            <w:r w:rsidRPr="00E6297E">
              <w:t xml:space="preserve">Если же никакое транспортное средство </w:t>
            </w:r>
            <w:r>
              <w:t>L</w:t>
            </w:r>
            <w:r w:rsidRPr="00E6297E">
              <w:t xml:space="preserve"> испытанию не подвергалось, </w:t>
            </w:r>
            <w:r w:rsidR="001B7E4A">
              <w:br/>
            </w:r>
            <w:r w:rsidRPr="00E6297E">
              <w:t xml:space="preserve">то, </w:t>
            </w:r>
            <w:proofErr w:type="gramStart"/>
            <w:r>
              <w:t>M</w:t>
            </w:r>
            <w:r>
              <w:rPr>
                <w:vertAlign w:val="subscript"/>
              </w:rPr>
              <w:t>i</w:t>
            </w:r>
            <w:r w:rsidRPr="00E6297E">
              <w:rPr>
                <w:vertAlign w:val="subscript"/>
              </w:rPr>
              <w:t>,</w:t>
            </w:r>
            <w:r>
              <w:rPr>
                <w:vertAlign w:val="subscript"/>
              </w:rPr>
              <w:t>c</w:t>
            </w:r>
            <w:proofErr w:type="gramEnd"/>
            <w:r w:rsidRPr="00E6297E">
              <w:t xml:space="preserve"> = </w:t>
            </w:r>
            <w:r>
              <w:t>M</w:t>
            </w:r>
            <w:r>
              <w:rPr>
                <w:vertAlign w:val="subscript"/>
              </w:rPr>
              <w:t>i</w:t>
            </w:r>
            <w:r w:rsidRPr="00E6297E">
              <w:rPr>
                <w:vertAlign w:val="subscript"/>
              </w:rPr>
              <w:t>,</w:t>
            </w:r>
            <w:r>
              <w:rPr>
                <w:vertAlign w:val="subscript"/>
              </w:rPr>
              <w:t>c</w:t>
            </w:r>
            <w:r w:rsidRPr="00E6297E">
              <w:rPr>
                <w:vertAlign w:val="subscript"/>
              </w:rPr>
              <w:t>,8</w:t>
            </w:r>
          </w:p>
          <w:p w14:paraId="0D11A401" w14:textId="77777777" w:rsidR="007E60B4" w:rsidRPr="00E6297E" w:rsidRDefault="007E60B4" w:rsidP="00D75D36">
            <w:pPr>
              <w:spacing w:after="60" w:line="240" w:lineRule="auto"/>
              <w:ind w:left="57"/>
            </w:pPr>
            <w:r w:rsidRPr="00E6297E">
              <w:t xml:space="preserve">Для целей уровня 1А и уровня 1В </w:t>
            </w:r>
          </w:p>
          <w:p w14:paraId="78CD7900" w14:textId="16939DBB" w:rsidR="007E60B4" w:rsidRPr="00E6297E" w:rsidRDefault="007E60B4" w:rsidP="00D75D36">
            <w:pPr>
              <w:spacing w:after="60" w:line="240" w:lineRule="auto"/>
              <w:ind w:left="57"/>
            </w:pPr>
            <w:r w:rsidRPr="00E6297E">
              <w:t xml:space="preserve">Что касается </w:t>
            </w:r>
            <w:r>
              <w:t>CO</w:t>
            </w:r>
            <w:r w:rsidRPr="00E6297E">
              <w:rPr>
                <w:vertAlign w:val="subscript"/>
              </w:rPr>
              <w:t>2</w:t>
            </w:r>
            <w:r w:rsidRPr="00E6297E">
              <w:t>, топливной экономичности (</w:t>
            </w:r>
            <w:r>
              <w:t>FE</w:t>
            </w:r>
            <w:r w:rsidRPr="00E6297E">
              <w:t>) и расхода топлива (</w:t>
            </w:r>
            <w:r>
              <w:t>FC</w:t>
            </w:r>
            <w:r w:rsidRPr="00E6297E">
              <w:t xml:space="preserve">), то используют значения, определенные в рамках шага № 8; значения для </w:t>
            </w:r>
            <w:r>
              <w:t>CO</w:t>
            </w:r>
            <w:r w:rsidRPr="00E6297E">
              <w:rPr>
                <w:vertAlign w:val="subscript"/>
              </w:rPr>
              <w:t>2</w:t>
            </w:r>
            <w:r w:rsidRPr="00E6297E">
              <w:t xml:space="preserve"> округляют согласно пункту 6.1.8 настоящих Правил до одной сотой, а для </w:t>
            </w:r>
            <w:r>
              <w:t>FE</w:t>
            </w:r>
            <w:r w:rsidR="003F559B">
              <w:rPr>
                <w:lang w:val="en-US"/>
              </w:rPr>
              <w:t> </w:t>
            </w:r>
            <w:r w:rsidRPr="00E6297E">
              <w:t xml:space="preserve">и </w:t>
            </w:r>
            <w:r>
              <w:t>FC</w:t>
            </w:r>
            <w:r w:rsidRPr="00E6297E">
              <w:t xml:space="preserve"> — до одной тысячной.</w:t>
            </w:r>
          </w:p>
        </w:tc>
        <w:tc>
          <w:tcPr>
            <w:tcW w:w="1638" w:type="dxa"/>
            <w:tcBorders>
              <w:top w:val="single" w:sz="4" w:space="0" w:color="auto"/>
              <w:left w:val="single" w:sz="4" w:space="0" w:color="auto"/>
              <w:bottom w:val="single" w:sz="4" w:space="0" w:color="auto"/>
              <w:right w:val="single" w:sz="4" w:space="0" w:color="auto"/>
            </w:tcBorders>
          </w:tcPr>
          <w:p w14:paraId="7DA7EF81" w14:textId="77777777" w:rsidR="007E60B4" w:rsidRPr="00E6297E" w:rsidRDefault="007E60B4" w:rsidP="00D75D36">
            <w:pPr>
              <w:spacing w:after="60" w:line="240" w:lineRule="auto"/>
              <w:ind w:left="57"/>
            </w:pPr>
            <w:proofErr w:type="gramStart"/>
            <w:r>
              <w:t>M</w:t>
            </w:r>
            <w:r>
              <w:rPr>
                <w:vertAlign w:val="subscript"/>
              </w:rPr>
              <w:t>i</w:t>
            </w:r>
            <w:r w:rsidRPr="00E6297E">
              <w:rPr>
                <w:vertAlign w:val="subscript"/>
              </w:rPr>
              <w:t>,</w:t>
            </w:r>
            <w:r>
              <w:rPr>
                <w:vertAlign w:val="subscript"/>
              </w:rPr>
              <w:t>c</w:t>
            </w:r>
            <w:proofErr w:type="gramEnd"/>
            <w:r w:rsidRPr="00E6297E">
              <w:t>, г/км;</w:t>
            </w:r>
          </w:p>
          <w:p w14:paraId="2E9C2778" w14:textId="77777777" w:rsidR="007E60B4" w:rsidRPr="00E6297E" w:rsidRDefault="007E60B4" w:rsidP="00D75D36">
            <w:pPr>
              <w:spacing w:after="60" w:line="240" w:lineRule="auto"/>
              <w:ind w:left="57"/>
            </w:pPr>
            <w:r>
              <w:t>M</w:t>
            </w:r>
            <w:r>
              <w:rPr>
                <w:vertAlign w:val="subscript"/>
              </w:rPr>
              <w:t>CO</w:t>
            </w:r>
            <w:proofErr w:type="gramStart"/>
            <w:r w:rsidRPr="00E6297E">
              <w:rPr>
                <w:vertAlign w:val="subscript"/>
              </w:rPr>
              <w:t>2,</w:t>
            </w:r>
            <w:r>
              <w:rPr>
                <w:vertAlign w:val="subscript"/>
              </w:rPr>
              <w:t>c</w:t>
            </w:r>
            <w:proofErr w:type="gramEnd"/>
            <w:r w:rsidRPr="00E6297E">
              <w:rPr>
                <w:vertAlign w:val="subscript"/>
              </w:rPr>
              <w:t>,</w:t>
            </w:r>
            <w:r>
              <w:rPr>
                <w:vertAlign w:val="subscript"/>
              </w:rPr>
              <w:t>H</w:t>
            </w:r>
            <w:r w:rsidRPr="00E6297E">
              <w:t>, г/км;</w:t>
            </w:r>
          </w:p>
          <w:p w14:paraId="37A2E6F5" w14:textId="77777777" w:rsidR="007E60B4" w:rsidRPr="00E6297E" w:rsidRDefault="007E60B4" w:rsidP="00D75D36">
            <w:pPr>
              <w:spacing w:after="60" w:line="240" w:lineRule="auto"/>
              <w:ind w:left="57"/>
            </w:pPr>
            <w:r>
              <w:t>M</w:t>
            </w:r>
            <w:r>
              <w:rPr>
                <w:vertAlign w:val="subscript"/>
              </w:rPr>
              <w:t>CO</w:t>
            </w:r>
            <w:proofErr w:type="gramStart"/>
            <w:r w:rsidRPr="00E6297E">
              <w:rPr>
                <w:vertAlign w:val="subscript"/>
              </w:rPr>
              <w:t>2,</w:t>
            </w:r>
            <w:r>
              <w:rPr>
                <w:vertAlign w:val="subscript"/>
              </w:rPr>
              <w:t>p</w:t>
            </w:r>
            <w:proofErr w:type="gramEnd"/>
            <w:r w:rsidRPr="00E6297E">
              <w:rPr>
                <w:vertAlign w:val="subscript"/>
              </w:rPr>
              <w:t>,</w:t>
            </w:r>
            <w:r>
              <w:rPr>
                <w:vertAlign w:val="subscript"/>
              </w:rPr>
              <w:t>H</w:t>
            </w:r>
            <w:r w:rsidRPr="00E6297E">
              <w:t>, г/км;</w:t>
            </w:r>
          </w:p>
          <w:p w14:paraId="7F831FF7" w14:textId="77777777" w:rsidR="007E60B4" w:rsidRPr="00E6297E" w:rsidRDefault="007E60B4" w:rsidP="00D75D36">
            <w:pPr>
              <w:spacing w:after="60" w:line="240" w:lineRule="auto"/>
              <w:ind w:left="57"/>
            </w:pPr>
            <w:proofErr w:type="gramStart"/>
            <w:r>
              <w:t>FC</w:t>
            </w:r>
            <w:r>
              <w:rPr>
                <w:vertAlign w:val="subscript"/>
              </w:rPr>
              <w:t>c</w:t>
            </w:r>
            <w:r w:rsidRPr="00E6297E">
              <w:rPr>
                <w:vertAlign w:val="subscript"/>
              </w:rPr>
              <w:t>,</w:t>
            </w:r>
            <w:r>
              <w:rPr>
                <w:vertAlign w:val="subscript"/>
              </w:rPr>
              <w:t>H</w:t>
            </w:r>
            <w:proofErr w:type="gramEnd"/>
            <w:r w:rsidRPr="00E6297E">
              <w:t>, л/100 км;</w:t>
            </w:r>
          </w:p>
          <w:p w14:paraId="646E3433" w14:textId="77777777" w:rsidR="007E60B4" w:rsidRPr="00E6297E" w:rsidRDefault="007E60B4" w:rsidP="00D75D36">
            <w:pPr>
              <w:spacing w:after="60" w:line="240" w:lineRule="auto"/>
              <w:ind w:left="57"/>
            </w:pPr>
            <w:proofErr w:type="gramStart"/>
            <w:r>
              <w:t>FC</w:t>
            </w:r>
            <w:r>
              <w:rPr>
                <w:vertAlign w:val="subscript"/>
              </w:rPr>
              <w:t>p</w:t>
            </w:r>
            <w:r w:rsidRPr="00E6297E">
              <w:rPr>
                <w:vertAlign w:val="subscript"/>
              </w:rPr>
              <w:t>,</w:t>
            </w:r>
            <w:r>
              <w:rPr>
                <w:vertAlign w:val="subscript"/>
              </w:rPr>
              <w:t>H</w:t>
            </w:r>
            <w:proofErr w:type="gramEnd"/>
            <w:r w:rsidRPr="00E6297E">
              <w:t>, л/100 км;</w:t>
            </w:r>
          </w:p>
          <w:p w14:paraId="72D570E6" w14:textId="77777777" w:rsidR="007E60B4" w:rsidRPr="00E6297E" w:rsidRDefault="007E60B4" w:rsidP="00D75D36">
            <w:pPr>
              <w:spacing w:after="60" w:line="240" w:lineRule="auto"/>
              <w:ind w:left="57"/>
            </w:pPr>
            <w:proofErr w:type="gramStart"/>
            <w:r>
              <w:t>FE</w:t>
            </w:r>
            <w:r>
              <w:rPr>
                <w:vertAlign w:val="subscript"/>
              </w:rPr>
              <w:t>c</w:t>
            </w:r>
            <w:r w:rsidRPr="00E6297E">
              <w:rPr>
                <w:vertAlign w:val="subscript"/>
              </w:rPr>
              <w:t>,</w:t>
            </w:r>
            <w:r>
              <w:rPr>
                <w:vertAlign w:val="subscript"/>
              </w:rPr>
              <w:t>H</w:t>
            </w:r>
            <w:proofErr w:type="gramEnd"/>
            <w:r w:rsidRPr="00E6297E">
              <w:t>, км/л;</w:t>
            </w:r>
          </w:p>
          <w:p w14:paraId="015928BC" w14:textId="77777777" w:rsidR="007E60B4" w:rsidRPr="00E6297E" w:rsidRDefault="007E60B4" w:rsidP="00D75D36">
            <w:pPr>
              <w:spacing w:after="60" w:line="240" w:lineRule="auto"/>
              <w:ind w:left="57"/>
            </w:pPr>
            <w:proofErr w:type="gramStart"/>
            <w:r>
              <w:t>FE</w:t>
            </w:r>
            <w:r>
              <w:rPr>
                <w:vertAlign w:val="subscript"/>
              </w:rPr>
              <w:t>p</w:t>
            </w:r>
            <w:r w:rsidRPr="00E6297E">
              <w:rPr>
                <w:vertAlign w:val="subscript"/>
              </w:rPr>
              <w:t>,</w:t>
            </w:r>
            <w:r>
              <w:rPr>
                <w:vertAlign w:val="subscript"/>
              </w:rPr>
              <w:t>H</w:t>
            </w:r>
            <w:proofErr w:type="gramEnd"/>
            <w:r w:rsidRPr="00E6297E">
              <w:t>, км/л;</w:t>
            </w:r>
          </w:p>
          <w:p w14:paraId="547C6D77" w14:textId="77777777" w:rsidR="007E60B4" w:rsidRPr="00E6297E" w:rsidRDefault="007E60B4" w:rsidP="00D75D36">
            <w:pPr>
              <w:spacing w:after="60" w:line="240" w:lineRule="auto"/>
              <w:ind w:left="57"/>
            </w:pPr>
          </w:p>
          <w:p w14:paraId="44805EC6" w14:textId="77777777" w:rsidR="007E60B4" w:rsidRPr="00E6297E" w:rsidRDefault="007E60B4" w:rsidP="00D75D36">
            <w:pPr>
              <w:spacing w:after="60" w:line="240" w:lineRule="auto"/>
              <w:ind w:left="57"/>
            </w:pPr>
            <w:r w:rsidRPr="00E6297E">
              <w:t xml:space="preserve">если же испытывалось транспортное средство </w:t>
            </w:r>
            <w:r>
              <w:t>L</w:t>
            </w:r>
            <w:r w:rsidRPr="00E6297E">
              <w:t>:</w:t>
            </w:r>
          </w:p>
          <w:p w14:paraId="0BC0B07E" w14:textId="77777777" w:rsidR="007E60B4" w:rsidRPr="00E6297E" w:rsidRDefault="007E60B4" w:rsidP="00D75D36">
            <w:pPr>
              <w:spacing w:after="60" w:line="240" w:lineRule="auto"/>
              <w:ind w:left="57"/>
            </w:pPr>
            <w:r>
              <w:t>M</w:t>
            </w:r>
            <w:r>
              <w:rPr>
                <w:vertAlign w:val="subscript"/>
              </w:rPr>
              <w:t>CO</w:t>
            </w:r>
            <w:proofErr w:type="gramStart"/>
            <w:r w:rsidRPr="00E6297E">
              <w:rPr>
                <w:vertAlign w:val="subscript"/>
              </w:rPr>
              <w:t>2,</w:t>
            </w:r>
            <w:r>
              <w:rPr>
                <w:vertAlign w:val="subscript"/>
              </w:rPr>
              <w:t>c</w:t>
            </w:r>
            <w:proofErr w:type="gramEnd"/>
            <w:r w:rsidRPr="00E6297E">
              <w:rPr>
                <w:vertAlign w:val="subscript"/>
              </w:rPr>
              <w:t>,</w:t>
            </w:r>
            <w:r>
              <w:rPr>
                <w:vertAlign w:val="subscript"/>
              </w:rPr>
              <w:t>L</w:t>
            </w:r>
            <w:r w:rsidRPr="00E6297E">
              <w:t>, г/км;</w:t>
            </w:r>
          </w:p>
          <w:p w14:paraId="7A3F8E16" w14:textId="77777777" w:rsidR="007E60B4" w:rsidRPr="00E6297E" w:rsidRDefault="007E60B4" w:rsidP="00D75D36">
            <w:pPr>
              <w:spacing w:after="60" w:line="240" w:lineRule="auto"/>
              <w:ind w:left="57"/>
            </w:pPr>
            <w:r>
              <w:t>M</w:t>
            </w:r>
            <w:r>
              <w:rPr>
                <w:vertAlign w:val="subscript"/>
              </w:rPr>
              <w:t>CO</w:t>
            </w:r>
            <w:proofErr w:type="gramStart"/>
            <w:r w:rsidRPr="00E6297E">
              <w:rPr>
                <w:vertAlign w:val="subscript"/>
              </w:rPr>
              <w:t>2,</w:t>
            </w:r>
            <w:r>
              <w:rPr>
                <w:vertAlign w:val="subscript"/>
              </w:rPr>
              <w:t>p</w:t>
            </w:r>
            <w:proofErr w:type="gramEnd"/>
            <w:r w:rsidRPr="00E6297E">
              <w:rPr>
                <w:vertAlign w:val="subscript"/>
              </w:rPr>
              <w:t>,</w:t>
            </w:r>
            <w:r>
              <w:rPr>
                <w:vertAlign w:val="subscript"/>
              </w:rPr>
              <w:t>L</w:t>
            </w:r>
            <w:r w:rsidRPr="00E6297E">
              <w:t>, г/км;</w:t>
            </w:r>
          </w:p>
          <w:p w14:paraId="733AEAA9" w14:textId="77777777" w:rsidR="007E60B4" w:rsidRPr="00E6297E" w:rsidRDefault="007E60B4" w:rsidP="00D75D36">
            <w:pPr>
              <w:spacing w:after="60" w:line="240" w:lineRule="auto"/>
              <w:ind w:left="57"/>
            </w:pPr>
            <w:proofErr w:type="gramStart"/>
            <w:r>
              <w:t>FC</w:t>
            </w:r>
            <w:r>
              <w:rPr>
                <w:vertAlign w:val="subscript"/>
              </w:rPr>
              <w:t>c</w:t>
            </w:r>
            <w:r w:rsidRPr="00E6297E">
              <w:rPr>
                <w:vertAlign w:val="subscript"/>
              </w:rPr>
              <w:t>,</w:t>
            </w:r>
            <w:r>
              <w:rPr>
                <w:vertAlign w:val="subscript"/>
              </w:rPr>
              <w:t>L</w:t>
            </w:r>
            <w:proofErr w:type="gramEnd"/>
            <w:r w:rsidRPr="00E6297E">
              <w:t>, л/100 км;</w:t>
            </w:r>
          </w:p>
          <w:p w14:paraId="36493B39" w14:textId="77777777" w:rsidR="007E60B4" w:rsidRPr="00E6297E" w:rsidRDefault="007E60B4" w:rsidP="00D75D36">
            <w:pPr>
              <w:spacing w:after="60" w:line="240" w:lineRule="auto"/>
              <w:ind w:left="57"/>
            </w:pPr>
            <w:proofErr w:type="gramStart"/>
            <w:r>
              <w:t>FC</w:t>
            </w:r>
            <w:r>
              <w:rPr>
                <w:vertAlign w:val="subscript"/>
              </w:rPr>
              <w:t>p</w:t>
            </w:r>
            <w:r w:rsidRPr="00E6297E">
              <w:rPr>
                <w:vertAlign w:val="subscript"/>
              </w:rPr>
              <w:t>,</w:t>
            </w:r>
            <w:r>
              <w:rPr>
                <w:vertAlign w:val="subscript"/>
              </w:rPr>
              <w:t>L</w:t>
            </w:r>
            <w:proofErr w:type="gramEnd"/>
            <w:r w:rsidRPr="00E6297E">
              <w:t>, л/100 км;</w:t>
            </w:r>
          </w:p>
          <w:p w14:paraId="3271CDDA" w14:textId="77777777" w:rsidR="007E60B4" w:rsidRPr="00E6297E" w:rsidRDefault="007E60B4" w:rsidP="00D75D36">
            <w:pPr>
              <w:spacing w:after="60" w:line="240" w:lineRule="auto"/>
              <w:ind w:left="57"/>
            </w:pPr>
            <w:proofErr w:type="gramStart"/>
            <w:r>
              <w:t>FE</w:t>
            </w:r>
            <w:r>
              <w:rPr>
                <w:vertAlign w:val="subscript"/>
              </w:rPr>
              <w:t>c</w:t>
            </w:r>
            <w:r w:rsidRPr="00E6297E">
              <w:rPr>
                <w:vertAlign w:val="subscript"/>
              </w:rPr>
              <w:t>,</w:t>
            </w:r>
            <w:r>
              <w:rPr>
                <w:vertAlign w:val="subscript"/>
              </w:rPr>
              <w:t>L</w:t>
            </w:r>
            <w:proofErr w:type="gramEnd"/>
            <w:r w:rsidRPr="00E6297E">
              <w:t>, км/л;</w:t>
            </w:r>
          </w:p>
          <w:p w14:paraId="52F2FD5C" w14:textId="77777777" w:rsidR="007E60B4" w:rsidRPr="00E6297E" w:rsidRDefault="007E60B4" w:rsidP="00D75D36">
            <w:pPr>
              <w:spacing w:after="60" w:line="240" w:lineRule="auto"/>
              <w:ind w:left="57"/>
            </w:pPr>
            <w:proofErr w:type="gramStart"/>
            <w:r>
              <w:t>FE</w:t>
            </w:r>
            <w:r>
              <w:rPr>
                <w:vertAlign w:val="subscript"/>
              </w:rPr>
              <w:t>p</w:t>
            </w:r>
            <w:r w:rsidRPr="00E6297E">
              <w:rPr>
                <w:vertAlign w:val="subscript"/>
              </w:rPr>
              <w:t>,</w:t>
            </w:r>
            <w:r>
              <w:rPr>
                <w:vertAlign w:val="subscript"/>
              </w:rPr>
              <w:t>L</w:t>
            </w:r>
            <w:proofErr w:type="gramEnd"/>
            <w:r w:rsidRPr="00E6297E">
              <w:t>, км/л.</w:t>
            </w:r>
          </w:p>
        </w:tc>
      </w:tr>
    </w:tbl>
    <w:p w14:paraId="3167EDED" w14:textId="77777777" w:rsidR="007E60B4" w:rsidRPr="00E6297E" w:rsidRDefault="007E60B4" w:rsidP="007E60B4">
      <w:pPr>
        <w:tabs>
          <w:tab w:val="left" w:pos="2268"/>
        </w:tabs>
        <w:spacing w:after="120"/>
        <w:ind w:left="1134" w:right="1141"/>
        <w:jc w:val="right"/>
        <w:rPr>
          <w:bCs/>
        </w:rPr>
      </w:pPr>
      <w:r w:rsidRPr="00E6297E">
        <w:rPr>
          <w:bCs/>
        </w:rPr>
        <w:t>»</w:t>
      </w:r>
    </w:p>
    <w:p w14:paraId="7B1F67F3" w14:textId="77777777" w:rsidR="007E60B4" w:rsidRPr="00E6297E" w:rsidRDefault="007E60B4" w:rsidP="007E60B4">
      <w:pPr>
        <w:pStyle w:val="SingleTxtG"/>
        <w:rPr>
          <w:bCs/>
          <w:i/>
        </w:rPr>
      </w:pPr>
      <w:r w:rsidRPr="00E6297E">
        <w:rPr>
          <w:i/>
          <w:iCs/>
        </w:rPr>
        <w:t xml:space="preserve">Приложение </w:t>
      </w:r>
      <w:r>
        <w:rPr>
          <w:i/>
          <w:iCs/>
        </w:rPr>
        <w:t>B</w:t>
      </w:r>
      <w:r w:rsidRPr="00E6297E">
        <w:rPr>
          <w:i/>
          <w:iCs/>
        </w:rPr>
        <w:t>8</w:t>
      </w:r>
    </w:p>
    <w:p w14:paraId="7EE3C0B9" w14:textId="77777777" w:rsidR="007E60B4" w:rsidRPr="00E6297E" w:rsidRDefault="007E60B4" w:rsidP="007E60B4">
      <w:pPr>
        <w:pStyle w:val="SingleTxtG"/>
        <w:rPr>
          <w:bCs/>
          <w:iCs/>
        </w:rPr>
      </w:pPr>
      <w:r w:rsidRPr="00E6297E">
        <w:rPr>
          <w:i/>
          <w:iCs/>
        </w:rPr>
        <w:t>Пункт 3.1.2</w:t>
      </w:r>
      <w:r w:rsidRPr="00E6297E">
        <w:t xml:space="preserve"> изменить следующим образом:</w:t>
      </w:r>
    </w:p>
    <w:p w14:paraId="02656555" w14:textId="77777777" w:rsidR="007E60B4" w:rsidRPr="00E6297E" w:rsidRDefault="007E60B4" w:rsidP="007E60B4">
      <w:pPr>
        <w:tabs>
          <w:tab w:val="left" w:pos="2268"/>
        </w:tabs>
        <w:spacing w:after="120"/>
        <w:ind w:left="2268" w:right="1134" w:hanging="1134"/>
        <w:jc w:val="both"/>
        <w:rPr>
          <w:bCs/>
        </w:rPr>
      </w:pPr>
      <w:r w:rsidRPr="00E6297E">
        <w:t>«3.1.2</w:t>
      </w:r>
      <w:r w:rsidRPr="00E6297E">
        <w:tab/>
        <w:t>Принудительное охлаждение, предусмотренное пунктом 2.7.2 приложения В6, допускается только при испытании типа 1 в режиме сохранения заряда для ГЭМ-ВЗУ согласно пункту 3.2 настоящего приложения, а также при испытании ГЭМ-БЗУ согласно пункту 3.3 настоящего приложения».</w:t>
      </w:r>
    </w:p>
    <w:p w14:paraId="06ED258E" w14:textId="77777777" w:rsidR="007E60B4" w:rsidRPr="00E6297E" w:rsidRDefault="007E60B4" w:rsidP="007E60B4">
      <w:pPr>
        <w:pStyle w:val="SingleTxtG"/>
        <w:keepLines/>
        <w:rPr>
          <w:bCs/>
          <w:iCs/>
        </w:rPr>
      </w:pPr>
      <w:r w:rsidRPr="00E6297E">
        <w:rPr>
          <w:i/>
          <w:iCs/>
        </w:rPr>
        <w:t>Пункт 3.4.4.2.1</w:t>
      </w:r>
      <w:r w:rsidRPr="00E6297E">
        <w:t xml:space="preserve"> изменить следующим образом:</w:t>
      </w:r>
    </w:p>
    <w:p w14:paraId="52C66A7D" w14:textId="77777777" w:rsidR="007E60B4" w:rsidRPr="00E6297E" w:rsidRDefault="007E60B4" w:rsidP="007E60B4">
      <w:pPr>
        <w:pStyle w:val="SingleTxtG"/>
        <w:keepLines/>
        <w:ind w:left="2268" w:hanging="1134"/>
        <w:rPr>
          <w:bCs/>
        </w:rPr>
      </w:pPr>
      <w:r w:rsidRPr="00E6297E">
        <w:t>«3.4.4.2.1</w:t>
      </w:r>
      <w:r w:rsidRPr="00E6297E">
        <w:tab/>
        <w:t>Кривая скорости</w:t>
      </w:r>
    </w:p>
    <w:p w14:paraId="20F02D32" w14:textId="77777777" w:rsidR="007E60B4" w:rsidRPr="00E6297E" w:rsidRDefault="007E60B4" w:rsidP="007E60B4">
      <w:pPr>
        <w:pStyle w:val="SingleTxtG"/>
        <w:keepLines/>
        <w:ind w:left="2268"/>
        <w:rPr>
          <w:bCs/>
        </w:rPr>
      </w:pPr>
      <w:r w:rsidRPr="00E6297E">
        <w:t>Сокращенная процедура испытания типа 1 включает два динамических сегмента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1</m:t>
            </m:r>
          </m:sub>
        </m:sSub>
        <m:sSub>
          <m:sSubPr>
            <m:ctrlPr>
              <w:rPr>
                <w:rFonts w:ascii="Cambria Math" w:hAnsi="Cambria Math"/>
                <w:bCs/>
              </w:rPr>
            </m:ctrlPr>
          </m:sSubPr>
          <m:e>
            <m:r>
              <w:rPr>
                <w:rFonts w:ascii="Cambria Math" w:hAnsi="Cambria Math"/>
              </w:rPr>
              <m:t xml:space="preserve">и </m:t>
            </m:r>
            <m:r>
              <m:rPr>
                <m:sty m:val="p"/>
              </m:rPr>
              <w:rPr>
                <w:rFonts w:ascii="Cambria Math" w:hAnsi="Cambria Math"/>
              </w:rPr>
              <m:t>DS</m:t>
            </m:r>
          </m:e>
          <m:sub>
            <m:r>
              <m:rPr>
                <m:sty m:val="p"/>
              </m:rPr>
              <w:rPr>
                <w:rFonts w:ascii="Cambria Math" w:hAnsi="Cambria Math"/>
              </w:rPr>
              <m:t>2</m:t>
            </m:r>
          </m:sub>
        </m:sSub>
      </m:oMath>
      <w:r w:rsidRPr="00E6297E">
        <w:t>) в сочетании с двумя сегментами постоянной скорости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M</m:t>
            </m:r>
          </m:sub>
        </m:sSub>
      </m:oMath>
      <w:r w:rsidRPr="00E6297E">
        <w:t xml:space="preserve"> и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E</m:t>
            </m:r>
          </m:sub>
        </m:sSub>
      </m:oMath>
      <w:r w:rsidRPr="00E6297E">
        <w:t xml:space="preserve">), как показано на рис. </w:t>
      </w:r>
      <w:r>
        <w:t>A</w:t>
      </w:r>
      <w:r w:rsidRPr="00E6297E">
        <w:t>8/2.</w:t>
      </w:r>
    </w:p>
    <w:p w14:paraId="3902A205" w14:textId="77777777" w:rsidR="007E60B4" w:rsidRPr="00E6297E" w:rsidRDefault="007E60B4" w:rsidP="007E60B4">
      <w:pPr>
        <w:pStyle w:val="SingleTxtG"/>
        <w:pageBreakBefore/>
        <w:jc w:val="left"/>
      </w:pPr>
      <w:r w:rsidRPr="00E6297E">
        <w:t xml:space="preserve">Рис. </w:t>
      </w:r>
      <w:r>
        <w:t>A</w:t>
      </w:r>
      <w:r w:rsidRPr="00E6297E">
        <w:t>8/2</w:t>
      </w:r>
      <w:r w:rsidRPr="00E6297E">
        <w:br/>
      </w:r>
      <w:r w:rsidRPr="00E6297E">
        <w:rPr>
          <w:b/>
          <w:bCs/>
        </w:rPr>
        <w:t xml:space="preserve">Кривая скорости для сокращенной процедуры испытания типа 1 </w:t>
      </w:r>
    </w:p>
    <w:p w14:paraId="350E5EE7" w14:textId="77777777" w:rsidR="007E60B4" w:rsidRPr="00E6297E" w:rsidRDefault="007E60B4" w:rsidP="007E60B4">
      <w:pPr>
        <w:pStyle w:val="SingleTxtG"/>
        <w:keepNext/>
        <w:keepLines/>
        <w:ind w:left="2268" w:hanging="1134"/>
        <w:jc w:val="right"/>
        <w:rPr>
          <w:bCs/>
        </w:rPr>
      </w:pPr>
      <w:r w:rsidRPr="00D757E1">
        <w:rPr>
          <w:bCs/>
          <w:noProof/>
        </w:rPr>
        <w:drawing>
          <wp:inline distT="0" distB="0" distL="0" distR="0" wp14:anchorId="3D8D263A" wp14:editId="6B005D54">
            <wp:extent cx="4603391" cy="2400067"/>
            <wp:effectExtent l="0" t="0" r="6985" b="635"/>
            <wp:docPr id="1387" name="Grafik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7362" cy="2407351"/>
                    </a:xfrm>
                    <a:prstGeom prst="rect">
                      <a:avLst/>
                    </a:prstGeom>
                  </pic:spPr>
                </pic:pic>
              </a:graphicData>
            </a:graphic>
          </wp:inline>
        </w:drawing>
      </w:r>
      <w:r w:rsidRPr="00E6297E">
        <w:rPr>
          <w:bCs/>
        </w:rPr>
        <w:t>»</w:t>
      </w:r>
    </w:p>
    <w:p w14:paraId="035B8988" w14:textId="77777777" w:rsidR="007E60B4" w:rsidRPr="00E6297E" w:rsidRDefault="007E60B4" w:rsidP="007E60B4">
      <w:pPr>
        <w:pStyle w:val="SingleTxtG"/>
        <w:rPr>
          <w:bCs/>
          <w:iCs/>
        </w:rPr>
      </w:pPr>
      <w:r w:rsidRPr="00E6297E">
        <w:rPr>
          <w:i/>
          <w:iCs/>
        </w:rPr>
        <w:t xml:space="preserve">Пункт 4.1.1.1, таблица </w:t>
      </w:r>
      <w:r>
        <w:rPr>
          <w:i/>
          <w:iCs/>
        </w:rPr>
        <w:t>A</w:t>
      </w:r>
      <w:r w:rsidRPr="00E6297E">
        <w:rPr>
          <w:i/>
          <w:iCs/>
        </w:rPr>
        <w:t>8/5, шаги № 4</w:t>
      </w:r>
      <w:r>
        <w:rPr>
          <w:i/>
          <w:iCs/>
        </w:rPr>
        <w:t>b</w:t>
      </w:r>
      <w:r w:rsidRPr="00E6297E">
        <w:rPr>
          <w:i/>
          <w:iCs/>
        </w:rPr>
        <w:t>–8</w:t>
      </w:r>
      <w:r w:rsidRPr="00E6297E">
        <w:t xml:space="preserve"> изменить следующим образом:</w:t>
      </w:r>
    </w:p>
    <w:p w14:paraId="69B7D010" w14:textId="77777777" w:rsidR="007E60B4" w:rsidRPr="00E6415A" w:rsidRDefault="007E60B4" w:rsidP="007E60B4">
      <w:pPr>
        <w:keepNext/>
        <w:keepLines/>
        <w:suppressAutoHyphens w:val="0"/>
        <w:spacing w:after="120" w:line="240" w:lineRule="auto"/>
        <w:ind w:left="1134"/>
        <w:jc w:val="both"/>
      </w:pPr>
      <w:r>
        <w:rPr>
          <w:bCs/>
        </w:rPr>
        <w:t>«</w:t>
      </w:r>
    </w:p>
    <w:tbl>
      <w:tblPr>
        <w:tblStyle w:val="TableGrid3"/>
        <w:tblW w:w="9645" w:type="dxa"/>
        <w:tblInd w:w="-5" w:type="dxa"/>
        <w:tblLayout w:type="fixed"/>
        <w:tblCellMar>
          <w:left w:w="113" w:type="dxa"/>
          <w:right w:w="113" w:type="dxa"/>
        </w:tblCellMar>
        <w:tblLook w:val="04A0" w:firstRow="1" w:lastRow="0" w:firstColumn="1" w:lastColumn="0" w:noHBand="0" w:noVBand="1"/>
      </w:tblPr>
      <w:tblGrid>
        <w:gridCol w:w="1458"/>
        <w:gridCol w:w="1458"/>
        <w:gridCol w:w="1930"/>
        <w:gridCol w:w="3072"/>
        <w:gridCol w:w="1727"/>
      </w:tblGrid>
      <w:tr w:rsidR="007E60B4" w:rsidRPr="007D0E6C" w14:paraId="745D9A73" w14:textId="77777777" w:rsidTr="00C35D0D">
        <w:trPr>
          <w:trHeight w:val="332"/>
        </w:trPr>
        <w:tc>
          <w:tcPr>
            <w:tcW w:w="1458" w:type="dxa"/>
            <w:vMerge w:val="restart"/>
            <w:tcMar>
              <w:left w:w="57" w:type="dxa"/>
              <w:right w:w="57" w:type="dxa"/>
            </w:tcMar>
          </w:tcPr>
          <w:p w14:paraId="4BB5F5B7" w14:textId="77777777" w:rsidR="007E60B4" w:rsidRPr="007D0E6C" w:rsidRDefault="007E60B4" w:rsidP="00C35D0D">
            <w:pPr>
              <w:spacing w:afterLines="60" w:after="144" w:line="240" w:lineRule="auto"/>
              <w:ind w:left="57" w:right="57"/>
              <w:jc w:val="center"/>
            </w:pPr>
            <w:r>
              <w:t>4b</w:t>
            </w:r>
          </w:p>
        </w:tc>
        <w:tc>
          <w:tcPr>
            <w:tcW w:w="1458" w:type="dxa"/>
            <w:tcBorders>
              <w:bottom w:val="nil"/>
            </w:tcBorders>
            <w:tcMar>
              <w:left w:w="57" w:type="dxa"/>
              <w:right w:w="57" w:type="dxa"/>
            </w:tcMar>
          </w:tcPr>
          <w:p w14:paraId="1EA049A5" w14:textId="77777777" w:rsidR="007E60B4" w:rsidRPr="007D0E6C" w:rsidRDefault="007E60B4" w:rsidP="00C35D0D">
            <w:pPr>
              <w:spacing w:afterLines="60" w:after="144" w:line="240" w:lineRule="auto"/>
              <w:ind w:left="57" w:right="57"/>
            </w:pPr>
            <w:r>
              <w:t>Выходные данные по шагу № 3</w:t>
            </w:r>
          </w:p>
        </w:tc>
        <w:tc>
          <w:tcPr>
            <w:tcW w:w="1930" w:type="dxa"/>
            <w:tcBorders>
              <w:bottom w:val="nil"/>
            </w:tcBorders>
            <w:tcMar>
              <w:left w:w="57" w:type="dxa"/>
              <w:right w:w="57" w:type="dxa"/>
            </w:tcMar>
          </w:tcPr>
          <w:p w14:paraId="06360275" w14:textId="77777777" w:rsidR="007E60B4" w:rsidRPr="00E6297E" w:rsidRDefault="00D75D36" w:rsidP="00C35D0D">
            <w:pPr>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7E60B4" w:rsidRPr="00E6297E">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7E60B4" w:rsidRPr="00E6297E">
              <w:t xml:space="preserve">, г/км; </w:t>
            </w:r>
          </w:p>
        </w:tc>
        <w:tc>
          <w:tcPr>
            <w:tcW w:w="3072" w:type="dxa"/>
            <w:vMerge w:val="restart"/>
            <w:tcMar>
              <w:left w:w="57" w:type="dxa"/>
              <w:right w:w="57" w:type="dxa"/>
            </w:tcMar>
          </w:tcPr>
          <w:p w14:paraId="6108E8DE" w14:textId="77777777" w:rsidR="007E60B4" w:rsidRPr="00E6297E" w:rsidRDefault="007E60B4" w:rsidP="00C35D0D">
            <w:pPr>
              <w:spacing w:afterLines="50" w:after="120" w:line="240" w:lineRule="auto"/>
              <w:ind w:left="57" w:right="57"/>
            </w:pPr>
            <w:r w:rsidRPr="00E6297E">
              <w:t xml:space="preserve">Если применяют </w:t>
            </w:r>
            <w:r>
              <w:t>K</w:t>
            </w:r>
            <w:r>
              <w:rPr>
                <w:vertAlign w:val="subscript"/>
              </w:rPr>
              <w:t>i</w:t>
            </w:r>
            <w:r w:rsidRPr="00E6297E">
              <w:t xml:space="preserve">, то соответствующие фазе значения для </w:t>
            </w:r>
            <w:r>
              <w:t>CO</w:t>
            </w:r>
            <w:r w:rsidRPr="00E6297E">
              <w:rPr>
                <w:vertAlign w:val="subscript"/>
              </w:rPr>
              <w:t>2</w:t>
            </w:r>
            <w:r w:rsidRPr="00E6297E">
              <w:t xml:space="preserve"> корректируют с учетом значения за полный цикл:</w:t>
            </w:r>
          </w:p>
          <w:p w14:paraId="2DDA667D" w14:textId="77777777" w:rsidR="007E60B4" w:rsidRPr="007D0E6C" w:rsidRDefault="00D75D36" w:rsidP="00C35D0D">
            <w:pPr>
              <w:spacing w:afterLines="60" w:after="144" w:line="240" w:lineRule="auto"/>
              <w:ind w:left="57" w:right="57"/>
              <w:rPr>
                <w:spacing w:val="-4"/>
              </w:rPr>
            </w:pPr>
            <m:oMathPara>
              <m:oMath>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CO2,CS,p,4</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CO2,CS,p,3</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AF</m:t>
                    </m:r>
                  </m:e>
                  <m:sub>
                    <m:r>
                      <m:rPr>
                        <m:sty m:val="p"/>
                      </m:rPr>
                      <w:rPr>
                        <w:rFonts w:ascii="Cambria Math" w:hAnsi="Cambria Math"/>
                        <w:spacing w:val="-4"/>
                      </w:rPr>
                      <m:t>Ki</m:t>
                    </m:r>
                  </m:sub>
                </m:sSub>
              </m:oMath>
            </m:oMathPara>
          </w:p>
          <w:p w14:paraId="2E9A9B15" w14:textId="77777777" w:rsidR="007E60B4" w:rsidRPr="00E6297E" w:rsidRDefault="007E60B4" w:rsidP="00C35D0D">
            <w:pPr>
              <w:spacing w:afterLines="50" w:after="120" w:line="240" w:lineRule="auto"/>
              <w:ind w:left="57" w:right="57"/>
            </w:pPr>
            <w:r w:rsidRPr="00E6297E">
              <w:t xml:space="preserve">применительно к каждой фазе </w:t>
            </w:r>
            <w:r>
              <w:t>p</w:t>
            </w:r>
            <w:r w:rsidRPr="00E6297E">
              <w:t xml:space="preserve"> цикла;</w:t>
            </w:r>
          </w:p>
          <w:p w14:paraId="7C3C4E04" w14:textId="77777777" w:rsidR="007E60B4" w:rsidRPr="00610BBE" w:rsidRDefault="007E60B4" w:rsidP="00C35D0D">
            <w:pPr>
              <w:spacing w:afterLines="60" w:after="144" w:line="240" w:lineRule="auto"/>
              <w:ind w:left="57" w:right="57"/>
            </w:pPr>
            <w:r w:rsidRPr="00E6297E">
              <w:t>где:</w:t>
            </w:r>
            <w:r w:rsidRPr="00E6297E">
              <w:br/>
            </w:r>
            <m:oMathPara>
              <m:oMathParaPr>
                <m:jc m:val="left"/>
              </m:oMathParaPr>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den>
                </m:f>
              </m:oMath>
            </m:oMathPara>
          </w:p>
          <w:p w14:paraId="3089E40B" w14:textId="77777777" w:rsidR="007E60B4" w:rsidRPr="00E6297E" w:rsidRDefault="007E60B4" w:rsidP="00C35D0D">
            <w:pPr>
              <w:spacing w:after="60" w:line="240" w:lineRule="auto"/>
              <w:ind w:left="57" w:right="57"/>
            </w:pPr>
            <w:r w:rsidRPr="00E6297E">
              <w:t xml:space="preserve">Если </w:t>
            </w:r>
            <w:r>
              <w:t>K</w:t>
            </w:r>
            <w:r>
              <w:rPr>
                <w:vertAlign w:val="subscript"/>
              </w:rPr>
              <w:t>i</w:t>
            </w:r>
            <w:r w:rsidRPr="00E6297E">
              <w:t xml:space="preserve"> не применяют, то:</w:t>
            </w:r>
          </w:p>
          <w:p w14:paraId="34FE45C0" w14:textId="77777777" w:rsidR="007E60B4" w:rsidRPr="007D0E6C" w:rsidRDefault="00D75D36" w:rsidP="00C35D0D">
            <w:pPr>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CO2,CS,p,3</m:t>
                    </m:r>
                  </m:sub>
                </m:sSub>
              </m:oMath>
            </m:oMathPara>
          </w:p>
        </w:tc>
        <w:tc>
          <w:tcPr>
            <w:tcW w:w="1727" w:type="dxa"/>
            <w:vMerge w:val="restart"/>
            <w:tcMar>
              <w:left w:w="57" w:type="dxa"/>
              <w:right w:w="57" w:type="dxa"/>
            </w:tcMar>
          </w:tcPr>
          <w:p w14:paraId="19C6A2BB" w14:textId="77777777" w:rsidR="007E60B4" w:rsidRPr="007D0E6C" w:rsidRDefault="00D75D36" w:rsidP="00C35D0D">
            <w:pPr>
              <w:spacing w:afterLines="60" w:after="144" w:line="240" w:lineRule="auto"/>
              <w:ind w:left="57" w:right="57"/>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oMath>
            <w:r w:rsidR="007E60B4">
              <w:t>, г/км.</w:t>
            </w:r>
          </w:p>
        </w:tc>
      </w:tr>
      <w:tr w:rsidR="007E60B4" w:rsidRPr="006D1970" w14:paraId="03E74C06" w14:textId="77777777" w:rsidTr="00C35D0D">
        <w:trPr>
          <w:trHeight w:val="1198"/>
        </w:trPr>
        <w:tc>
          <w:tcPr>
            <w:tcW w:w="1458" w:type="dxa"/>
            <w:vMerge/>
            <w:tcBorders>
              <w:bottom w:val="single" w:sz="4" w:space="0" w:color="auto"/>
            </w:tcBorders>
            <w:tcMar>
              <w:left w:w="57" w:type="dxa"/>
              <w:right w:w="57" w:type="dxa"/>
            </w:tcMar>
          </w:tcPr>
          <w:p w14:paraId="45FB28A9" w14:textId="77777777" w:rsidR="007E60B4" w:rsidRPr="007D0E6C" w:rsidRDefault="007E60B4" w:rsidP="00C35D0D">
            <w:pPr>
              <w:spacing w:afterLines="60" w:after="144" w:line="240" w:lineRule="auto"/>
              <w:ind w:left="57" w:right="57"/>
              <w:jc w:val="center"/>
            </w:pPr>
          </w:p>
        </w:tc>
        <w:tc>
          <w:tcPr>
            <w:tcW w:w="1458" w:type="dxa"/>
            <w:tcBorders>
              <w:top w:val="nil"/>
              <w:bottom w:val="single" w:sz="4" w:space="0" w:color="auto"/>
            </w:tcBorders>
            <w:tcMar>
              <w:left w:w="57" w:type="dxa"/>
              <w:right w:w="57" w:type="dxa"/>
            </w:tcMar>
          </w:tcPr>
          <w:p w14:paraId="4F53B109" w14:textId="77777777" w:rsidR="007E60B4" w:rsidRPr="00E6297E" w:rsidRDefault="007E60B4" w:rsidP="00C35D0D">
            <w:pPr>
              <w:spacing w:afterLines="60" w:after="144" w:line="240" w:lineRule="auto"/>
              <w:ind w:left="57" w:right="57"/>
            </w:pPr>
            <w:r w:rsidRPr="00E6297E">
              <w:t>Выходные данные по шагу № 4</w:t>
            </w:r>
            <w:r>
              <w:t>a</w:t>
            </w:r>
          </w:p>
        </w:tc>
        <w:tc>
          <w:tcPr>
            <w:tcW w:w="1930" w:type="dxa"/>
            <w:tcBorders>
              <w:top w:val="nil"/>
              <w:bottom w:val="single" w:sz="4" w:space="0" w:color="auto"/>
            </w:tcBorders>
            <w:tcMar>
              <w:left w:w="57" w:type="dxa"/>
              <w:right w:w="57" w:type="dxa"/>
            </w:tcMar>
          </w:tcPr>
          <w:p w14:paraId="58BB97B6" w14:textId="77777777" w:rsidR="007E60B4" w:rsidRPr="00E6297E" w:rsidRDefault="00D75D36" w:rsidP="00C35D0D">
            <w:pPr>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CO2,CS,c,4a</m:t>
                  </m:r>
                </m:sub>
              </m:sSub>
            </m:oMath>
            <w:r w:rsidR="007E60B4" w:rsidRPr="00E6297E">
              <w:t>, г/км.</w:t>
            </w:r>
          </w:p>
        </w:tc>
        <w:tc>
          <w:tcPr>
            <w:tcW w:w="3072" w:type="dxa"/>
            <w:vMerge/>
            <w:tcMar>
              <w:left w:w="57" w:type="dxa"/>
              <w:right w:w="57" w:type="dxa"/>
            </w:tcMar>
          </w:tcPr>
          <w:p w14:paraId="2FB7FB1B" w14:textId="77777777" w:rsidR="007E60B4" w:rsidRPr="007D0E6C" w:rsidRDefault="007E60B4" w:rsidP="00C35D0D">
            <w:pPr>
              <w:spacing w:afterLines="50" w:after="120" w:line="240" w:lineRule="auto"/>
              <w:ind w:left="57" w:right="57"/>
              <w:rPr>
                <w:lang w:val="de-DE"/>
              </w:rPr>
            </w:pPr>
          </w:p>
        </w:tc>
        <w:tc>
          <w:tcPr>
            <w:tcW w:w="1727" w:type="dxa"/>
            <w:vMerge/>
            <w:tcMar>
              <w:left w:w="57" w:type="dxa"/>
              <w:right w:w="57" w:type="dxa"/>
            </w:tcMar>
          </w:tcPr>
          <w:p w14:paraId="40291A6B" w14:textId="77777777" w:rsidR="007E60B4" w:rsidRPr="007D0E6C" w:rsidRDefault="007E60B4" w:rsidP="00C35D0D">
            <w:pPr>
              <w:spacing w:afterLines="60" w:after="144" w:line="240" w:lineRule="auto"/>
              <w:ind w:left="57" w:right="57"/>
              <w:jc w:val="both"/>
              <w:rPr>
                <w:lang w:val="de-DE"/>
              </w:rPr>
            </w:pPr>
          </w:p>
        </w:tc>
      </w:tr>
      <w:tr w:rsidR="007E60B4" w:rsidRPr="00972005" w14:paraId="3B1391D4" w14:textId="77777777" w:rsidTr="00C35D0D">
        <w:tc>
          <w:tcPr>
            <w:tcW w:w="1458" w:type="dxa"/>
            <w:vMerge w:val="restart"/>
            <w:tcBorders>
              <w:bottom w:val="single" w:sz="4" w:space="0" w:color="auto"/>
            </w:tcBorders>
            <w:tcMar>
              <w:left w:w="57" w:type="dxa"/>
              <w:right w:w="57" w:type="dxa"/>
            </w:tcMar>
          </w:tcPr>
          <w:p w14:paraId="5B5C2ACA" w14:textId="77777777" w:rsidR="007E60B4" w:rsidRPr="007D0E6C" w:rsidRDefault="007E60B4" w:rsidP="00C35D0D">
            <w:pPr>
              <w:spacing w:afterLines="60" w:after="144" w:line="240" w:lineRule="auto"/>
              <w:ind w:left="57" w:right="57"/>
              <w:jc w:val="center"/>
            </w:pPr>
            <w:r>
              <w:t>4c</w:t>
            </w:r>
          </w:p>
        </w:tc>
        <w:tc>
          <w:tcPr>
            <w:tcW w:w="1458" w:type="dxa"/>
            <w:vMerge w:val="restart"/>
            <w:tcBorders>
              <w:bottom w:val="single" w:sz="4" w:space="0" w:color="auto"/>
            </w:tcBorders>
            <w:tcMar>
              <w:left w:w="57" w:type="dxa"/>
              <w:right w:w="57" w:type="dxa"/>
            </w:tcMar>
          </w:tcPr>
          <w:p w14:paraId="79E27274" w14:textId="77777777" w:rsidR="007E60B4" w:rsidRPr="007D0E6C" w:rsidRDefault="007E60B4" w:rsidP="00C35D0D">
            <w:pPr>
              <w:spacing w:afterLines="60" w:after="144" w:line="240" w:lineRule="auto"/>
              <w:ind w:left="57" w:right="57"/>
            </w:pPr>
            <w:r>
              <w:t>Выходные данные по шагу № 4a</w:t>
            </w:r>
          </w:p>
          <w:p w14:paraId="7F4DBBA1" w14:textId="77777777" w:rsidR="007E60B4" w:rsidRPr="007D0E6C" w:rsidRDefault="007E60B4" w:rsidP="00C35D0D">
            <w:pPr>
              <w:spacing w:afterLines="60" w:after="144" w:line="240" w:lineRule="auto"/>
              <w:ind w:left="57" w:right="57"/>
            </w:pPr>
          </w:p>
        </w:tc>
        <w:tc>
          <w:tcPr>
            <w:tcW w:w="1930" w:type="dxa"/>
            <w:vMerge w:val="restart"/>
            <w:tcBorders>
              <w:bottom w:val="single" w:sz="4" w:space="0" w:color="auto"/>
            </w:tcBorders>
            <w:tcMar>
              <w:left w:w="57" w:type="dxa"/>
              <w:right w:w="57" w:type="dxa"/>
            </w:tcMar>
          </w:tcPr>
          <w:p w14:paraId="64241A7A" w14:textId="77777777" w:rsidR="007E60B4" w:rsidRPr="00965EC6" w:rsidRDefault="007E60B4" w:rsidP="00C35D0D">
            <w:pPr>
              <w:spacing w:after="60" w:line="240" w:lineRule="auto"/>
              <w:ind w:left="57" w:right="57"/>
              <w:rPr>
                <w:lang w:val="es-ES_tradnl"/>
              </w:rPr>
            </w:pPr>
            <w:proofErr w:type="gramStart"/>
            <w:r w:rsidRPr="00965EC6">
              <w:rPr>
                <w:lang w:val="es-ES_tradnl"/>
              </w:rPr>
              <w:t>M</w:t>
            </w:r>
            <w:r w:rsidRPr="00965EC6">
              <w:rPr>
                <w:vertAlign w:val="subscript"/>
                <w:lang w:val="es-ES_tradnl"/>
              </w:rPr>
              <w:t>i,CS</w:t>
            </w:r>
            <w:proofErr w:type="gramEnd"/>
            <w:r w:rsidRPr="00965EC6">
              <w:rPr>
                <w:vertAlign w:val="subscript"/>
                <w:lang w:val="es-ES_tradnl"/>
              </w:rPr>
              <w:t>,c,4a</w:t>
            </w:r>
            <w:r w:rsidRPr="00965EC6">
              <w:rPr>
                <w:lang w:val="es-ES_tradnl"/>
              </w:rPr>
              <w:t xml:space="preserve">, </w:t>
            </w:r>
            <w:r>
              <w:t>г</w:t>
            </w:r>
            <w:r w:rsidRPr="00965EC6">
              <w:rPr>
                <w:lang w:val="es-ES_tradnl"/>
              </w:rPr>
              <w:t>/</w:t>
            </w:r>
            <w:r>
              <w:t>км</w:t>
            </w:r>
            <w:r w:rsidRPr="00965EC6">
              <w:rPr>
                <w:lang w:val="es-ES_tradnl"/>
              </w:rPr>
              <w:t>;</w:t>
            </w:r>
          </w:p>
          <w:p w14:paraId="5818B86C" w14:textId="77777777" w:rsidR="007E60B4" w:rsidRPr="00965EC6" w:rsidRDefault="007E60B4" w:rsidP="00C35D0D">
            <w:pPr>
              <w:spacing w:afterLines="60" w:after="144" w:line="240" w:lineRule="auto"/>
              <w:ind w:left="57" w:right="57"/>
              <w:rPr>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2,CS</w:t>
            </w:r>
            <w:proofErr w:type="gramEnd"/>
            <w:r w:rsidRPr="00965EC6">
              <w:rPr>
                <w:vertAlign w:val="subscript"/>
                <w:lang w:val="es-ES_tradnl"/>
              </w:rPr>
              <w:t>,c,4a</w:t>
            </w:r>
            <w:r w:rsidRPr="00965EC6">
              <w:rPr>
                <w:lang w:val="es-ES_tradnl"/>
              </w:rPr>
              <w:t xml:space="preserve">, </w:t>
            </w:r>
            <w:r>
              <w:t>г</w:t>
            </w:r>
            <w:r w:rsidRPr="00965EC6">
              <w:rPr>
                <w:lang w:val="es-ES_tradnl"/>
              </w:rPr>
              <w:t>/</w:t>
            </w:r>
            <w:r>
              <w:t>км</w:t>
            </w:r>
            <w:r w:rsidRPr="00965EC6">
              <w:rPr>
                <w:lang w:val="es-ES_tradnl"/>
              </w:rPr>
              <w:t>.</w:t>
            </w:r>
          </w:p>
          <w:p w14:paraId="4767FBF9" w14:textId="77777777" w:rsidR="007E60B4" w:rsidRPr="00965EC6" w:rsidRDefault="007E60B4" w:rsidP="00C35D0D">
            <w:pPr>
              <w:spacing w:after="60" w:line="240" w:lineRule="auto"/>
              <w:ind w:left="57" w:right="57"/>
              <w:rPr>
                <w:lang w:val="es-ES_tradnl"/>
              </w:rPr>
            </w:pPr>
          </w:p>
        </w:tc>
        <w:tc>
          <w:tcPr>
            <w:tcW w:w="3072" w:type="dxa"/>
            <w:tcBorders>
              <w:bottom w:val="single" w:sz="4" w:space="0" w:color="auto"/>
            </w:tcBorders>
            <w:tcMar>
              <w:left w:w="57" w:type="dxa"/>
              <w:right w:w="57" w:type="dxa"/>
            </w:tcMar>
          </w:tcPr>
          <w:p w14:paraId="7B3A5925" w14:textId="77777777" w:rsidR="007E60B4" w:rsidRPr="00E6297E" w:rsidRDefault="007E60B4" w:rsidP="00C35D0D">
            <w:pPr>
              <w:spacing w:after="60" w:line="240" w:lineRule="auto"/>
              <w:ind w:left="57" w:right="57"/>
            </w:pPr>
            <w:r w:rsidRPr="00E6297E">
              <w:t xml:space="preserve">Если эти значения используются для цели проверки соответствия производства, то показатели выбросов основных загрязнителей и выбросов </w:t>
            </w:r>
            <w:r>
              <w:t>CO</w:t>
            </w:r>
            <w:r w:rsidRPr="00E6297E">
              <w:rPr>
                <w:vertAlign w:val="subscript"/>
              </w:rPr>
              <w:t>2</w:t>
            </w:r>
            <w:r w:rsidRPr="00E6297E">
              <w:t xml:space="preserve"> по массе умножают на коэффициент поправки на обкатку, </w:t>
            </w:r>
            <w:r>
              <w:t>RI</w:t>
            </w:r>
            <w:r w:rsidRPr="00E6297E">
              <w:t>, определенный согласно пункту 8.2.4 настоящих Правил:</w:t>
            </w:r>
          </w:p>
          <w:p w14:paraId="087ACA8B" w14:textId="77777777" w:rsidR="007E60B4" w:rsidRPr="00965EC6" w:rsidRDefault="007E60B4" w:rsidP="00C35D0D">
            <w:pPr>
              <w:spacing w:after="60" w:line="240" w:lineRule="auto"/>
              <w:ind w:left="57" w:right="57"/>
              <w:rPr>
                <w:lang w:val="es-ES_tradnl"/>
              </w:rPr>
            </w:pPr>
            <w:proofErr w:type="gramStart"/>
            <w:r w:rsidRPr="00965EC6">
              <w:rPr>
                <w:lang w:val="es-ES_tradnl"/>
              </w:rPr>
              <w:t>M</w:t>
            </w:r>
            <w:r w:rsidRPr="00965EC6">
              <w:rPr>
                <w:vertAlign w:val="subscript"/>
                <w:lang w:val="es-ES_tradnl"/>
              </w:rPr>
              <w:t>i,CS</w:t>
            </w:r>
            <w:proofErr w:type="gramEnd"/>
            <w:r w:rsidRPr="00965EC6">
              <w:rPr>
                <w:vertAlign w:val="subscript"/>
                <w:lang w:val="es-ES_tradnl"/>
              </w:rPr>
              <w:t>,c4c</w:t>
            </w:r>
            <w:r w:rsidRPr="00965EC6">
              <w:rPr>
                <w:lang w:val="es-ES_tradnl"/>
              </w:rPr>
              <w:t xml:space="preserve"> = RI</w:t>
            </w:r>
            <w:r w:rsidRPr="00965EC6">
              <w:rPr>
                <w:vertAlign w:val="subscript"/>
                <w:lang w:val="es-ES_tradnl"/>
              </w:rPr>
              <w:t xml:space="preserve">C </w:t>
            </w:r>
            <w:r w:rsidRPr="00965EC6">
              <w:rPr>
                <w:lang w:val="es-ES_tradnl"/>
              </w:rPr>
              <w:t>(j) × M</w:t>
            </w:r>
            <w:r w:rsidRPr="00965EC6">
              <w:rPr>
                <w:vertAlign w:val="subscript"/>
                <w:lang w:val="es-ES_tradnl"/>
              </w:rPr>
              <w:t>i,CS,c,4a</w:t>
            </w:r>
          </w:p>
          <w:p w14:paraId="69B8F1C3" w14:textId="77777777" w:rsidR="007E60B4" w:rsidRPr="00965EC6" w:rsidRDefault="007E60B4" w:rsidP="00C35D0D">
            <w:pPr>
              <w:spacing w:after="60" w:line="240" w:lineRule="auto"/>
              <w:ind w:left="57" w:right="57"/>
              <w:rPr>
                <w:vertAlign w:val="subscript"/>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2,CS</w:t>
            </w:r>
            <w:proofErr w:type="gramEnd"/>
            <w:r w:rsidRPr="00965EC6">
              <w:rPr>
                <w:vertAlign w:val="subscript"/>
                <w:lang w:val="es-ES_tradnl"/>
              </w:rPr>
              <w:t>,c,4c</w:t>
            </w:r>
            <w:r w:rsidRPr="00965EC6">
              <w:rPr>
                <w:lang w:val="es-ES_tradnl"/>
              </w:rPr>
              <w:t xml:space="preserve"> = RI</w:t>
            </w:r>
            <w:r w:rsidRPr="00965EC6">
              <w:rPr>
                <w:vertAlign w:val="subscript"/>
                <w:lang w:val="es-ES_tradnl"/>
              </w:rPr>
              <w:t xml:space="preserve">CO2 </w:t>
            </w:r>
            <w:r w:rsidRPr="00965EC6">
              <w:rPr>
                <w:lang w:val="es-ES_tradnl"/>
              </w:rPr>
              <w:t>(j) x M</w:t>
            </w:r>
            <w:r w:rsidRPr="00965EC6">
              <w:rPr>
                <w:vertAlign w:val="subscript"/>
                <w:lang w:val="es-ES_tradnl"/>
              </w:rPr>
              <w:t>CO2,CS,c,4a</w:t>
            </w:r>
          </w:p>
          <w:p w14:paraId="771FB9AD" w14:textId="77777777" w:rsidR="007E60B4" w:rsidRPr="00E6297E" w:rsidRDefault="007E60B4" w:rsidP="00C35D0D">
            <w:pPr>
              <w:spacing w:after="60" w:line="240" w:lineRule="auto"/>
              <w:ind w:left="57" w:right="57"/>
            </w:pPr>
            <w:r w:rsidRPr="00E6297E">
              <w:t>Если эти значения не используются для цели проверки соответствия производства, то:</w:t>
            </w:r>
          </w:p>
          <w:p w14:paraId="17231B02" w14:textId="77777777" w:rsidR="007E60B4" w:rsidRPr="00965EC6" w:rsidRDefault="007E60B4" w:rsidP="00C35D0D">
            <w:pPr>
              <w:spacing w:after="60" w:line="240" w:lineRule="auto"/>
              <w:ind w:left="57" w:right="57"/>
              <w:rPr>
                <w:lang w:val="es-ES_tradnl"/>
              </w:rPr>
            </w:pPr>
            <w:proofErr w:type="gramStart"/>
            <w:r w:rsidRPr="00965EC6">
              <w:rPr>
                <w:lang w:val="es-ES_tradnl"/>
              </w:rPr>
              <w:t>M</w:t>
            </w:r>
            <w:r w:rsidRPr="00965EC6">
              <w:rPr>
                <w:vertAlign w:val="subscript"/>
                <w:lang w:val="es-ES_tradnl"/>
              </w:rPr>
              <w:t>i,c</w:t>
            </w:r>
            <w:proofErr w:type="gramEnd"/>
            <w:r w:rsidRPr="00965EC6">
              <w:rPr>
                <w:vertAlign w:val="subscript"/>
                <w:lang w:val="es-ES_tradnl"/>
              </w:rPr>
              <w:t>,4c</w:t>
            </w:r>
            <w:r w:rsidRPr="00965EC6">
              <w:rPr>
                <w:lang w:val="es-ES_tradnl"/>
              </w:rPr>
              <w:t xml:space="preserve"> = M</w:t>
            </w:r>
            <w:r w:rsidRPr="00965EC6">
              <w:rPr>
                <w:vertAlign w:val="subscript"/>
                <w:lang w:val="es-ES_tradnl"/>
              </w:rPr>
              <w:t>i,c,4a</w:t>
            </w:r>
          </w:p>
          <w:p w14:paraId="38CFEAA0" w14:textId="77777777" w:rsidR="007E60B4" w:rsidRPr="00965EC6" w:rsidRDefault="007E60B4" w:rsidP="00C35D0D">
            <w:pPr>
              <w:spacing w:after="60" w:line="240" w:lineRule="auto"/>
              <w:ind w:left="57" w:right="57"/>
              <w:rPr>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w:t>
            </w:r>
            <w:proofErr w:type="gramEnd"/>
            <w:r w:rsidRPr="00965EC6">
              <w:rPr>
                <w:vertAlign w:val="subscript"/>
                <w:lang w:val="es-ES_tradnl"/>
              </w:rPr>
              <w:t>,4c</w:t>
            </w:r>
            <w:r w:rsidRPr="00965EC6">
              <w:rPr>
                <w:lang w:val="es-ES_tradnl"/>
              </w:rPr>
              <w:t xml:space="preserve"> = M</w:t>
            </w:r>
            <w:r w:rsidRPr="00965EC6">
              <w:rPr>
                <w:vertAlign w:val="subscript"/>
                <w:lang w:val="es-ES_tradnl"/>
              </w:rPr>
              <w:t>CO2,c,4a</w:t>
            </w:r>
          </w:p>
        </w:tc>
        <w:tc>
          <w:tcPr>
            <w:tcW w:w="1727" w:type="dxa"/>
            <w:tcBorders>
              <w:bottom w:val="single" w:sz="4" w:space="0" w:color="auto"/>
            </w:tcBorders>
            <w:tcMar>
              <w:left w:w="57" w:type="dxa"/>
              <w:right w:w="57" w:type="dxa"/>
            </w:tcMar>
          </w:tcPr>
          <w:p w14:paraId="1B68E03B" w14:textId="77777777" w:rsidR="007E60B4" w:rsidRPr="00965EC6" w:rsidRDefault="007E60B4" w:rsidP="00C35D0D">
            <w:pPr>
              <w:spacing w:after="60" w:line="240" w:lineRule="auto"/>
              <w:ind w:left="57" w:right="57"/>
              <w:rPr>
                <w:vertAlign w:val="subscript"/>
                <w:lang w:val="es-ES_tradnl"/>
              </w:rPr>
            </w:pPr>
            <w:proofErr w:type="gramStart"/>
            <w:r w:rsidRPr="00965EC6">
              <w:rPr>
                <w:lang w:val="es-ES_tradnl"/>
              </w:rPr>
              <w:t>M</w:t>
            </w:r>
            <w:r w:rsidRPr="00965EC6">
              <w:rPr>
                <w:vertAlign w:val="subscript"/>
                <w:lang w:val="es-ES_tradnl"/>
              </w:rPr>
              <w:t>i,CS</w:t>
            </w:r>
            <w:proofErr w:type="gramEnd"/>
            <w:r w:rsidRPr="00965EC6">
              <w:rPr>
                <w:vertAlign w:val="subscript"/>
                <w:lang w:val="es-ES_tradnl"/>
              </w:rPr>
              <w:t>,c,4c</w:t>
            </w:r>
            <w:r w:rsidRPr="00965EC6">
              <w:rPr>
                <w:lang w:val="es-ES_tradnl"/>
              </w:rPr>
              <w:t>;</w:t>
            </w:r>
          </w:p>
          <w:p w14:paraId="216F04B0" w14:textId="77777777" w:rsidR="007E60B4" w:rsidRPr="00965EC6" w:rsidRDefault="007E60B4" w:rsidP="00C35D0D">
            <w:pPr>
              <w:spacing w:afterLines="60" w:after="144" w:line="240" w:lineRule="auto"/>
              <w:ind w:left="57" w:right="57"/>
              <w:jc w:val="both"/>
              <w:rPr>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2,CS</w:t>
            </w:r>
            <w:proofErr w:type="gramEnd"/>
            <w:r w:rsidRPr="00965EC6">
              <w:rPr>
                <w:vertAlign w:val="subscript"/>
                <w:lang w:val="es-ES_tradnl"/>
              </w:rPr>
              <w:t>,c,4c</w:t>
            </w:r>
            <w:r w:rsidRPr="00965EC6">
              <w:rPr>
                <w:lang w:val="es-ES_tradnl"/>
              </w:rPr>
              <w:t>.</w:t>
            </w:r>
          </w:p>
        </w:tc>
      </w:tr>
      <w:tr w:rsidR="007E60B4" w:rsidRPr="007D0E6C" w14:paraId="1731DAFA" w14:textId="77777777" w:rsidTr="00C35D0D">
        <w:tc>
          <w:tcPr>
            <w:tcW w:w="1458" w:type="dxa"/>
            <w:vMerge/>
            <w:tcBorders>
              <w:top w:val="single" w:sz="4" w:space="0" w:color="auto"/>
            </w:tcBorders>
            <w:tcMar>
              <w:left w:w="57" w:type="dxa"/>
              <w:right w:w="57" w:type="dxa"/>
            </w:tcMar>
          </w:tcPr>
          <w:p w14:paraId="78CE4D33" w14:textId="77777777" w:rsidR="007E60B4" w:rsidRPr="00965EC6" w:rsidRDefault="007E60B4" w:rsidP="00C35D0D">
            <w:pPr>
              <w:spacing w:afterLines="60" w:after="144" w:line="240" w:lineRule="auto"/>
              <w:ind w:left="57" w:right="57"/>
              <w:jc w:val="center"/>
              <w:rPr>
                <w:lang w:val="es-ES_tradnl"/>
              </w:rPr>
            </w:pPr>
          </w:p>
        </w:tc>
        <w:tc>
          <w:tcPr>
            <w:tcW w:w="1458" w:type="dxa"/>
            <w:vMerge/>
            <w:tcBorders>
              <w:top w:val="single" w:sz="4" w:space="0" w:color="auto"/>
              <w:bottom w:val="single" w:sz="4" w:space="0" w:color="auto"/>
            </w:tcBorders>
            <w:tcMar>
              <w:left w:w="57" w:type="dxa"/>
              <w:right w:w="57" w:type="dxa"/>
            </w:tcMar>
          </w:tcPr>
          <w:p w14:paraId="1D749FE8" w14:textId="77777777" w:rsidR="007E60B4" w:rsidRPr="00965EC6" w:rsidRDefault="007E60B4" w:rsidP="00C35D0D">
            <w:pPr>
              <w:spacing w:afterLines="60" w:after="144" w:line="240" w:lineRule="auto"/>
              <w:ind w:left="57" w:right="57"/>
              <w:rPr>
                <w:lang w:val="es-ES_tradnl"/>
              </w:rPr>
            </w:pPr>
          </w:p>
        </w:tc>
        <w:tc>
          <w:tcPr>
            <w:tcW w:w="1930" w:type="dxa"/>
            <w:vMerge/>
            <w:tcBorders>
              <w:top w:val="single" w:sz="4" w:space="0" w:color="auto"/>
              <w:bottom w:val="single" w:sz="4" w:space="0" w:color="auto"/>
            </w:tcBorders>
            <w:tcMar>
              <w:left w:w="57" w:type="dxa"/>
              <w:right w:w="57" w:type="dxa"/>
            </w:tcMar>
          </w:tcPr>
          <w:p w14:paraId="1E273CDB" w14:textId="77777777" w:rsidR="007E60B4" w:rsidRPr="00965EC6" w:rsidRDefault="007E60B4" w:rsidP="00C35D0D">
            <w:pPr>
              <w:spacing w:after="60" w:line="240" w:lineRule="auto"/>
              <w:ind w:left="57" w:right="57"/>
              <w:rPr>
                <w:lang w:val="es-ES_tradnl"/>
              </w:rPr>
            </w:pPr>
          </w:p>
        </w:tc>
        <w:tc>
          <w:tcPr>
            <w:tcW w:w="3072" w:type="dxa"/>
            <w:tcBorders>
              <w:top w:val="single" w:sz="4" w:space="0" w:color="auto"/>
            </w:tcBorders>
            <w:tcMar>
              <w:left w:w="57" w:type="dxa"/>
              <w:right w:w="57" w:type="dxa"/>
            </w:tcMar>
          </w:tcPr>
          <w:p w14:paraId="62567287" w14:textId="77777777" w:rsidR="007E60B4" w:rsidRPr="00E6297E" w:rsidRDefault="007E60B4" w:rsidP="00C35D0D">
            <w:pPr>
              <w:spacing w:after="60" w:line="240" w:lineRule="auto"/>
              <w:ind w:left="57" w:right="57"/>
            </w:pPr>
            <w:r w:rsidRPr="00E6297E">
              <w:t>Расчет топливной экономичности (</w:t>
            </w:r>
            <w:r>
              <w:t>FE</w:t>
            </w:r>
            <w:r>
              <w:rPr>
                <w:vertAlign w:val="subscript"/>
              </w:rPr>
              <w:t>c</w:t>
            </w:r>
            <w:r w:rsidRPr="00E6297E">
              <w:rPr>
                <w:vertAlign w:val="subscript"/>
              </w:rPr>
              <w:t>,4</w:t>
            </w:r>
            <w:r>
              <w:rPr>
                <w:vertAlign w:val="subscript"/>
              </w:rPr>
              <w:t>c</w:t>
            </w:r>
            <w:r w:rsidRPr="00E6297E">
              <w:rPr>
                <w:vertAlign w:val="subscript"/>
              </w:rPr>
              <w:t>_</w:t>
            </w:r>
            <w:r>
              <w:rPr>
                <w:vertAlign w:val="subscript"/>
              </w:rPr>
              <w:t>temp</w:t>
            </w:r>
            <w:r w:rsidRPr="00E6297E">
              <w:t>) в</w:t>
            </w:r>
            <w:r w:rsidR="00C26DE8">
              <w:rPr>
                <w:lang w:val="en-US"/>
              </w:rPr>
              <w:t> </w:t>
            </w:r>
            <w:r w:rsidRPr="00E6297E">
              <w:t>соответствии с пунктом 6.14.1 приложения В7.</w:t>
            </w:r>
          </w:p>
          <w:p w14:paraId="29747E22" w14:textId="77777777" w:rsidR="007E60B4" w:rsidRPr="00E6297E" w:rsidRDefault="007E60B4" w:rsidP="00C35D0D">
            <w:pPr>
              <w:spacing w:after="60" w:line="240" w:lineRule="auto"/>
              <w:ind w:left="57" w:right="57"/>
            </w:pPr>
            <w:r w:rsidRPr="00E6297E">
              <w:t>Если это значение используется для цели проверки соответствия производства, то показатель топливной экономичности умножают на коэффициент поправки на обкатку, определенный в соответствии с</w:t>
            </w:r>
            <w:r w:rsidR="008A6A76">
              <w:rPr>
                <w:lang w:val="en-US"/>
              </w:rPr>
              <w:t> </w:t>
            </w:r>
            <w:r w:rsidRPr="00E6297E">
              <w:t>пунктом 8.2.4 настоящих Правил:</w:t>
            </w:r>
          </w:p>
          <w:p w14:paraId="7517B710" w14:textId="77777777" w:rsidR="007E60B4" w:rsidRPr="00E6297E" w:rsidRDefault="007E60B4" w:rsidP="00C35D0D">
            <w:pPr>
              <w:spacing w:after="60" w:line="240" w:lineRule="auto"/>
              <w:ind w:left="57" w:right="57"/>
            </w:pPr>
            <w:r>
              <w:t>FE</w:t>
            </w:r>
            <w:r>
              <w:rPr>
                <w:vertAlign w:val="subscript"/>
              </w:rPr>
              <w:t>c</w:t>
            </w:r>
            <w:r w:rsidRPr="00E6297E">
              <w:rPr>
                <w:vertAlign w:val="subscript"/>
              </w:rPr>
              <w:t>,4</w:t>
            </w:r>
            <w:r>
              <w:rPr>
                <w:vertAlign w:val="subscript"/>
              </w:rPr>
              <w:t>c</w:t>
            </w:r>
            <w:r w:rsidRPr="00E6297E">
              <w:t xml:space="preserve"> = </w:t>
            </w:r>
            <w:r>
              <w:t>RI</w:t>
            </w:r>
            <w:r>
              <w:rPr>
                <w:vertAlign w:val="subscript"/>
              </w:rPr>
              <w:t>FE</w:t>
            </w:r>
            <w:r w:rsidRPr="00E6297E">
              <w:t xml:space="preserve"> (</w:t>
            </w:r>
            <w:r>
              <w:t>j</w:t>
            </w:r>
            <w:r w:rsidRPr="00E6297E">
              <w:t xml:space="preserve">) </w:t>
            </w:r>
            <w:r>
              <w:t>x</w:t>
            </w:r>
            <w:r w:rsidRPr="00E6297E">
              <w:t xml:space="preserve"> </w:t>
            </w:r>
            <w:r>
              <w:t>FE</w:t>
            </w:r>
            <w:r>
              <w:rPr>
                <w:vertAlign w:val="subscript"/>
              </w:rPr>
              <w:t>c</w:t>
            </w:r>
            <w:r w:rsidRPr="00E6297E">
              <w:rPr>
                <w:vertAlign w:val="subscript"/>
              </w:rPr>
              <w:t>,4</w:t>
            </w:r>
            <w:r>
              <w:rPr>
                <w:vertAlign w:val="subscript"/>
              </w:rPr>
              <w:t>c</w:t>
            </w:r>
            <w:r w:rsidRPr="00E6297E">
              <w:rPr>
                <w:vertAlign w:val="subscript"/>
              </w:rPr>
              <w:t>_</w:t>
            </w:r>
            <w:r>
              <w:rPr>
                <w:vertAlign w:val="subscript"/>
              </w:rPr>
              <w:t>temp</w:t>
            </w:r>
            <w:r w:rsidRPr="00E6297E">
              <w:t xml:space="preserve"> </w:t>
            </w:r>
          </w:p>
          <w:p w14:paraId="29D6E36A" w14:textId="77777777" w:rsidR="007E60B4" w:rsidRPr="00E6297E" w:rsidRDefault="007E60B4" w:rsidP="00C35D0D">
            <w:pPr>
              <w:spacing w:after="60" w:line="240" w:lineRule="auto"/>
              <w:ind w:left="57" w:right="57"/>
            </w:pPr>
            <w:r w:rsidRPr="00E6297E">
              <w:t>Если эти значения не используются для цели проверки соответствия производства, то:</w:t>
            </w:r>
          </w:p>
          <w:p w14:paraId="33DF2410" w14:textId="77777777" w:rsidR="007E60B4" w:rsidRPr="00D22CD4" w:rsidRDefault="007E60B4" w:rsidP="00C35D0D">
            <w:pPr>
              <w:spacing w:after="60" w:line="240" w:lineRule="auto"/>
              <w:ind w:left="57" w:right="57"/>
              <w:rPr>
                <w:lang w:val="fr-FR"/>
              </w:rPr>
            </w:pPr>
            <w:r w:rsidRPr="00D22CD4">
              <w:rPr>
                <w:lang w:val="fr-FR"/>
              </w:rPr>
              <w:t>FE</w:t>
            </w:r>
            <w:r w:rsidRPr="00D22CD4">
              <w:rPr>
                <w:vertAlign w:val="subscript"/>
                <w:lang w:val="fr-FR"/>
              </w:rPr>
              <w:t>c,4c</w:t>
            </w:r>
            <w:r w:rsidRPr="00D22CD4">
              <w:rPr>
                <w:lang w:val="fr-FR"/>
              </w:rPr>
              <w:t xml:space="preserve"> = FE</w:t>
            </w:r>
            <w:r w:rsidRPr="00D22CD4">
              <w:rPr>
                <w:vertAlign w:val="subscript"/>
                <w:lang w:val="fr-FR"/>
              </w:rPr>
              <w:t>c,4c_temp</w:t>
            </w:r>
            <w:r w:rsidRPr="00D22CD4">
              <w:rPr>
                <w:lang w:val="fr-FR"/>
              </w:rPr>
              <w:t xml:space="preserve"> </w:t>
            </w:r>
          </w:p>
        </w:tc>
        <w:tc>
          <w:tcPr>
            <w:tcW w:w="1727" w:type="dxa"/>
            <w:tcBorders>
              <w:top w:val="single" w:sz="4" w:space="0" w:color="auto"/>
            </w:tcBorders>
            <w:tcMar>
              <w:left w:w="57" w:type="dxa"/>
              <w:right w:w="57" w:type="dxa"/>
            </w:tcMar>
          </w:tcPr>
          <w:p w14:paraId="12774964" w14:textId="77777777" w:rsidR="007E60B4" w:rsidRPr="007D0E6C" w:rsidRDefault="007E60B4" w:rsidP="00C35D0D">
            <w:pPr>
              <w:spacing w:after="60" w:line="240" w:lineRule="auto"/>
              <w:ind w:left="57" w:right="57"/>
            </w:pPr>
            <w:r>
              <w:t>FE</w:t>
            </w:r>
            <w:r>
              <w:rPr>
                <w:vertAlign w:val="subscript"/>
              </w:rPr>
              <w:t>c,4c</w:t>
            </w:r>
            <w:r>
              <w:t>, км/л;</w:t>
            </w:r>
          </w:p>
          <w:p w14:paraId="05473110" w14:textId="77777777" w:rsidR="007E60B4" w:rsidRPr="007D0E6C" w:rsidRDefault="007E60B4" w:rsidP="00C35D0D">
            <w:pPr>
              <w:spacing w:after="60" w:line="240" w:lineRule="auto"/>
              <w:ind w:left="57" w:right="57"/>
              <w:rPr>
                <w:lang w:val="de-DE"/>
              </w:rPr>
            </w:pPr>
          </w:p>
        </w:tc>
      </w:tr>
      <w:tr w:rsidR="007E60B4" w:rsidRPr="006D1970" w14:paraId="7F97BA11" w14:textId="77777777" w:rsidTr="00C35D0D">
        <w:tc>
          <w:tcPr>
            <w:tcW w:w="1458" w:type="dxa"/>
            <w:vMerge w:val="restart"/>
            <w:tcMar>
              <w:left w:w="57" w:type="dxa"/>
              <w:right w:w="57" w:type="dxa"/>
            </w:tcMar>
          </w:tcPr>
          <w:p w14:paraId="6EAA6A15" w14:textId="77777777" w:rsidR="007E60B4" w:rsidRPr="007D0E6C" w:rsidRDefault="007E60B4" w:rsidP="00C35D0D">
            <w:pPr>
              <w:spacing w:afterLines="60" w:after="144" w:line="240" w:lineRule="auto"/>
              <w:ind w:left="57" w:right="57"/>
              <w:jc w:val="center"/>
            </w:pPr>
            <w:r>
              <w:t>5</w:t>
            </w:r>
          </w:p>
          <w:p w14:paraId="1AB4897D" w14:textId="77777777" w:rsidR="007E60B4" w:rsidRPr="007D0E6C" w:rsidRDefault="007E60B4" w:rsidP="00C35D0D">
            <w:pPr>
              <w:spacing w:afterLines="60" w:after="144" w:line="240" w:lineRule="auto"/>
              <w:ind w:left="57" w:right="57"/>
            </w:pPr>
            <w:r>
              <w:t>Результат единичного испытания</w:t>
            </w:r>
          </w:p>
        </w:tc>
        <w:tc>
          <w:tcPr>
            <w:tcW w:w="1458" w:type="dxa"/>
            <w:vMerge w:val="restart"/>
            <w:tcMar>
              <w:left w:w="57" w:type="dxa"/>
              <w:right w:w="57" w:type="dxa"/>
            </w:tcMar>
          </w:tcPr>
          <w:p w14:paraId="1B0B3C95" w14:textId="77777777" w:rsidR="007E60B4" w:rsidRPr="00E6297E" w:rsidRDefault="007E60B4" w:rsidP="00C35D0D">
            <w:pPr>
              <w:spacing w:afterLines="60" w:after="144" w:line="240" w:lineRule="auto"/>
              <w:ind w:left="57" w:right="57"/>
            </w:pPr>
            <w:r w:rsidRPr="00E6297E">
              <w:t>Выходные данные по шагам № 4</w:t>
            </w:r>
            <w:r>
              <w:t>b</w:t>
            </w:r>
            <w:r w:rsidRPr="00E6297E">
              <w:t xml:space="preserve"> и № 4</w:t>
            </w:r>
            <w:r>
              <w:t>c</w:t>
            </w:r>
          </w:p>
          <w:p w14:paraId="191FCE23" w14:textId="77777777" w:rsidR="007E60B4" w:rsidRPr="00E6297E" w:rsidRDefault="007E60B4" w:rsidP="00C35D0D">
            <w:pPr>
              <w:spacing w:afterLines="60" w:after="144" w:line="240" w:lineRule="auto"/>
              <w:ind w:left="57" w:right="57"/>
            </w:pPr>
          </w:p>
        </w:tc>
        <w:tc>
          <w:tcPr>
            <w:tcW w:w="1930" w:type="dxa"/>
            <w:tcBorders>
              <w:bottom w:val="single" w:sz="4" w:space="0" w:color="auto"/>
            </w:tcBorders>
            <w:tcMar>
              <w:left w:w="57" w:type="dxa"/>
              <w:right w:w="57" w:type="dxa"/>
            </w:tcMar>
          </w:tcPr>
          <w:p w14:paraId="7433DC6B" w14:textId="77777777" w:rsidR="007E60B4" w:rsidRPr="00E6297E" w:rsidRDefault="00D75D36" w:rsidP="00C35D0D">
            <w:pPr>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CO2,CS,p,4</m:t>
                  </m:r>
                </m:sub>
              </m:sSub>
            </m:oMath>
            <w:r w:rsidR="007E60B4" w:rsidRPr="00E6297E">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CO2,CS,c,4c</m:t>
                  </m:r>
                </m:sub>
              </m:sSub>
            </m:oMath>
            <w:r w:rsidR="007E60B4" w:rsidRPr="00E6297E">
              <w:t>, г/км;</w:t>
            </w:r>
          </w:p>
        </w:tc>
        <w:tc>
          <w:tcPr>
            <w:tcW w:w="3072" w:type="dxa"/>
            <w:tcMar>
              <w:left w:w="57" w:type="dxa"/>
              <w:right w:w="57" w:type="dxa"/>
            </w:tcMar>
          </w:tcPr>
          <w:p w14:paraId="049BEE8F" w14:textId="77777777" w:rsidR="007E60B4" w:rsidRPr="00E6297E" w:rsidRDefault="007E60B4" w:rsidP="00C35D0D">
            <w:pPr>
              <w:spacing w:afterLines="60" w:after="144" w:line="240" w:lineRule="auto"/>
              <w:ind w:left="57" w:right="57"/>
            </w:pPr>
            <w:r w:rsidRPr="00E6297E">
              <w:t>Для целей уровня 1А</w:t>
            </w:r>
          </w:p>
          <w:p w14:paraId="6D1B96D3" w14:textId="77777777" w:rsidR="007E60B4" w:rsidRPr="00E6297E" w:rsidRDefault="007E60B4" w:rsidP="00C35D0D">
            <w:pPr>
              <w:spacing w:afterLines="60" w:after="144" w:line="240" w:lineRule="auto"/>
              <w:ind w:left="57" w:right="57"/>
            </w:pPr>
            <w:r w:rsidRPr="00E6297E">
              <w:t xml:space="preserve">Корректив </w:t>
            </w:r>
            <w:r>
              <w:t>M</w:t>
            </w:r>
            <w:r>
              <w:rPr>
                <w:vertAlign w:val="subscript"/>
              </w:rPr>
              <w:t>CO</w:t>
            </w:r>
            <w:proofErr w:type="gramStart"/>
            <w:r w:rsidRPr="00E6297E">
              <w:rPr>
                <w:vertAlign w:val="subscript"/>
              </w:rPr>
              <w:t>2,</w:t>
            </w:r>
            <w:r>
              <w:rPr>
                <w:vertAlign w:val="subscript"/>
              </w:rPr>
              <w:t>CS</w:t>
            </w:r>
            <w:proofErr w:type="gramEnd"/>
            <w:r w:rsidRPr="00E6297E">
              <w:rPr>
                <w:vertAlign w:val="subscript"/>
              </w:rPr>
              <w:t>,</w:t>
            </w:r>
            <w:r>
              <w:rPr>
                <w:vertAlign w:val="subscript"/>
              </w:rPr>
              <w:t>c</w:t>
            </w:r>
            <w:r w:rsidRPr="00E6297E">
              <w:rPr>
                <w:vertAlign w:val="subscript"/>
              </w:rPr>
              <w:t>,4</w:t>
            </w:r>
            <w:r>
              <w:rPr>
                <w:vertAlign w:val="subscript"/>
              </w:rPr>
              <w:t>c</w:t>
            </w:r>
            <w:r w:rsidRPr="00E6297E">
              <w:t xml:space="preserve"> и </w:t>
            </w:r>
            <w:r>
              <w:t>M</w:t>
            </w:r>
            <w:r>
              <w:rPr>
                <w:vertAlign w:val="subscript"/>
              </w:rPr>
              <w:t>CO</w:t>
            </w:r>
            <w:r w:rsidRPr="00E6297E">
              <w:rPr>
                <w:vertAlign w:val="subscript"/>
              </w:rPr>
              <w:t>2,</w:t>
            </w:r>
            <w:r>
              <w:rPr>
                <w:vertAlign w:val="subscript"/>
              </w:rPr>
              <w:t>CS</w:t>
            </w:r>
            <w:r w:rsidRPr="00E6297E">
              <w:rPr>
                <w:vertAlign w:val="subscript"/>
              </w:rPr>
              <w:t>,</w:t>
            </w:r>
            <w:r>
              <w:rPr>
                <w:vertAlign w:val="subscript"/>
              </w:rPr>
              <w:t>p</w:t>
            </w:r>
            <w:r w:rsidRPr="00E6297E">
              <w:rPr>
                <w:vertAlign w:val="subscript"/>
              </w:rPr>
              <w:t>,4</w:t>
            </w:r>
            <w:r w:rsidRPr="00E6297E">
              <w:t xml:space="preserve"> на базе ИКТС в соответствии с пунктом 3.8.2 приложения </w:t>
            </w:r>
            <w:r>
              <w:t>B</w:t>
            </w:r>
            <w:r w:rsidRPr="00E6297E">
              <w:t>6</w:t>
            </w:r>
            <w:r>
              <w:t>a</w:t>
            </w:r>
            <w:r w:rsidRPr="00E6297E">
              <w:t>.</w:t>
            </w:r>
          </w:p>
          <w:p w14:paraId="5676034E" w14:textId="77777777" w:rsidR="007E60B4" w:rsidRPr="00E6297E" w:rsidRDefault="007E60B4" w:rsidP="00C35D0D">
            <w:pPr>
              <w:spacing w:after="60" w:line="240" w:lineRule="auto"/>
              <w:ind w:left="57" w:right="57"/>
              <w:jc w:val="both"/>
            </w:pPr>
            <w:r w:rsidRPr="00E6297E">
              <w:t>Для целей уровня 1В</w:t>
            </w:r>
          </w:p>
          <w:p w14:paraId="08699B7C" w14:textId="77777777" w:rsidR="007E60B4" w:rsidRPr="00972005" w:rsidRDefault="007E60B4" w:rsidP="00C35D0D">
            <w:pPr>
              <w:spacing w:after="60" w:line="240" w:lineRule="auto"/>
              <w:ind w:left="57" w:right="57"/>
              <w:jc w:val="both"/>
              <w:rPr>
                <w:lang w:val="es-ES"/>
              </w:rPr>
            </w:pPr>
            <w:r w:rsidRPr="00972005">
              <w:rPr>
                <w:lang w:val="es-ES"/>
              </w:rPr>
              <w:t>M</w:t>
            </w:r>
            <w:r w:rsidRPr="00972005">
              <w:rPr>
                <w:vertAlign w:val="subscript"/>
                <w:lang w:val="es-ES"/>
              </w:rPr>
              <w:t>CO</w:t>
            </w:r>
            <w:proofErr w:type="gramStart"/>
            <w:r w:rsidRPr="00972005">
              <w:rPr>
                <w:vertAlign w:val="subscript"/>
                <w:lang w:val="es-ES"/>
              </w:rPr>
              <w:t>2,c</w:t>
            </w:r>
            <w:proofErr w:type="gramEnd"/>
            <w:r w:rsidRPr="00972005">
              <w:rPr>
                <w:vertAlign w:val="subscript"/>
                <w:lang w:val="es-ES"/>
              </w:rPr>
              <w:t xml:space="preserve">,5 </w:t>
            </w:r>
            <w:r w:rsidRPr="00972005">
              <w:rPr>
                <w:lang w:val="es-ES"/>
              </w:rPr>
              <w:t>= M</w:t>
            </w:r>
            <w:r w:rsidRPr="00972005">
              <w:rPr>
                <w:vertAlign w:val="subscript"/>
                <w:lang w:val="es-ES"/>
              </w:rPr>
              <w:t>CO2,c,4c</w:t>
            </w:r>
          </w:p>
          <w:p w14:paraId="567E96D9" w14:textId="77777777" w:rsidR="007E60B4" w:rsidRPr="00972005" w:rsidRDefault="007E60B4" w:rsidP="00C35D0D">
            <w:pPr>
              <w:spacing w:after="60" w:line="240" w:lineRule="auto"/>
              <w:ind w:left="57" w:right="57"/>
              <w:jc w:val="both"/>
              <w:rPr>
                <w:lang w:val="es-ES"/>
              </w:rPr>
            </w:pPr>
            <w:r w:rsidRPr="00972005">
              <w:rPr>
                <w:lang w:val="es-ES"/>
              </w:rPr>
              <w:t>M</w:t>
            </w:r>
            <w:r w:rsidRPr="00972005">
              <w:rPr>
                <w:vertAlign w:val="subscript"/>
                <w:lang w:val="es-ES"/>
              </w:rPr>
              <w:t>CO</w:t>
            </w:r>
            <w:proofErr w:type="gramStart"/>
            <w:r w:rsidRPr="00972005">
              <w:rPr>
                <w:vertAlign w:val="subscript"/>
                <w:lang w:val="es-ES"/>
              </w:rPr>
              <w:t>2,p</w:t>
            </w:r>
            <w:proofErr w:type="gramEnd"/>
            <w:r w:rsidRPr="00972005">
              <w:rPr>
                <w:vertAlign w:val="subscript"/>
                <w:lang w:val="es-ES"/>
              </w:rPr>
              <w:t>,5</w:t>
            </w:r>
            <w:r w:rsidRPr="00972005">
              <w:rPr>
                <w:lang w:val="es-ES"/>
              </w:rPr>
              <w:t xml:space="preserve"> = M</w:t>
            </w:r>
            <w:r w:rsidRPr="00972005">
              <w:rPr>
                <w:vertAlign w:val="subscript"/>
                <w:lang w:val="es-ES"/>
              </w:rPr>
              <w:t>CO2,p,4</w:t>
            </w:r>
          </w:p>
        </w:tc>
        <w:tc>
          <w:tcPr>
            <w:tcW w:w="1727" w:type="dxa"/>
            <w:tcMar>
              <w:left w:w="57" w:type="dxa"/>
              <w:right w:w="57" w:type="dxa"/>
            </w:tcMar>
          </w:tcPr>
          <w:p w14:paraId="516DE284" w14:textId="77777777" w:rsidR="007E60B4" w:rsidRPr="00E6297E" w:rsidRDefault="00D75D36" w:rsidP="00C35D0D">
            <w:pPr>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CO2,CS,c,5</m:t>
                  </m:r>
                </m:sub>
              </m:sSub>
            </m:oMath>
            <w:r w:rsidR="007E60B4" w:rsidRPr="00E6297E">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CO2,CS,p,5</m:t>
                  </m:r>
                </m:sub>
              </m:sSub>
            </m:oMath>
            <w:r w:rsidR="007E60B4" w:rsidRPr="00E6297E">
              <w:t>, г/км.</w:t>
            </w:r>
          </w:p>
        </w:tc>
      </w:tr>
      <w:tr w:rsidR="007E60B4" w:rsidRPr="006D1970" w14:paraId="3D139CF1" w14:textId="77777777" w:rsidTr="00940F7C">
        <w:tc>
          <w:tcPr>
            <w:tcW w:w="1458" w:type="dxa"/>
            <w:vMerge/>
            <w:tcBorders>
              <w:bottom w:val="single" w:sz="4" w:space="0" w:color="auto"/>
            </w:tcBorders>
            <w:tcMar>
              <w:left w:w="57" w:type="dxa"/>
              <w:right w:w="57" w:type="dxa"/>
            </w:tcMar>
          </w:tcPr>
          <w:p w14:paraId="7ACA0F64" w14:textId="77777777" w:rsidR="007E60B4" w:rsidRPr="007D0E6C" w:rsidRDefault="007E60B4" w:rsidP="00C35D0D">
            <w:pPr>
              <w:spacing w:afterLines="60" w:after="144" w:line="240" w:lineRule="auto"/>
              <w:ind w:left="57" w:right="57"/>
              <w:rPr>
                <w:lang w:val="de-DE"/>
              </w:rPr>
            </w:pPr>
          </w:p>
        </w:tc>
        <w:tc>
          <w:tcPr>
            <w:tcW w:w="1458" w:type="dxa"/>
            <w:vMerge/>
            <w:tcMar>
              <w:left w:w="57" w:type="dxa"/>
              <w:right w:w="57" w:type="dxa"/>
            </w:tcMar>
          </w:tcPr>
          <w:p w14:paraId="34BD5ADA" w14:textId="77777777" w:rsidR="007E60B4" w:rsidRPr="007D0E6C" w:rsidRDefault="007E60B4" w:rsidP="00C35D0D">
            <w:pPr>
              <w:spacing w:afterLines="60" w:after="144" w:line="240" w:lineRule="auto"/>
              <w:ind w:left="57" w:right="57"/>
              <w:rPr>
                <w:lang w:val="nl-NL"/>
              </w:rPr>
            </w:pPr>
          </w:p>
        </w:tc>
        <w:tc>
          <w:tcPr>
            <w:tcW w:w="1930" w:type="dxa"/>
            <w:tcBorders>
              <w:top w:val="single" w:sz="4" w:space="0" w:color="auto"/>
            </w:tcBorders>
            <w:tcMar>
              <w:left w:w="57" w:type="dxa"/>
              <w:right w:w="57" w:type="dxa"/>
            </w:tcMar>
          </w:tcPr>
          <w:p w14:paraId="5F5329D8" w14:textId="77777777" w:rsidR="007E60B4" w:rsidRPr="00E6297E" w:rsidRDefault="00D75D36" w:rsidP="00C35D0D">
            <w:pPr>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i,CS,c,4c</m:t>
                  </m:r>
                </m:sub>
              </m:sSub>
            </m:oMath>
            <w:r w:rsidR="007E60B4" w:rsidRPr="00E6297E">
              <w:t xml:space="preserve">, г/км; </w:t>
            </w:r>
            <w:r w:rsidR="007E60B4">
              <w:t>FE</w:t>
            </w:r>
            <w:r w:rsidR="007E60B4">
              <w:rPr>
                <w:vertAlign w:val="subscript"/>
              </w:rPr>
              <w:t>c</w:t>
            </w:r>
            <w:r w:rsidR="007E60B4" w:rsidRPr="00E6297E">
              <w:rPr>
                <w:vertAlign w:val="subscript"/>
              </w:rPr>
              <w:t>,4</w:t>
            </w:r>
            <w:r w:rsidR="007E60B4">
              <w:rPr>
                <w:vertAlign w:val="subscript"/>
              </w:rPr>
              <w:t>c</w:t>
            </w:r>
            <w:r w:rsidR="007E60B4" w:rsidRPr="00E6297E">
              <w:t>, км/л</w:t>
            </w:r>
            <m:oMath>
              <m:r>
                <w:rPr>
                  <w:rFonts w:ascii="Cambria Math" w:hAnsi="Cambria Math"/>
                </w:rPr>
                <m:t>;</m:t>
              </m:r>
              <m:r>
                <m:rPr>
                  <m:sty m:val="p"/>
                </m:rPr>
                <w:rPr>
                  <w:rFonts w:ascii="Cambria Math" w:hAnsi="Cambria Math"/>
                  <w:lang w:val="de-DE"/>
                </w:rPr>
                <w:br/>
              </m:r>
            </m:oMath>
          </w:p>
          <w:p w14:paraId="14793CB5" w14:textId="77777777" w:rsidR="007E60B4" w:rsidRPr="007D0E6C" w:rsidRDefault="007E60B4" w:rsidP="00C35D0D">
            <w:pPr>
              <w:spacing w:afterLines="60" w:after="144" w:line="240" w:lineRule="auto"/>
              <w:ind w:left="57" w:right="57"/>
              <w:rPr>
                <w:lang w:val="de-DE"/>
              </w:rPr>
            </w:pPr>
          </w:p>
        </w:tc>
        <w:tc>
          <w:tcPr>
            <w:tcW w:w="3072" w:type="dxa"/>
            <w:tcMar>
              <w:left w:w="57" w:type="dxa"/>
              <w:right w:w="57" w:type="dxa"/>
            </w:tcMar>
          </w:tcPr>
          <w:p w14:paraId="0A1A9B30" w14:textId="77777777" w:rsidR="007E60B4" w:rsidRPr="00E6297E" w:rsidRDefault="007E60B4" w:rsidP="00C35D0D">
            <w:pPr>
              <w:spacing w:afterLines="60" w:after="144" w:line="240" w:lineRule="auto"/>
              <w:ind w:left="57" w:right="57"/>
            </w:pPr>
            <w:r w:rsidRPr="00E6297E">
              <w:t xml:space="preserve">Применение показателей ухудшения, рассчитанных по приложению </w:t>
            </w:r>
            <w:r>
              <w:t>C</w:t>
            </w:r>
            <w:r w:rsidRPr="00E6297E">
              <w:t>4, к показателям выбросов основных загрязнителей.</w:t>
            </w:r>
          </w:p>
          <w:p w14:paraId="39C03317" w14:textId="77777777" w:rsidR="007E60B4" w:rsidRPr="00E6297E" w:rsidRDefault="007E60B4" w:rsidP="00C35D0D">
            <w:pPr>
              <w:spacing w:afterLines="60" w:after="144" w:line="240" w:lineRule="auto"/>
              <w:ind w:left="57" w:right="57"/>
            </w:pPr>
            <w:r w:rsidRPr="00E6297E">
              <w:t>Если эти значения используются для цели проверки соответствия производства, то последующих шагов (№ 6–9) не требуется и за окончательный результат принимают выходные данные по настоящему шагу.</w:t>
            </w:r>
          </w:p>
        </w:tc>
        <w:tc>
          <w:tcPr>
            <w:tcW w:w="1727" w:type="dxa"/>
            <w:tcMar>
              <w:left w:w="57" w:type="dxa"/>
              <w:right w:w="57" w:type="dxa"/>
            </w:tcMar>
          </w:tcPr>
          <w:p w14:paraId="1D74CB1B" w14:textId="77777777" w:rsidR="007E60B4" w:rsidRPr="00E6297E" w:rsidRDefault="00D75D36" w:rsidP="00C35D0D">
            <w:pPr>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i,CS,c,5</m:t>
                  </m:r>
                </m:sub>
              </m:sSub>
            </m:oMath>
            <w:r w:rsidR="007E60B4" w:rsidRPr="00E6297E">
              <w:t>, г/км;</w:t>
            </w:r>
          </w:p>
          <w:p w14:paraId="24A084CE" w14:textId="77777777" w:rsidR="007E60B4" w:rsidRPr="00E6297E" w:rsidRDefault="007E60B4" w:rsidP="00C35D0D">
            <w:pPr>
              <w:spacing w:afterLines="60" w:after="144" w:line="240" w:lineRule="auto"/>
              <w:ind w:left="57" w:right="57"/>
            </w:pPr>
            <w:r>
              <w:t>FE</w:t>
            </w:r>
            <w:r>
              <w:rPr>
                <w:vertAlign w:val="subscript"/>
              </w:rPr>
              <w:t>c</w:t>
            </w:r>
            <w:r w:rsidRPr="00E6297E">
              <w:rPr>
                <w:vertAlign w:val="subscript"/>
              </w:rPr>
              <w:t>,5</w:t>
            </w:r>
            <w:r w:rsidRPr="00E6297E">
              <w:t>, км/л.</w:t>
            </w:r>
          </w:p>
        </w:tc>
      </w:tr>
      <w:tr w:rsidR="00940F7C" w:rsidRPr="006D1970" w14:paraId="700CD3AE" w14:textId="77777777" w:rsidTr="00D75D36">
        <w:trPr>
          <w:trHeight w:val="20"/>
        </w:trPr>
        <w:tc>
          <w:tcPr>
            <w:tcW w:w="1458" w:type="dxa"/>
            <w:vMerge w:val="restart"/>
            <w:tcMar>
              <w:left w:w="57" w:type="dxa"/>
              <w:right w:w="57" w:type="dxa"/>
            </w:tcMar>
          </w:tcPr>
          <w:p w14:paraId="347895AE" w14:textId="77777777" w:rsidR="00940F7C" w:rsidRPr="00E6297E" w:rsidRDefault="00940F7C" w:rsidP="00C35D0D">
            <w:pPr>
              <w:spacing w:afterLines="60" w:after="144" w:line="240" w:lineRule="auto"/>
              <w:ind w:left="57" w:right="57"/>
              <w:jc w:val="center"/>
            </w:pPr>
            <w:r w:rsidRPr="00E6297E">
              <w:t>6</w:t>
            </w:r>
          </w:p>
          <w:p w14:paraId="1112FCAB" w14:textId="453E8989" w:rsidR="00940F7C" w:rsidRPr="00E6297E" w:rsidRDefault="00940F7C" w:rsidP="00C35D0D">
            <w:pPr>
              <w:spacing w:afterLines="60" w:after="144" w:line="240" w:lineRule="auto"/>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m:t>
                  </m:r>
                </m:sub>
              </m:sSub>
            </m:oMath>
            <w:r w:rsidRPr="00E6297E">
              <w:t xml:space="preserve"> результаты испытания типа 1 для </w:t>
            </w:r>
            <w:r w:rsidRPr="00E6297E">
              <w:rPr>
                <w:spacing w:val="-2"/>
              </w:rPr>
              <w:t xml:space="preserve">испытуемого </w:t>
            </w:r>
            <w:r w:rsidRPr="008A6A76">
              <w:rPr>
                <w:spacing w:val="-4"/>
              </w:rPr>
              <w:t xml:space="preserve">транспортного </w:t>
            </w:r>
            <w:r w:rsidRPr="00E6297E">
              <w:t>средства</w:t>
            </w:r>
          </w:p>
        </w:tc>
        <w:tc>
          <w:tcPr>
            <w:tcW w:w="1458" w:type="dxa"/>
            <w:tcBorders>
              <w:bottom w:val="single" w:sz="4" w:space="0" w:color="auto"/>
            </w:tcBorders>
            <w:tcMar>
              <w:left w:w="57" w:type="dxa"/>
              <w:right w:w="57" w:type="dxa"/>
            </w:tcMar>
          </w:tcPr>
          <w:p w14:paraId="2073F866" w14:textId="77777777" w:rsidR="00940F7C" w:rsidRPr="00E6297E" w:rsidRDefault="00940F7C" w:rsidP="00C35D0D">
            <w:pPr>
              <w:spacing w:afterLines="60" w:after="144" w:line="240" w:lineRule="auto"/>
              <w:ind w:left="57" w:right="57"/>
            </w:pPr>
            <w:r w:rsidRPr="00E6297E">
              <w:t>Для целей уровня 1</w:t>
            </w:r>
            <w:r>
              <w:t>A</w:t>
            </w:r>
            <w:r w:rsidRPr="00E6297E">
              <w:t xml:space="preserve"> Выходные данные по шагу № 5</w:t>
            </w:r>
          </w:p>
          <w:p w14:paraId="1C0D3773" w14:textId="77777777" w:rsidR="00940F7C" w:rsidRPr="00E6297E" w:rsidRDefault="00940F7C" w:rsidP="00C35D0D">
            <w:pPr>
              <w:spacing w:afterLines="60" w:after="144" w:line="240" w:lineRule="auto"/>
              <w:ind w:left="57" w:right="57"/>
            </w:pPr>
          </w:p>
        </w:tc>
        <w:tc>
          <w:tcPr>
            <w:tcW w:w="1930" w:type="dxa"/>
            <w:tcBorders>
              <w:bottom w:val="single" w:sz="4" w:space="0" w:color="auto"/>
            </w:tcBorders>
            <w:tcMar>
              <w:left w:w="57" w:type="dxa"/>
              <w:right w:w="57" w:type="dxa"/>
            </w:tcMar>
          </w:tcPr>
          <w:p w14:paraId="4214FAD0" w14:textId="77777777" w:rsidR="00940F7C" w:rsidRPr="00E6297E" w:rsidRDefault="00940F7C" w:rsidP="00C35D0D">
            <w:pPr>
              <w:spacing w:afterLines="60" w:after="144" w:line="240" w:lineRule="auto"/>
              <w:ind w:left="57" w:right="57"/>
            </w:pPr>
            <w:r w:rsidRPr="00E6297E">
              <w:t>По каждому испытанию:</w:t>
            </w:r>
            <w:r w:rsidRPr="00E6297E">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i,CS,c,5</m:t>
                  </m:r>
                </m:sub>
              </m:sSub>
            </m:oMath>
            <w:r w:rsidRPr="00E6297E">
              <w:t xml:space="preserve">, г/км;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CO2,CS,c,5</m:t>
                  </m:r>
                </m:sub>
              </m:sSub>
            </m:oMath>
            <w:r w:rsidRPr="00E6297E">
              <w:t xml:space="preserve">, г/км;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CO2,CS,p,5</m:t>
                  </m:r>
                </m:sub>
              </m:sSub>
            </m:oMath>
            <w:r w:rsidRPr="00E6297E">
              <w:t>, г/км</w:t>
            </w:r>
          </w:p>
        </w:tc>
        <w:tc>
          <w:tcPr>
            <w:tcW w:w="3072" w:type="dxa"/>
            <w:tcBorders>
              <w:bottom w:val="single" w:sz="4" w:space="0" w:color="auto"/>
            </w:tcBorders>
            <w:tcMar>
              <w:left w:w="57" w:type="dxa"/>
              <w:right w:w="57" w:type="dxa"/>
            </w:tcMar>
          </w:tcPr>
          <w:p w14:paraId="39E6D4B4" w14:textId="1D1C94EB" w:rsidR="00940F7C" w:rsidRPr="00E6297E" w:rsidRDefault="00940F7C" w:rsidP="00C35D0D">
            <w:pPr>
              <w:spacing w:afterLines="60" w:after="144" w:line="240" w:lineRule="auto"/>
              <w:ind w:left="57" w:right="57"/>
            </w:pPr>
            <w:r w:rsidRPr="00E6297E">
              <w:t xml:space="preserve">Усреднение результатов испытаний и заявленное значение согласно </w:t>
            </w:r>
            <w:r w:rsidR="00E9767E">
              <w:br/>
            </w:r>
            <w:r w:rsidRPr="00E6297E">
              <w:t>пунктам 1.2–1.2.3 включительно приложения В6.</w:t>
            </w:r>
          </w:p>
        </w:tc>
        <w:tc>
          <w:tcPr>
            <w:tcW w:w="1727" w:type="dxa"/>
            <w:tcBorders>
              <w:bottom w:val="single" w:sz="4" w:space="0" w:color="auto"/>
            </w:tcBorders>
            <w:tcMar>
              <w:left w:w="57" w:type="dxa"/>
              <w:right w:w="57" w:type="dxa"/>
            </w:tcMar>
          </w:tcPr>
          <w:p w14:paraId="677AE0BE" w14:textId="77777777" w:rsidR="00940F7C" w:rsidRPr="00E6297E" w:rsidRDefault="00940F7C" w:rsidP="00C35D0D">
            <w:pPr>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Pr="00E6297E">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Pr="00E6297E">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Pr="00E6297E">
              <w:t xml:space="preserve">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r>
                <w:rPr>
                  <w:rFonts w:ascii="Cambria Math" w:hAnsi="Cambria Math"/>
                </w:rPr>
                <m:t xml:space="preserve">, </m:t>
              </m:r>
              <m:r>
                <m:rPr>
                  <m:sty m:val="p"/>
                </m:rPr>
                <w:rPr>
                  <w:rFonts w:ascii="Cambria Math" w:hAnsi="Cambria Math"/>
                </w:rPr>
                <w:br/>
              </m:r>
            </m:oMath>
            <w:r w:rsidRPr="00E6297E">
              <w:t>г/км.</w:t>
            </w:r>
          </w:p>
        </w:tc>
      </w:tr>
      <w:tr w:rsidR="00940F7C" w:rsidRPr="00BE1CF1" w14:paraId="22FF0760" w14:textId="77777777" w:rsidTr="00D75D36">
        <w:trPr>
          <w:trHeight w:val="2940"/>
        </w:trPr>
        <w:tc>
          <w:tcPr>
            <w:tcW w:w="1458" w:type="dxa"/>
            <w:vMerge/>
            <w:tcBorders>
              <w:bottom w:val="single" w:sz="4" w:space="0" w:color="auto"/>
            </w:tcBorders>
            <w:tcMar>
              <w:left w:w="57" w:type="dxa"/>
              <w:right w:w="57" w:type="dxa"/>
            </w:tcMar>
          </w:tcPr>
          <w:p w14:paraId="3721A150" w14:textId="77777777" w:rsidR="00940F7C" w:rsidRPr="007D0E6C" w:rsidRDefault="00940F7C" w:rsidP="00C35D0D">
            <w:pPr>
              <w:spacing w:afterLines="60" w:after="144" w:line="240" w:lineRule="auto"/>
              <w:ind w:left="57" w:right="57"/>
              <w:jc w:val="center"/>
              <w:rPr>
                <w:lang w:val="nl-NL"/>
              </w:rPr>
            </w:pPr>
          </w:p>
        </w:tc>
        <w:tc>
          <w:tcPr>
            <w:tcW w:w="1458" w:type="dxa"/>
            <w:tcBorders>
              <w:top w:val="single" w:sz="4" w:space="0" w:color="auto"/>
              <w:bottom w:val="single" w:sz="4" w:space="0" w:color="auto"/>
            </w:tcBorders>
            <w:tcMar>
              <w:left w:w="57" w:type="dxa"/>
              <w:right w:w="57" w:type="dxa"/>
            </w:tcMar>
          </w:tcPr>
          <w:p w14:paraId="20365182" w14:textId="77777777" w:rsidR="00940F7C" w:rsidRPr="00E6297E" w:rsidRDefault="00940F7C" w:rsidP="00C35D0D">
            <w:pPr>
              <w:spacing w:afterLines="60" w:after="144" w:line="240" w:lineRule="auto"/>
              <w:ind w:left="57" w:right="57"/>
            </w:pPr>
            <w:r w:rsidRPr="00E6297E">
              <w:t>Для целей уровня 1В</w:t>
            </w:r>
          </w:p>
          <w:p w14:paraId="5EE19ABA" w14:textId="77777777" w:rsidR="00940F7C" w:rsidRPr="00E6297E" w:rsidRDefault="00940F7C" w:rsidP="00C35D0D">
            <w:pPr>
              <w:spacing w:afterLines="60" w:after="144" w:line="240" w:lineRule="auto"/>
              <w:ind w:left="57" w:right="57"/>
            </w:pPr>
            <w:r w:rsidRPr="00E6297E">
              <w:t>Выходные данные по шагу № 5</w:t>
            </w:r>
          </w:p>
        </w:tc>
        <w:tc>
          <w:tcPr>
            <w:tcW w:w="1930" w:type="dxa"/>
            <w:tcBorders>
              <w:top w:val="single" w:sz="4" w:space="0" w:color="auto"/>
              <w:bottom w:val="single" w:sz="4" w:space="0" w:color="auto"/>
            </w:tcBorders>
            <w:tcMar>
              <w:left w:w="57" w:type="dxa"/>
              <w:right w:w="57" w:type="dxa"/>
            </w:tcMar>
          </w:tcPr>
          <w:p w14:paraId="0FF9BBBF" w14:textId="77777777" w:rsidR="00940F7C" w:rsidRPr="00E6297E" w:rsidRDefault="00940F7C" w:rsidP="00940F7C">
            <w:pPr>
              <w:spacing w:afterLines="60" w:after="144" w:line="240" w:lineRule="auto"/>
              <w:ind w:left="57" w:right="57"/>
            </w:pPr>
            <w:r>
              <w:t>FE</w:t>
            </w:r>
            <w:r>
              <w:rPr>
                <w:vertAlign w:val="subscript"/>
              </w:rPr>
              <w:t>c,5</w:t>
            </w:r>
            <w:r>
              <w:t>, км/л;</w:t>
            </w:r>
          </w:p>
        </w:tc>
        <w:tc>
          <w:tcPr>
            <w:tcW w:w="3072" w:type="dxa"/>
            <w:tcBorders>
              <w:top w:val="single" w:sz="4" w:space="0" w:color="auto"/>
              <w:bottom w:val="single" w:sz="4" w:space="0" w:color="auto"/>
            </w:tcBorders>
            <w:tcMar>
              <w:left w:w="57" w:type="dxa"/>
              <w:right w:w="57" w:type="dxa"/>
            </w:tcMar>
          </w:tcPr>
          <w:p w14:paraId="7AA4509F" w14:textId="77777777" w:rsidR="00940F7C" w:rsidRPr="00E6297E" w:rsidRDefault="00940F7C" w:rsidP="00940F7C">
            <w:pPr>
              <w:spacing w:after="60" w:line="240" w:lineRule="auto"/>
              <w:ind w:left="57" w:right="57"/>
            </w:pPr>
            <w:r w:rsidRPr="00E6297E">
              <w:t>Усреднение результатов испытаний и заявленное значение.</w:t>
            </w:r>
          </w:p>
          <w:p w14:paraId="0CB5D37C" w14:textId="77777777" w:rsidR="00940F7C" w:rsidRPr="00E6297E" w:rsidRDefault="00940F7C" w:rsidP="00940F7C">
            <w:pPr>
              <w:spacing w:after="60" w:line="240" w:lineRule="auto"/>
              <w:ind w:left="57" w:right="57"/>
            </w:pPr>
            <w:r w:rsidRPr="00E6297E">
              <w:t>Пункты 1.2–1.2.3 включительно приложения В6.</w:t>
            </w:r>
          </w:p>
          <w:p w14:paraId="367EE8EE" w14:textId="77777777" w:rsidR="00940F7C" w:rsidRPr="00E6297E" w:rsidRDefault="00940F7C" w:rsidP="00C35D0D">
            <w:pPr>
              <w:keepNext/>
              <w:keepLines/>
              <w:spacing w:after="60" w:line="240" w:lineRule="auto"/>
              <w:ind w:left="57" w:right="57"/>
            </w:pPr>
            <w:r w:rsidRPr="00E6297E">
              <w:t xml:space="preserve">Преобразование из </w:t>
            </w:r>
            <w:proofErr w:type="gramStart"/>
            <w:r>
              <w:t>FE</w:t>
            </w:r>
            <w:r>
              <w:rPr>
                <w:vertAlign w:val="subscript"/>
              </w:rPr>
              <w:t>c</w:t>
            </w:r>
            <w:r w:rsidRPr="00E6297E">
              <w:rPr>
                <w:vertAlign w:val="subscript"/>
              </w:rPr>
              <w:t>,</w:t>
            </w:r>
            <w:r>
              <w:rPr>
                <w:vertAlign w:val="subscript"/>
              </w:rPr>
              <w:t>declare</w:t>
            </w:r>
            <w:r w:rsidRPr="00E726D4">
              <w:rPr>
                <w:vertAlign w:val="subscript"/>
              </w:rPr>
              <w:t>d</w:t>
            </w:r>
            <w:proofErr w:type="gramEnd"/>
            <w:r w:rsidRPr="00E6297E">
              <w:t xml:space="preserve"> в </w:t>
            </w:r>
            <w:r>
              <w:t>M</w:t>
            </w:r>
            <w:r>
              <w:rPr>
                <w:vertAlign w:val="subscript"/>
              </w:rPr>
              <w:t>CO</w:t>
            </w:r>
            <w:r w:rsidRPr="00E6297E">
              <w:rPr>
                <w:vertAlign w:val="subscript"/>
              </w:rPr>
              <w:t>2,</w:t>
            </w:r>
            <w:r>
              <w:rPr>
                <w:vertAlign w:val="subscript"/>
              </w:rPr>
              <w:t>c</w:t>
            </w:r>
            <w:r w:rsidRPr="00E6297E">
              <w:rPr>
                <w:vertAlign w:val="subscript"/>
              </w:rPr>
              <w:t>,</w:t>
            </w:r>
            <w:r>
              <w:rPr>
                <w:vertAlign w:val="subscript"/>
              </w:rPr>
              <w:t>declared</w:t>
            </w:r>
            <w:r w:rsidRPr="00E6297E">
              <w:t xml:space="preserve"> производится для применимого цикла. Для этой цели используется значение уровня выбросов основных загрязнителей, полученное по применимому циклу.</w:t>
            </w:r>
          </w:p>
        </w:tc>
        <w:tc>
          <w:tcPr>
            <w:tcW w:w="1727" w:type="dxa"/>
            <w:tcBorders>
              <w:top w:val="single" w:sz="4" w:space="0" w:color="auto"/>
              <w:bottom w:val="single" w:sz="4" w:space="0" w:color="auto"/>
            </w:tcBorders>
            <w:tcMar>
              <w:left w:w="57" w:type="dxa"/>
              <w:right w:w="57" w:type="dxa"/>
            </w:tcMar>
          </w:tcPr>
          <w:p w14:paraId="3DBAC4BC" w14:textId="77777777" w:rsidR="00940F7C" w:rsidRPr="00965EC6" w:rsidRDefault="00940F7C" w:rsidP="00940F7C">
            <w:pPr>
              <w:spacing w:after="60" w:line="240" w:lineRule="auto"/>
              <w:ind w:left="57" w:right="57"/>
              <w:rPr>
                <w:lang w:val="es-ES_tradnl"/>
              </w:rPr>
            </w:pPr>
            <w:proofErr w:type="gramStart"/>
            <w:r w:rsidRPr="00965EC6">
              <w:rPr>
                <w:lang w:val="es-ES_tradnl"/>
              </w:rPr>
              <w:t>FE</w:t>
            </w:r>
            <w:r w:rsidRPr="00965EC6">
              <w:rPr>
                <w:vertAlign w:val="subscript"/>
                <w:lang w:val="es-ES_tradnl"/>
              </w:rPr>
              <w:t>c,declared</w:t>
            </w:r>
            <w:proofErr w:type="gramEnd"/>
            <w:r w:rsidRPr="00965EC6">
              <w:rPr>
                <w:lang w:val="es-ES_tradnl"/>
              </w:rPr>
              <w:t xml:space="preserve">, </w:t>
            </w:r>
            <w:r>
              <w:t>км</w:t>
            </w:r>
            <w:r w:rsidRPr="00965EC6">
              <w:rPr>
                <w:lang w:val="es-ES_tradnl"/>
              </w:rPr>
              <w:t>/</w:t>
            </w:r>
            <w:r>
              <w:t>л</w:t>
            </w:r>
            <w:r w:rsidRPr="00965EC6">
              <w:rPr>
                <w:lang w:val="es-ES_tradnl"/>
              </w:rPr>
              <w:t>;</w:t>
            </w:r>
          </w:p>
          <w:p w14:paraId="411A24B5" w14:textId="77777777" w:rsidR="00940F7C" w:rsidRPr="00BE1CF1" w:rsidRDefault="00940F7C" w:rsidP="00940F7C">
            <w:pPr>
              <w:spacing w:afterLines="60" w:after="144" w:line="240" w:lineRule="auto"/>
              <w:ind w:left="57" w:right="57"/>
              <w:rPr>
                <w:lang w:val="en-US"/>
              </w:rPr>
            </w:pPr>
            <w:r w:rsidRPr="00965EC6">
              <w:rPr>
                <w:lang w:val="es-ES_tradnl"/>
              </w:rPr>
              <w:t>M</w:t>
            </w:r>
            <w:r w:rsidRPr="00965EC6">
              <w:rPr>
                <w:vertAlign w:val="subscript"/>
                <w:lang w:val="es-ES_tradnl"/>
              </w:rPr>
              <w:t>CO</w:t>
            </w:r>
            <w:proofErr w:type="gramStart"/>
            <w:r w:rsidRPr="00965EC6">
              <w:rPr>
                <w:vertAlign w:val="subscript"/>
                <w:lang w:val="es-ES_tradnl"/>
              </w:rPr>
              <w:t>2,c</w:t>
            </w:r>
            <w:proofErr w:type="gramEnd"/>
            <w:r w:rsidRPr="00965EC6">
              <w:rPr>
                <w:vertAlign w:val="subscript"/>
                <w:lang w:val="es-ES_tradnl"/>
              </w:rPr>
              <w:t>,declared</w:t>
            </w:r>
            <w:r w:rsidRPr="00965EC6">
              <w:rPr>
                <w:lang w:val="es-ES_tradnl"/>
              </w:rPr>
              <w:t xml:space="preserve">, </w:t>
            </w:r>
            <w:r>
              <w:t>г</w:t>
            </w:r>
            <w:r w:rsidRPr="00965EC6">
              <w:rPr>
                <w:lang w:val="es-ES_tradnl"/>
              </w:rPr>
              <w:t>/</w:t>
            </w:r>
            <w:r>
              <w:t>км</w:t>
            </w:r>
            <w:r w:rsidRPr="00965EC6">
              <w:rPr>
                <w:lang w:val="es-ES_tradnl"/>
              </w:rPr>
              <w:t>.</w:t>
            </w:r>
          </w:p>
        </w:tc>
      </w:tr>
      <w:tr w:rsidR="007E60B4" w:rsidRPr="006D1970" w14:paraId="54225B07" w14:textId="77777777" w:rsidTr="00C35D0D">
        <w:tc>
          <w:tcPr>
            <w:tcW w:w="1458" w:type="dxa"/>
            <w:vMerge w:val="restart"/>
            <w:tcBorders>
              <w:top w:val="single" w:sz="4" w:space="0" w:color="auto"/>
            </w:tcBorders>
            <w:tcMar>
              <w:left w:w="57" w:type="dxa"/>
              <w:right w:w="57" w:type="dxa"/>
            </w:tcMar>
          </w:tcPr>
          <w:p w14:paraId="2CCABCA0" w14:textId="77777777" w:rsidR="007E60B4" w:rsidRPr="00E6297E" w:rsidRDefault="007E60B4" w:rsidP="00940F7C">
            <w:pPr>
              <w:keepNext/>
              <w:keepLines/>
              <w:spacing w:afterLines="60" w:after="144" w:line="240" w:lineRule="auto"/>
              <w:ind w:left="57" w:right="57"/>
              <w:jc w:val="center"/>
            </w:pPr>
            <w:r w:rsidRPr="00E6297E">
              <w:t>7</w:t>
            </w:r>
          </w:p>
          <w:p w14:paraId="78B31C4A" w14:textId="54067693" w:rsidR="007E60B4" w:rsidRPr="00E6297E" w:rsidRDefault="00D75D36" w:rsidP="00940F7C">
            <w:pPr>
              <w:keepNext/>
              <w:keepLines/>
              <w:spacing w:afterLines="60" w:after="144" w:line="240" w:lineRule="auto"/>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m:t>
                  </m:r>
                </m:sub>
              </m:sSub>
            </m:oMath>
            <w:r w:rsidR="007E60B4" w:rsidRPr="00E6297E">
              <w:t xml:space="preserve"> результаты испытания типа 1 для </w:t>
            </w:r>
            <w:r w:rsidR="007E60B4" w:rsidRPr="00E6297E">
              <w:rPr>
                <w:spacing w:val="-2"/>
              </w:rPr>
              <w:t xml:space="preserve">испытуемого транспортного </w:t>
            </w:r>
            <w:r w:rsidR="007E60B4" w:rsidRPr="00E6297E">
              <w:t xml:space="preserve">средства </w:t>
            </w:r>
          </w:p>
        </w:tc>
        <w:tc>
          <w:tcPr>
            <w:tcW w:w="1458" w:type="dxa"/>
            <w:tcBorders>
              <w:top w:val="single" w:sz="4" w:space="0" w:color="auto"/>
              <w:bottom w:val="single" w:sz="4" w:space="0" w:color="auto"/>
            </w:tcBorders>
            <w:tcMar>
              <w:left w:w="57" w:type="dxa"/>
              <w:right w:w="57" w:type="dxa"/>
            </w:tcMar>
          </w:tcPr>
          <w:p w14:paraId="0A513EBE" w14:textId="77777777" w:rsidR="007E60B4" w:rsidRPr="00E6297E" w:rsidRDefault="007E60B4" w:rsidP="00940F7C">
            <w:pPr>
              <w:keepNext/>
              <w:keepLines/>
              <w:spacing w:afterLines="60" w:after="144" w:line="240" w:lineRule="auto"/>
              <w:ind w:left="57" w:right="57"/>
            </w:pPr>
            <w:r w:rsidRPr="00E6297E">
              <w:t>Для целей уровня 1</w:t>
            </w:r>
            <w:r>
              <w:t>A</w:t>
            </w:r>
            <w:r w:rsidRPr="00E6297E">
              <w:t>:</w:t>
            </w:r>
          </w:p>
          <w:p w14:paraId="69E0BC3D" w14:textId="77777777" w:rsidR="007E60B4" w:rsidRPr="00E6297E" w:rsidRDefault="007E60B4" w:rsidP="00940F7C">
            <w:pPr>
              <w:keepNext/>
              <w:keepLines/>
              <w:spacing w:afterLines="60" w:after="144" w:line="240" w:lineRule="auto"/>
              <w:ind w:left="57" w:right="57"/>
            </w:pPr>
            <w:r w:rsidRPr="00E6297E">
              <w:t>Выходные данные по шагу № 6</w:t>
            </w:r>
          </w:p>
          <w:p w14:paraId="6DA2595B" w14:textId="77777777" w:rsidR="007E60B4" w:rsidRPr="00E6297E" w:rsidRDefault="007E60B4" w:rsidP="00940F7C">
            <w:pPr>
              <w:keepNext/>
              <w:keepLines/>
              <w:spacing w:afterLines="60" w:after="144" w:line="240" w:lineRule="auto"/>
              <w:ind w:left="57" w:right="57"/>
            </w:pPr>
          </w:p>
        </w:tc>
        <w:tc>
          <w:tcPr>
            <w:tcW w:w="1930" w:type="dxa"/>
            <w:tcBorders>
              <w:top w:val="single" w:sz="4" w:space="0" w:color="auto"/>
              <w:bottom w:val="single" w:sz="4" w:space="0" w:color="auto"/>
            </w:tcBorders>
            <w:tcMar>
              <w:left w:w="57" w:type="dxa"/>
              <w:right w:w="57" w:type="dxa"/>
            </w:tcMar>
          </w:tcPr>
          <w:p w14:paraId="084AF92A" w14:textId="77777777" w:rsidR="007E60B4" w:rsidRPr="00E6297E" w:rsidRDefault="00D75D36" w:rsidP="00940F7C">
            <w:pPr>
              <w:keepNext/>
              <w:keepLines/>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7E60B4" w:rsidRPr="00E6297E">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7E60B4" w:rsidRPr="00E6297E">
              <w:t xml:space="preserve">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7E60B4" w:rsidRPr="00E6297E">
              <w:t>, г/км.</w:t>
            </w:r>
          </w:p>
        </w:tc>
        <w:tc>
          <w:tcPr>
            <w:tcW w:w="3072" w:type="dxa"/>
            <w:tcBorders>
              <w:top w:val="single" w:sz="4" w:space="0" w:color="auto"/>
            </w:tcBorders>
            <w:tcMar>
              <w:left w:w="57" w:type="dxa"/>
              <w:right w:w="57" w:type="dxa"/>
            </w:tcMar>
          </w:tcPr>
          <w:p w14:paraId="3F457289" w14:textId="77777777" w:rsidR="007E60B4" w:rsidRPr="00E6297E" w:rsidRDefault="007E60B4" w:rsidP="00940F7C">
            <w:pPr>
              <w:keepNext/>
              <w:keepLines/>
              <w:spacing w:afterLines="60" w:after="144" w:line="240" w:lineRule="auto"/>
              <w:ind w:left="57" w:right="57"/>
            </w:pPr>
            <w:r w:rsidRPr="00E6297E">
              <w:t xml:space="preserve">Корректировка соответствующих фазе значений Пункт 1.2.4 приложения </w:t>
            </w:r>
            <w:r>
              <w:t>B</w:t>
            </w:r>
            <w:r w:rsidRPr="00E6297E">
              <w:t>6</w:t>
            </w:r>
          </w:p>
          <w:p w14:paraId="6647C709" w14:textId="77777777" w:rsidR="007E60B4" w:rsidRPr="00E6297E" w:rsidRDefault="007E60B4" w:rsidP="00940F7C">
            <w:pPr>
              <w:keepNext/>
              <w:keepLines/>
              <w:spacing w:afterLines="60" w:after="144" w:line="240" w:lineRule="auto"/>
              <w:ind w:left="57" w:right="57"/>
            </w:pPr>
            <w:r w:rsidRPr="00E6297E">
              <w:t>и:</w:t>
            </w:r>
            <w:r w:rsidRPr="00E6297E">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m:oMathPara>
          </w:p>
        </w:tc>
        <w:tc>
          <w:tcPr>
            <w:tcW w:w="1727" w:type="dxa"/>
            <w:tcBorders>
              <w:top w:val="single" w:sz="4" w:space="0" w:color="auto"/>
            </w:tcBorders>
            <w:tcMar>
              <w:left w:w="57" w:type="dxa"/>
              <w:right w:w="57" w:type="dxa"/>
            </w:tcMar>
          </w:tcPr>
          <w:p w14:paraId="6AAB993B" w14:textId="77777777" w:rsidR="007E60B4" w:rsidRPr="00E6297E" w:rsidRDefault="00D75D36" w:rsidP="00940F7C">
            <w:pPr>
              <w:keepNext/>
              <w:keepLines/>
              <w:tabs>
                <w:tab w:val="left" w:pos="1536"/>
              </w:tabs>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7E60B4" w:rsidRPr="00E6297E">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7E60B4" w:rsidRPr="00E6297E">
              <w:t>, г/км.</w:t>
            </w:r>
          </w:p>
        </w:tc>
      </w:tr>
      <w:tr w:rsidR="007E60B4" w:rsidRPr="007D0E6C" w14:paraId="1585DE40" w14:textId="77777777" w:rsidTr="003043FF">
        <w:tc>
          <w:tcPr>
            <w:tcW w:w="1458" w:type="dxa"/>
            <w:vMerge/>
            <w:tcBorders>
              <w:bottom w:val="single" w:sz="4" w:space="0" w:color="auto"/>
            </w:tcBorders>
            <w:tcMar>
              <w:left w:w="57" w:type="dxa"/>
              <w:right w:w="57" w:type="dxa"/>
            </w:tcMar>
          </w:tcPr>
          <w:p w14:paraId="450AF947" w14:textId="77777777" w:rsidR="007E60B4" w:rsidRPr="007D0E6C" w:rsidRDefault="007E60B4" w:rsidP="00C35D0D">
            <w:pPr>
              <w:spacing w:afterLines="60" w:after="144" w:line="240" w:lineRule="auto"/>
              <w:ind w:left="57" w:right="57"/>
              <w:jc w:val="center"/>
              <w:rPr>
                <w:lang w:val="nl-NL"/>
              </w:rPr>
            </w:pPr>
          </w:p>
        </w:tc>
        <w:tc>
          <w:tcPr>
            <w:tcW w:w="1458" w:type="dxa"/>
            <w:tcBorders>
              <w:bottom w:val="single" w:sz="4" w:space="0" w:color="auto"/>
            </w:tcBorders>
            <w:tcMar>
              <w:left w:w="57" w:type="dxa"/>
              <w:right w:w="57" w:type="dxa"/>
            </w:tcMar>
          </w:tcPr>
          <w:p w14:paraId="5109FB8C" w14:textId="77777777" w:rsidR="007E60B4" w:rsidRPr="00E6297E" w:rsidRDefault="007E60B4" w:rsidP="00C35D0D">
            <w:pPr>
              <w:spacing w:afterLines="60" w:after="144" w:line="240" w:lineRule="auto"/>
              <w:ind w:left="57" w:right="57"/>
            </w:pPr>
            <w:r w:rsidRPr="00E6297E">
              <w:t>Для целей уровня 1</w:t>
            </w:r>
            <w:r>
              <w:t>B</w:t>
            </w:r>
            <w:r w:rsidRPr="00E6297E">
              <w:t>: Выходные данные по шагу № 5 Выходные данные по шагу № 6</w:t>
            </w:r>
          </w:p>
        </w:tc>
        <w:tc>
          <w:tcPr>
            <w:tcW w:w="1930" w:type="dxa"/>
            <w:tcBorders>
              <w:bottom w:val="single" w:sz="4" w:space="0" w:color="auto"/>
            </w:tcBorders>
            <w:tcMar>
              <w:left w:w="57" w:type="dxa"/>
              <w:right w:w="57" w:type="dxa"/>
            </w:tcMar>
          </w:tcPr>
          <w:p w14:paraId="07041323" w14:textId="77777777" w:rsidR="007E60B4" w:rsidRPr="00E6297E" w:rsidRDefault="007E60B4" w:rsidP="00C35D0D">
            <w:pPr>
              <w:spacing w:after="60" w:line="240" w:lineRule="auto"/>
              <w:ind w:left="57" w:right="57"/>
              <w:jc w:val="both"/>
            </w:pPr>
            <w:r>
              <w:t>M</w:t>
            </w:r>
            <w:r>
              <w:rPr>
                <w:vertAlign w:val="subscript"/>
              </w:rPr>
              <w:t>CO</w:t>
            </w:r>
            <w:proofErr w:type="gramStart"/>
            <w:r w:rsidRPr="00E6297E">
              <w:rPr>
                <w:vertAlign w:val="subscript"/>
              </w:rPr>
              <w:t>2,</w:t>
            </w:r>
            <w:r>
              <w:rPr>
                <w:vertAlign w:val="subscript"/>
              </w:rPr>
              <w:t>CS</w:t>
            </w:r>
            <w:proofErr w:type="gramEnd"/>
            <w:r w:rsidRPr="00E6297E">
              <w:rPr>
                <w:vertAlign w:val="subscript"/>
              </w:rPr>
              <w:t>,</w:t>
            </w:r>
            <w:r>
              <w:rPr>
                <w:vertAlign w:val="subscript"/>
              </w:rPr>
              <w:t>c</w:t>
            </w:r>
            <w:r w:rsidRPr="00E6297E">
              <w:rPr>
                <w:vertAlign w:val="subscript"/>
              </w:rPr>
              <w:t>,5</w:t>
            </w:r>
            <w:r w:rsidRPr="00E6297E">
              <w:t>, г/км;</w:t>
            </w:r>
          </w:p>
          <w:p w14:paraId="425EE10F" w14:textId="77777777" w:rsidR="007E60B4" w:rsidRPr="00E6297E" w:rsidRDefault="007E60B4" w:rsidP="00C35D0D">
            <w:pPr>
              <w:spacing w:after="60" w:line="240" w:lineRule="auto"/>
              <w:ind w:left="57" w:right="57"/>
              <w:jc w:val="both"/>
            </w:pPr>
            <w:r>
              <w:t>M</w:t>
            </w:r>
            <w:r>
              <w:rPr>
                <w:vertAlign w:val="subscript"/>
              </w:rPr>
              <w:t>CO</w:t>
            </w:r>
            <w:proofErr w:type="gramStart"/>
            <w:r w:rsidRPr="00E6297E">
              <w:rPr>
                <w:vertAlign w:val="subscript"/>
              </w:rPr>
              <w:t>2,</w:t>
            </w:r>
            <w:r>
              <w:rPr>
                <w:vertAlign w:val="subscript"/>
              </w:rPr>
              <w:t>CS</w:t>
            </w:r>
            <w:proofErr w:type="gramEnd"/>
            <w:r w:rsidRPr="00E6297E">
              <w:rPr>
                <w:vertAlign w:val="subscript"/>
              </w:rPr>
              <w:t>,</w:t>
            </w:r>
            <w:r>
              <w:rPr>
                <w:vertAlign w:val="subscript"/>
              </w:rPr>
              <w:t>p</w:t>
            </w:r>
            <w:r w:rsidRPr="00E6297E">
              <w:rPr>
                <w:vertAlign w:val="subscript"/>
              </w:rPr>
              <w:t>,5</w:t>
            </w:r>
            <w:r w:rsidRPr="00E6297E">
              <w:t>, г/км;</w:t>
            </w:r>
          </w:p>
          <w:p w14:paraId="4CECD0E5" w14:textId="77777777" w:rsidR="007E60B4" w:rsidRPr="00965EC6" w:rsidRDefault="007E60B4" w:rsidP="00C35D0D">
            <w:pPr>
              <w:spacing w:afterLines="60" w:after="144" w:line="240" w:lineRule="auto"/>
              <w:ind w:left="57" w:right="57"/>
              <w:rPr>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2,CS</w:t>
            </w:r>
            <w:proofErr w:type="gramEnd"/>
            <w:r w:rsidRPr="00965EC6">
              <w:rPr>
                <w:vertAlign w:val="subscript"/>
                <w:lang w:val="es-ES_tradnl"/>
              </w:rPr>
              <w:t>,c,declared</w:t>
            </w:r>
            <w:r w:rsidRPr="00965EC6">
              <w:rPr>
                <w:lang w:val="es-ES_tradnl"/>
              </w:rPr>
              <w:t xml:space="preserve">, </w:t>
            </w:r>
            <w:r>
              <w:t>г</w:t>
            </w:r>
            <w:r w:rsidRPr="00965EC6">
              <w:rPr>
                <w:lang w:val="es-ES_tradnl"/>
              </w:rPr>
              <w:t>/</w:t>
            </w:r>
            <w:r>
              <w:t>км</w:t>
            </w:r>
            <w:r w:rsidRPr="00965EC6">
              <w:rPr>
                <w:lang w:val="es-ES_tradnl"/>
              </w:rPr>
              <w:t>.</w:t>
            </w:r>
          </w:p>
        </w:tc>
        <w:tc>
          <w:tcPr>
            <w:tcW w:w="3072" w:type="dxa"/>
            <w:tcBorders>
              <w:bottom w:val="single" w:sz="4" w:space="0" w:color="auto"/>
            </w:tcBorders>
            <w:tcMar>
              <w:left w:w="57" w:type="dxa"/>
              <w:right w:w="57" w:type="dxa"/>
            </w:tcMar>
          </w:tcPr>
          <w:p w14:paraId="3416AFDE" w14:textId="77777777" w:rsidR="007E60B4" w:rsidRPr="00E6297E" w:rsidRDefault="007E60B4" w:rsidP="00C35D0D">
            <w:pPr>
              <w:spacing w:after="60" w:line="240" w:lineRule="auto"/>
              <w:ind w:left="57" w:right="57"/>
            </w:pPr>
            <w:r w:rsidRPr="00E6297E">
              <w:t>Корректировка соответствующих фазе значений.</w:t>
            </w:r>
          </w:p>
          <w:p w14:paraId="6565A6D8" w14:textId="77777777" w:rsidR="007E60B4" w:rsidRPr="00E6297E" w:rsidRDefault="007E60B4" w:rsidP="00C35D0D">
            <w:pPr>
              <w:spacing w:after="60" w:line="240" w:lineRule="auto"/>
              <w:ind w:left="57" w:right="57"/>
              <w:jc w:val="both"/>
            </w:pPr>
            <w:r w:rsidRPr="00E6297E">
              <w:t xml:space="preserve">Пункт 1.2.4 приложения </w:t>
            </w:r>
            <w:r>
              <w:t>B</w:t>
            </w:r>
            <w:r w:rsidRPr="00E6297E">
              <w:t>6.</w:t>
            </w:r>
          </w:p>
          <w:p w14:paraId="07BEAC73" w14:textId="77777777" w:rsidR="007E60B4" w:rsidRPr="00E6297E" w:rsidRDefault="007E60B4" w:rsidP="00C35D0D">
            <w:pPr>
              <w:spacing w:afterLines="60" w:after="144" w:line="240" w:lineRule="auto"/>
              <w:ind w:left="57" w:right="57"/>
            </w:pPr>
          </w:p>
        </w:tc>
        <w:tc>
          <w:tcPr>
            <w:tcW w:w="1727" w:type="dxa"/>
            <w:tcBorders>
              <w:bottom w:val="single" w:sz="4" w:space="0" w:color="auto"/>
            </w:tcBorders>
            <w:tcMar>
              <w:left w:w="57" w:type="dxa"/>
              <w:right w:w="57" w:type="dxa"/>
            </w:tcMar>
          </w:tcPr>
          <w:p w14:paraId="38EA748C" w14:textId="77777777" w:rsidR="007E60B4" w:rsidRPr="007D0E6C" w:rsidRDefault="007E60B4" w:rsidP="00C35D0D">
            <w:pPr>
              <w:tabs>
                <w:tab w:val="left" w:pos="1536"/>
              </w:tabs>
              <w:spacing w:afterLines="60" w:after="144" w:line="240" w:lineRule="auto"/>
              <w:ind w:left="57" w:right="57"/>
            </w:pPr>
            <w:r>
              <w:t>M</w:t>
            </w:r>
            <w:r>
              <w:rPr>
                <w:vertAlign w:val="subscript"/>
              </w:rPr>
              <w:t>CO</w:t>
            </w:r>
            <w:proofErr w:type="gramStart"/>
            <w:r>
              <w:rPr>
                <w:vertAlign w:val="subscript"/>
              </w:rPr>
              <w:t>2,CS</w:t>
            </w:r>
            <w:proofErr w:type="gramEnd"/>
            <w:r>
              <w:rPr>
                <w:vertAlign w:val="subscript"/>
              </w:rPr>
              <w:t>,p,7</w:t>
            </w:r>
            <w:r>
              <w:t>, г/км.</w:t>
            </w:r>
          </w:p>
        </w:tc>
      </w:tr>
      <w:tr w:rsidR="003043FF" w:rsidRPr="006D1970" w14:paraId="4086360C" w14:textId="77777777" w:rsidTr="003043FF">
        <w:trPr>
          <w:trHeight w:hRule="exact" w:val="8278"/>
        </w:trPr>
        <w:tc>
          <w:tcPr>
            <w:tcW w:w="1458" w:type="dxa"/>
            <w:vMerge w:val="restart"/>
            <w:tcBorders>
              <w:bottom w:val="single" w:sz="4" w:space="0" w:color="auto"/>
            </w:tcBorders>
            <w:tcMar>
              <w:left w:w="57" w:type="dxa"/>
              <w:right w:w="57" w:type="dxa"/>
            </w:tcMar>
          </w:tcPr>
          <w:p w14:paraId="4BAC0A5A" w14:textId="77777777" w:rsidR="003043FF" w:rsidRPr="00E6297E" w:rsidRDefault="003043FF" w:rsidP="00C35D0D">
            <w:pPr>
              <w:spacing w:afterLines="60" w:after="144" w:line="240" w:lineRule="auto"/>
              <w:ind w:left="57" w:right="57"/>
              <w:jc w:val="center"/>
            </w:pPr>
            <w:r w:rsidRPr="00E6297E">
              <w:t>Только для целей уровня 1А</w:t>
            </w:r>
          </w:p>
          <w:p w14:paraId="2215F504" w14:textId="77777777" w:rsidR="003043FF" w:rsidRPr="00E6297E" w:rsidRDefault="003043FF" w:rsidP="00C35D0D">
            <w:pPr>
              <w:spacing w:afterLines="60" w:after="144" w:line="240" w:lineRule="auto"/>
              <w:ind w:left="57" w:right="57"/>
              <w:jc w:val="center"/>
            </w:pPr>
            <w:r w:rsidRPr="00E6297E">
              <w:t>8</w:t>
            </w:r>
          </w:p>
          <w:p w14:paraId="3F655785" w14:textId="77777777" w:rsidR="003043FF" w:rsidRPr="00E6297E" w:rsidRDefault="003043FF" w:rsidP="00C35D0D">
            <w:pPr>
              <w:spacing w:afterLines="60" w:after="144" w:line="240" w:lineRule="auto"/>
              <w:ind w:left="57" w:right="57"/>
              <w:rPr>
                <w:rFonts w:ascii="Cambria Math" w:hAnsi="Cambria Math"/>
              </w:rPr>
            </w:pPr>
            <w:r w:rsidRPr="00E6297E">
              <w:t xml:space="preserve">Результат по </w:t>
            </w:r>
            <w:proofErr w:type="gramStart"/>
            <w:r w:rsidRPr="00E6297E">
              <w:t>интерполя-ционному</w:t>
            </w:r>
            <w:proofErr w:type="gramEnd"/>
            <w:r w:rsidRPr="00E6297E">
              <w:t xml:space="preserve"> семейству.</w:t>
            </w:r>
          </w:p>
          <w:p w14:paraId="2DDB6495" w14:textId="77777777" w:rsidR="003043FF" w:rsidRPr="00E6297E" w:rsidRDefault="003043FF" w:rsidP="00C35D0D">
            <w:pPr>
              <w:spacing w:afterLines="60" w:after="144" w:line="240" w:lineRule="auto"/>
              <w:ind w:left="57" w:right="57"/>
            </w:pPr>
          </w:p>
          <w:p w14:paraId="54AE64BF" w14:textId="77777777" w:rsidR="003043FF" w:rsidRPr="00E6297E" w:rsidRDefault="003043FF" w:rsidP="00C35D0D">
            <w:pPr>
              <w:spacing w:afterLines="60" w:after="144" w:line="240" w:lineRule="auto"/>
              <w:ind w:left="57" w:right="57"/>
            </w:pPr>
            <w:proofErr w:type="gramStart"/>
            <w:r w:rsidRPr="00E6297E">
              <w:t>Окончатель-ный</w:t>
            </w:r>
            <w:proofErr w:type="gramEnd"/>
            <w:r w:rsidRPr="00E6297E">
              <w:t xml:space="preserve"> результат по выбросам основных загрязните-лей.</w:t>
            </w:r>
          </w:p>
          <w:p w14:paraId="415BCB34" w14:textId="77777777" w:rsidR="003043FF" w:rsidRPr="00E6297E" w:rsidRDefault="003043FF" w:rsidP="00C35D0D">
            <w:pPr>
              <w:spacing w:afterLines="60" w:after="144" w:line="240" w:lineRule="auto"/>
              <w:ind w:left="57" w:right="57"/>
            </w:pPr>
            <w:r w:rsidRPr="00E6297E">
              <w:t xml:space="preserve">Если метод </w:t>
            </w:r>
            <w:proofErr w:type="gramStart"/>
            <w:r w:rsidRPr="00E6297E">
              <w:t>интерполя-ции</w:t>
            </w:r>
            <w:proofErr w:type="gramEnd"/>
            <w:r w:rsidRPr="00E6297E">
              <w:t xml:space="preserve"> не использует-ся, то шаг</w:t>
            </w:r>
            <w:r>
              <w:t> </w:t>
            </w:r>
            <w:r w:rsidRPr="00E6297E">
              <w:t>№</w:t>
            </w:r>
            <w:r>
              <w:t> </w:t>
            </w:r>
            <w:r w:rsidRPr="00E6297E">
              <w:t xml:space="preserve">9 не требуется и за окончатель-ный результат по </w:t>
            </w:r>
            <w:r>
              <w:t>CO</w:t>
            </w:r>
            <w:r w:rsidRPr="00E6297E">
              <w:rPr>
                <w:vertAlign w:val="subscript"/>
              </w:rPr>
              <w:t xml:space="preserve">2 </w:t>
            </w:r>
            <w:r w:rsidRPr="00E6297E">
              <w:t>принимают выходные данные по настоящему шагу.</w:t>
            </w:r>
          </w:p>
          <w:p w14:paraId="798F5F3B" w14:textId="77777777" w:rsidR="003043FF" w:rsidRPr="00E6297E" w:rsidRDefault="003043FF" w:rsidP="00C35D0D">
            <w:pPr>
              <w:spacing w:afterLines="60" w:after="144" w:line="240" w:lineRule="auto"/>
              <w:ind w:left="57" w:right="57"/>
            </w:pPr>
          </w:p>
        </w:tc>
        <w:tc>
          <w:tcPr>
            <w:tcW w:w="1458" w:type="dxa"/>
            <w:tcBorders>
              <w:bottom w:val="single" w:sz="4" w:space="0" w:color="auto"/>
            </w:tcBorders>
            <w:tcMar>
              <w:left w:w="57" w:type="dxa"/>
              <w:right w:w="57" w:type="dxa"/>
            </w:tcMar>
          </w:tcPr>
          <w:p w14:paraId="0C45565E" w14:textId="77777777" w:rsidR="003043FF" w:rsidRPr="007D0E6C" w:rsidRDefault="003043FF" w:rsidP="00C35D0D">
            <w:pPr>
              <w:spacing w:afterLines="60" w:after="144" w:line="240" w:lineRule="auto"/>
              <w:ind w:left="57" w:right="57"/>
            </w:pPr>
            <w:r>
              <w:t>Выходные данные по шагу № 6</w:t>
            </w:r>
          </w:p>
          <w:p w14:paraId="5B0F1868" w14:textId="77777777" w:rsidR="003043FF" w:rsidRPr="007D0E6C" w:rsidRDefault="003043FF" w:rsidP="00C35D0D">
            <w:pPr>
              <w:spacing w:afterLines="60" w:after="144" w:line="240" w:lineRule="auto"/>
              <w:ind w:left="57" w:right="57"/>
            </w:pPr>
          </w:p>
        </w:tc>
        <w:tc>
          <w:tcPr>
            <w:tcW w:w="1930" w:type="dxa"/>
            <w:tcBorders>
              <w:bottom w:val="single" w:sz="4" w:space="0" w:color="auto"/>
            </w:tcBorders>
            <w:tcMar>
              <w:left w:w="57" w:type="dxa"/>
              <w:right w:w="57" w:type="dxa"/>
            </w:tcMar>
          </w:tcPr>
          <w:p w14:paraId="6D2839D3" w14:textId="77777777" w:rsidR="003043FF" w:rsidRPr="00E6297E" w:rsidRDefault="003043FF" w:rsidP="00C35D0D">
            <w:pPr>
              <w:spacing w:afterLines="60" w:after="144" w:line="240" w:lineRule="auto"/>
              <w:ind w:left="57" w:right="57"/>
            </w:pPr>
            <w:r w:rsidRPr="00E6297E">
              <w:t xml:space="preserve">По каждому из испытуемых транспортных средств </w:t>
            </w:r>
            <w:r>
              <w:t>H</w:t>
            </w:r>
            <w:r w:rsidRPr="00E6297E">
              <w:t xml:space="preserve"> и </w:t>
            </w:r>
            <w:proofErr w:type="gramStart"/>
            <w:r>
              <w:t>L</w:t>
            </w:r>
            <w:proofErr w:type="gramEnd"/>
            <w:r w:rsidRPr="00E6297E">
              <w:t xml:space="preserve"> и — в случае применимости — транспортному средству М:</w:t>
            </w:r>
          </w:p>
          <w:p w14:paraId="3B3F5102" w14:textId="77777777" w:rsidR="003043FF" w:rsidRPr="007D0E6C" w:rsidRDefault="003043FF" w:rsidP="00C35D0D">
            <w:pPr>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t xml:space="preserve">, г/км; </w:t>
            </w:r>
          </w:p>
        </w:tc>
        <w:tc>
          <w:tcPr>
            <w:tcW w:w="3072" w:type="dxa"/>
            <w:vMerge w:val="restart"/>
            <w:tcBorders>
              <w:bottom w:val="single" w:sz="4" w:space="0" w:color="auto"/>
            </w:tcBorders>
            <w:tcMar>
              <w:left w:w="57" w:type="dxa"/>
              <w:right w:w="57" w:type="dxa"/>
            </w:tcMar>
          </w:tcPr>
          <w:p w14:paraId="07138F39" w14:textId="77777777" w:rsidR="003043FF" w:rsidRPr="00E6297E" w:rsidRDefault="003043FF" w:rsidP="00C35D0D">
            <w:pPr>
              <w:spacing w:after="200" w:line="240" w:lineRule="auto"/>
              <w:ind w:left="57" w:right="57"/>
            </w:pPr>
            <w:r w:rsidRPr="00E6297E">
              <w:t xml:space="preserve">Если помимо испытуемого транспортного средства </w:t>
            </w:r>
            <w:r>
              <w:t>H</w:t>
            </w:r>
            <w:r w:rsidRPr="00E6297E">
              <w:t xml:space="preserve"> испытанию подвергалось также испытуемое транспортное средство </w:t>
            </w:r>
            <w:r>
              <w:t>L</w:t>
            </w:r>
            <w:r w:rsidRPr="00E6297E">
              <w:t xml:space="preserve"> и — в</w:t>
            </w:r>
            <w:r>
              <w:rPr>
                <w:lang w:val="en-US"/>
              </w:rPr>
              <w:t> </w:t>
            </w:r>
            <w:r w:rsidRPr="00E6297E">
              <w:t>случае применимости — транспортное средство М, то за результирующее значение уровня выбросов основных загрязнителей принимают наибольшее из двух или — в</w:t>
            </w:r>
            <w:r>
              <w:rPr>
                <w:lang w:val="en-US"/>
              </w:rPr>
              <w:t> </w:t>
            </w:r>
            <w:r w:rsidRPr="00E6297E">
              <w:t xml:space="preserve">случае применимости — трех значений, которое обозначают как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oMath>
            <w:r w:rsidRPr="00E6297E">
              <w:t>.</w:t>
            </w:r>
          </w:p>
          <w:p w14:paraId="146A3ADA" w14:textId="590374BB" w:rsidR="003043FF" w:rsidRPr="00E6297E" w:rsidRDefault="003043FF" w:rsidP="00C35D0D">
            <w:pPr>
              <w:spacing w:after="200" w:line="240" w:lineRule="auto"/>
              <w:ind w:left="57" w:right="57"/>
            </w:pPr>
            <w:r w:rsidRPr="00E6297E">
              <w:t xml:space="preserve">В случае объема выбросов </w:t>
            </w:r>
            <w:r>
              <w:t>THC</w:t>
            </w:r>
            <w:r w:rsidR="00FE19F6">
              <w:rPr>
                <w:lang w:val="en-US"/>
              </w:rPr>
              <w:t> </w:t>
            </w:r>
            <w:r w:rsidRPr="00E6297E">
              <w:t xml:space="preserve">+ </w:t>
            </w:r>
            <w:r>
              <w:t>NO</w:t>
            </w:r>
            <w:r>
              <w:rPr>
                <w:vertAlign w:val="subscript"/>
              </w:rPr>
              <w:t>x</w:t>
            </w:r>
            <w:r w:rsidRPr="00E6297E">
              <w:t xml:space="preserve"> в смешанном цикле в</w:t>
            </w:r>
            <w:r w:rsidR="00FE19F6">
              <w:rPr>
                <w:lang w:val="en-US"/>
              </w:rPr>
              <w:t> </w:t>
            </w:r>
            <w:r w:rsidRPr="00E6297E">
              <w:t>качестве значения для официального утверждения типа</w:t>
            </w:r>
            <w:r w:rsidR="00FE19F6">
              <w:rPr>
                <w:lang w:val="en-US"/>
              </w:rPr>
              <w:t> </w:t>
            </w:r>
            <w:r w:rsidRPr="00E6297E">
              <w:t>принимают наибольшее значение по сумме, рассчитанной применительно либо к транспортному средству</w:t>
            </w:r>
            <w:r w:rsidR="00FE19F6">
              <w:rPr>
                <w:lang w:val="en-US"/>
              </w:rPr>
              <w:t> </w:t>
            </w:r>
            <w:r>
              <w:t>L</w:t>
            </w:r>
            <w:r w:rsidRPr="00E6297E">
              <w:t>, либо транспортному средству Н, либо, — в случае применимости — к</w:t>
            </w:r>
            <w:r w:rsidR="00FE19F6">
              <w:rPr>
                <w:lang w:val="en-US"/>
              </w:rPr>
              <w:t> </w:t>
            </w:r>
            <w:r w:rsidRPr="00E6297E">
              <w:t xml:space="preserve">транспортному средству </w:t>
            </w:r>
            <w:r>
              <w:t>M</w:t>
            </w:r>
            <w:r w:rsidRPr="00E6297E">
              <w:t>.</w:t>
            </w:r>
          </w:p>
          <w:p w14:paraId="4A607910" w14:textId="77777777" w:rsidR="003043FF" w:rsidRPr="00E6297E" w:rsidRDefault="003043FF" w:rsidP="00C35D0D">
            <w:pPr>
              <w:spacing w:after="200" w:line="240" w:lineRule="auto"/>
              <w:ind w:left="57" w:right="57"/>
            </w:pPr>
            <w:r w:rsidRPr="00E6297E">
              <w:t xml:space="preserve">Если же никакое транспортное средство </w:t>
            </w:r>
            <w:r>
              <w:t>L</w:t>
            </w:r>
            <w:r w:rsidRPr="00E6297E">
              <w:t xml:space="preserve"> или — в случае применимости — транспортное средство М испытанию не подвергалось, то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p>
          <w:p w14:paraId="721139AB" w14:textId="77777777" w:rsidR="003043FF" w:rsidRPr="00E6297E" w:rsidRDefault="003043FF" w:rsidP="00C35D0D">
            <w:pPr>
              <w:keepNext/>
              <w:keepLines/>
              <w:spacing w:afterLines="60" w:after="144" w:line="240" w:lineRule="auto"/>
              <w:ind w:left="57" w:right="57"/>
              <w:rPr>
                <w:rFonts w:cs="Arial"/>
              </w:rPr>
            </w:pPr>
            <w:r w:rsidRPr="00E6297E">
              <w:t xml:space="preserve">При использовании метода интерполяции производят округление промежуточных результатов в соответствии с пунктом 6.1.8 настоящих Правил. </w:t>
            </w:r>
          </w:p>
          <w:p w14:paraId="19DE53AD" w14:textId="09743234" w:rsidR="003043FF" w:rsidRPr="00E6297E" w:rsidRDefault="003043FF" w:rsidP="00C35D0D">
            <w:pPr>
              <w:keepNext/>
              <w:keepLines/>
              <w:spacing w:afterLines="60" w:after="144" w:line="240" w:lineRule="auto"/>
              <w:ind w:left="57" w:right="57"/>
            </w:pPr>
            <w:r w:rsidRPr="00E6297E">
              <w:t xml:space="preserve">Значения для </w:t>
            </w:r>
            <w:r>
              <w:t>CO</w:t>
            </w:r>
            <w:r w:rsidRPr="00E6297E">
              <w:rPr>
                <w:vertAlign w:val="subscript"/>
              </w:rPr>
              <w:t>2</w:t>
            </w:r>
            <w:r w:rsidRPr="00E6297E">
              <w:t>, определенные в рамках шага 7 согласно настоящей таблице, округляют до одной сотой. Кроме того, получают выходные данные по</w:t>
            </w:r>
            <w:r w:rsidR="00FE19F6">
              <w:rPr>
                <w:lang w:val="en-US"/>
              </w:rPr>
              <w:t> </w:t>
            </w:r>
            <w:bookmarkStart w:id="0" w:name="_GoBack"/>
            <w:bookmarkEnd w:id="0"/>
            <w:r>
              <w:t>CO</w:t>
            </w:r>
            <w:r w:rsidRPr="00E6297E">
              <w:rPr>
                <w:vertAlign w:val="subscript"/>
              </w:rPr>
              <w:t>2</w:t>
            </w:r>
            <w:r w:rsidRPr="00E6297E">
              <w:t xml:space="preserve"> для транспортных средств</w:t>
            </w:r>
            <w:r w:rsidR="00D75D36">
              <w:rPr>
                <w:lang w:val="en-US"/>
              </w:rPr>
              <w:t> </w:t>
            </w:r>
            <w:r>
              <w:t>H</w:t>
            </w:r>
            <w:r w:rsidRPr="00E6297E">
              <w:t xml:space="preserve">, </w:t>
            </w:r>
            <w:r>
              <w:t>L</w:t>
            </w:r>
            <w:r w:rsidRPr="00E6297E">
              <w:t xml:space="preserve"> и — в случае применимости — </w:t>
            </w:r>
            <w:r>
              <w:t>M</w:t>
            </w:r>
            <w:r w:rsidRPr="00E6297E">
              <w:t xml:space="preserve">. </w:t>
            </w:r>
          </w:p>
          <w:p w14:paraId="013CE5C0" w14:textId="77777777" w:rsidR="003043FF" w:rsidRPr="00E6297E" w:rsidRDefault="003043FF" w:rsidP="00C35D0D">
            <w:pPr>
              <w:keepNext/>
              <w:keepLines/>
              <w:spacing w:afterLines="60" w:after="144" w:line="240" w:lineRule="auto"/>
              <w:ind w:left="57" w:right="57"/>
            </w:pPr>
            <w:r w:rsidRPr="00E6297E">
              <w:t>Если же метод интерполяции не используется, то производят округление окончательных результатов в соответствии с пунктом 6.1.8 настоящих Правил.</w:t>
            </w:r>
          </w:p>
          <w:p w14:paraId="18469852" w14:textId="77777777" w:rsidR="003043FF" w:rsidRPr="00E6297E" w:rsidRDefault="003043FF" w:rsidP="00C35D0D">
            <w:pPr>
              <w:keepNext/>
              <w:keepLines/>
              <w:spacing w:afterLines="60" w:after="144" w:line="240" w:lineRule="auto"/>
              <w:ind w:left="57" w:right="57"/>
            </w:pPr>
            <w:r w:rsidRPr="00E6297E">
              <w:t xml:space="preserve">Значения для </w:t>
            </w:r>
            <w:r>
              <w:t>CO</w:t>
            </w:r>
            <w:r w:rsidRPr="00E6297E">
              <w:rPr>
                <w:vertAlign w:val="subscript"/>
              </w:rPr>
              <w:t>2</w:t>
            </w:r>
            <w:r w:rsidRPr="00E6297E">
              <w:t>, определенные в рамках шага 7 согласно настоящей таблице, округляют до ближайшего целого числа.</w:t>
            </w:r>
          </w:p>
        </w:tc>
        <w:tc>
          <w:tcPr>
            <w:tcW w:w="1727" w:type="dxa"/>
            <w:vMerge w:val="restart"/>
            <w:tcBorders>
              <w:bottom w:val="single" w:sz="4" w:space="0" w:color="auto"/>
            </w:tcBorders>
            <w:tcMar>
              <w:left w:w="57" w:type="dxa"/>
              <w:right w:w="57" w:type="dxa"/>
            </w:tcMar>
          </w:tcPr>
          <w:p w14:paraId="674E43A6" w14:textId="77777777" w:rsidR="003043FF" w:rsidRPr="00E6297E" w:rsidRDefault="003043FF" w:rsidP="00C35D0D">
            <w:pPr>
              <w:spacing w:after="200"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Pr="00E6297E">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m:t>
                  </m:r>
                </m:sub>
              </m:sSub>
            </m:oMath>
            <w:r w:rsidRPr="00E6297E">
              <w:t xml:space="preserve">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m:t>
                  </m:r>
                </m:sub>
              </m:sSub>
            </m:oMath>
            <w:r w:rsidRPr="00E6297E">
              <w:t xml:space="preserve">, г/км; </w:t>
            </w:r>
          </w:p>
        </w:tc>
      </w:tr>
      <w:tr w:rsidR="007E60B4" w:rsidRPr="003A08DC" w14:paraId="418CB276" w14:textId="77777777" w:rsidTr="003043FF">
        <w:trPr>
          <w:trHeight w:val="3686"/>
        </w:trPr>
        <w:tc>
          <w:tcPr>
            <w:tcW w:w="1458" w:type="dxa"/>
            <w:vMerge/>
            <w:tcBorders>
              <w:top w:val="single" w:sz="4" w:space="0" w:color="auto"/>
            </w:tcBorders>
            <w:tcMar>
              <w:left w:w="57" w:type="dxa"/>
              <w:right w:w="57" w:type="dxa"/>
            </w:tcMar>
          </w:tcPr>
          <w:p w14:paraId="77D43A61" w14:textId="77777777" w:rsidR="007E60B4" w:rsidRPr="007D0E6C" w:rsidRDefault="007E60B4" w:rsidP="00C35D0D">
            <w:pPr>
              <w:spacing w:afterLines="60" w:after="144" w:line="240" w:lineRule="auto"/>
              <w:ind w:left="57" w:right="57"/>
              <w:jc w:val="center"/>
              <w:rPr>
                <w:lang w:val="de-DE"/>
              </w:rPr>
            </w:pPr>
          </w:p>
        </w:tc>
        <w:tc>
          <w:tcPr>
            <w:tcW w:w="1458" w:type="dxa"/>
            <w:tcBorders>
              <w:top w:val="single" w:sz="4" w:space="0" w:color="auto"/>
            </w:tcBorders>
            <w:tcMar>
              <w:left w:w="57" w:type="dxa"/>
              <w:right w:w="57" w:type="dxa"/>
            </w:tcMar>
          </w:tcPr>
          <w:p w14:paraId="23D09B25" w14:textId="77777777" w:rsidR="007E60B4" w:rsidRPr="007D0E6C" w:rsidRDefault="007E60B4" w:rsidP="00C35D0D">
            <w:pPr>
              <w:spacing w:afterLines="60" w:after="144" w:line="240" w:lineRule="auto"/>
              <w:ind w:left="57" w:right="57"/>
            </w:pPr>
            <w:r>
              <w:t>Выходные данные по шагу № 7</w:t>
            </w:r>
          </w:p>
          <w:p w14:paraId="14DC9051" w14:textId="77777777" w:rsidR="007E60B4" w:rsidRPr="007D0E6C" w:rsidRDefault="007E60B4" w:rsidP="00C35D0D">
            <w:pPr>
              <w:spacing w:afterLines="60" w:after="144" w:line="240" w:lineRule="auto"/>
              <w:ind w:left="57" w:right="57"/>
            </w:pPr>
          </w:p>
        </w:tc>
        <w:tc>
          <w:tcPr>
            <w:tcW w:w="1930" w:type="dxa"/>
            <w:tcBorders>
              <w:top w:val="single" w:sz="4" w:space="0" w:color="auto"/>
            </w:tcBorders>
            <w:tcMar>
              <w:left w:w="57" w:type="dxa"/>
              <w:right w:w="57" w:type="dxa"/>
            </w:tcMar>
          </w:tcPr>
          <w:p w14:paraId="6C993DE7" w14:textId="77777777" w:rsidR="007E60B4" w:rsidRPr="00E6297E" w:rsidRDefault="007E60B4" w:rsidP="00C35D0D">
            <w:pPr>
              <w:spacing w:afterLines="60" w:after="144" w:line="240" w:lineRule="auto"/>
              <w:ind w:left="57" w:right="57"/>
            </w:pPr>
            <w:r w:rsidRPr="00E6297E">
              <w:t xml:space="preserve">По каждому из испытуемых транспортных средств </w:t>
            </w:r>
            <w:r>
              <w:t>H</w:t>
            </w:r>
            <w:r w:rsidRPr="00E6297E">
              <w:t xml:space="preserve"> и </w:t>
            </w:r>
            <w:proofErr w:type="gramStart"/>
            <w:r>
              <w:t>L</w:t>
            </w:r>
            <w:proofErr w:type="gramEnd"/>
            <w:r w:rsidRPr="00E6297E">
              <w:t xml:space="preserve"> и — в случае применимости — транспортному средству М:</w:t>
            </w:r>
            <w:r w:rsidRPr="00E6297E">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oMath>
            <w:r w:rsidRPr="00E6297E">
              <w:t>, г/км;</w:t>
            </w:r>
            <w:r w:rsidRPr="00E6297E">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CO2,CS,p,7</m:t>
                  </m:r>
                </m:sub>
              </m:sSub>
            </m:oMath>
            <w:r w:rsidRPr="00E6297E">
              <w:t>, г/км.</w:t>
            </w:r>
          </w:p>
          <w:p w14:paraId="4DE8B5E3" w14:textId="77777777" w:rsidR="007E60B4" w:rsidRPr="00E6297E" w:rsidRDefault="007E60B4" w:rsidP="00C35D0D">
            <w:pPr>
              <w:spacing w:afterLines="60" w:after="144" w:line="240" w:lineRule="auto"/>
              <w:ind w:left="57" w:right="57"/>
            </w:pPr>
          </w:p>
        </w:tc>
        <w:tc>
          <w:tcPr>
            <w:tcW w:w="3072" w:type="dxa"/>
            <w:vMerge/>
            <w:tcBorders>
              <w:top w:val="single" w:sz="4" w:space="0" w:color="auto"/>
            </w:tcBorders>
            <w:tcMar>
              <w:left w:w="57" w:type="dxa"/>
              <w:right w:w="57" w:type="dxa"/>
            </w:tcMar>
          </w:tcPr>
          <w:p w14:paraId="73969FC0" w14:textId="77777777" w:rsidR="007E60B4" w:rsidRPr="00E6297E" w:rsidRDefault="007E60B4" w:rsidP="00C35D0D">
            <w:pPr>
              <w:spacing w:after="200" w:line="240" w:lineRule="auto"/>
              <w:ind w:left="57" w:right="57"/>
            </w:pPr>
          </w:p>
        </w:tc>
        <w:tc>
          <w:tcPr>
            <w:tcW w:w="1727" w:type="dxa"/>
            <w:vMerge/>
            <w:tcBorders>
              <w:top w:val="single" w:sz="4" w:space="0" w:color="auto"/>
            </w:tcBorders>
            <w:tcMar>
              <w:left w:w="57" w:type="dxa"/>
              <w:right w:w="57" w:type="dxa"/>
            </w:tcMar>
          </w:tcPr>
          <w:p w14:paraId="747B843B" w14:textId="77777777" w:rsidR="007E60B4" w:rsidRPr="00E6297E" w:rsidRDefault="007E60B4" w:rsidP="00C35D0D">
            <w:pPr>
              <w:spacing w:after="200" w:line="240" w:lineRule="auto"/>
              <w:ind w:left="57" w:right="57"/>
            </w:pPr>
          </w:p>
        </w:tc>
      </w:tr>
    </w:tbl>
    <w:p w14:paraId="4DA7296A" w14:textId="77777777" w:rsidR="007E60B4" w:rsidRPr="00E6297E" w:rsidRDefault="007E60B4" w:rsidP="007E60B4">
      <w:pPr>
        <w:tabs>
          <w:tab w:val="left" w:pos="1134"/>
        </w:tabs>
        <w:spacing w:after="120"/>
        <w:ind w:left="1134" w:right="1134"/>
        <w:jc w:val="right"/>
      </w:pPr>
      <w:r w:rsidRPr="00E6297E">
        <w:rPr>
          <w:bCs/>
        </w:rPr>
        <w:t>»</w:t>
      </w:r>
    </w:p>
    <w:p w14:paraId="20ECAB77" w14:textId="77777777" w:rsidR="007E60B4" w:rsidRPr="00E6297E" w:rsidRDefault="007E60B4" w:rsidP="007E60B4">
      <w:pPr>
        <w:pStyle w:val="SingleTxtG"/>
        <w:keepNext/>
        <w:rPr>
          <w:bCs/>
          <w:iCs/>
        </w:rPr>
      </w:pPr>
      <w:r w:rsidRPr="00E6297E">
        <w:rPr>
          <w:i/>
          <w:iCs/>
        </w:rPr>
        <w:t>Пункт 4.5.1.1.5</w:t>
      </w:r>
      <w:r w:rsidRPr="00E6297E">
        <w:t xml:space="preserve"> изменить следующим образом:</w:t>
      </w:r>
    </w:p>
    <w:p w14:paraId="327AB38C" w14:textId="77777777" w:rsidR="007E60B4" w:rsidRPr="00E6297E" w:rsidRDefault="007E60B4" w:rsidP="007E60B4">
      <w:pPr>
        <w:spacing w:after="120"/>
        <w:ind w:left="2268" w:right="1134" w:hanging="1134"/>
        <w:jc w:val="both"/>
        <w:rPr>
          <w:rFonts w:eastAsia="MS Mincho"/>
        </w:rPr>
      </w:pPr>
      <w:r w:rsidRPr="00E6297E">
        <w:t>«4.5.1.1.5</w:t>
      </w:r>
      <w:r w:rsidRPr="00E6297E">
        <w:tab/>
        <w:t xml:space="preserve">Транспортное средство </w:t>
      </w:r>
      <w:r>
        <w:t>M</w:t>
      </w:r>
    </w:p>
    <w:p w14:paraId="2846C7FE" w14:textId="77777777" w:rsidR="007E60B4" w:rsidRPr="00E6297E" w:rsidRDefault="007E60B4" w:rsidP="007E60B4">
      <w:pPr>
        <w:spacing w:after="120"/>
        <w:ind w:left="2268" w:right="1134"/>
        <w:jc w:val="both"/>
        <w:rPr>
          <w:rFonts w:eastAsia="MS Mincho"/>
        </w:rPr>
      </w:pPr>
      <w:r w:rsidRPr="00E6297E">
        <w:t xml:space="preserve">Транспортным средством </w:t>
      </w:r>
      <w:r>
        <w:t>M</w:t>
      </w:r>
      <w:r w:rsidRPr="00E6297E">
        <w:t xml:space="preserve"> является транспортное средство в составе интерполяционного семейства между транспортными средствами </w:t>
      </w:r>
      <w:r>
        <w:t>L</w:t>
      </w:r>
      <w:r w:rsidRPr="00E6297E">
        <w:t xml:space="preserve"> и </w:t>
      </w:r>
      <w:r>
        <w:t>H</w:t>
      </w:r>
      <w:r w:rsidRPr="00E6297E">
        <w:t xml:space="preserve">, для которого потребность в энергии для выполнения цикла в идеале максимально приближается к среднему показателю транспортных средств </w:t>
      </w:r>
      <w:r>
        <w:t>L</w:t>
      </w:r>
      <w:r w:rsidRPr="00E6297E">
        <w:t xml:space="preserve"> и </w:t>
      </w:r>
      <w:r>
        <w:t>H</w:t>
      </w:r>
      <w:r w:rsidRPr="00E6297E">
        <w:t>.</w:t>
      </w:r>
    </w:p>
    <w:p w14:paraId="3E7335B6" w14:textId="77777777" w:rsidR="007E60B4" w:rsidRPr="00E6297E" w:rsidRDefault="007E60B4" w:rsidP="007E60B4">
      <w:pPr>
        <w:spacing w:after="120"/>
        <w:ind w:left="2268" w:right="1134"/>
        <w:jc w:val="both"/>
        <w:rPr>
          <w:rFonts w:eastAsia="MS Mincho"/>
        </w:rPr>
      </w:pPr>
      <w:r w:rsidRPr="00E6297E">
        <w:t xml:space="preserve">Предельные значения для целей выбора транспортного средства </w:t>
      </w:r>
      <w:r>
        <w:t>M</w:t>
      </w:r>
      <w:r w:rsidRPr="00E6297E">
        <w:t xml:space="preserve"> </w:t>
      </w:r>
      <w:r w:rsidRPr="00E6297E">
        <w:br/>
        <w:t xml:space="preserve">(см. рис. </w:t>
      </w:r>
      <w:r>
        <w:t>A</w:t>
      </w:r>
      <w:r w:rsidRPr="00E6297E">
        <w:t xml:space="preserve">8/5) являются таковыми, что ни разница в значении массы выбросов </w:t>
      </w:r>
      <w:r>
        <w:t>CO</w:t>
      </w:r>
      <w:r w:rsidRPr="00E6297E">
        <w:rPr>
          <w:vertAlign w:val="subscript"/>
        </w:rPr>
        <w:t>2</w:t>
      </w:r>
      <w:r w:rsidRPr="00E6297E">
        <w:t xml:space="preserve"> между транспортными средствами </w:t>
      </w:r>
      <w:r>
        <w:t>H</w:t>
      </w:r>
      <w:r w:rsidRPr="00E6297E">
        <w:t xml:space="preserve"> и М, ни разница в значении массы выбросов </w:t>
      </w:r>
      <w:r>
        <w:t>CO</w:t>
      </w:r>
      <w:r w:rsidRPr="00E6297E">
        <w:rPr>
          <w:vertAlign w:val="subscript"/>
        </w:rPr>
        <w:t>2</w:t>
      </w:r>
      <w:r w:rsidRPr="00E6297E">
        <w:t xml:space="preserve"> в режиме сохранения заряда между транспортными средствами </w:t>
      </w:r>
      <w:r>
        <w:t>M</w:t>
      </w:r>
      <w:r w:rsidRPr="00E6297E">
        <w:t xml:space="preserve"> и </w:t>
      </w:r>
      <w:r>
        <w:t>L</w:t>
      </w:r>
      <w:r w:rsidRPr="00E6297E">
        <w:t xml:space="preserve"> не выходит за верхний предел допустимого диапазона значений </w:t>
      </w:r>
      <w:r>
        <w:t>CO</w:t>
      </w:r>
      <w:r w:rsidRPr="00E6297E">
        <w:rPr>
          <w:vertAlign w:val="subscript"/>
        </w:rPr>
        <w:t>2</w:t>
      </w:r>
      <w:r w:rsidRPr="00E6297E">
        <w:t xml:space="preserve"> в режиме сохранения заряда по пункту 4.5.1.1.2 настоящего приложения. Установленные коэффициенты дорожной нагрузки и установленную испытательную массу регистрируют.</w:t>
      </w:r>
    </w:p>
    <w:p w14:paraId="64E06A2C" w14:textId="77777777" w:rsidR="007E60B4" w:rsidRPr="00E6297E" w:rsidRDefault="007E60B4" w:rsidP="007E60B4">
      <w:pPr>
        <w:keepNext/>
        <w:ind w:left="2268" w:right="1134" w:hanging="1134"/>
        <w:jc w:val="both"/>
        <w:rPr>
          <w:rFonts w:eastAsia="MS Mincho"/>
        </w:rPr>
      </w:pPr>
      <w:r w:rsidRPr="00E6297E">
        <w:t xml:space="preserve">Рис. </w:t>
      </w:r>
      <w:r>
        <w:t>A</w:t>
      </w:r>
      <w:r w:rsidRPr="00E6297E">
        <w:t>8/5</w:t>
      </w:r>
    </w:p>
    <w:p w14:paraId="1055F8C6" w14:textId="77777777" w:rsidR="007E60B4" w:rsidRPr="00E6297E" w:rsidRDefault="007E60B4" w:rsidP="007E60B4">
      <w:pPr>
        <w:keepNext/>
        <w:ind w:left="2268" w:right="1134" w:hanging="1134"/>
        <w:jc w:val="both"/>
        <w:rPr>
          <w:rFonts w:eastAsia="MS Mincho"/>
          <w:b/>
        </w:rPr>
      </w:pPr>
      <w:r w:rsidRPr="00E6297E">
        <w:rPr>
          <w:b/>
          <w:bCs/>
        </w:rPr>
        <w:t xml:space="preserve">Предельные значения для целей выбора транспортного средства </w:t>
      </w:r>
      <w:r>
        <w:rPr>
          <w:b/>
          <w:bCs/>
        </w:rPr>
        <w:t>M</w:t>
      </w:r>
      <w:r w:rsidRPr="00E6297E">
        <w:t xml:space="preserve"> </w:t>
      </w:r>
    </w:p>
    <w:p w14:paraId="4D356ECA" w14:textId="77777777" w:rsidR="007E60B4" w:rsidRPr="00BD2A1E" w:rsidRDefault="007E60B4" w:rsidP="007E60B4">
      <w:pPr>
        <w:spacing w:after="120"/>
        <w:ind w:left="1134" w:right="1134"/>
        <w:jc w:val="both"/>
        <w:rPr>
          <w:rFonts w:eastAsia="MS Mincho"/>
        </w:rPr>
      </w:pPr>
      <w:r w:rsidRPr="009B7873">
        <w:rPr>
          <w:rFonts w:eastAsiaTheme="minorEastAsia"/>
          <w:noProof/>
          <w:highlight w:val="yellow"/>
          <w:lang w:val="en-US" w:eastAsia="zh-CN"/>
        </w:rPr>
        <mc:AlternateContent>
          <mc:Choice Requires="wps">
            <w:drawing>
              <wp:anchor distT="45720" distB="45720" distL="114300" distR="114300" simplePos="0" relativeHeight="251695104" behindDoc="0" locked="0" layoutInCell="1" allowOverlap="1" wp14:anchorId="08094CB1" wp14:editId="67CFC870">
                <wp:simplePos x="0" y="0"/>
                <wp:positionH relativeFrom="column">
                  <wp:posOffset>2303780</wp:posOffset>
                </wp:positionH>
                <wp:positionV relativeFrom="paragraph">
                  <wp:posOffset>916305</wp:posOffset>
                </wp:positionV>
                <wp:extent cx="1447800" cy="137795"/>
                <wp:effectExtent l="0" t="0" r="0" b="0"/>
                <wp:wrapNone/>
                <wp:docPr id="138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795"/>
                        </a:xfrm>
                        <a:prstGeom prst="rect">
                          <a:avLst/>
                        </a:prstGeom>
                        <a:solidFill>
                          <a:srgbClr val="FFFFFF"/>
                        </a:solidFill>
                        <a:ln w="9525">
                          <a:noFill/>
                          <a:miter lim="800000"/>
                          <a:headEnd/>
                          <a:tailEnd/>
                        </a:ln>
                      </wps:spPr>
                      <wps:txbx>
                        <w:txbxContent>
                          <w:p w14:paraId="6772A2CA" w14:textId="77777777" w:rsidR="00D75D36" w:rsidRPr="00C83F05" w:rsidRDefault="00D75D36" w:rsidP="007E60B4">
                            <w:pPr>
                              <w:spacing w:line="240" w:lineRule="auto"/>
                              <w:rPr>
                                <w:sz w:val="18"/>
                                <w:szCs w:val="18"/>
                                <w:lang w:val="en-US"/>
                              </w:rPr>
                            </w:pPr>
                            <w:r w:rsidRPr="009B7873">
                              <w:rPr>
                                <w:sz w:val="18"/>
                                <w:szCs w:val="18"/>
                              </w:rPr>
                              <w:t xml:space="preserve">Транспортное средство </w:t>
                            </w:r>
                            <w:r>
                              <w:rPr>
                                <w:sz w:val="18"/>
                                <w:szCs w:val="18"/>
                                <w:lang w:val="en-US"/>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4CB1" id="_x0000_s1047" type="#_x0000_t202" style="position:absolute;left:0;text-align:left;margin-left:181.4pt;margin-top:72.15pt;width:114pt;height:10.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" stroked="f">
                <v:textbox inset="0,0,0,0">
                  <w:txbxContent>
                    <w:p w14:paraId="6772A2CA" w14:textId="77777777" w:rsidR="00D75D36" w:rsidRPr="00C83F05" w:rsidRDefault="00D75D36" w:rsidP="007E60B4">
                      <w:pPr>
                        <w:spacing w:line="240" w:lineRule="auto"/>
                        <w:rPr>
                          <w:sz w:val="18"/>
                          <w:szCs w:val="18"/>
                          <w:lang w:val="en-US"/>
                        </w:rPr>
                      </w:pPr>
                      <w:r w:rsidRPr="009B7873">
                        <w:rPr>
                          <w:sz w:val="18"/>
                          <w:szCs w:val="18"/>
                        </w:rPr>
                        <w:t xml:space="preserve">Транспортное средство </w:t>
                      </w:r>
                      <w:r>
                        <w:rPr>
                          <w:sz w:val="18"/>
                          <w:szCs w:val="18"/>
                          <w:lang w:val="en-US"/>
                        </w:rPr>
                        <w:t>M</w:t>
                      </w:r>
                    </w:p>
                  </w:txbxContent>
                </v:textbox>
              </v:shape>
            </w:pict>
          </mc:Fallback>
        </mc:AlternateContent>
      </w:r>
      <w:r w:rsidRPr="009B7873">
        <w:rPr>
          <w:rFonts w:eastAsiaTheme="minorEastAsia"/>
          <w:noProof/>
          <w:highlight w:val="yellow"/>
          <w:lang w:val="en-US" w:eastAsia="zh-CN"/>
        </w:rPr>
        <mc:AlternateContent>
          <mc:Choice Requires="wps">
            <w:drawing>
              <wp:anchor distT="45720" distB="45720" distL="114300" distR="114300" simplePos="0" relativeHeight="251697152" behindDoc="0" locked="0" layoutInCell="1" allowOverlap="1" wp14:anchorId="29495BFD" wp14:editId="7E5AB094">
                <wp:simplePos x="0" y="0"/>
                <wp:positionH relativeFrom="column">
                  <wp:posOffset>1542938</wp:posOffset>
                </wp:positionH>
                <wp:positionV relativeFrom="paragraph">
                  <wp:posOffset>1792941</wp:posOffset>
                </wp:positionV>
                <wp:extent cx="1447800" cy="138355"/>
                <wp:effectExtent l="0" t="0" r="0" b="0"/>
                <wp:wrapNone/>
                <wp:docPr id="138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8355"/>
                        </a:xfrm>
                        <a:prstGeom prst="rect">
                          <a:avLst/>
                        </a:prstGeom>
                        <a:solidFill>
                          <a:srgbClr val="FFFFFF"/>
                        </a:solidFill>
                        <a:ln w="9525">
                          <a:noFill/>
                          <a:miter lim="800000"/>
                          <a:headEnd/>
                          <a:tailEnd/>
                        </a:ln>
                      </wps:spPr>
                      <wps:txbx>
                        <w:txbxContent>
                          <w:p w14:paraId="1CA686D5" w14:textId="77777777" w:rsidR="00D75D36" w:rsidRPr="009B7873" w:rsidRDefault="00D75D36" w:rsidP="007E60B4">
                            <w:pPr>
                              <w:spacing w:line="240" w:lineRule="auto"/>
                              <w:rPr>
                                <w:sz w:val="18"/>
                                <w:szCs w:val="18"/>
                                <w:lang w:val="en-US"/>
                              </w:rPr>
                            </w:pPr>
                            <w:r w:rsidRPr="009B7873">
                              <w:rPr>
                                <w:sz w:val="18"/>
                                <w:szCs w:val="18"/>
                              </w:rPr>
                              <w:t>Потребность в энергии, Вт·с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95BFD" id="_x0000_s1048" type="#_x0000_t202" style="position:absolute;left:0;text-align:left;margin-left:121.5pt;margin-top:141.2pt;width:114pt;height:10.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" stroked="f">
                <v:textbox inset="0,0,0,0">
                  <w:txbxContent>
                    <w:p w14:paraId="1CA686D5" w14:textId="77777777" w:rsidR="00D75D36" w:rsidRPr="009B7873" w:rsidRDefault="00D75D36" w:rsidP="007E60B4">
                      <w:pPr>
                        <w:spacing w:line="240" w:lineRule="auto"/>
                        <w:rPr>
                          <w:sz w:val="18"/>
                          <w:szCs w:val="18"/>
                          <w:lang w:val="en-US"/>
                        </w:rPr>
                      </w:pPr>
                      <w:r w:rsidRPr="009B7873">
                        <w:rPr>
                          <w:sz w:val="18"/>
                          <w:szCs w:val="18"/>
                        </w:rPr>
                        <w:t>Потребность в энергии, Вт·с</w:t>
                      </w:r>
                    </w:p>
                  </w:txbxContent>
                </v:textbox>
              </v:shape>
            </w:pict>
          </mc:Fallback>
        </mc:AlternateContent>
      </w:r>
      <w:r w:rsidRPr="009B7873">
        <w:rPr>
          <w:rFonts w:eastAsiaTheme="minorEastAsia"/>
          <w:noProof/>
          <w:highlight w:val="yellow"/>
          <w:lang w:val="en-US" w:eastAsia="zh-CN"/>
        </w:rPr>
        <mc:AlternateContent>
          <mc:Choice Requires="wps">
            <w:drawing>
              <wp:anchor distT="45720" distB="45720" distL="114300" distR="114300" simplePos="0" relativeHeight="251696128" behindDoc="0" locked="0" layoutInCell="1" allowOverlap="1" wp14:anchorId="78351C64" wp14:editId="288F27A2">
                <wp:simplePos x="0" y="0"/>
                <wp:positionH relativeFrom="column">
                  <wp:posOffset>1531583</wp:posOffset>
                </wp:positionH>
                <wp:positionV relativeFrom="paragraph">
                  <wp:posOffset>1232535</wp:posOffset>
                </wp:positionV>
                <wp:extent cx="1447800" cy="137795"/>
                <wp:effectExtent l="0" t="0" r="0" b="0"/>
                <wp:wrapNone/>
                <wp:docPr id="138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795"/>
                        </a:xfrm>
                        <a:prstGeom prst="rect">
                          <a:avLst/>
                        </a:prstGeom>
                        <a:solidFill>
                          <a:srgbClr val="FFFFFF"/>
                        </a:solidFill>
                        <a:ln w="9525">
                          <a:noFill/>
                          <a:miter lim="800000"/>
                          <a:headEnd/>
                          <a:tailEnd/>
                        </a:ln>
                      </wps:spPr>
                      <wps:txbx>
                        <w:txbxContent>
                          <w:p w14:paraId="073BB46D" w14:textId="77777777" w:rsidR="00D75D36" w:rsidRPr="00C83F05" w:rsidRDefault="00D75D36" w:rsidP="007E60B4">
                            <w:pPr>
                              <w:spacing w:line="240" w:lineRule="auto"/>
                              <w:rPr>
                                <w:sz w:val="18"/>
                                <w:szCs w:val="18"/>
                                <w:lang w:val="en-US"/>
                              </w:rPr>
                            </w:pPr>
                            <w:r w:rsidRPr="009B7873">
                              <w:rPr>
                                <w:sz w:val="18"/>
                                <w:szCs w:val="18"/>
                              </w:rPr>
                              <w:t xml:space="preserve">Транспортное средство </w:t>
                            </w:r>
                            <w:r>
                              <w:rPr>
                                <w:sz w:val="18"/>
                                <w:szCs w:val="18"/>
                                <w:lang w:val="en-US"/>
                              </w:rPr>
                              <w:t>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51C64" id="_x0000_s1049" type="#_x0000_t202" style="position:absolute;left:0;text-align:left;margin-left:120.6pt;margin-top:97.05pt;width:114pt;height:10.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" stroked="f">
                <v:textbox inset="0,0,0,0">
                  <w:txbxContent>
                    <w:p w14:paraId="073BB46D" w14:textId="77777777" w:rsidR="00D75D36" w:rsidRPr="00C83F05" w:rsidRDefault="00D75D36" w:rsidP="007E60B4">
                      <w:pPr>
                        <w:spacing w:line="240" w:lineRule="auto"/>
                        <w:rPr>
                          <w:sz w:val="18"/>
                          <w:szCs w:val="18"/>
                          <w:lang w:val="en-US"/>
                        </w:rPr>
                      </w:pPr>
                      <w:r w:rsidRPr="009B7873">
                        <w:rPr>
                          <w:sz w:val="18"/>
                          <w:szCs w:val="18"/>
                        </w:rPr>
                        <w:t xml:space="preserve">Транспортное средство </w:t>
                      </w:r>
                      <w:r>
                        <w:rPr>
                          <w:sz w:val="18"/>
                          <w:szCs w:val="18"/>
                          <w:lang w:val="en-US"/>
                        </w:rPr>
                        <w:t>L</w:t>
                      </w:r>
                    </w:p>
                  </w:txbxContent>
                </v:textbox>
              </v:shape>
            </w:pict>
          </mc:Fallback>
        </mc:AlternateContent>
      </w:r>
      <w:r w:rsidRPr="009B7873">
        <w:rPr>
          <w:rFonts w:eastAsiaTheme="minorEastAsia"/>
          <w:noProof/>
          <w:highlight w:val="yellow"/>
          <w:lang w:val="en-US" w:eastAsia="zh-CN"/>
        </w:rPr>
        <mc:AlternateContent>
          <mc:Choice Requires="wps">
            <w:drawing>
              <wp:anchor distT="45720" distB="45720" distL="114300" distR="114300" simplePos="0" relativeHeight="251694080" behindDoc="0" locked="0" layoutInCell="1" allowOverlap="1" wp14:anchorId="16F03CB5" wp14:editId="1955B0D7">
                <wp:simplePos x="0" y="0"/>
                <wp:positionH relativeFrom="column">
                  <wp:posOffset>2882900</wp:posOffset>
                </wp:positionH>
                <wp:positionV relativeFrom="paragraph">
                  <wp:posOffset>676238</wp:posOffset>
                </wp:positionV>
                <wp:extent cx="1447800" cy="137795"/>
                <wp:effectExtent l="0" t="0" r="0" b="0"/>
                <wp:wrapNone/>
                <wp:docPr id="138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795"/>
                        </a:xfrm>
                        <a:prstGeom prst="rect">
                          <a:avLst/>
                        </a:prstGeom>
                        <a:solidFill>
                          <a:srgbClr val="FFFFFF"/>
                        </a:solidFill>
                        <a:ln w="9525">
                          <a:noFill/>
                          <a:miter lim="800000"/>
                          <a:headEnd/>
                          <a:tailEnd/>
                        </a:ln>
                      </wps:spPr>
                      <wps:txbx>
                        <w:txbxContent>
                          <w:p w14:paraId="543186FE" w14:textId="77777777" w:rsidR="00D75D36" w:rsidRPr="009B7873" w:rsidRDefault="00D75D36" w:rsidP="007E60B4">
                            <w:pPr>
                              <w:spacing w:line="240" w:lineRule="auto"/>
                              <w:rPr>
                                <w:sz w:val="18"/>
                                <w:szCs w:val="18"/>
                              </w:rPr>
                            </w:pPr>
                            <w:r w:rsidRPr="009B7873">
                              <w:rPr>
                                <w:sz w:val="18"/>
                                <w:szCs w:val="18"/>
                              </w:rPr>
                              <w:t>Транспортное средство Н</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03CB5" id="_x0000_s1050" type="#_x0000_t202" style="position:absolute;left:0;text-align:left;margin-left:227pt;margin-top:53.25pt;width:114pt;height:10.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" stroked="f">
                <v:textbox inset="0,0,0,0">
                  <w:txbxContent>
                    <w:p w14:paraId="543186FE" w14:textId="77777777" w:rsidR="00D75D36" w:rsidRPr="009B7873" w:rsidRDefault="00D75D36" w:rsidP="007E60B4">
                      <w:pPr>
                        <w:spacing w:line="240" w:lineRule="auto"/>
                        <w:rPr>
                          <w:sz w:val="18"/>
                          <w:szCs w:val="18"/>
                        </w:rPr>
                      </w:pPr>
                      <w:r w:rsidRPr="009B7873">
                        <w:rPr>
                          <w:sz w:val="18"/>
                          <w:szCs w:val="18"/>
                        </w:rPr>
                        <w:t>Транспортное средство Н</w:t>
                      </w:r>
                    </w:p>
                  </w:txbxContent>
                </v:textbox>
              </v:shape>
            </w:pict>
          </mc:Fallback>
        </mc:AlternateContent>
      </w:r>
      <w:r>
        <w:rPr>
          <w:noProof/>
        </w:rPr>
        <mc:AlternateContent>
          <mc:Choice Requires="wps">
            <w:drawing>
              <wp:anchor distT="45720" distB="45720" distL="114300" distR="114300" simplePos="0" relativeHeight="251693056" behindDoc="0" locked="0" layoutInCell="1" allowOverlap="1" wp14:anchorId="076DEDB8" wp14:editId="1F455582">
                <wp:simplePos x="0" y="0"/>
                <wp:positionH relativeFrom="column">
                  <wp:posOffset>539208</wp:posOffset>
                </wp:positionH>
                <wp:positionV relativeFrom="paragraph">
                  <wp:posOffset>695718</wp:posOffset>
                </wp:positionV>
                <wp:extent cx="551330" cy="165847"/>
                <wp:effectExtent l="2222" t="0" r="3493" b="3492"/>
                <wp:wrapNone/>
                <wp:docPr id="138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1330" cy="165847"/>
                        </a:xfrm>
                        <a:prstGeom prst="rect">
                          <a:avLst/>
                        </a:prstGeom>
                        <a:solidFill>
                          <a:srgbClr val="FFFFFF"/>
                        </a:solidFill>
                        <a:ln w="9525">
                          <a:noFill/>
                          <a:miter lim="800000"/>
                          <a:headEnd/>
                          <a:tailEnd/>
                        </a:ln>
                      </wps:spPr>
                      <wps:txbx>
                        <w:txbxContent>
                          <w:p w14:paraId="318971C9" w14:textId="77777777" w:rsidR="00D75D36" w:rsidRPr="009B7873" w:rsidRDefault="00D75D36" w:rsidP="007E60B4">
                            <w:pPr>
                              <w:rPr>
                                <w:sz w:val="18"/>
                                <w:szCs w:val="18"/>
                              </w:rPr>
                            </w:pPr>
                            <w:r w:rsidRPr="009B7873">
                              <w:rPr>
                                <w:sz w:val="18"/>
                                <w:szCs w:val="18"/>
                                <w:lang w:val="en-US"/>
                              </w:rPr>
                              <w:t>CO</w:t>
                            </w:r>
                            <w:r w:rsidRPr="009B7873">
                              <w:rPr>
                                <w:sz w:val="18"/>
                                <w:szCs w:val="18"/>
                                <w:vertAlign w:val="subscript"/>
                                <w:lang w:val="en-US"/>
                              </w:rPr>
                              <w:t>2</w:t>
                            </w:r>
                            <w:r w:rsidRPr="009B7873">
                              <w:rPr>
                                <w:sz w:val="18"/>
                                <w:szCs w:val="18"/>
                                <w:lang w:val="en-US"/>
                              </w:rPr>
                              <w:t>, г/км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DEDB8" id="_x0000_s1051" type="#_x0000_t202" style="position:absolute;left:0;text-align:left;margin-left:42.45pt;margin-top:54.8pt;width:43.4pt;height:13.05pt;rotation:-90;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" stroked="f">
                <v:textbox inset="0,0,0,0">
                  <w:txbxContent>
                    <w:p w14:paraId="318971C9" w14:textId="77777777" w:rsidR="00D75D36" w:rsidRPr="009B7873" w:rsidRDefault="00D75D36" w:rsidP="007E60B4">
                      <w:pPr>
                        <w:rPr>
                          <w:sz w:val="18"/>
                          <w:szCs w:val="18"/>
                        </w:rPr>
                      </w:pPr>
                      <w:r w:rsidRPr="009B7873">
                        <w:rPr>
                          <w:sz w:val="18"/>
                          <w:szCs w:val="18"/>
                          <w:lang w:val="en-US"/>
                        </w:rPr>
                        <w:t>CO</w:t>
                      </w:r>
                      <w:r w:rsidRPr="009B7873">
                        <w:rPr>
                          <w:sz w:val="18"/>
                          <w:szCs w:val="18"/>
                          <w:vertAlign w:val="subscript"/>
                          <w:lang w:val="en-US"/>
                        </w:rPr>
                        <w:t>2</w:t>
                      </w:r>
                      <w:r w:rsidRPr="009B7873">
                        <w:rPr>
                          <w:sz w:val="18"/>
                          <w:szCs w:val="18"/>
                          <w:lang w:val="en-US"/>
                        </w:rPr>
                        <w:t>, г/км</w:t>
                      </w:r>
                    </w:p>
                  </w:txbxContent>
                </v:textbox>
              </v:shape>
            </w:pict>
          </mc:Fallback>
        </mc:AlternateContent>
      </w:r>
      <w:r w:rsidRPr="00BD2A1E">
        <w:rPr>
          <w:rFonts w:eastAsia="MS Mincho"/>
          <w:noProof/>
          <w:lang w:eastAsia="en-GB"/>
        </w:rPr>
        <w:drawing>
          <wp:inline distT="0" distB="0" distL="0" distR="0" wp14:anchorId="41EE0F67" wp14:editId="64D1BE94">
            <wp:extent cx="2810510" cy="1950720"/>
            <wp:effectExtent l="0" t="0" r="8890" b="0"/>
            <wp:docPr id="1388"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510" cy="1950720"/>
                    </a:xfrm>
                    <a:prstGeom prst="rect">
                      <a:avLst/>
                    </a:prstGeom>
                    <a:noFill/>
                  </pic:spPr>
                </pic:pic>
              </a:graphicData>
            </a:graphic>
          </wp:inline>
        </w:drawing>
      </w:r>
    </w:p>
    <w:p w14:paraId="15E81154" w14:textId="77777777" w:rsidR="007E60B4" w:rsidRPr="00E6297E" w:rsidRDefault="007E60B4" w:rsidP="007E60B4">
      <w:pPr>
        <w:spacing w:after="120"/>
        <w:ind w:left="2268" w:right="1134"/>
        <w:jc w:val="both"/>
        <w:rPr>
          <w:rFonts w:eastAsia="MS Mincho"/>
        </w:rPr>
      </w:pPr>
      <w:r w:rsidRPr="00E6297E">
        <w:t>Для целей уровня 1А</w:t>
      </w:r>
    </w:p>
    <w:p w14:paraId="02ED841C" w14:textId="77777777" w:rsidR="007E60B4" w:rsidRPr="00E6297E" w:rsidRDefault="007E60B4" w:rsidP="007E60B4">
      <w:pPr>
        <w:spacing w:after="120"/>
        <w:ind w:left="2268" w:right="1134"/>
        <w:jc w:val="both"/>
        <w:rPr>
          <w:rFonts w:eastAsia="MS Mincho"/>
        </w:rPr>
      </w:pPr>
      <w:r w:rsidRPr="00E6297E">
        <w:t xml:space="preserve">Проверку линейности скорректированного замеренного и усредненного массового показателя выбросов </w:t>
      </w:r>
      <w:r>
        <w:t>CO</w:t>
      </w:r>
      <w:r w:rsidRPr="00E6297E">
        <w:rPr>
          <w:vertAlign w:val="subscript"/>
        </w:rPr>
        <w:t>2</w:t>
      </w:r>
      <w:r w:rsidRPr="00E6297E">
        <w:t xml:space="preserve"> в режиме сохранения заряда для транспортного средства </w:t>
      </w:r>
      <w:r>
        <w:t>M</w:t>
      </w:r>
      <w:r w:rsidRPr="00E6297E">
        <w:t xml:space="preserve">, </w:t>
      </w:r>
      <w:r>
        <w:t>M</w:t>
      </w:r>
      <w:r>
        <w:rPr>
          <w:vertAlign w:val="subscript"/>
        </w:rPr>
        <w:t>CO</w:t>
      </w:r>
      <w:r w:rsidRPr="00E6297E">
        <w:rPr>
          <w:vertAlign w:val="subscript"/>
        </w:rPr>
        <w:t>2,</w:t>
      </w:r>
      <w:r>
        <w:rPr>
          <w:vertAlign w:val="subscript"/>
        </w:rPr>
        <w:t>c</w:t>
      </w:r>
      <w:r w:rsidRPr="00E6297E">
        <w:rPr>
          <w:vertAlign w:val="subscript"/>
        </w:rPr>
        <w:t>,6,</w:t>
      </w:r>
      <w:r>
        <w:rPr>
          <w:vertAlign w:val="subscript"/>
        </w:rPr>
        <w:t>M</w:t>
      </w:r>
      <w:r w:rsidRPr="00E6297E">
        <w:t>,</w:t>
      </w:r>
      <w:r w:rsidRPr="00E6297E">
        <w:rPr>
          <w:vertAlign w:val="subscript"/>
        </w:rPr>
        <w:t xml:space="preserve"> </w:t>
      </w:r>
      <w:r w:rsidRPr="00E6297E">
        <w:t xml:space="preserve">согласно шагу № 6 по таблице </w:t>
      </w:r>
      <w:r>
        <w:t>A</w:t>
      </w:r>
      <w:r w:rsidRPr="00E6297E">
        <w:t xml:space="preserve">8/5 </w:t>
      </w:r>
      <w:r w:rsidRPr="008D399C">
        <w:t xml:space="preserve">приложения B8, проводят </w:t>
      </w:r>
      <w:r w:rsidRPr="00E6297E">
        <w:t xml:space="preserve">на основе линейно интерполированных значений массы выбросов </w:t>
      </w:r>
      <w:r>
        <w:t>CO</w:t>
      </w:r>
      <w:r w:rsidRPr="00E6297E">
        <w:rPr>
          <w:vertAlign w:val="subscript"/>
        </w:rPr>
        <w:t>2</w:t>
      </w:r>
      <w:r w:rsidRPr="00E6297E">
        <w:t xml:space="preserve"> в режиме сохранения заряда, полученных для транспортных средств </w:t>
      </w:r>
      <w:r>
        <w:t>L</w:t>
      </w:r>
      <w:r w:rsidRPr="00E6297E">
        <w:t xml:space="preserve"> и </w:t>
      </w:r>
      <w:r>
        <w:t>H</w:t>
      </w:r>
      <w:r w:rsidRPr="00E6297E">
        <w:t xml:space="preserve"> за применимый цикл, прибегая к корректировке замеренного и усредненного массового показателя выбросов </w:t>
      </w:r>
      <w:r>
        <w:t>CO</w:t>
      </w:r>
      <w:r w:rsidRPr="00E6297E">
        <w:rPr>
          <w:vertAlign w:val="subscript"/>
        </w:rPr>
        <w:t>2</w:t>
      </w:r>
      <w:r w:rsidRPr="00E6297E">
        <w:t xml:space="preserve"> в режиме сохранения заряда для транспортного средства</w:t>
      </w:r>
      <w:r>
        <w:t> H</w:t>
      </w:r>
      <w:r w:rsidRPr="00E6297E">
        <w:t xml:space="preserve">, </w:t>
      </w:r>
      <w:r>
        <w:t>M</w:t>
      </w:r>
      <w:r>
        <w:rPr>
          <w:vertAlign w:val="subscript"/>
        </w:rPr>
        <w:t>CO</w:t>
      </w:r>
      <w:r w:rsidRPr="00E6297E">
        <w:rPr>
          <w:vertAlign w:val="subscript"/>
        </w:rPr>
        <w:t>2,</w:t>
      </w:r>
      <w:r>
        <w:rPr>
          <w:vertAlign w:val="subscript"/>
        </w:rPr>
        <w:t>c</w:t>
      </w:r>
      <w:r w:rsidRPr="00E6297E">
        <w:rPr>
          <w:vertAlign w:val="subscript"/>
        </w:rPr>
        <w:t>,6,</w:t>
      </w:r>
      <w:r>
        <w:rPr>
          <w:vertAlign w:val="subscript"/>
        </w:rPr>
        <w:t>H</w:t>
      </w:r>
      <w:r w:rsidRPr="00E6297E">
        <w:t xml:space="preserve">, и аналогичного показателя для транспортного средства </w:t>
      </w:r>
      <w:r>
        <w:t>L</w:t>
      </w:r>
      <w:r w:rsidRPr="00E6297E">
        <w:t xml:space="preserve">, </w:t>
      </w:r>
      <w:r>
        <w:t>M</w:t>
      </w:r>
      <w:r>
        <w:rPr>
          <w:vertAlign w:val="subscript"/>
        </w:rPr>
        <w:t>CO</w:t>
      </w:r>
      <w:r w:rsidRPr="00E6297E">
        <w:rPr>
          <w:vertAlign w:val="subscript"/>
        </w:rPr>
        <w:t>2,</w:t>
      </w:r>
      <w:r>
        <w:rPr>
          <w:vertAlign w:val="subscript"/>
        </w:rPr>
        <w:t>c</w:t>
      </w:r>
      <w:r w:rsidRPr="00E6297E">
        <w:rPr>
          <w:vertAlign w:val="subscript"/>
        </w:rPr>
        <w:t>,6,</w:t>
      </w:r>
      <w:r>
        <w:rPr>
          <w:vertAlign w:val="subscript"/>
        </w:rPr>
        <w:t>L</w:t>
      </w:r>
      <w:r w:rsidRPr="00E6297E">
        <w:t xml:space="preserve">, согласно шагу № 6 по таблице А8/5 приложения </w:t>
      </w:r>
      <w:r>
        <w:t>B</w:t>
      </w:r>
      <w:r w:rsidRPr="00E6297E">
        <w:t xml:space="preserve">8 (линейная интерполяция массового показателя выбросов </w:t>
      </w:r>
      <w:r>
        <w:t>CO</w:t>
      </w:r>
      <w:r w:rsidRPr="00E6297E">
        <w:rPr>
          <w:vertAlign w:val="subscript"/>
        </w:rPr>
        <w:t>2</w:t>
      </w:r>
      <w:r w:rsidRPr="00E6297E">
        <w:t>).</w:t>
      </w:r>
    </w:p>
    <w:p w14:paraId="6CF1C950" w14:textId="77777777" w:rsidR="007E60B4" w:rsidRPr="00E6297E" w:rsidRDefault="007E60B4" w:rsidP="007E60B4">
      <w:pPr>
        <w:spacing w:after="120"/>
        <w:ind w:left="2268" w:right="1134"/>
        <w:jc w:val="both"/>
        <w:rPr>
          <w:rFonts w:eastAsia="MS Mincho"/>
        </w:rPr>
      </w:pPr>
      <w:r w:rsidRPr="00E6297E">
        <w:t>Для целей уровня 1В</w:t>
      </w:r>
    </w:p>
    <w:p w14:paraId="12C4E32D" w14:textId="77777777" w:rsidR="007E60B4" w:rsidRPr="00E6297E" w:rsidRDefault="007E60B4" w:rsidP="007E60B4">
      <w:pPr>
        <w:spacing w:after="120"/>
        <w:ind w:left="2268" w:right="1134"/>
        <w:jc w:val="both"/>
        <w:rPr>
          <w:rFonts w:eastAsia="MS Mincho"/>
        </w:rPr>
      </w:pPr>
      <w:r w:rsidRPr="00E6297E">
        <w:t xml:space="preserve">Требуется дополнительное (не оговоренное в таблице </w:t>
      </w:r>
      <w:r>
        <w:t>A</w:t>
      </w:r>
      <w:r w:rsidRPr="00E6297E">
        <w:t xml:space="preserve">8/5) усреднение результатов испытаний на основе выходных данных о выбросах </w:t>
      </w:r>
      <w:r>
        <w:t>CO</w:t>
      </w:r>
      <w:r w:rsidRPr="00E6297E">
        <w:rPr>
          <w:vertAlign w:val="subscript"/>
        </w:rPr>
        <w:t>2</w:t>
      </w:r>
      <w:r w:rsidRPr="00E6297E">
        <w:t xml:space="preserve"> в режиме сохранения заряда, полученных по шагу № 4а. Проверку линейности скорректированного замеренного и усредненного массового показателя выбросов </w:t>
      </w:r>
      <w:r>
        <w:t>CO</w:t>
      </w:r>
      <w:r w:rsidRPr="00E6297E">
        <w:rPr>
          <w:vertAlign w:val="subscript"/>
        </w:rPr>
        <w:t>2</w:t>
      </w:r>
      <w:r w:rsidRPr="00E6297E">
        <w:t xml:space="preserve"> в режиме сохранения заряда для транспортного средства </w:t>
      </w:r>
      <w:r>
        <w:t>M</w:t>
      </w:r>
      <w:r w:rsidRPr="00E6297E">
        <w:t xml:space="preserve">, </w:t>
      </w:r>
      <w:r>
        <w:t>M</w:t>
      </w:r>
      <w:r>
        <w:rPr>
          <w:vertAlign w:val="subscript"/>
        </w:rPr>
        <w:t>CO</w:t>
      </w:r>
      <w:r w:rsidRPr="00E6297E">
        <w:rPr>
          <w:vertAlign w:val="subscript"/>
        </w:rPr>
        <w:t>2,</w:t>
      </w:r>
      <w:r>
        <w:rPr>
          <w:vertAlign w:val="subscript"/>
        </w:rPr>
        <w:t>c</w:t>
      </w:r>
      <w:r w:rsidRPr="00E6297E">
        <w:rPr>
          <w:vertAlign w:val="subscript"/>
        </w:rPr>
        <w:t>,4</w:t>
      </w:r>
      <w:r>
        <w:rPr>
          <w:vertAlign w:val="subscript"/>
        </w:rPr>
        <w:t>a</w:t>
      </w:r>
      <w:r w:rsidRPr="00E6297E">
        <w:rPr>
          <w:vertAlign w:val="subscript"/>
        </w:rPr>
        <w:t>,</w:t>
      </w:r>
      <w:r>
        <w:rPr>
          <w:vertAlign w:val="subscript"/>
        </w:rPr>
        <w:t>M</w:t>
      </w:r>
      <w:r w:rsidRPr="00E6297E">
        <w:t>, согласно шагу № 4</w:t>
      </w:r>
      <w:r>
        <w:t>a</w:t>
      </w:r>
      <w:r w:rsidRPr="00E6297E">
        <w:t xml:space="preserve"> по таблице </w:t>
      </w:r>
      <w:r>
        <w:t>A</w:t>
      </w:r>
      <w:r w:rsidRPr="00E6297E">
        <w:t xml:space="preserve">8/5 </w:t>
      </w:r>
      <w:r w:rsidRPr="008D399C">
        <w:t xml:space="preserve">приложения B8, </w:t>
      </w:r>
      <w:r w:rsidRPr="00E6297E">
        <w:t xml:space="preserve">проводят на основе линейно интерполированных значений массы выбросов </w:t>
      </w:r>
      <w:r>
        <w:t>CO</w:t>
      </w:r>
      <w:r w:rsidRPr="00E6297E">
        <w:rPr>
          <w:vertAlign w:val="subscript"/>
        </w:rPr>
        <w:t>2</w:t>
      </w:r>
      <w:r w:rsidRPr="00E6297E">
        <w:t xml:space="preserve"> в режиме сохранения заряда, полученных для транспортных средств </w:t>
      </w:r>
      <w:r>
        <w:t>L</w:t>
      </w:r>
      <w:r w:rsidRPr="00E6297E">
        <w:t xml:space="preserve"> и </w:t>
      </w:r>
      <w:r>
        <w:t>H</w:t>
      </w:r>
      <w:r w:rsidRPr="00E6297E">
        <w:t xml:space="preserve"> за применимый цикл, прибегая к корректировке замеренного и усредненного массового показателя выбросов </w:t>
      </w:r>
      <w:r>
        <w:t>CO</w:t>
      </w:r>
      <w:r w:rsidRPr="00E6297E">
        <w:rPr>
          <w:vertAlign w:val="subscript"/>
        </w:rPr>
        <w:t>2</w:t>
      </w:r>
      <w:r w:rsidRPr="00E6297E">
        <w:t xml:space="preserve"> в режиме сохранения заряда для транспортного средства</w:t>
      </w:r>
      <w:r>
        <w:t> H</w:t>
      </w:r>
      <w:r w:rsidRPr="00E6297E">
        <w:t xml:space="preserve">, </w:t>
      </w:r>
      <w:r>
        <w:t>M</w:t>
      </w:r>
      <w:r>
        <w:rPr>
          <w:vertAlign w:val="subscript"/>
        </w:rPr>
        <w:t>CO</w:t>
      </w:r>
      <w:r w:rsidRPr="00E6297E">
        <w:rPr>
          <w:vertAlign w:val="subscript"/>
        </w:rPr>
        <w:t>2,</w:t>
      </w:r>
      <w:r>
        <w:rPr>
          <w:vertAlign w:val="subscript"/>
        </w:rPr>
        <w:t>c</w:t>
      </w:r>
      <w:r w:rsidRPr="00E6297E">
        <w:rPr>
          <w:vertAlign w:val="subscript"/>
        </w:rPr>
        <w:t>,4</w:t>
      </w:r>
      <w:r>
        <w:rPr>
          <w:vertAlign w:val="subscript"/>
        </w:rPr>
        <w:t>a</w:t>
      </w:r>
      <w:r w:rsidRPr="00E6297E">
        <w:rPr>
          <w:vertAlign w:val="subscript"/>
        </w:rPr>
        <w:t>,</w:t>
      </w:r>
      <w:r>
        <w:rPr>
          <w:vertAlign w:val="subscript"/>
        </w:rPr>
        <w:t>H</w:t>
      </w:r>
      <w:r w:rsidRPr="00E6297E">
        <w:t xml:space="preserve">, и аналогичного показателя для транспортного средства </w:t>
      </w:r>
      <w:r>
        <w:t>L</w:t>
      </w:r>
      <w:r w:rsidRPr="00E6297E">
        <w:t xml:space="preserve">, </w:t>
      </w:r>
      <w:r w:rsidRPr="00954601">
        <w:t>M</w:t>
      </w:r>
      <w:r>
        <w:rPr>
          <w:vertAlign w:val="subscript"/>
        </w:rPr>
        <w:t>CO</w:t>
      </w:r>
      <w:r w:rsidRPr="00E6297E">
        <w:rPr>
          <w:vertAlign w:val="subscript"/>
        </w:rPr>
        <w:t>2,</w:t>
      </w:r>
      <w:r>
        <w:rPr>
          <w:vertAlign w:val="subscript"/>
        </w:rPr>
        <w:t>c</w:t>
      </w:r>
      <w:r w:rsidRPr="00E6297E">
        <w:rPr>
          <w:vertAlign w:val="subscript"/>
        </w:rPr>
        <w:t>,4</w:t>
      </w:r>
      <w:r>
        <w:rPr>
          <w:vertAlign w:val="subscript"/>
        </w:rPr>
        <w:t>a</w:t>
      </w:r>
      <w:r w:rsidRPr="00E6297E">
        <w:rPr>
          <w:vertAlign w:val="subscript"/>
        </w:rPr>
        <w:t>,</w:t>
      </w:r>
      <w:r>
        <w:rPr>
          <w:vertAlign w:val="subscript"/>
        </w:rPr>
        <w:t>L</w:t>
      </w:r>
      <w:r w:rsidRPr="00E6297E">
        <w:t>, согласно шагу № 4</w:t>
      </w:r>
      <w:r>
        <w:t>a</w:t>
      </w:r>
      <w:r w:rsidRPr="00E6297E">
        <w:t xml:space="preserve"> по таблице А8/5 приложения</w:t>
      </w:r>
      <w:r>
        <w:t> B</w:t>
      </w:r>
      <w:r w:rsidRPr="00E6297E">
        <w:t>8 (линейная интерполяция массового показателя выбросов</w:t>
      </w:r>
      <w:r>
        <w:t> CO</w:t>
      </w:r>
      <w:r w:rsidRPr="00E6297E">
        <w:rPr>
          <w:vertAlign w:val="subscript"/>
        </w:rPr>
        <w:t>2</w:t>
      </w:r>
      <w:r w:rsidRPr="00E6297E">
        <w:t>).</w:t>
      </w:r>
    </w:p>
    <w:p w14:paraId="264BE920" w14:textId="77777777" w:rsidR="007E60B4" w:rsidRPr="00E6297E" w:rsidRDefault="007E60B4" w:rsidP="007E60B4">
      <w:pPr>
        <w:spacing w:after="120"/>
        <w:ind w:left="2268" w:right="1134"/>
        <w:jc w:val="both"/>
      </w:pPr>
      <w:r w:rsidRPr="00E6297E">
        <w:t>Для целей уровня 1А и уровня 1В</w:t>
      </w:r>
    </w:p>
    <w:p w14:paraId="493B37CF" w14:textId="77777777" w:rsidR="007E60B4" w:rsidRPr="00E6297E" w:rsidRDefault="007E60B4" w:rsidP="007E60B4">
      <w:pPr>
        <w:spacing w:after="120"/>
        <w:ind w:left="2268" w:right="1134"/>
        <w:jc w:val="both"/>
        <w:rPr>
          <w:rFonts w:eastAsia="MS Mincho"/>
        </w:rPr>
      </w:pPr>
      <w:r w:rsidRPr="00E6297E">
        <w:t xml:space="preserve">Критерий линейности применительно к транспортному средству </w:t>
      </w:r>
      <w:r>
        <w:t>M</w:t>
      </w:r>
      <w:r w:rsidRPr="00E6297E">
        <w:t xml:space="preserve"> считают выполненным, если разница между значением массы выбросов</w:t>
      </w:r>
      <w:r>
        <w:t> CO</w:t>
      </w:r>
      <w:r w:rsidRPr="00E6297E">
        <w:rPr>
          <w:vertAlign w:val="subscript"/>
        </w:rPr>
        <w:t>2</w:t>
      </w:r>
      <w:r w:rsidRPr="00E6297E">
        <w:t xml:space="preserve"> в режиме сохранения заряда транспортным средством М за применимый ВЦИМГ и полученным путем интерполяции массовым показателем выбросов </w:t>
      </w:r>
      <w:r>
        <w:t>CO</w:t>
      </w:r>
      <w:r w:rsidRPr="00E6297E">
        <w:rPr>
          <w:vertAlign w:val="subscript"/>
        </w:rPr>
        <w:t>2</w:t>
      </w:r>
      <w:r w:rsidRPr="00E6297E">
        <w:t xml:space="preserve"> в режиме сохранения заряда составляет менее 2 г/км или 3% интерполированного значения, в зависимости от того, какое из этих значений меньше, но по крайней мере 1 г/км. См. рис. </w:t>
      </w:r>
      <w:r>
        <w:t>A</w:t>
      </w:r>
      <w:r w:rsidRPr="00E6297E">
        <w:t>8/6.</w:t>
      </w:r>
    </w:p>
    <w:p w14:paraId="7FD8C91A" w14:textId="77777777" w:rsidR="007E60B4" w:rsidRPr="00E6297E" w:rsidRDefault="007E60B4" w:rsidP="007E60B4">
      <w:pPr>
        <w:spacing w:after="120"/>
        <w:ind w:left="1134" w:right="1134"/>
        <w:jc w:val="both"/>
        <w:rPr>
          <w:rFonts w:eastAsia="MS Mincho"/>
        </w:rPr>
      </w:pPr>
      <w:r w:rsidRPr="00E6297E">
        <w:t xml:space="preserve">Рис. </w:t>
      </w:r>
      <w:r>
        <w:t>A</w:t>
      </w:r>
      <w:r w:rsidRPr="00E6297E">
        <w:t>8/6</w:t>
      </w:r>
    </w:p>
    <w:p w14:paraId="3AA7E088" w14:textId="77777777" w:rsidR="007E60B4" w:rsidRPr="00E6297E" w:rsidRDefault="007E60B4" w:rsidP="007E60B4">
      <w:pPr>
        <w:spacing w:after="120"/>
        <w:ind w:left="1134" w:right="1134"/>
        <w:jc w:val="both"/>
        <w:rPr>
          <w:rFonts w:eastAsia="MS Mincho"/>
          <w:bCs/>
        </w:rPr>
      </w:pPr>
      <w:r w:rsidRPr="00E6297E">
        <w:t>…»</w:t>
      </w:r>
    </w:p>
    <w:p w14:paraId="555DA56F" w14:textId="77777777" w:rsidR="007E60B4" w:rsidRPr="00E6297E" w:rsidRDefault="007E60B4" w:rsidP="007E60B4">
      <w:pPr>
        <w:pStyle w:val="SingleTxtG"/>
        <w:keepNext/>
        <w:pageBreakBefore/>
        <w:rPr>
          <w:bCs/>
          <w:iCs/>
        </w:rPr>
      </w:pPr>
      <w:r w:rsidRPr="00E6297E">
        <w:rPr>
          <w:i/>
          <w:iCs/>
        </w:rPr>
        <w:t>Пункт 4.6.1, т</w:t>
      </w:r>
      <w:r>
        <w:rPr>
          <w:i/>
          <w:iCs/>
        </w:rPr>
        <w:t>a</w:t>
      </w:r>
      <w:r w:rsidRPr="00E6297E">
        <w:rPr>
          <w:i/>
          <w:iCs/>
        </w:rPr>
        <w:t xml:space="preserve">блица </w:t>
      </w:r>
      <w:r>
        <w:rPr>
          <w:i/>
          <w:iCs/>
        </w:rPr>
        <w:t>A</w:t>
      </w:r>
      <w:r w:rsidRPr="00E6297E">
        <w:rPr>
          <w:i/>
          <w:iCs/>
        </w:rPr>
        <w:t>8/8, шаг № 16</w:t>
      </w:r>
      <w:r w:rsidRPr="00E6297E">
        <w:t xml:space="preserve"> изменить следующим образом:</w:t>
      </w:r>
    </w:p>
    <w:p w14:paraId="04A07FF9" w14:textId="77777777" w:rsidR="007E60B4" w:rsidRPr="002D6BFB" w:rsidRDefault="007E60B4" w:rsidP="007E60B4">
      <w:pPr>
        <w:spacing w:after="120"/>
        <w:ind w:left="567" w:firstLine="567"/>
        <w:rPr>
          <w:rFonts w:eastAsia="MS Mincho"/>
        </w:rPr>
      </w:pPr>
      <w:r>
        <w:rPr>
          <w:bCs/>
        </w:rPr>
        <w:t>«</w:t>
      </w:r>
    </w:p>
    <w:tbl>
      <w:tblPr>
        <w:tblStyle w:val="TableGrid1"/>
        <w:tblW w:w="9640" w:type="dxa"/>
        <w:tblLayout w:type="fixed"/>
        <w:tblLook w:val="04A0" w:firstRow="1" w:lastRow="0" w:firstColumn="1" w:lastColumn="0" w:noHBand="0" w:noVBand="1"/>
      </w:tblPr>
      <w:tblGrid>
        <w:gridCol w:w="1395"/>
        <w:gridCol w:w="1232"/>
        <w:gridCol w:w="2044"/>
        <w:gridCol w:w="2813"/>
        <w:gridCol w:w="2156"/>
      </w:tblGrid>
      <w:tr w:rsidR="007E60B4" w:rsidRPr="002D6BFB" w14:paraId="03B21607" w14:textId="77777777" w:rsidTr="00D75D36">
        <w:trPr>
          <w:trHeight w:val="476"/>
        </w:trPr>
        <w:tc>
          <w:tcPr>
            <w:tcW w:w="1395" w:type="dxa"/>
            <w:vMerge w:val="restart"/>
          </w:tcPr>
          <w:p w14:paraId="1C5A3579" w14:textId="77777777" w:rsidR="007E60B4" w:rsidRPr="00E6297E" w:rsidRDefault="007E60B4" w:rsidP="00D75D36">
            <w:pPr>
              <w:spacing w:after="60" w:line="240" w:lineRule="auto"/>
              <w:ind w:left="57"/>
              <w:jc w:val="center"/>
            </w:pPr>
            <w:r w:rsidRPr="00E6297E">
              <w:t>16</w:t>
            </w:r>
          </w:p>
          <w:p w14:paraId="4BC21768" w14:textId="77777777" w:rsidR="007E60B4" w:rsidRPr="00E6297E" w:rsidRDefault="007E60B4" w:rsidP="00D75D36">
            <w:pPr>
              <w:spacing w:after="60" w:line="240" w:lineRule="auto"/>
              <w:ind w:left="57"/>
              <w:jc w:val="center"/>
            </w:pPr>
          </w:p>
          <w:p w14:paraId="7008D050" w14:textId="77777777" w:rsidR="007E60B4" w:rsidRPr="00E6297E" w:rsidRDefault="007E60B4" w:rsidP="00D75D36">
            <w:pPr>
              <w:spacing w:after="60" w:line="240" w:lineRule="auto"/>
              <w:ind w:left="57"/>
            </w:pPr>
            <w:r w:rsidRPr="00E6297E">
              <w:t xml:space="preserve">Результат по </w:t>
            </w:r>
            <w:proofErr w:type="gramStart"/>
            <w:r w:rsidRPr="00E6297E">
              <w:t>интерполя-ционному</w:t>
            </w:r>
            <w:proofErr w:type="gramEnd"/>
            <w:r w:rsidRPr="00E6297E">
              <w:t xml:space="preserve"> семейству.</w:t>
            </w:r>
          </w:p>
          <w:p w14:paraId="1D2C7D9B" w14:textId="77777777" w:rsidR="007E60B4" w:rsidRPr="00E6297E" w:rsidRDefault="007E60B4" w:rsidP="00D75D36">
            <w:pPr>
              <w:spacing w:after="60" w:line="240" w:lineRule="auto"/>
              <w:ind w:left="57"/>
            </w:pPr>
          </w:p>
          <w:p w14:paraId="4EDB768E" w14:textId="77777777" w:rsidR="007E60B4" w:rsidRPr="00E6297E" w:rsidRDefault="007E60B4" w:rsidP="00D75D36">
            <w:pPr>
              <w:spacing w:after="60" w:line="240" w:lineRule="auto"/>
              <w:ind w:left="57"/>
            </w:pPr>
            <w:r w:rsidRPr="00E6297E">
              <w:t xml:space="preserve">Если метод интерполяции </w:t>
            </w:r>
            <w:r w:rsidRPr="00A26A40">
              <w:rPr>
                <w:spacing w:val="-6"/>
              </w:rPr>
              <w:t xml:space="preserve">не </w:t>
            </w:r>
            <w:proofErr w:type="gramStart"/>
            <w:r w:rsidRPr="00A26A40">
              <w:rPr>
                <w:spacing w:val="-6"/>
              </w:rPr>
              <w:t>исполь</w:t>
            </w:r>
            <w:r w:rsidR="00A26A40" w:rsidRPr="00E76A3C">
              <w:rPr>
                <w:spacing w:val="-6"/>
              </w:rPr>
              <w:t>-</w:t>
            </w:r>
            <w:r w:rsidRPr="00A26A40">
              <w:rPr>
                <w:spacing w:val="-6"/>
              </w:rPr>
              <w:t>зуется</w:t>
            </w:r>
            <w:proofErr w:type="gramEnd"/>
            <w:r w:rsidRPr="00A26A40">
              <w:rPr>
                <w:spacing w:val="-6"/>
              </w:rPr>
              <w:t>,</w:t>
            </w:r>
            <w:r w:rsidRPr="00E6297E">
              <w:t xml:space="preserve"> то </w:t>
            </w:r>
            <w:r w:rsidRPr="00E6297E">
              <w:br/>
              <w:t>шаг № 17 не</w:t>
            </w:r>
            <w:r w:rsidR="00D75D36">
              <w:rPr>
                <w:lang w:val="en-US"/>
              </w:rPr>
              <w:t> </w:t>
            </w:r>
            <w:r w:rsidRPr="00E6297E">
              <w:t>требуется и за окончатель-ный результат принимают выходные данные по настоящему шагу.</w:t>
            </w:r>
          </w:p>
        </w:tc>
        <w:tc>
          <w:tcPr>
            <w:tcW w:w="1232" w:type="dxa"/>
          </w:tcPr>
          <w:p w14:paraId="545FF7DB" w14:textId="77777777" w:rsidR="007E60B4" w:rsidRPr="002D6BFB" w:rsidRDefault="007E60B4" w:rsidP="00D75D36">
            <w:pPr>
              <w:spacing w:after="60" w:line="240" w:lineRule="auto"/>
              <w:ind w:left="57"/>
            </w:pPr>
            <w:r>
              <w:t xml:space="preserve">Выходные данные по </w:t>
            </w:r>
            <w:r>
              <w:br/>
              <w:t>шагу № 15</w:t>
            </w:r>
          </w:p>
          <w:p w14:paraId="00B47756" w14:textId="77777777" w:rsidR="007E60B4" w:rsidRPr="002D6BFB" w:rsidRDefault="007E60B4" w:rsidP="00D75D36">
            <w:pPr>
              <w:spacing w:after="60" w:line="240" w:lineRule="auto"/>
              <w:ind w:left="57"/>
            </w:pPr>
          </w:p>
        </w:tc>
        <w:tc>
          <w:tcPr>
            <w:tcW w:w="2044" w:type="dxa"/>
          </w:tcPr>
          <w:p w14:paraId="2652CB80" w14:textId="77777777" w:rsidR="007E60B4" w:rsidRPr="00E6297E" w:rsidRDefault="007E60B4" w:rsidP="00D75D36">
            <w:pPr>
              <w:spacing w:after="60" w:line="240" w:lineRule="auto"/>
              <w:ind w:left="57"/>
            </w:pPr>
            <w:r w:rsidRPr="00E6297E">
              <w:t xml:space="preserve">В случае применимости: </w:t>
            </w:r>
            <w:proofErr w:type="gramStart"/>
            <w:r>
              <w:t>EC</w:t>
            </w:r>
            <w:r>
              <w:rPr>
                <w:vertAlign w:val="subscript"/>
              </w:rPr>
              <w:t>DC</w:t>
            </w:r>
            <w:r w:rsidRPr="00E6297E">
              <w:rPr>
                <w:vertAlign w:val="subscript"/>
              </w:rPr>
              <w:t>,</w:t>
            </w:r>
            <w:r>
              <w:rPr>
                <w:vertAlign w:val="subscript"/>
              </w:rPr>
              <w:t>CD</w:t>
            </w:r>
            <w:proofErr w:type="gramEnd"/>
            <w:r w:rsidRPr="00E6297E">
              <w:rPr>
                <w:vertAlign w:val="subscript"/>
              </w:rPr>
              <w:t>,</w:t>
            </w:r>
            <w:r>
              <w:rPr>
                <w:vertAlign w:val="subscript"/>
              </w:rPr>
              <w:t>COP</w:t>
            </w:r>
            <w:r w:rsidRPr="00E6297E">
              <w:t>, Вт·ч/км;</w:t>
            </w:r>
          </w:p>
          <w:p w14:paraId="5155BC40" w14:textId="77777777" w:rsidR="007E60B4" w:rsidRPr="00E6297E" w:rsidRDefault="007E60B4" w:rsidP="00D75D36">
            <w:pPr>
              <w:spacing w:after="60" w:line="240" w:lineRule="auto"/>
              <w:ind w:left="57"/>
            </w:pPr>
          </w:p>
        </w:tc>
        <w:tc>
          <w:tcPr>
            <w:tcW w:w="2813" w:type="dxa"/>
            <w:vMerge w:val="restart"/>
          </w:tcPr>
          <w:p w14:paraId="6123C4EB" w14:textId="77777777" w:rsidR="007E60B4" w:rsidRPr="00E6297E" w:rsidRDefault="007E60B4" w:rsidP="00D75D36">
            <w:pPr>
              <w:spacing w:after="60" w:line="240" w:lineRule="auto"/>
              <w:ind w:left="57"/>
            </w:pPr>
            <w:r w:rsidRPr="00E6297E">
              <w:t>При использовании метода интерполяции производят округление промежуточных результатов в соответствии с пунктом 6.1.8 настоящих Правил.</w:t>
            </w:r>
          </w:p>
          <w:p w14:paraId="34464F7A" w14:textId="77777777" w:rsidR="007E60B4" w:rsidRPr="00E6297E" w:rsidRDefault="007E60B4" w:rsidP="00D75D36">
            <w:pPr>
              <w:spacing w:after="60" w:line="240" w:lineRule="auto"/>
              <w:ind w:left="57"/>
            </w:pPr>
          </w:p>
          <w:p w14:paraId="0863C893" w14:textId="77777777" w:rsidR="007E60B4" w:rsidRPr="00E6297E" w:rsidRDefault="007E60B4" w:rsidP="00D75D36">
            <w:pPr>
              <w:spacing w:after="60" w:line="240" w:lineRule="auto"/>
              <w:ind w:left="57"/>
            </w:pPr>
            <w:r w:rsidRPr="00E6297E">
              <w:t xml:space="preserve">Значение </w:t>
            </w:r>
            <w:r>
              <w:t>M</w:t>
            </w:r>
            <w:r>
              <w:rPr>
                <w:vertAlign w:val="subscript"/>
              </w:rPr>
              <w:t>CO</w:t>
            </w:r>
            <w:proofErr w:type="gramStart"/>
            <w:r w:rsidRPr="00E6297E">
              <w:rPr>
                <w:vertAlign w:val="subscript"/>
              </w:rPr>
              <w:t>2,</w:t>
            </w:r>
            <w:r>
              <w:rPr>
                <w:vertAlign w:val="subscript"/>
              </w:rPr>
              <w:t>CD</w:t>
            </w:r>
            <w:proofErr w:type="gramEnd"/>
            <w:r w:rsidRPr="00E6297E">
              <w:t xml:space="preserve"> округляют до одной сотой.</w:t>
            </w:r>
          </w:p>
          <w:p w14:paraId="77126D4A" w14:textId="77777777" w:rsidR="007E60B4" w:rsidRPr="00E6297E" w:rsidRDefault="007E60B4" w:rsidP="00D75D36">
            <w:pPr>
              <w:spacing w:after="60" w:line="240" w:lineRule="auto"/>
              <w:ind w:left="57"/>
            </w:pPr>
          </w:p>
          <w:p w14:paraId="18F7B170" w14:textId="77777777" w:rsidR="007E60B4" w:rsidRPr="00E6297E" w:rsidRDefault="007E60B4" w:rsidP="00D75D36">
            <w:pPr>
              <w:spacing w:after="60" w:line="240" w:lineRule="auto"/>
              <w:ind w:left="57"/>
            </w:pPr>
            <w:r w:rsidRPr="00E6297E">
              <w:t xml:space="preserve">Значения </w:t>
            </w:r>
            <w:proofErr w:type="gramStart"/>
            <w:r>
              <w:t>E</w:t>
            </w:r>
            <w:r>
              <w:rPr>
                <w:vertAlign w:val="subscript"/>
              </w:rPr>
              <w:t>CAC</w:t>
            </w:r>
            <w:r w:rsidRPr="00E6297E">
              <w:rPr>
                <w:vertAlign w:val="subscript"/>
              </w:rPr>
              <w:t>,</w:t>
            </w:r>
            <w:r>
              <w:rPr>
                <w:vertAlign w:val="subscript"/>
              </w:rPr>
              <w:t>CD</w:t>
            </w:r>
            <w:proofErr w:type="gramEnd"/>
            <w:r w:rsidRPr="00E6297E">
              <w:rPr>
                <w:vertAlign w:val="subscript"/>
              </w:rPr>
              <w:t>,</w:t>
            </w:r>
            <w:r>
              <w:rPr>
                <w:vertAlign w:val="subscript"/>
              </w:rPr>
              <w:t>final</w:t>
            </w:r>
            <w:r w:rsidRPr="00E6297E">
              <w:t xml:space="preserve"> и </w:t>
            </w:r>
            <w:r>
              <w:t>E</w:t>
            </w:r>
            <w:r>
              <w:rPr>
                <w:vertAlign w:val="subscript"/>
              </w:rPr>
              <w:t>CAC</w:t>
            </w:r>
            <w:r w:rsidRPr="00E6297E">
              <w:rPr>
                <w:vertAlign w:val="subscript"/>
              </w:rPr>
              <w:t>,</w:t>
            </w:r>
            <w:r>
              <w:rPr>
                <w:vertAlign w:val="subscript"/>
              </w:rPr>
              <w:t>weighted</w:t>
            </w:r>
            <w:r w:rsidRPr="00E6297E">
              <w:rPr>
                <w:vertAlign w:val="subscript"/>
              </w:rPr>
              <w:t>,</w:t>
            </w:r>
            <w:r>
              <w:rPr>
                <w:vertAlign w:val="subscript"/>
              </w:rPr>
              <w:t>final</w:t>
            </w:r>
            <w:r w:rsidRPr="00E6297E">
              <w:t xml:space="preserve"> округляют до одной десятой.</w:t>
            </w:r>
          </w:p>
          <w:p w14:paraId="715ECB69" w14:textId="77777777" w:rsidR="007E60B4" w:rsidRPr="00E6297E" w:rsidRDefault="007E60B4" w:rsidP="00D75D36">
            <w:pPr>
              <w:spacing w:after="60" w:line="240" w:lineRule="auto"/>
              <w:ind w:left="57"/>
            </w:pPr>
          </w:p>
          <w:p w14:paraId="5CAE5E0C" w14:textId="77777777" w:rsidR="007E60B4" w:rsidRPr="00E6297E" w:rsidRDefault="007E60B4" w:rsidP="00D75D36">
            <w:pPr>
              <w:spacing w:after="60" w:line="240" w:lineRule="auto"/>
              <w:ind w:left="57"/>
            </w:pPr>
            <w:r w:rsidRPr="00E6297E">
              <w:t>В случае применимости:</w:t>
            </w:r>
          </w:p>
          <w:p w14:paraId="285AE992" w14:textId="77777777" w:rsidR="007E60B4" w:rsidRPr="00E6297E" w:rsidRDefault="007E60B4" w:rsidP="00D75D36">
            <w:pPr>
              <w:spacing w:after="60" w:line="240" w:lineRule="auto"/>
              <w:ind w:left="57"/>
            </w:pPr>
            <w:r w:rsidRPr="00E6297E">
              <w:t xml:space="preserve">значение </w:t>
            </w:r>
            <w:proofErr w:type="gramStart"/>
            <w:r>
              <w:t>E</w:t>
            </w:r>
            <w:r>
              <w:rPr>
                <w:vertAlign w:val="subscript"/>
              </w:rPr>
              <w:t>CDC</w:t>
            </w:r>
            <w:r w:rsidRPr="00E6297E">
              <w:rPr>
                <w:vertAlign w:val="subscript"/>
              </w:rPr>
              <w:t>,</w:t>
            </w:r>
            <w:r>
              <w:rPr>
                <w:vertAlign w:val="subscript"/>
              </w:rPr>
              <w:t>CD</w:t>
            </w:r>
            <w:proofErr w:type="gramEnd"/>
            <w:r w:rsidRPr="00E6297E">
              <w:rPr>
                <w:vertAlign w:val="subscript"/>
              </w:rPr>
              <w:t>,</w:t>
            </w:r>
            <w:r>
              <w:rPr>
                <w:vertAlign w:val="subscript"/>
              </w:rPr>
              <w:t>COP</w:t>
            </w:r>
            <w:r w:rsidRPr="00E6297E">
              <w:t xml:space="preserve"> округляют до одной десятой.</w:t>
            </w:r>
          </w:p>
          <w:p w14:paraId="42BF5F81" w14:textId="77777777" w:rsidR="007E60B4" w:rsidRPr="00E6297E" w:rsidRDefault="007E60B4" w:rsidP="00D75D36">
            <w:pPr>
              <w:spacing w:after="60" w:line="240" w:lineRule="auto"/>
              <w:ind w:left="57"/>
            </w:pPr>
          </w:p>
          <w:p w14:paraId="42BFAD0F" w14:textId="77777777" w:rsidR="007E60B4" w:rsidRPr="00E6297E" w:rsidRDefault="007E60B4" w:rsidP="00D75D36">
            <w:pPr>
              <w:spacing w:after="60" w:line="240" w:lineRule="auto"/>
              <w:ind w:left="57"/>
            </w:pPr>
            <w:r w:rsidRPr="00E6297E">
              <w:t xml:space="preserve">Значения </w:t>
            </w:r>
            <w:r>
              <w:t>F</w:t>
            </w:r>
            <w:r>
              <w:rPr>
                <w:vertAlign w:val="subscript"/>
              </w:rPr>
              <w:t>CCD</w:t>
            </w:r>
            <w:r w:rsidRPr="00E6297E">
              <w:rPr>
                <w:vertAlign w:val="subscript"/>
              </w:rPr>
              <w:t xml:space="preserve"> </w:t>
            </w:r>
            <w:r w:rsidRPr="00E6297E">
              <w:t xml:space="preserve">и </w:t>
            </w:r>
            <w:r>
              <w:t>F</w:t>
            </w:r>
            <w:r>
              <w:rPr>
                <w:vertAlign w:val="subscript"/>
              </w:rPr>
              <w:t>ECD</w:t>
            </w:r>
            <w:r w:rsidRPr="00E6297E">
              <w:t xml:space="preserve"> округляют до одной тысячной.</w:t>
            </w:r>
          </w:p>
          <w:p w14:paraId="4E5EE015" w14:textId="77777777" w:rsidR="007E60B4" w:rsidRPr="00E6297E" w:rsidRDefault="007E60B4" w:rsidP="00D75D36">
            <w:pPr>
              <w:spacing w:after="60" w:line="240" w:lineRule="auto"/>
              <w:ind w:left="57"/>
            </w:pPr>
          </w:p>
          <w:p w14:paraId="28C751FC" w14:textId="77777777" w:rsidR="007E60B4" w:rsidRPr="00E6297E" w:rsidRDefault="007E60B4" w:rsidP="00D75D36">
            <w:pPr>
              <w:spacing w:after="60" w:line="240" w:lineRule="auto"/>
              <w:ind w:left="57"/>
              <w:rPr>
                <w:rFonts w:cs="Arial"/>
              </w:rPr>
            </w:pPr>
            <w:r w:rsidRPr="00E6297E">
              <w:t xml:space="preserve">Выходные данные получают для транспортных средств </w:t>
            </w:r>
            <w:r>
              <w:t>H</w:t>
            </w:r>
            <w:r w:rsidRPr="00E6297E">
              <w:t xml:space="preserve">, </w:t>
            </w:r>
            <w:r>
              <w:t>L</w:t>
            </w:r>
            <w:r w:rsidRPr="00E6297E">
              <w:t xml:space="preserve"> и — в случае применимости — </w:t>
            </w:r>
            <w:r>
              <w:t>M</w:t>
            </w:r>
            <w:r w:rsidRPr="00E6297E">
              <w:t>.</w:t>
            </w:r>
          </w:p>
          <w:p w14:paraId="01A0E78C" w14:textId="77777777" w:rsidR="007E60B4" w:rsidRPr="00E6297E" w:rsidRDefault="007E60B4" w:rsidP="00D75D36">
            <w:pPr>
              <w:spacing w:after="60" w:line="240" w:lineRule="auto"/>
              <w:ind w:left="57"/>
            </w:pPr>
          </w:p>
          <w:p w14:paraId="14DFA5C7" w14:textId="77777777" w:rsidR="007E60B4" w:rsidRPr="00E6297E" w:rsidRDefault="007E60B4" w:rsidP="00D75D36">
            <w:pPr>
              <w:spacing w:after="60" w:line="240" w:lineRule="auto"/>
              <w:ind w:left="57"/>
            </w:pPr>
            <w:r w:rsidRPr="00E6297E">
              <w:t>Если же метод интерполяции не используется, то производят округление окончательных результатов в соответствии с пунктом 6.1.8 настоящих Правил.</w:t>
            </w:r>
          </w:p>
          <w:p w14:paraId="62E77472" w14:textId="77777777" w:rsidR="007E60B4" w:rsidRPr="00E6297E" w:rsidRDefault="007E60B4" w:rsidP="00D75D36">
            <w:pPr>
              <w:spacing w:after="60" w:line="240" w:lineRule="auto"/>
              <w:ind w:left="57"/>
            </w:pPr>
          </w:p>
          <w:p w14:paraId="646B24BF" w14:textId="77777777" w:rsidR="007E60B4" w:rsidRPr="00E6297E" w:rsidRDefault="007E60B4" w:rsidP="00D75D36">
            <w:pPr>
              <w:spacing w:after="60" w:line="240" w:lineRule="auto"/>
              <w:ind w:left="57"/>
            </w:pPr>
            <w:r w:rsidRPr="00E6297E">
              <w:t xml:space="preserve">Значения </w:t>
            </w:r>
            <w:proofErr w:type="gramStart"/>
            <w:r>
              <w:t>E</w:t>
            </w:r>
            <w:r>
              <w:rPr>
                <w:vertAlign w:val="subscript"/>
              </w:rPr>
              <w:t>CAC</w:t>
            </w:r>
            <w:r w:rsidRPr="00E6297E">
              <w:rPr>
                <w:vertAlign w:val="subscript"/>
              </w:rPr>
              <w:t>,</w:t>
            </w:r>
            <w:r>
              <w:rPr>
                <w:vertAlign w:val="subscript"/>
              </w:rPr>
              <w:t>CD</w:t>
            </w:r>
            <w:proofErr w:type="gramEnd"/>
            <w:r w:rsidRPr="00E6297E">
              <w:t xml:space="preserve"> , </w:t>
            </w:r>
            <w:r>
              <w:t>EC</w:t>
            </w:r>
            <w:r>
              <w:rPr>
                <w:vertAlign w:val="subscript"/>
              </w:rPr>
              <w:t>AC</w:t>
            </w:r>
            <w:r w:rsidRPr="00E6297E">
              <w:rPr>
                <w:vertAlign w:val="subscript"/>
              </w:rPr>
              <w:t>,</w:t>
            </w:r>
            <w:r>
              <w:rPr>
                <w:vertAlign w:val="subscript"/>
              </w:rPr>
              <w:t>weighted</w:t>
            </w:r>
            <w:r w:rsidRPr="00E6297E">
              <w:t xml:space="preserve"> и</w:t>
            </w:r>
            <w:r w:rsidR="00E76A3C">
              <w:rPr>
                <w:lang w:val="en-US"/>
              </w:rPr>
              <w:t> </w:t>
            </w:r>
            <w:r>
              <w:t>M</w:t>
            </w:r>
            <w:r>
              <w:rPr>
                <w:vertAlign w:val="subscript"/>
              </w:rPr>
              <w:t>CO</w:t>
            </w:r>
            <w:r w:rsidRPr="00E6297E">
              <w:rPr>
                <w:vertAlign w:val="subscript"/>
              </w:rPr>
              <w:t>2,</w:t>
            </w:r>
            <w:r>
              <w:rPr>
                <w:vertAlign w:val="subscript"/>
              </w:rPr>
              <w:t>CD</w:t>
            </w:r>
            <w:r w:rsidRPr="00E6297E">
              <w:t xml:space="preserve"> округляют до ближайшего целого числа.</w:t>
            </w:r>
          </w:p>
          <w:p w14:paraId="7D6DA81F" w14:textId="77777777" w:rsidR="007E60B4" w:rsidRPr="00E6297E" w:rsidRDefault="007E60B4" w:rsidP="00D75D36">
            <w:pPr>
              <w:spacing w:after="60" w:line="240" w:lineRule="auto"/>
              <w:ind w:left="57"/>
            </w:pPr>
            <w:r w:rsidRPr="002D6BFB">
              <w:t> </w:t>
            </w:r>
          </w:p>
          <w:p w14:paraId="72D7AD50" w14:textId="77777777" w:rsidR="007E60B4" w:rsidRPr="00E6297E" w:rsidRDefault="007E60B4" w:rsidP="00D75D36">
            <w:pPr>
              <w:spacing w:after="60" w:line="240" w:lineRule="auto"/>
              <w:ind w:left="57"/>
            </w:pPr>
            <w:r w:rsidRPr="00E6297E">
              <w:t>В случае применимости:</w:t>
            </w:r>
          </w:p>
          <w:p w14:paraId="5720C03C" w14:textId="77777777" w:rsidR="007E60B4" w:rsidRPr="00E6297E" w:rsidRDefault="007E60B4" w:rsidP="00D75D36">
            <w:pPr>
              <w:spacing w:after="60" w:line="240" w:lineRule="auto"/>
              <w:ind w:left="57"/>
            </w:pPr>
            <w:r w:rsidRPr="00E6297E">
              <w:t xml:space="preserve">значение </w:t>
            </w:r>
            <w:proofErr w:type="gramStart"/>
            <w:r>
              <w:t>E</w:t>
            </w:r>
            <w:r>
              <w:rPr>
                <w:vertAlign w:val="subscript"/>
              </w:rPr>
              <w:t>CDC</w:t>
            </w:r>
            <w:r w:rsidRPr="00E6297E">
              <w:rPr>
                <w:vertAlign w:val="subscript"/>
              </w:rPr>
              <w:t>,</w:t>
            </w:r>
            <w:r>
              <w:rPr>
                <w:vertAlign w:val="subscript"/>
              </w:rPr>
              <w:t>CD</w:t>
            </w:r>
            <w:proofErr w:type="gramEnd"/>
            <w:r w:rsidRPr="00E6297E">
              <w:rPr>
                <w:vertAlign w:val="subscript"/>
              </w:rPr>
              <w:t>,</w:t>
            </w:r>
            <w:r>
              <w:rPr>
                <w:vertAlign w:val="subscript"/>
              </w:rPr>
              <w:t>COP</w:t>
            </w:r>
            <w:r w:rsidRPr="00E6297E">
              <w:t xml:space="preserve"> округляют до ближайшего целого числа.</w:t>
            </w:r>
          </w:p>
          <w:p w14:paraId="1E7BA679" w14:textId="77777777" w:rsidR="007E60B4" w:rsidRPr="00E6297E" w:rsidRDefault="007E60B4" w:rsidP="00D75D36">
            <w:pPr>
              <w:spacing w:after="60" w:line="240" w:lineRule="auto"/>
              <w:ind w:left="57"/>
            </w:pPr>
            <w:r w:rsidRPr="002D6BFB">
              <w:t> </w:t>
            </w:r>
          </w:p>
          <w:p w14:paraId="08AE4049" w14:textId="77777777" w:rsidR="007E60B4" w:rsidRPr="00E6297E" w:rsidRDefault="007E60B4" w:rsidP="00D75D36">
            <w:pPr>
              <w:spacing w:after="60" w:line="240" w:lineRule="auto"/>
              <w:ind w:left="57"/>
            </w:pPr>
            <w:r w:rsidRPr="00E6297E">
              <w:t xml:space="preserve">Значения </w:t>
            </w:r>
            <w:r>
              <w:t>F</w:t>
            </w:r>
            <w:r>
              <w:rPr>
                <w:vertAlign w:val="subscript"/>
              </w:rPr>
              <w:t>CCD</w:t>
            </w:r>
            <w:r w:rsidRPr="00E6297E">
              <w:t xml:space="preserve"> и </w:t>
            </w:r>
            <w:r>
              <w:t>F</w:t>
            </w:r>
            <w:r>
              <w:rPr>
                <w:vertAlign w:val="subscript"/>
              </w:rPr>
              <w:t>ECD</w:t>
            </w:r>
            <w:r w:rsidRPr="00E6297E">
              <w:t xml:space="preserve"> округляют до одной десятой.</w:t>
            </w:r>
          </w:p>
        </w:tc>
        <w:tc>
          <w:tcPr>
            <w:tcW w:w="2156" w:type="dxa"/>
            <w:vMerge w:val="restart"/>
          </w:tcPr>
          <w:p w14:paraId="1FE4D935" w14:textId="77777777" w:rsidR="007E60B4" w:rsidRPr="00E6297E" w:rsidRDefault="007E60B4" w:rsidP="00D75D36">
            <w:pPr>
              <w:spacing w:after="60" w:line="240" w:lineRule="auto"/>
              <w:ind w:left="57"/>
            </w:pPr>
            <w:r w:rsidRPr="00E6297E">
              <w:t xml:space="preserve">В случае применимости: </w:t>
            </w:r>
            <w:proofErr w:type="gramStart"/>
            <w:r>
              <w:t>EC</w:t>
            </w:r>
            <w:r>
              <w:rPr>
                <w:vertAlign w:val="subscript"/>
              </w:rPr>
              <w:t>DC</w:t>
            </w:r>
            <w:r w:rsidRPr="00E6297E">
              <w:rPr>
                <w:vertAlign w:val="subscript"/>
              </w:rPr>
              <w:t>,</w:t>
            </w:r>
            <w:r>
              <w:rPr>
                <w:vertAlign w:val="subscript"/>
              </w:rPr>
              <w:t>CD</w:t>
            </w:r>
            <w:proofErr w:type="gramEnd"/>
            <w:r w:rsidRPr="00E6297E">
              <w:rPr>
                <w:vertAlign w:val="subscript"/>
              </w:rPr>
              <w:t>,</w:t>
            </w:r>
            <w:r>
              <w:rPr>
                <w:vertAlign w:val="subscript"/>
              </w:rPr>
              <w:t>COP</w:t>
            </w:r>
            <w:r w:rsidRPr="00E6297E">
              <w:rPr>
                <w:vertAlign w:val="subscript"/>
              </w:rPr>
              <w:t>,</w:t>
            </w:r>
            <w:r>
              <w:rPr>
                <w:vertAlign w:val="subscript"/>
              </w:rPr>
              <w:t>final</w:t>
            </w:r>
            <w:r w:rsidRPr="00E6297E">
              <w:t>, Вт·ч/км;</w:t>
            </w:r>
          </w:p>
          <w:p w14:paraId="296D91EF" w14:textId="77777777" w:rsidR="007E60B4" w:rsidRPr="00E6297E" w:rsidRDefault="007E60B4" w:rsidP="00D75D36">
            <w:pPr>
              <w:spacing w:after="60" w:line="240" w:lineRule="auto"/>
              <w:ind w:left="57"/>
            </w:pPr>
          </w:p>
          <w:p w14:paraId="6B8442D5" w14:textId="77777777" w:rsidR="007E60B4" w:rsidRPr="00E6297E" w:rsidRDefault="007E60B4" w:rsidP="00D75D36">
            <w:pPr>
              <w:spacing w:after="60" w:line="240" w:lineRule="auto"/>
              <w:ind w:left="57"/>
            </w:pPr>
            <w:r w:rsidRPr="00E6297E">
              <w:t>Для целей уровня 1</w:t>
            </w:r>
            <w:r>
              <w:t>A</w:t>
            </w:r>
            <w:r w:rsidRPr="00E6297E">
              <w:t xml:space="preserve">, </w:t>
            </w:r>
            <w:proofErr w:type="gramStart"/>
            <w:r>
              <w:t>EC</w:t>
            </w:r>
            <w:r>
              <w:rPr>
                <w:vertAlign w:val="subscript"/>
              </w:rPr>
              <w:t>AC</w:t>
            </w:r>
            <w:r w:rsidRPr="00E6297E">
              <w:rPr>
                <w:vertAlign w:val="subscript"/>
              </w:rPr>
              <w:t>,</w:t>
            </w:r>
            <w:r>
              <w:rPr>
                <w:vertAlign w:val="subscript"/>
              </w:rPr>
              <w:t>CD</w:t>
            </w:r>
            <w:proofErr w:type="gramEnd"/>
            <w:r w:rsidRPr="00E6297E">
              <w:rPr>
                <w:vertAlign w:val="subscript"/>
              </w:rPr>
              <w:t>,</w:t>
            </w:r>
            <w:r>
              <w:rPr>
                <w:vertAlign w:val="subscript"/>
              </w:rPr>
              <w:t>final</w:t>
            </w:r>
            <w:r w:rsidRPr="00E6297E">
              <w:t>, Вт·ч/км;</w:t>
            </w:r>
          </w:p>
          <w:p w14:paraId="4C04CA62" w14:textId="77777777" w:rsidR="007E60B4" w:rsidRPr="00965EC6" w:rsidRDefault="007E60B4" w:rsidP="00D75D36">
            <w:pPr>
              <w:spacing w:after="60" w:line="240" w:lineRule="auto"/>
              <w:ind w:left="57"/>
              <w:rPr>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2,CD</w:t>
            </w:r>
            <w:proofErr w:type="gramEnd"/>
            <w:r w:rsidRPr="00965EC6">
              <w:rPr>
                <w:vertAlign w:val="subscript"/>
                <w:lang w:val="es-ES_tradnl"/>
              </w:rPr>
              <w:t>,final</w:t>
            </w:r>
            <w:r w:rsidRPr="00965EC6">
              <w:rPr>
                <w:lang w:val="es-ES_tradnl"/>
              </w:rPr>
              <w:t xml:space="preserve">, </w:t>
            </w:r>
            <w:r>
              <w:t>г</w:t>
            </w:r>
            <w:r w:rsidRPr="00965EC6">
              <w:rPr>
                <w:lang w:val="es-ES_tradnl"/>
              </w:rPr>
              <w:t>/</w:t>
            </w:r>
            <w:r>
              <w:t>км</w:t>
            </w:r>
            <w:r w:rsidRPr="00965EC6">
              <w:rPr>
                <w:lang w:val="es-ES_tradnl"/>
              </w:rPr>
              <w:t>;</w:t>
            </w:r>
          </w:p>
          <w:p w14:paraId="6ED4E5BE" w14:textId="77777777" w:rsidR="007E60B4" w:rsidRPr="00861423" w:rsidRDefault="007E60B4" w:rsidP="00D75D36">
            <w:pPr>
              <w:spacing w:after="60" w:line="240" w:lineRule="auto"/>
              <w:ind w:left="57"/>
              <w:rPr>
                <w:lang w:val="en-US"/>
              </w:rPr>
            </w:pPr>
            <w:proofErr w:type="gramStart"/>
            <w:r w:rsidRPr="00D22CD4">
              <w:rPr>
                <w:lang w:val="en-US"/>
              </w:rPr>
              <w:t>EC</w:t>
            </w:r>
            <w:r w:rsidRPr="00D22CD4">
              <w:rPr>
                <w:vertAlign w:val="subscript"/>
                <w:lang w:val="en-US"/>
              </w:rPr>
              <w:t>AC,weighted</w:t>
            </w:r>
            <w:proofErr w:type="gramEnd"/>
            <w:r w:rsidRPr="00D22CD4">
              <w:rPr>
                <w:vertAlign w:val="subscript"/>
                <w:lang w:val="en-US"/>
              </w:rPr>
              <w:t>,final</w:t>
            </w:r>
            <w:r w:rsidRPr="00D22CD4">
              <w:rPr>
                <w:lang w:val="en-US"/>
              </w:rPr>
              <w:t xml:space="preserve">, </w:t>
            </w:r>
            <w:r>
              <w:t>Вт</w:t>
            </w:r>
            <w:r w:rsidRPr="00D22CD4">
              <w:rPr>
                <w:lang w:val="en-US"/>
              </w:rPr>
              <w:t>·</w:t>
            </w:r>
            <w:r>
              <w:t>ч</w:t>
            </w:r>
            <w:r w:rsidRPr="00D22CD4">
              <w:rPr>
                <w:lang w:val="en-US"/>
              </w:rPr>
              <w:t>/</w:t>
            </w:r>
            <w:r>
              <w:t>км</w:t>
            </w:r>
            <w:r w:rsidRPr="00D22CD4">
              <w:rPr>
                <w:lang w:val="en-US"/>
              </w:rPr>
              <w:t>;</w:t>
            </w:r>
          </w:p>
          <w:p w14:paraId="787EA98C" w14:textId="77777777" w:rsidR="007E60B4" w:rsidRPr="00E6297E" w:rsidRDefault="007E60B4" w:rsidP="00D75D36">
            <w:pPr>
              <w:spacing w:after="60" w:line="240" w:lineRule="auto"/>
              <w:ind w:left="57"/>
            </w:pPr>
            <w:proofErr w:type="gramStart"/>
            <w:r>
              <w:t>FC</w:t>
            </w:r>
            <w:r>
              <w:rPr>
                <w:vertAlign w:val="subscript"/>
              </w:rPr>
              <w:t>CD</w:t>
            </w:r>
            <w:r w:rsidRPr="00E6297E">
              <w:rPr>
                <w:vertAlign w:val="subscript"/>
              </w:rPr>
              <w:t>,</w:t>
            </w:r>
            <w:r>
              <w:rPr>
                <w:vertAlign w:val="subscript"/>
              </w:rPr>
              <w:t>final</w:t>
            </w:r>
            <w:proofErr w:type="gramEnd"/>
            <w:r w:rsidRPr="00E6297E">
              <w:t>, л/100 км;</w:t>
            </w:r>
          </w:p>
          <w:p w14:paraId="2E3B660F" w14:textId="77777777" w:rsidR="007E60B4" w:rsidRPr="00E6297E" w:rsidRDefault="007E60B4" w:rsidP="00D75D36">
            <w:pPr>
              <w:spacing w:after="60" w:line="240" w:lineRule="auto"/>
              <w:ind w:left="57"/>
            </w:pPr>
          </w:p>
          <w:p w14:paraId="37C70D37" w14:textId="77777777" w:rsidR="007E60B4" w:rsidRPr="00E6297E" w:rsidRDefault="007E60B4" w:rsidP="00D75D36">
            <w:pPr>
              <w:spacing w:after="60" w:line="240" w:lineRule="auto"/>
              <w:ind w:left="57"/>
            </w:pPr>
            <w:r w:rsidRPr="00E6297E">
              <w:t>Для целей уровня 1В,</w:t>
            </w:r>
          </w:p>
          <w:p w14:paraId="6A52C08F" w14:textId="77777777" w:rsidR="007E60B4" w:rsidRPr="002D6BFB" w:rsidRDefault="007E60B4" w:rsidP="00D75D36">
            <w:pPr>
              <w:spacing w:after="60" w:line="240" w:lineRule="auto"/>
              <w:ind w:left="57"/>
            </w:pPr>
            <w:proofErr w:type="gramStart"/>
            <w:r>
              <w:t>FE</w:t>
            </w:r>
            <w:r>
              <w:rPr>
                <w:vertAlign w:val="subscript"/>
              </w:rPr>
              <w:t>CD,final</w:t>
            </w:r>
            <w:proofErr w:type="gramEnd"/>
            <w:r>
              <w:t>, км/л;</w:t>
            </w:r>
          </w:p>
        </w:tc>
      </w:tr>
      <w:tr w:rsidR="007E60B4" w:rsidRPr="00010849" w14:paraId="7C1949DA" w14:textId="77777777" w:rsidTr="00D75D36">
        <w:trPr>
          <w:trHeight w:val="56"/>
        </w:trPr>
        <w:tc>
          <w:tcPr>
            <w:tcW w:w="1395" w:type="dxa"/>
            <w:vMerge/>
          </w:tcPr>
          <w:p w14:paraId="6203C97B" w14:textId="77777777" w:rsidR="007E60B4" w:rsidRPr="002D6BFB" w:rsidRDefault="007E60B4" w:rsidP="00D75D36">
            <w:pPr>
              <w:spacing w:after="60"/>
              <w:ind w:left="57"/>
              <w:jc w:val="center"/>
            </w:pPr>
          </w:p>
        </w:tc>
        <w:tc>
          <w:tcPr>
            <w:tcW w:w="1232" w:type="dxa"/>
          </w:tcPr>
          <w:p w14:paraId="465563B4" w14:textId="77777777" w:rsidR="007E60B4" w:rsidRPr="002D6BFB" w:rsidRDefault="007E60B4" w:rsidP="00D75D36">
            <w:pPr>
              <w:spacing w:after="60"/>
              <w:ind w:left="57"/>
            </w:pPr>
            <w:r>
              <w:t xml:space="preserve">Выходные данные по </w:t>
            </w:r>
            <w:r>
              <w:br/>
              <w:t>шагу № 14</w:t>
            </w:r>
          </w:p>
          <w:p w14:paraId="54DEB912" w14:textId="77777777" w:rsidR="007E60B4" w:rsidRPr="002D6BFB" w:rsidRDefault="007E60B4" w:rsidP="00D75D36">
            <w:pPr>
              <w:spacing w:after="60"/>
              <w:ind w:left="57"/>
            </w:pPr>
          </w:p>
        </w:tc>
        <w:tc>
          <w:tcPr>
            <w:tcW w:w="2044" w:type="dxa"/>
          </w:tcPr>
          <w:p w14:paraId="7F6EC8B8" w14:textId="77777777" w:rsidR="007E60B4" w:rsidRPr="007E60B4" w:rsidRDefault="007E60B4" w:rsidP="00D75D36">
            <w:pPr>
              <w:spacing w:after="60"/>
              <w:ind w:left="57"/>
              <w:rPr>
                <w:lang w:val="en-US"/>
              </w:rPr>
            </w:pPr>
            <w:proofErr w:type="gramStart"/>
            <w:r w:rsidRPr="00D22CD4">
              <w:rPr>
                <w:lang w:val="en-US"/>
              </w:rPr>
              <w:t>EC</w:t>
            </w:r>
            <w:r w:rsidRPr="00D22CD4">
              <w:rPr>
                <w:vertAlign w:val="subscript"/>
                <w:lang w:val="en-US"/>
              </w:rPr>
              <w:t>AC</w:t>
            </w:r>
            <w:r w:rsidRPr="007E60B4">
              <w:rPr>
                <w:vertAlign w:val="subscript"/>
                <w:lang w:val="en-US"/>
              </w:rPr>
              <w:t>,</w:t>
            </w:r>
            <w:r w:rsidRPr="00D22CD4">
              <w:rPr>
                <w:vertAlign w:val="subscript"/>
                <w:lang w:val="en-US"/>
              </w:rPr>
              <w:t>CD</w:t>
            </w:r>
            <w:proofErr w:type="gramEnd"/>
            <w:r w:rsidRPr="007E60B4">
              <w:rPr>
                <w:vertAlign w:val="subscript"/>
                <w:lang w:val="en-US"/>
              </w:rPr>
              <w:t>,</w:t>
            </w:r>
            <w:r w:rsidRPr="00D22CD4">
              <w:rPr>
                <w:vertAlign w:val="subscript"/>
                <w:lang w:val="en-US"/>
              </w:rPr>
              <w:t>declared</w:t>
            </w:r>
            <w:r w:rsidRPr="007E60B4">
              <w:rPr>
                <w:lang w:val="en-US"/>
              </w:rPr>
              <w:t xml:space="preserve">, </w:t>
            </w:r>
            <w:r>
              <w:t>Вт</w:t>
            </w:r>
            <w:r w:rsidRPr="007E60B4">
              <w:rPr>
                <w:lang w:val="en-US"/>
              </w:rPr>
              <w:t>·</w:t>
            </w:r>
            <w:r>
              <w:t>ч</w:t>
            </w:r>
            <w:r w:rsidRPr="007E60B4">
              <w:rPr>
                <w:lang w:val="en-US"/>
              </w:rPr>
              <w:t>/</w:t>
            </w:r>
            <w:r>
              <w:t>км</w:t>
            </w:r>
            <w:r w:rsidRPr="007E60B4">
              <w:rPr>
                <w:lang w:val="en-US"/>
              </w:rPr>
              <w:t>;</w:t>
            </w:r>
          </w:p>
          <w:p w14:paraId="58172B3C" w14:textId="77777777" w:rsidR="007E60B4" w:rsidRPr="007E60B4" w:rsidRDefault="007E60B4" w:rsidP="00D75D36">
            <w:pPr>
              <w:spacing w:after="60"/>
              <w:ind w:left="57"/>
              <w:rPr>
                <w:lang w:val="en-US"/>
              </w:rPr>
            </w:pPr>
            <w:proofErr w:type="gramStart"/>
            <w:r w:rsidRPr="00D22CD4">
              <w:rPr>
                <w:lang w:val="en-US"/>
              </w:rPr>
              <w:t>EC</w:t>
            </w:r>
            <w:r w:rsidRPr="00D22CD4">
              <w:rPr>
                <w:vertAlign w:val="subscript"/>
                <w:lang w:val="en-US"/>
              </w:rPr>
              <w:t>AC</w:t>
            </w:r>
            <w:r w:rsidRPr="007E60B4">
              <w:rPr>
                <w:vertAlign w:val="subscript"/>
                <w:lang w:val="en-US"/>
              </w:rPr>
              <w:t>,</w:t>
            </w:r>
            <w:r w:rsidRPr="00D22CD4">
              <w:rPr>
                <w:vertAlign w:val="subscript"/>
                <w:lang w:val="en-US"/>
              </w:rPr>
              <w:t>weighted</w:t>
            </w:r>
            <w:proofErr w:type="gramEnd"/>
            <w:r w:rsidRPr="007E60B4">
              <w:rPr>
                <w:vertAlign w:val="subscript"/>
                <w:lang w:val="en-US"/>
              </w:rPr>
              <w:t>,</w:t>
            </w:r>
            <w:r w:rsidRPr="007E60B4">
              <w:rPr>
                <w:lang w:val="en-US"/>
              </w:rPr>
              <w:t xml:space="preserve"> </w:t>
            </w:r>
            <w:r>
              <w:t>Вт</w:t>
            </w:r>
            <w:r w:rsidRPr="007E60B4">
              <w:rPr>
                <w:lang w:val="en-US"/>
              </w:rPr>
              <w:t>·</w:t>
            </w:r>
            <w:r>
              <w:t>ч</w:t>
            </w:r>
            <w:r w:rsidRPr="007E60B4">
              <w:rPr>
                <w:lang w:val="en-US"/>
              </w:rPr>
              <w:t>/</w:t>
            </w:r>
            <w:r>
              <w:t>км</w:t>
            </w:r>
            <w:r w:rsidRPr="007E60B4">
              <w:rPr>
                <w:lang w:val="en-US"/>
              </w:rPr>
              <w:t xml:space="preserve">; </w:t>
            </w:r>
          </w:p>
          <w:p w14:paraId="0BE28853" w14:textId="77777777" w:rsidR="007E60B4" w:rsidRPr="00965EC6" w:rsidRDefault="007E60B4" w:rsidP="00D75D36">
            <w:pPr>
              <w:spacing w:after="60"/>
              <w:ind w:left="57"/>
              <w:rPr>
                <w:lang w:val="es-ES_tradnl"/>
              </w:rPr>
            </w:pPr>
            <w:proofErr w:type="gramStart"/>
            <w:r w:rsidRPr="00965EC6">
              <w:rPr>
                <w:lang w:val="es-ES_tradnl"/>
              </w:rPr>
              <w:t>FE</w:t>
            </w:r>
            <w:r w:rsidRPr="00965EC6">
              <w:rPr>
                <w:vertAlign w:val="subscript"/>
                <w:lang w:val="es-ES_tradnl"/>
              </w:rPr>
              <w:t>CD,declared</w:t>
            </w:r>
            <w:proofErr w:type="gramEnd"/>
            <w:r w:rsidRPr="00965EC6">
              <w:rPr>
                <w:lang w:val="es-ES_tradnl"/>
              </w:rPr>
              <w:t xml:space="preserve">, </w:t>
            </w:r>
            <w:r>
              <w:t>км</w:t>
            </w:r>
            <w:r w:rsidRPr="00965EC6">
              <w:rPr>
                <w:lang w:val="es-ES_tradnl"/>
              </w:rPr>
              <w:t>/</w:t>
            </w:r>
            <w:r>
              <w:t>л</w:t>
            </w:r>
            <w:r w:rsidRPr="00965EC6">
              <w:rPr>
                <w:lang w:val="es-ES_tradnl"/>
              </w:rPr>
              <w:t>;</w:t>
            </w:r>
          </w:p>
          <w:p w14:paraId="0C947E5F" w14:textId="77777777" w:rsidR="007E60B4" w:rsidRPr="00965EC6" w:rsidRDefault="007E60B4" w:rsidP="00D75D36">
            <w:pPr>
              <w:spacing w:after="60"/>
              <w:ind w:left="57"/>
              <w:rPr>
                <w:lang w:val="es-ES_tradnl"/>
              </w:rPr>
            </w:pPr>
            <w:r w:rsidRPr="00965EC6">
              <w:rPr>
                <w:lang w:val="es-ES_tradnl"/>
              </w:rPr>
              <w:t>M</w:t>
            </w:r>
            <w:r w:rsidRPr="00965EC6">
              <w:rPr>
                <w:vertAlign w:val="subscript"/>
                <w:lang w:val="es-ES_tradnl"/>
              </w:rPr>
              <w:t>CO</w:t>
            </w:r>
            <w:proofErr w:type="gramStart"/>
            <w:r w:rsidRPr="00965EC6">
              <w:rPr>
                <w:vertAlign w:val="subscript"/>
                <w:lang w:val="es-ES_tradnl"/>
              </w:rPr>
              <w:t>2,CD</w:t>
            </w:r>
            <w:proofErr w:type="gramEnd"/>
            <w:r w:rsidRPr="00965EC6">
              <w:rPr>
                <w:vertAlign w:val="subscript"/>
                <w:lang w:val="es-ES_tradnl"/>
              </w:rPr>
              <w:t>,declared</w:t>
            </w:r>
            <w:r w:rsidRPr="00965EC6">
              <w:rPr>
                <w:lang w:val="es-ES_tradnl"/>
              </w:rPr>
              <w:t xml:space="preserve">, </w:t>
            </w:r>
            <w:r>
              <w:t>г</w:t>
            </w:r>
            <w:r w:rsidRPr="00965EC6">
              <w:rPr>
                <w:lang w:val="es-ES_tradnl"/>
              </w:rPr>
              <w:t>/</w:t>
            </w:r>
            <w:r>
              <w:t>км</w:t>
            </w:r>
            <w:r w:rsidRPr="00965EC6">
              <w:rPr>
                <w:lang w:val="es-ES_tradnl"/>
              </w:rPr>
              <w:t>.</w:t>
            </w:r>
          </w:p>
        </w:tc>
        <w:tc>
          <w:tcPr>
            <w:tcW w:w="2813" w:type="dxa"/>
            <w:vMerge/>
          </w:tcPr>
          <w:p w14:paraId="37C0A80D" w14:textId="77777777" w:rsidR="007E60B4" w:rsidRPr="00965EC6" w:rsidRDefault="007E60B4" w:rsidP="00D75D36">
            <w:pPr>
              <w:spacing w:after="60"/>
              <w:ind w:left="57"/>
              <w:rPr>
                <w:lang w:val="es-ES_tradnl"/>
              </w:rPr>
            </w:pPr>
          </w:p>
        </w:tc>
        <w:tc>
          <w:tcPr>
            <w:tcW w:w="2156" w:type="dxa"/>
            <w:vMerge/>
          </w:tcPr>
          <w:p w14:paraId="74FBD4A2" w14:textId="77777777" w:rsidR="007E60B4" w:rsidRPr="00965EC6" w:rsidRDefault="007E60B4" w:rsidP="00D75D36">
            <w:pPr>
              <w:spacing w:after="60"/>
              <w:ind w:left="57"/>
              <w:rPr>
                <w:lang w:val="es-ES_tradnl"/>
              </w:rPr>
            </w:pPr>
          </w:p>
        </w:tc>
      </w:tr>
      <w:tr w:rsidR="007E60B4" w:rsidRPr="002D6BFB" w14:paraId="23E11B73" w14:textId="77777777" w:rsidTr="00D75D36">
        <w:trPr>
          <w:trHeight w:val="2396"/>
        </w:trPr>
        <w:tc>
          <w:tcPr>
            <w:tcW w:w="1395" w:type="dxa"/>
            <w:vMerge/>
          </w:tcPr>
          <w:p w14:paraId="71332BE6" w14:textId="77777777" w:rsidR="007E60B4" w:rsidRPr="00965EC6" w:rsidRDefault="007E60B4" w:rsidP="00D75D36">
            <w:pPr>
              <w:spacing w:after="60"/>
              <w:ind w:left="57"/>
              <w:jc w:val="center"/>
              <w:rPr>
                <w:lang w:val="es-ES_tradnl"/>
              </w:rPr>
            </w:pPr>
          </w:p>
        </w:tc>
        <w:tc>
          <w:tcPr>
            <w:tcW w:w="1232" w:type="dxa"/>
          </w:tcPr>
          <w:p w14:paraId="5328128F" w14:textId="77777777" w:rsidR="007E60B4" w:rsidRPr="002D6BFB" w:rsidRDefault="007E60B4" w:rsidP="00D75D36">
            <w:pPr>
              <w:spacing w:after="60"/>
              <w:ind w:left="57"/>
            </w:pPr>
            <w:r>
              <w:t xml:space="preserve">Выходные данные по </w:t>
            </w:r>
            <w:r>
              <w:br/>
              <w:t>шагу № 13</w:t>
            </w:r>
          </w:p>
          <w:p w14:paraId="435CE977" w14:textId="77777777" w:rsidR="007E60B4" w:rsidRPr="002D6BFB" w:rsidRDefault="007E60B4" w:rsidP="00D75D36">
            <w:pPr>
              <w:spacing w:after="60"/>
              <w:ind w:left="57"/>
            </w:pPr>
          </w:p>
        </w:tc>
        <w:tc>
          <w:tcPr>
            <w:tcW w:w="2044" w:type="dxa"/>
          </w:tcPr>
          <w:p w14:paraId="5E755B30" w14:textId="77777777" w:rsidR="007E60B4" w:rsidRPr="002D6BFB" w:rsidRDefault="007E60B4" w:rsidP="00D75D36">
            <w:pPr>
              <w:spacing w:after="60"/>
              <w:ind w:left="57"/>
            </w:pPr>
            <w:proofErr w:type="gramStart"/>
            <w:r>
              <w:t>FC</w:t>
            </w:r>
            <w:r>
              <w:rPr>
                <w:vertAlign w:val="subscript"/>
              </w:rPr>
              <w:t>CD,ave</w:t>
            </w:r>
            <w:proofErr w:type="gramEnd"/>
            <w:r>
              <w:t>, л/100 км;</w:t>
            </w:r>
          </w:p>
          <w:p w14:paraId="57381BED" w14:textId="77777777" w:rsidR="007E60B4" w:rsidRPr="002D6BFB" w:rsidRDefault="007E60B4" w:rsidP="00D75D36">
            <w:pPr>
              <w:spacing w:after="60"/>
              <w:ind w:left="57"/>
            </w:pPr>
          </w:p>
        </w:tc>
        <w:tc>
          <w:tcPr>
            <w:tcW w:w="2813" w:type="dxa"/>
            <w:vMerge/>
          </w:tcPr>
          <w:p w14:paraId="1E94249F" w14:textId="77777777" w:rsidR="007E60B4" w:rsidRPr="002D6BFB" w:rsidRDefault="007E60B4" w:rsidP="00D75D36">
            <w:pPr>
              <w:spacing w:after="60"/>
              <w:ind w:left="57"/>
            </w:pPr>
          </w:p>
        </w:tc>
        <w:tc>
          <w:tcPr>
            <w:tcW w:w="2156" w:type="dxa"/>
            <w:vMerge/>
          </w:tcPr>
          <w:p w14:paraId="344DB337" w14:textId="77777777" w:rsidR="007E60B4" w:rsidRPr="002D6BFB" w:rsidRDefault="007E60B4" w:rsidP="00D75D36">
            <w:pPr>
              <w:spacing w:after="60"/>
              <w:ind w:left="57"/>
            </w:pPr>
          </w:p>
        </w:tc>
      </w:tr>
    </w:tbl>
    <w:p w14:paraId="0DE6D5C9" w14:textId="77777777" w:rsidR="007E60B4" w:rsidRDefault="007E60B4" w:rsidP="007E60B4">
      <w:pPr>
        <w:spacing w:after="120"/>
        <w:ind w:left="1134" w:right="1134"/>
        <w:jc w:val="right"/>
        <w:rPr>
          <w:rFonts w:eastAsia="MS Mincho"/>
        </w:rPr>
      </w:pPr>
      <w:r>
        <w:rPr>
          <w:rFonts w:eastAsia="MS Mincho"/>
        </w:rPr>
        <w:t>»</w:t>
      </w:r>
    </w:p>
    <w:p w14:paraId="6BA42CAD" w14:textId="77777777" w:rsidR="007E60B4" w:rsidRPr="00E6297E" w:rsidRDefault="007E60B4" w:rsidP="007E60B4">
      <w:pPr>
        <w:pStyle w:val="SingleTxtG"/>
        <w:pageBreakBefore/>
        <w:rPr>
          <w:bCs/>
          <w:iCs/>
        </w:rPr>
      </w:pPr>
      <w:r w:rsidRPr="00E6297E">
        <w:rPr>
          <w:i/>
          <w:iCs/>
        </w:rPr>
        <w:t>Пункт 4.6.2, т</w:t>
      </w:r>
      <w:r>
        <w:rPr>
          <w:i/>
          <w:iCs/>
        </w:rPr>
        <w:t>a</w:t>
      </w:r>
      <w:r w:rsidRPr="00E6297E">
        <w:rPr>
          <w:i/>
          <w:iCs/>
        </w:rPr>
        <w:t xml:space="preserve">блица </w:t>
      </w:r>
      <w:r>
        <w:rPr>
          <w:i/>
          <w:iCs/>
        </w:rPr>
        <w:t>A</w:t>
      </w:r>
      <w:r w:rsidRPr="00E6297E">
        <w:rPr>
          <w:i/>
          <w:iCs/>
        </w:rPr>
        <w:t>8/9, шаг № 7</w:t>
      </w:r>
      <w:r w:rsidRPr="00E6297E">
        <w:t xml:space="preserve"> изменить следующим образом:</w:t>
      </w:r>
    </w:p>
    <w:p w14:paraId="1452CC95" w14:textId="77777777" w:rsidR="007E60B4" w:rsidRDefault="007E60B4" w:rsidP="007E60B4">
      <w:pPr>
        <w:spacing w:after="120"/>
        <w:ind w:left="1134" w:right="1134"/>
        <w:jc w:val="both"/>
        <w:rPr>
          <w:bCs/>
        </w:rPr>
      </w:pPr>
      <w:r>
        <w:rPr>
          <w:bCs/>
        </w:rPr>
        <w:t>«</w:t>
      </w:r>
    </w:p>
    <w:tbl>
      <w:tblPr>
        <w:tblStyle w:val="TableGrid1"/>
        <w:tblW w:w="9626" w:type="dxa"/>
        <w:tblLayout w:type="fixed"/>
        <w:tblCellMar>
          <w:left w:w="113" w:type="dxa"/>
        </w:tblCellMar>
        <w:tblLook w:val="04A0" w:firstRow="1" w:lastRow="0" w:firstColumn="1" w:lastColumn="0" w:noHBand="0" w:noVBand="1"/>
      </w:tblPr>
      <w:tblGrid>
        <w:gridCol w:w="1409"/>
        <w:gridCol w:w="1232"/>
        <w:gridCol w:w="1736"/>
        <w:gridCol w:w="3093"/>
        <w:gridCol w:w="2156"/>
      </w:tblGrid>
      <w:tr w:rsidR="007E60B4" w:rsidRPr="006D1970" w14:paraId="511B09D5" w14:textId="77777777" w:rsidTr="00D75D36">
        <w:trPr>
          <w:cantSplit/>
          <w:trHeight w:val="56"/>
        </w:trPr>
        <w:tc>
          <w:tcPr>
            <w:tcW w:w="1409" w:type="dxa"/>
            <w:vMerge w:val="restart"/>
          </w:tcPr>
          <w:p w14:paraId="477F1A9D" w14:textId="77777777" w:rsidR="007E60B4" w:rsidRPr="00711351" w:rsidRDefault="007E60B4" w:rsidP="00D75D36">
            <w:pPr>
              <w:spacing w:after="60" w:line="240" w:lineRule="auto"/>
              <w:jc w:val="center"/>
            </w:pPr>
            <w:r>
              <w:t>7</w:t>
            </w:r>
          </w:p>
        </w:tc>
        <w:tc>
          <w:tcPr>
            <w:tcW w:w="1232" w:type="dxa"/>
            <w:tcBorders>
              <w:bottom w:val="single" w:sz="4" w:space="0" w:color="auto"/>
            </w:tcBorders>
          </w:tcPr>
          <w:p w14:paraId="722CD27F" w14:textId="77777777" w:rsidR="007E60B4" w:rsidRPr="00711351" w:rsidRDefault="007E60B4" w:rsidP="00D75D36">
            <w:pPr>
              <w:spacing w:after="60" w:line="240" w:lineRule="auto"/>
            </w:pPr>
            <w:r>
              <w:t>Выходные данные по шагу № 1</w:t>
            </w:r>
          </w:p>
          <w:p w14:paraId="3C944DB2" w14:textId="77777777" w:rsidR="007E60B4" w:rsidRPr="00711351" w:rsidRDefault="007E60B4" w:rsidP="00D75D36">
            <w:pPr>
              <w:spacing w:after="60" w:line="240" w:lineRule="auto"/>
            </w:pPr>
          </w:p>
        </w:tc>
        <w:tc>
          <w:tcPr>
            <w:tcW w:w="1736" w:type="dxa"/>
            <w:tcBorders>
              <w:bottom w:val="single" w:sz="4" w:space="0" w:color="auto"/>
            </w:tcBorders>
          </w:tcPr>
          <w:p w14:paraId="20756D5F" w14:textId="77777777" w:rsidR="007E60B4" w:rsidRPr="00711351" w:rsidRDefault="007E60B4" w:rsidP="00D75D36">
            <w:pPr>
              <w:spacing w:after="60" w:line="240" w:lineRule="auto"/>
            </w:pPr>
            <w:r>
              <w:t>E</w:t>
            </w:r>
            <w:r>
              <w:rPr>
                <w:vertAlign w:val="subscript"/>
              </w:rPr>
              <w:t>AC</w:t>
            </w:r>
            <w:r>
              <w:t>, Вт·ч;</w:t>
            </w:r>
          </w:p>
          <w:p w14:paraId="53F1A8D5" w14:textId="77777777" w:rsidR="007E60B4" w:rsidRPr="00711351" w:rsidRDefault="007E60B4" w:rsidP="00D75D36">
            <w:pPr>
              <w:spacing w:after="60" w:line="240" w:lineRule="auto"/>
            </w:pPr>
          </w:p>
        </w:tc>
        <w:tc>
          <w:tcPr>
            <w:tcW w:w="3093" w:type="dxa"/>
            <w:vMerge w:val="restart"/>
          </w:tcPr>
          <w:p w14:paraId="78E6CC9E" w14:textId="77777777" w:rsidR="007E60B4" w:rsidRPr="00E6297E" w:rsidRDefault="007E60B4" w:rsidP="00D75D36">
            <w:pPr>
              <w:spacing w:after="60" w:line="240" w:lineRule="auto"/>
            </w:pPr>
            <w:r w:rsidRPr="00E6297E">
              <w:t xml:space="preserve">Расчет потребления электроэнергии с учетом </w:t>
            </w:r>
            <w:r>
              <w:t>EAER</w:t>
            </w:r>
            <w:r w:rsidRPr="00E6297E">
              <w:t xml:space="preserve"> согласно пунктам 4.3.3.1 и 4.3.3.2 настоящего приложения. </w:t>
            </w:r>
          </w:p>
          <w:p w14:paraId="4944B00D" w14:textId="77777777" w:rsidR="007E60B4" w:rsidRPr="00E6297E" w:rsidRDefault="007E60B4" w:rsidP="00D75D36">
            <w:pPr>
              <w:spacing w:after="60" w:line="240" w:lineRule="auto"/>
            </w:pPr>
          </w:p>
          <w:p w14:paraId="6B22B6DD" w14:textId="77777777" w:rsidR="007E60B4" w:rsidRPr="00E6297E" w:rsidRDefault="007E60B4" w:rsidP="00D75D36">
            <w:pPr>
              <w:spacing w:after="60" w:line="240" w:lineRule="auto"/>
            </w:pPr>
            <w:r w:rsidRPr="00E6297E">
              <w:t>Выходные данные получают по каждому испытанию в режиме РЗ.</w:t>
            </w:r>
          </w:p>
          <w:p w14:paraId="2DCE3BD1" w14:textId="77777777" w:rsidR="007E60B4" w:rsidRPr="00E6297E" w:rsidRDefault="007E60B4" w:rsidP="00D75D36">
            <w:pPr>
              <w:spacing w:after="60" w:line="240" w:lineRule="auto"/>
            </w:pPr>
          </w:p>
          <w:p w14:paraId="5BD97A65" w14:textId="77777777" w:rsidR="007E60B4" w:rsidRPr="00E6297E" w:rsidRDefault="007E60B4" w:rsidP="00D75D36">
            <w:pPr>
              <w:spacing w:after="60" w:line="240" w:lineRule="auto"/>
            </w:pPr>
            <w:r w:rsidRPr="00E6297E">
              <w:t xml:space="preserve">При использовании метода интерполяции выходные данные получают для каждого транспортного средства </w:t>
            </w:r>
            <w:r>
              <w:t>H</w:t>
            </w:r>
            <w:r w:rsidRPr="00E6297E">
              <w:t xml:space="preserve">, </w:t>
            </w:r>
            <w:r>
              <w:t>L</w:t>
            </w:r>
            <w:r w:rsidRPr="00E6297E">
              <w:t xml:space="preserve"> и</w:t>
            </w:r>
            <w:r w:rsidR="00D75D36">
              <w:rPr>
                <w:lang w:val="en-US"/>
              </w:rPr>
              <w:t> </w:t>
            </w:r>
            <w:r w:rsidRPr="00E6297E">
              <w:t xml:space="preserve">— в случае применимости — </w:t>
            </w:r>
            <w:r>
              <w:t>M</w:t>
            </w:r>
            <w:r w:rsidRPr="00E6297E">
              <w:t>.</w:t>
            </w:r>
          </w:p>
        </w:tc>
        <w:tc>
          <w:tcPr>
            <w:tcW w:w="2156" w:type="dxa"/>
            <w:vMerge w:val="restart"/>
          </w:tcPr>
          <w:p w14:paraId="41395ABE" w14:textId="77777777" w:rsidR="007E60B4" w:rsidRPr="00E6297E" w:rsidRDefault="007E60B4" w:rsidP="00D75D36">
            <w:pPr>
              <w:spacing w:after="60" w:line="240" w:lineRule="auto"/>
            </w:pPr>
            <w:r>
              <w:t>EC</w:t>
            </w:r>
            <w:r w:rsidRPr="00E6297E">
              <w:t>, Вт·ч/км;</w:t>
            </w:r>
          </w:p>
          <w:p w14:paraId="505B13FF" w14:textId="77777777" w:rsidR="007E60B4" w:rsidRPr="00E6297E" w:rsidRDefault="007E60B4" w:rsidP="00D75D36">
            <w:pPr>
              <w:spacing w:after="60" w:line="240" w:lineRule="auto"/>
            </w:pPr>
            <w:r>
              <w:t>EC</w:t>
            </w:r>
            <w:r>
              <w:rPr>
                <w:vertAlign w:val="subscript"/>
              </w:rPr>
              <w:t>p</w:t>
            </w:r>
            <w:r w:rsidRPr="00E6297E">
              <w:t>, Вт·ч/км;</w:t>
            </w:r>
          </w:p>
        </w:tc>
      </w:tr>
      <w:tr w:rsidR="007E60B4" w:rsidRPr="00711351" w14:paraId="4CB88EB4" w14:textId="77777777" w:rsidTr="00D75D36">
        <w:trPr>
          <w:cantSplit/>
          <w:trHeight w:val="1014"/>
        </w:trPr>
        <w:tc>
          <w:tcPr>
            <w:tcW w:w="1409" w:type="dxa"/>
            <w:vMerge/>
          </w:tcPr>
          <w:p w14:paraId="1555154F" w14:textId="77777777" w:rsidR="007E60B4" w:rsidRPr="00E6297E" w:rsidRDefault="007E60B4" w:rsidP="00D75D36">
            <w:pPr>
              <w:spacing w:after="60"/>
              <w:jc w:val="center"/>
            </w:pPr>
          </w:p>
        </w:tc>
        <w:tc>
          <w:tcPr>
            <w:tcW w:w="1232" w:type="dxa"/>
            <w:tcBorders>
              <w:top w:val="single" w:sz="4" w:space="0" w:color="auto"/>
              <w:bottom w:val="single" w:sz="4" w:space="0" w:color="auto"/>
            </w:tcBorders>
          </w:tcPr>
          <w:p w14:paraId="7C1F44DF" w14:textId="77777777" w:rsidR="007E60B4" w:rsidRPr="00711351" w:rsidRDefault="007E60B4" w:rsidP="00D75D36">
            <w:pPr>
              <w:spacing w:after="60" w:line="240" w:lineRule="auto"/>
            </w:pPr>
            <w:r>
              <w:t>Выходные данные по шагу № 3</w:t>
            </w:r>
          </w:p>
          <w:p w14:paraId="56A222A9" w14:textId="77777777" w:rsidR="007E60B4" w:rsidRPr="00711351" w:rsidRDefault="007E60B4" w:rsidP="00D75D36">
            <w:pPr>
              <w:spacing w:after="60" w:line="240" w:lineRule="auto"/>
            </w:pPr>
          </w:p>
        </w:tc>
        <w:tc>
          <w:tcPr>
            <w:tcW w:w="1736" w:type="dxa"/>
            <w:tcBorders>
              <w:top w:val="single" w:sz="4" w:space="0" w:color="auto"/>
              <w:bottom w:val="single" w:sz="4" w:space="0" w:color="auto"/>
            </w:tcBorders>
          </w:tcPr>
          <w:p w14:paraId="25188CC8" w14:textId="77777777" w:rsidR="007E60B4" w:rsidRPr="00711351" w:rsidRDefault="007E60B4" w:rsidP="00D75D36">
            <w:pPr>
              <w:spacing w:after="60" w:line="240" w:lineRule="auto"/>
            </w:pPr>
            <w:r>
              <w:t>EAER, км;</w:t>
            </w:r>
          </w:p>
          <w:p w14:paraId="39DD90E6" w14:textId="77777777" w:rsidR="007E60B4" w:rsidRPr="00711351" w:rsidRDefault="007E60B4" w:rsidP="00D75D36">
            <w:pPr>
              <w:spacing w:after="60" w:line="240" w:lineRule="auto"/>
            </w:pPr>
            <w:r>
              <w:t>EAER</w:t>
            </w:r>
            <w:r>
              <w:rPr>
                <w:vertAlign w:val="subscript"/>
              </w:rPr>
              <w:t>p</w:t>
            </w:r>
            <w:r>
              <w:t>, км;</w:t>
            </w:r>
          </w:p>
          <w:p w14:paraId="040CA2E5" w14:textId="77777777" w:rsidR="007E60B4" w:rsidRPr="00711351" w:rsidRDefault="007E60B4" w:rsidP="00D75D36">
            <w:pPr>
              <w:spacing w:after="60" w:line="240" w:lineRule="auto"/>
            </w:pPr>
          </w:p>
        </w:tc>
        <w:tc>
          <w:tcPr>
            <w:tcW w:w="3093" w:type="dxa"/>
            <w:vMerge/>
          </w:tcPr>
          <w:p w14:paraId="73D1EEC6" w14:textId="77777777" w:rsidR="007E60B4" w:rsidRPr="00711351" w:rsidRDefault="007E60B4" w:rsidP="00D75D36">
            <w:pPr>
              <w:spacing w:after="60"/>
            </w:pPr>
          </w:p>
        </w:tc>
        <w:tc>
          <w:tcPr>
            <w:tcW w:w="2156" w:type="dxa"/>
            <w:vMerge/>
          </w:tcPr>
          <w:p w14:paraId="57C21BFD" w14:textId="77777777" w:rsidR="007E60B4" w:rsidRPr="00711351" w:rsidRDefault="007E60B4" w:rsidP="00D75D36">
            <w:pPr>
              <w:spacing w:after="60"/>
            </w:pPr>
          </w:p>
        </w:tc>
      </w:tr>
    </w:tbl>
    <w:p w14:paraId="5F476867" w14:textId="77777777" w:rsidR="007E60B4" w:rsidRDefault="007E60B4" w:rsidP="007E60B4">
      <w:pPr>
        <w:spacing w:after="120"/>
        <w:ind w:left="1134" w:right="1134"/>
        <w:jc w:val="right"/>
        <w:rPr>
          <w:bCs/>
        </w:rPr>
      </w:pPr>
      <w:r>
        <w:rPr>
          <w:bCs/>
        </w:rPr>
        <w:t>»</w:t>
      </w:r>
    </w:p>
    <w:p w14:paraId="517D2F87" w14:textId="77777777" w:rsidR="007E60B4" w:rsidRPr="00E6297E" w:rsidRDefault="007E60B4" w:rsidP="007E60B4">
      <w:pPr>
        <w:pStyle w:val="SingleTxtG"/>
        <w:keepNext/>
        <w:rPr>
          <w:bCs/>
          <w:iCs/>
        </w:rPr>
      </w:pPr>
      <w:r w:rsidRPr="00E6297E">
        <w:rPr>
          <w:i/>
          <w:iCs/>
        </w:rPr>
        <w:t xml:space="preserve">Пункт 4.6.3.2, таблица </w:t>
      </w:r>
      <w:r>
        <w:rPr>
          <w:i/>
          <w:iCs/>
        </w:rPr>
        <w:t>A</w:t>
      </w:r>
      <w:r w:rsidRPr="00E6297E">
        <w:rPr>
          <w:i/>
          <w:iCs/>
        </w:rPr>
        <w:t>8/9</w:t>
      </w:r>
      <w:r>
        <w:rPr>
          <w:i/>
          <w:iCs/>
        </w:rPr>
        <w:t>b</w:t>
      </w:r>
      <w:r w:rsidRPr="00E6297E">
        <w:rPr>
          <w:i/>
          <w:iCs/>
        </w:rPr>
        <w:t>, шаг № 6</w:t>
      </w:r>
      <w:r w:rsidRPr="00E6297E">
        <w:t xml:space="preserve"> изменить следующим образом:</w:t>
      </w:r>
    </w:p>
    <w:p w14:paraId="4A952E67" w14:textId="77777777" w:rsidR="007E60B4" w:rsidRDefault="007E60B4" w:rsidP="007E60B4">
      <w:pPr>
        <w:spacing w:after="120"/>
        <w:ind w:left="1134" w:right="1134"/>
        <w:jc w:val="both"/>
        <w:rPr>
          <w:bCs/>
        </w:rPr>
      </w:pPr>
      <w:r>
        <w:rPr>
          <w:bCs/>
        </w:rPr>
        <w:t>«</w:t>
      </w:r>
    </w:p>
    <w:tbl>
      <w:tblPr>
        <w:tblStyle w:val="TableGrid1"/>
        <w:tblW w:w="9640" w:type="dxa"/>
        <w:tblLayout w:type="fixed"/>
        <w:tblCellMar>
          <w:left w:w="113" w:type="dxa"/>
        </w:tblCellMar>
        <w:tblLook w:val="04A0" w:firstRow="1" w:lastRow="0" w:firstColumn="1" w:lastColumn="0" w:noHBand="0" w:noVBand="1"/>
      </w:tblPr>
      <w:tblGrid>
        <w:gridCol w:w="1395"/>
        <w:gridCol w:w="1246"/>
        <w:gridCol w:w="2618"/>
        <w:gridCol w:w="4381"/>
      </w:tblGrid>
      <w:tr w:rsidR="007E60B4" w:rsidRPr="006D1970" w14:paraId="3C854944" w14:textId="77777777" w:rsidTr="00D75D36">
        <w:trPr>
          <w:cantSplit/>
          <w:trHeight w:val="134"/>
        </w:trPr>
        <w:tc>
          <w:tcPr>
            <w:tcW w:w="1395" w:type="dxa"/>
            <w:vMerge w:val="restart"/>
          </w:tcPr>
          <w:p w14:paraId="5821EF85" w14:textId="77777777" w:rsidR="007E60B4" w:rsidRPr="00E01CAB" w:rsidRDefault="007E60B4" w:rsidP="00D75D36">
            <w:pPr>
              <w:keepNext/>
              <w:spacing w:after="60" w:line="240" w:lineRule="auto"/>
              <w:jc w:val="center"/>
            </w:pPr>
            <w:r>
              <w:t>6</w:t>
            </w:r>
          </w:p>
          <w:p w14:paraId="28EEB3CF" w14:textId="77777777" w:rsidR="007E60B4" w:rsidRPr="00E01CAB" w:rsidRDefault="007E60B4" w:rsidP="00D75D36">
            <w:pPr>
              <w:keepNext/>
              <w:spacing w:after="60" w:line="240" w:lineRule="auto"/>
              <w:jc w:val="center"/>
            </w:pPr>
          </w:p>
        </w:tc>
        <w:tc>
          <w:tcPr>
            <w:tcW w:w="1246" w:type="dxa"/>
            <w:tcBorders>
              <w:bottom w:val="nil"/>
            </w:tcBorders>
          </w:tcPr>
          <w:p w14:paraId="6874D4A7" w14:textId="77777777" w:rsidR="007E60B4" w:rsidRPr="00E01CAB" w:rsidRDefault="007E60B4" w:rsidP="00D75D36">
            <w:pPr>
              <w:keepNext/>
              <w:spacing w:after="60" w:line="240" w:lineRule="auto"/>
            </w:pPr>
            <w:r>
              <w:t xml:space="preserve">Выходные данные по </w:t>
            </w:r>
            <w:r>
              <w:br/>
              <w:t>шагу № 1</w:t>
            </w:r>
          </w:p>
          <w:p w14:paraId="650EFD4E" w14:textId="77777777" w:rsidR="007E60B4" w:rsidRPr="00E01CAB" w:rsidRDefault="007E60B4" w:rsidP="00D75D36">
            <w:pPr>
              <w:keepNext/>
              <w:spacing w:after="60" w:line="240" w:lineRule="auto"/>
            </w:pPr>
          </w:p>
        </w:tc>
        <w:tc>
          <w:tcPr>
            <w:tcW w:w="2618" w:type="dxa"/>
            <w:tcBorders>
              <w:bottom w:val="nil"/>
            </w:tcBorders>
          </w:tcPr>
          <w:p w14:paraId="0B189618" w14:textId="77777777" w:rsidR="007E60B4" w:rsidRPr="00E01CAB" w:rsidRDefault="007E60B4" w:rsidP="00D75D36">
            <w:pPr>
              <w:keepNext/>
              <w:spacing w:after="60" w:line="240" w:lineRule="auto"/>
            </w:pPr>
            <w:r>
              <w:t>E</w:t>
            </w:r>
            <w:r>
              <w:rPr>
                <w:vertAlign w:val="subscript"/>
              </w:rPr>
              <w:t>AC</w:t>
            </w:r>
            <w:r>
              <w:t>, Вт·ч;</w:t>
            </w:r>
          </w:p>
          <w:p w14:paraId="4942DAC1" w14:textId="77777777" w:rsidR="007E60B4" w:rsidRPr="00E01CAB" w:rsidRDefault="007E60B4" w:rsidP="00D75D36">
            <w:pPr>
              <w:keepNext/>
              <w:spacing w:after="60" w:line="240" w:lineRule="auto"/>
            </w:pPr>
          </w:p>
        </w:tc>
        <w:tc>
          <w:tcPr>
            <w:tcW w:w="4381" w:type="dxa"/>
            <w:vMerge w:val="restart"/>
          </w:tcPr>
          <w:p w14:paraId="24CEF542" w14:textId="77777777" w:rsidR="007E60B4" w:rsidRPr="00E6297E" w:rsidRDefault="007E60B4" w:rsidP="00D75D36">
            <w:pPr>
              <w:keepNext/>
              <w:spacing w:after="60" w:line="240" w:lineRule="auto"/>
            </w:pPr>
            <w:r w:rsidRPr="00E6297E">
              <w:t xml:space="preserve">Расчет потребления электроэнергии с учетом </w:t>
            </w:r>
            <w:r>
              <w:t>EAER</w:t>
            </w:r>
            <w:r w:rsidRPr="00E6297E">
              <w:t xml:space="preserve"> согласно пунктам 4.3.3.1 и 4.3.3.2</w:t>
            </w:r>
            <w:r w:rsidRPr="006D1970">
              <w:t xml:space="preserve"> </w:t>
            </w:r>
            <w:r w:rsidRPr="00E6297E">
              <w:t xml:space="preserve">настоящего приложения. </w:t>
            </w:r>
          </w:p>
          <w:p w14:paraId="32A3A1F8" w14:textId="77777777" w:rsidR="007E60B4" w:rsidRPr="00E6297E" w:rsidRDefault="007E60B4" w:rsidP="00D75D36">
            <w:pPr>
              <w:keepNext/>
              <w:spacing w:after="60" w:line="240" w:lineRule="auto"/>
            </w:pPr>
          </w:p>
          <w:p w14:paraId="4A897B63" w14:textId="77777777" w:rsidR="007E60B4" w:rsidRPr="00E6297E" w:rsidRDefault="007E60B4" w:rsidP="00D75D36">
            <w:pPr>
              <w:keepNext/>
              <w:spacing w:after="60" w:line="240" w:lineRule="auto"/>
            </w:pPr>
            <w:r w:rsidRPr="00E6297E">
              <w:t>Выходные данные получают по каждому испытанию в режиме РЗ.</w:t>
            </w:r>
          </w:p>
          <w:p w14:paraId="174F6C12" w14:textId="77777777" w:rsidR="007E60B4" w:rsidRPr="00E6297E" w:rsidRDefault="007E60B4" w:rsidP="00D75D36">
            <w:pPr>
              <w:keepNext/>
              <w:spacing w:after="60" w:line="240" w:lineRule="auto"/>
            </w:pPr>
          </w:p>
          <w:p w14:paraId="5CF19F9E" w14:textId="77777777" w:rsidR="007E60B4" w:rsidRPr="00E6297E" w:rsidRDefault="007E60B4" w:rsidP="00D75D36">
            <w:pPr>
              <w:keepNext/>
              <w:spacing w:after="60" w:line="240" w:lineRule="auto"/>
            </w:pPr>
            <w:r w:rsidRPr="00E6297E">
              <w:t xml:space="preserve">При использовании метода интерполяции выходные данные получают для каждого транспортного средства </w:t>
            </w:r>
            <w:r>
              <w:t>H</w:t>
            </w:r>
            <w:r w:rsidRPr="00E6297E">
              <w:t xml:space="preserve">, </w:t>
            </w:r>
            <w:r>
              <w:t>L</w:t>
            </w:r>
            <w:r w:rsidRPr="00E6297E">
              <w:t xml:space="preserve"> и — в случае применимости — </w:t>
            </w:r>
            <w:r>
              <w:t>M</w:t>
            </w:r>
            <w:r w:rsidRPr="00E6297E">
              <w:t>.</w:t>
            </w:r>
          </w:p>
        </w:tc>
      </w:tr>
      <w:tr w:rsidR="007E60B4" w:rsidRPr="00E01CAB" w14:paraId="5845AB4E" w14:textId="77777777" w:rsidTr="00D75D36">
        <w:trPr>
          <w:cantSplit/>
          <w:trHeight w:val="1014"/>
        </w:trPr>
        <w:tc>
          <w:tcPr>
            <w:tcW w:w="1395" w:type="dxa"/>
            <w:vMerge/>
          </w:tcPr>
          <w:p w14:paraId="60587983" w14:textId="77777777" w:rsidR="007E60B4" w:rsidRPr="00E6297E" w:rsidRDefault="007E60B4" w:rsidP="00D75D36">
            <w:pPr>
              <w:spacing w:after="60"/>
              <w:jc w:val="center"/>
            </w:pPr>
          </w:p>
        </w:tc>
        <w:tc>
          <w:tcPr>
            <w:tcW w:w="1246" w:type="dxa"/>
            <w:tcBorders>
              <w:top w:val="nil"/>
              <w:bottom w:val="single" w:sz="4" w:space="0" w:color="auto"/>
            </w:tcBorders>
          </w:tcPr>
          <w:p w14:paraId="3D3A7F31" w14:textId="77777777" w:rsidR="007E60B4" w:rsidRPr="00E01CAB" w:rsidRDefault="007E60B4" w:rsidP="00D75D36">
            <w:pPr>
              <w:spacing w:after="60" w:line="240" w:lineRule="auto"/>
            </w:pPr>
            <w:r>
              <w:t xml:space="preserve">Выходные данные по </w:t>
            </w:r>
            <w:r>
              <w:br/>
              <w:t>шагу № 2</w:t>
            </w:r>
          </w:p>
          <w:p w14:paraId="082E4429" w14:textId="77777777" w:rsidR="007E60B4" w:rsidRPr="00E01CAB" w:rsidRDefault="007E60B4" w:rsidP="00D75D36">
            <w:pPr>
              <w:spacing w:after="60" w:line="240" w:lineRule="auto"/>
            </w:pPr>
          </w:p>
        </w:tc>
        <w:tc>
          <w:tcPr>
            <w:tcW w:w="2618" w:type="dxa"/>
            <w:tcBorders>
              <w:top w:val="nil"/>
              <w:bottom w:val="single" w:sz="4" w:space="0" w:color="auto"/>
            </w:tcBorders>
          </w:tcPr>
          <w:p w14:paraId="71F985B3" w14:textId="77777777" w:rsidR="007E60B4" w:rsidRPr="00E01CAB" w:rsidRDefault="007E60B4" w:rsidP="00D75D36">
            <w:pPr>
              <w:spacing w:after="60" w:line="240" w:lineRule="auto"/>
            </w:pPr>
            <w:r>
              <w:t>EAER, км;</w:t>
            </w:r>
          </w:p>
          <w:p w14:paraId="0C8B15B2" w14:textId="77777777" w:rsidR="007E60B4" w:rsidRPr="00E01CAB" w:rsidRDefault="007E60B4" w:rsidP="00D75D36">
            <w:pPr>
              <w:spacing w:after="60" w:line="240" w:lineRule="auto"/>
            </w:pPr>
            <w:r>
              <w:t>EAER</w:t>
            </w:r>
            <w:r>
              <w:rPr>
                <w:vertAlign w:val="subscript"/>
              </w:rPr>
              <w:t>p</w:t>
            </w:r>
            <w:r>
              <w:t>, км;</w:t>
            </w:r>
          </w:p>
          <w:p w14:paraId="4ECC1645" w14:textId="77777777" w:rsidR="007E60B4" w:rsidRPr="00E01CAB" w:rsidRDefault="007E60B4" w:rsidP="00D75D36">
            <w:pPr>
              <w:spacing w:after="60" w:line="240" w:lineRule="auto"/>
            </w:pPr>
          </w:p>
        </w:tc>
        <w:tc>
          <w:tcPr>
            <w:tcW w:w="4381" w:type="dxa"/>
            <w:vMerge/>
          </w:tcPr>
          <w:p w14:paraId="067F2F49" w14:textId="77777777" w:rsidR="007E60B4" w:rsidRPr="00E01CAB" w:rsidRDefault="007E60B4" w:rsidP="00D75D36">
            <w:pPr>
              <w:spacing w:after="60"/>
            </w:pPr>
          </w:p>
        </w:tc>
      </w:tr>
    </w:tbl>
    <w:p w14:paraId="03C9BA7D" w14:textId="77777777" w:rsidR="007E60B4" w:rsidRDefault="007E60B4" w:rsidP="007E60B4">
      <w:pPr>
        <w:spacing w:after="120"/>
        <w:ind w:left="1134" w:right="1134"/>
        <w:jc w:val="right"/>
        <w:rPr>
          <w:bCs/>
        </w:rPr>
      </w:pPr>
      <w:r>
        <w:rPr>
          <w:bCs/>
        </w:rPr>
        <w:t>»</w:t>
      </w:r>
    </w:p>
    <w:p w14:paraId="6D03F725" w14:textId="77777777" w:rsidR="007E60B4" w:rsidRPr="00637D16" w:rsidRDefault="007E60B4" w:rsidP="007E60B4">
      <w:pPr>
        <w:spacing w:after="120"/>
        <w:ind w:left="1134" w:right="1134"/>
        <w:jc w:val="both"/>
        <w:rPr>
          <w:rFonts w:eastAsia="MS Mincho"/>
          <w:i/>
          <w:iCs/>
        </w:rPr>
      </w:pPr>
      <w:r>
        <w:rPr>
          <w:i/>
          <w:iCs/>
        </w:rPr>
        <w:t>Приложение B8 — Добавление 2</w:t>
      </w:r>
    </w:p>
    <w:p w14:paraId="4C2D26F3" w14:textId="77777777" w:rsidR="007E60B4" w:rsidRPr="001D2B6F" w:rsidRDefault="007E60B4" w:rsidP="00D75D36">
      <w:pPr>
        <w:pStyle w:val="SingleTxtG"/>
        <w:rPr>
          <w:bCs/>
          <w:iCs/>
        </w:rPr>
      </w:pPr>
      <w:r>
        <w:rPr>
          <w:i/>
          <w:iCs/>
        </w:rPr>
        <w:t>Пункт 2.1</w:t>
      </w:r>
      <w:r>
        <w:t xml:space="preserve"> изменить следующим образом:</w:t>
      </w:r>
    </w:p>
    <w:p w14:paraId="7B3C1051" w14:textId="77777777" w:rsidR="007E60B4" w:rsidRPr="00E6297E" w:rsidRDefault="007E60B4" w:rsidP="007E60B4">
      <w:pPr>
        <w:spacing w:after="120"/>
        <w:ind w:left="2268" w:right="1134" w:hanging="1134"/>
        <w:jc w:val="both"/>
        <w:rPr>
          <w:bCs/>
        </w:rPr>
      </w:pPr>
      <w:r w:rsidRPr="00E6297E">
        <w:t>«2.1</w:t>
      </w:r>
      <w:r w:rsidRPr="00E6297E">
        <w:tab/>
        <w:t xml:space="preserve">Коэффициент корректировки массы выбросов </w:t>
      </w:r>
      <w:r>
        <w:t>CO</w:t>
      </w:r>
      <w:r w:rsidRPr="00E6297E">
        <w:rPr>
          <w:vertAlign w:val="subscript"/>
        </w:rPr>
        <w:t>2</w:t>
      </w:r>
      <w:r w:rsidRPr="00E6297E">
        <w:t xml:space="preserve">, </w:t>
      </w:r>
      <w:r>
        <w:t>K</w:t>
      </w:r>
      <w:r>
        <w:rPr>
          <w:vertAlign w:val="subscript"/>
        </w:rPr>
        <w:t>CO</w:t>
      </w:r>
      <w:r w:rsidRPr="00E6297E">
        <w:rPr>
          <w:vertAlign w:val="subscript"/>
        </w:rPr>
        <w:t>2</w:t>
      </w:r>
      <w:r w:rsidRPr="00E6297E">
        <w:t xml:space="preserve">, коэффициент корректировки расхода топлива, </w:t>
      </w:r>
      <w:proofErr w:type="gramStart"/>
      <w:r>
        <w:t>K</w:t>
      </w:r>
      <w:r>
        <w:rPr>
          <w:vertAlign w:val="subscript"/>
        </w:rPr>
        <w:t>fuel</w:t>
      </w:r>
      <w:r w:rsidRPr="00E6297E">
        <w:rPr>
          <w:vertAlign w:val="subscript"/>
        </w:rPr>
        <w:t>,</w:t>
      </w:r>
      <w:r>
        <w:rPr>
          <w:vertAlign w:val="subscript"/>
        </w:rPr>
        <w:t>FCHV</w:t>
      </w:r>
      <w:proofErr w:type="gramEnd"/>
      <w:r w:rsidRPr="00E6297E">
        <w:t>, а также — по требованию изготовителя — соответствующие фазе поправочные коэффициенты</w:t>
      </w:r>
      <w:r>
        <w:t xml:space="preserve"> K</w:t>
      </w:r>
      <w:r>
        <w:rPr>
          <w:vertAlign w:val="subscript"/>
        </w:rPr>
        <w:t>CO</w:t>
      </w:r>
      <w:r w:rsidRPr="00E6297E">
        <w:rPr>
          <w:vertAlign w:val="subscript"/>
        </w:rPr>
        <w:t>2,</w:t>
      </w:r>
      <w:r>
        <w:rPr>
          <w:vertAlign w:val="subscript"/>
        </w:rPr>
        <w:t>p</w:t>
      </w:r>
      <w:r w:rsidRPr="00E6297E">
        <w:t xml:space="preserve"> и </w:t>
      </w:r>
      <w:r>
        <w:t>K</w:t>
      </w:r>
      <w:r>
        <w:rPr>
          <w:vertAlign w:val="subscript"/>
        </w:rPr>
        <w:t>fuel</w:t>
      </w:r>
      <w:r w:rsidRPr="00E6297E">
        <w:rPr>
          <w:vertAlign w:val="subscript"/>
        </w:rPr>
        <w:t>,</w:t>
      </w:r>
      <w:r>
        <w:rPr>
          <w:vertAlign w:val="subscript"/>
        </w:rPr>
        <w:t>FCHV</w:t>
      </w:r>
      <w:r w:rsidRPr="00E6297E">
        <w:rPr>
          <w:vertAlign w:val="subscript"/>
        </w:rPr>
        <w:t>,</w:t>
      </w:r>
      <w:r>
        <w:rPr>
          <w:vertAlign w:val="subscript"/>
        </w:rPr>
        <w:t>p</w:t>
      </w:r>
      <w:r w:rsidRPr="00E6297E">
        <w:t xml:space="preserve"> определяют на основе применимых циклов испытания типа 1 в режиме сохранения заряда. </w:t>
      </w:r>
    </w:p>
    <w:p w14:paraId="4A4ADDAC" w14:textId="77777777" w:rsidR="007E60B4" w:rsidRPr="00E6297E" w:rsidRDefault="007E60B4" w:rsidP="007E60B4">
      <w:pPr>
        <w:spacing w:after="120"/>
        <w:ind w:left="2268" w:right="1134"/>
        <w:jc w:val="both"/>
        <w:rPr>
          <w:bCs/>
        </w:rPr>
      </w:pPr>
      <w:r w:rsidRPr="00E6297E">
        <w:t xml:space="preserve">В том случае, если применительно к ГЭМ-БЗУ и ГЭМ-ВЗУ для определения коэффициента корректировки массы выбросов </w:t>
      </w:r>
      <w:r>
        <w:t>CO</w:t>
      </w:r>
      <w:r w:rsidRPr="00E6297E">
        <w:rPr>
          <w:vertAlign w:val="subscript"/>
        </w:rPr>
        <w:t>2</w:t>
      </w:r>
      <w:r w:rsidRPr="00E6297E">
        <w:t xml:space="preserve"> испытанию подвергалось транспортное средство </w:t>
      </w:r>
      <w:r>
        <w:t>H</w:t>
      </w:r>
      <w:r w:rsidRPr="00E6297E">
        <w:t xml:space="preserve">, полученный коэффициент может применяться к транспортным средствам, которые соответствуют одинаковым критериям интерполяционного семейства. Применительно к интерполяционным семействам, отвечающим требованиям принадлежности к семейству по критерию коэффициента корректировки </w:t>
      </w:r>
      <w:r>
        <w:t>K</w:t>
      </w:r>
      <w:r>
        <w:rPr>
          <w:vertAlign w:val="subscript"/>
        </w:rPr>
        <w:t>CO</w:t>
      </w:r>
      <w:r w:rsidRPr="00E6297E">
        <w:rPr>
          <w:vertAlign w:val="subscript"/>
        </w:rPr>
        <w:t>2</w:t>
      </w:r>
      <w:r w:rsidRPr="00E6297E">
        <w:t xml:space="preserve">, определенному в пункте 6.3.11 настоящих Правил, может использоваться одинаковое значение </w:t>
      </w:r>
      <w:r>
        <w:t>K</w:t>
      </w:r>
      <w:r>
        <w:rPr>
          <w:vertAlign w:val="subscript"/>
        </w:rPr>
        <w:t>CO</w:t>
      </w:r>
      <w:r w:rsidRPr="00E6297E">
        <w:rPr>
          <w:vertAlign w:val="subscript"/>
        </w:rPr>
        <w:t>2</w:t>
      </w:r>
      <w:r w:rsidRPr="00E6297E">
        <w:t>».</w:t>
      </w:r>
    </w:p>
    <w:p w14:paraId="3526FF34" w14:textId="77777777" w:rsidR="007E60B4" w:rsidRPr="00E6297E" w:rsidRDefault="007E60B4" w:rsidP="007E60B4">
      <w:pPr>
        <w:spacing w:after="120"/>
        <w:ind w:left="1134" w:right="1134"/>
        <w:jc w:val="both"/>
        <w:rPr>
          <w:rFonts w:eastAsia="MS Mincho"/>
        </w:rPr>
      </w:pPr>
      <w:r w:rsidRPr="00E6297E">
        <w:rPr>
          <w:i/>
          <w:iCs/>
        </w:rPr>
        <w:t>Добавить новый пункт 4</w:t>
      </w:r>
      <w:r w:rsidRPr="00E6297E">
        <w:t xml:space="preserve"> следующего содержания:</w:t>
      </w:r>
    </w:p>
    <w:p w14:paraId="34194110" w14:textId="77777777" w:rsidR="007E60B4" w:rsidRPr="00E6297E" w:rsidRDefault="007E60B4" w:rsidP="007E60B4">
      <w:pPr>
        <w:keepLines/>
        <w:tabs>
          <w:tab w:val="right" w:pos="851"/>
        </w:tabs>
        <w:spacing w:after="120"/>
        <w:ind w:left="2268" w:right="1134" w:hanging="1134"/>
        <w:rPr>
          <w:rFonts w:eastAsia="MS Mincho"/>
        </w:rPr>
      </w:pPr>
      <w:r w:rsidRPr="00E6297E">
        <w:t>«4.</w:t>
      </w:r>
      <w:r w:rsidRPr="00E6297E">
        <w:tab/>
      </w:r>
      <w:r w:rsidRPr="00E6297E">
        <w:tab/>
        <w:t xml:space="preserve">В качестве альтернативы и по усмотрению изготовителя допускается применять показатель </w:t>
      </w:r>
      <w:r>
        <w:t>ΔM</w:t>
      </w:r>
      <w:r w:rsidRPr="00B75D38">
        <w:rPr>
          <w:vertAlign w:val="subscript"/>
        </w:rPr>
        <w:t>CO</w:t>
      </w:r>
      <w:proofErr w:type="gramStart"/>
      <w:r w:rsidRPr="00E6297E">
        <w:rPr>
          <w:vertAlign w:val="subscript"/>
        </w:rPr>
        <w:t>2,</w:t>
      </w:r>
      <w:r w:rsidRPr="00B75D38">
        <w:rPr>
          <w:vertAlign w:val="subscript"/>
        </w:rPr>
        <w:t>j</w:t>
      </w:r>
      <w:proofErr w:type="gramEnd"/>
      <w:r w:rsidRPr="00E6297E">
        <w:t xml:space="preserve">, определенный в пункте 4.5 добавления 2 к приложению </w:t>
      </w:r>
      <w:r>
        <w:t>B</w:t>
      </w:r>
      <w:r w:rsidRPr="00E6297E">
        <w:t xml:space="preserve">6, со следующими изменениями: </w:t>
      </w:r>
    </w:p>
    <w:p w14:paraId="47E1CE1E" w14:textId="77777777" w:rsidR="007E60B4" w:rsidRPr="00E6297E" w:rsidRDefault="00D75D36" w:rsidP="007E60B4">
      <w:pPr>
        <w:pageBreakBefore/>
        <w:spacing w:after="120"/>
        <w:ind w:left="3686" w:right="1134" w:hanging="1418"/>
        <w:rPr>
          <w:rFonts w:eastAsia="MS Mincho"/>
        </w:rPr>
      </w:pPr>
      <m:oMath>
        <m:sSub>
          <m:sSubPr>
            <m:ctrlPr>
              <w:rPr>
                <w:rFonts w:ascii="Cambria Math" w:eastAsia="MS Mincho" w:hAnsi="Cambria Math"/>
                <w:i/>
                <w:szCs w:val="24"/>
              </w:rPr>
            </m:ctrlPr>
          </m:sSubPr>
          <m:e>
            <m:r>
              <m:rPr>
                <m:sty m:val="p"/>
              </m:rPr>
              <w:rPr>
                <w:rFonts w:ascii="Cambria Math" w:eastAsia="MS Mincho" w:hAnsi="Cambria Math"/>
                <w:szCs w:val="24"/>
              </w:rPr>
              <m:t>η</m:t>
            </m:r>
          </m:e>
          <m:sub>
            <m:r>
              <w:rPr>
                <w:rFonts w:ascii="Cambria Math" w:eastAsia="MS Mincho" w:hAnsi="Cambria Math"/>
                <w:szCs w:val="24"/>
              </w:rPr>
              <m:t>alternator</m:t>
            </m:r>
          </m:sub>
        </m:sSub>
      </m:oMath>
      <w:r w:rsidR="007E60B4" w:rsidRPr="00E6297E">
        <w:t xml:space="preserve"> </w:t>
      </w:r>
      <w:r w:rsidR="007E60B4" w:rsidRPr="00E6297E">
        <w:tab/>
        <w:t>КПД генератора переменного тока</w:t>
      </w:r>
    </w:p>
    <w:p w14:paraId="3CAD1D6E" w14:textId="77777777" w:rsidR="007E60B4" w:rsidRPr="00E6297E" w:rsidRDefault="007E60B4" w:rsidP="00D75D36">
      <w:pPr>
        <w:spacing w:after="120"/>
        <w:ind w:left="3686" w:right="1134"/>
        <w:rPr>
          <w:rFonts w:eastAsia="MS Mincho"/>
          <w:szCs w:val="24"/>
        </w:rPr>
      </w:pPr>
      <w:r w:rsidRPr="00E6297E">
        <w:t xml:space="preserve">= 0,67, если </w:t>
      </w:r>
      <m:oMath>
        <m:sSub>
          <m:sSubPr>
            <m:ctrlPr>
              <w:rPr>
                <w:rFonts w:ascii="Cambria Math" w:eastAsia="MS Mincho" w:hAnsi="Cambria Math"/>
                <w:i/>
                <w:szCs w:val="24"/>
              </w:rPr>
            </m:ctrlPr>
          </m:sSubPr>
          <m:e>
            <m:r>
              <w:rPr>
                <w:rFonts w:ascii="Cambria Math" w:eastAsia="MS Mincho" w:hAnsi="Cambria Math"/>
                <w:szCs w:val="24"/>
              </w:rPr>
              <m:t>∆E</m:t>
            </m:r>
          </m:e>
          <m:sub>
            <m:r>
              <w:rPr>
                <w:rFonts w:ascii="Cambria Math" w:eastAsia="MS Mincho" w:hAnsi="Cambria Math"/>
                <w:szCs w:val="24"/>
              </w:rPr>
              <m:t>REESS,p</m:t>
            </m:r>
          </m:sub>
        </m:sSub>
      </m:oMath>
      <w:r w:rsidRPr="00E6297E">
        <w:t xml:space="preserve"> имеет отрицательное значение (что соответствует разрядке);</w:t>
      </w:r>
    </w:p>
    <w:p w14:paraId="584ED835" w14:textId="77777777" w:rsidR="007E60B4" w:rsidRPr="00E6297E" w:rsidRDefault="007E60B4" w:rsidP="007E60B4">
      <w:pPr>
        <w:spacing w:after="120"/>
        <w:ind w:left="3686" w:right="1134"/>
        <w:rPr>
          <w:rFonts w:eastAsia="MS Mincho"/>
          <w:szCs w:val="24"/>
        </w:rPr>
      </w:pPr>
      <w:r w:rsidRPr="00E6297E">
        <w:t xml:space="preserve">= 1,00, если </w:t>
      </w:r>
      <m:oMath>
        <m:sSub>
          <m:sSubPr>
            <m:ctrlPr>
              <w:rPr>
                <w:rFonts w:ascii="Cambria Math" w:eastAsia="MS Mincho" w:hAnsi="Cambria Math"/>
                <w:i/>
                <w:szCs w:val="24"/>
              </w:rPr>
            </m:ctrlPr>
          </m:sSubPr>
          <m:e>
            <m:r>
              <w:rPr>
                <w:rFonts w:ascii="Cambria Math" w:eastAsia="MS Mincho" w:hAnsi="Cambria Math"/>
                <w:szCs w:val="24"/>
              </w:rPr>
              <m:t>∆E</m:t>
            </m:r>
          </m:e>
          <m:sub>
            <m:r>
              <w:rPr>
                <w:rFonts w:ascii="Cambria Math" w:eastAsia="MS Mincho" w:hAnsi="Cambria Math"/>
                <w:szCs w:val="24"/>
              </w:rPr>
              <m:t>REESS,p</m:t>
            </m:r>
          </m:sub>
        </m:sSub>
        <m:r>
          <w:rPr>
            <w:rFonts w:ascii="Cambria Math" w:eastAsia="MS Mincho" w:hAnsi="Cambria Math"/>
            <w:szCs w:val="24"/>
          </w:rPr>
          <m:t xml:space="preserve"> </m:t>
        </m:r>
      </m:oMath>
      <w:r w:rsidRPr="00E6297E">
        <w:t>имеет положительное значение (что соответствует заряженности).</w:t>
      </w:r>
    </w:p>
    <w:p w14:paraId="63C93B86" w14:textId="77777777" w:rsidR="007E60B4" w:rsidRPr="00E6297E" w:rsidRDefault="007E60B4" w:rsidP="007E60B4">
      <w:pPr>
        <w:spacing w:after="120"/>
        <w:ind w:left="2268" w:right="1134" w:hanging="1134"/>
        <w:jc w:val="both"/>
        <w:rPr>
          <w:bCs/>
        </w:rPr>
      </w:pPr>
      <w:r w:rsidRPr="00E6297E">
        <w:t>4.1</w:t>
      </w:r>
      <w:r w:rsidRPr="00E6297E">
        <w:tab/>
      </w:r>
      <w:r w:rsidRPr="00E6297E">
        <w:tab/>
        <w:t xml:space="preserve">В данном случае при расчете скорректированной массы выбросов </w:t>
      </w:r>
      <w:r>
        <w:t>CO</w:t>
      </w:r>
      <w:r w:rsidRPr="00E6297E">
        <w:rPr>
          <w:vertAlign w:val="subscript"/>
        </w:rPr>
        <w:t>2</w:t>
      </w:r>
      <w:r w:rsidRPr="00E6297E">
        <w:t xml:space="preserve"> в режиме сохранения заряда, определяемой по пунктам 4.1.1.3, 4.1.1.4 и 4.1.1.5 настоящего приложения, вместо </w:t>
      </w:r>
      <m:oMath>
        <m:sSub>
          <m:sSubPr>
            <m:ctrlPr>
              <w:rPr>
                <w:rFonts w:ascii="Cambria Math" w:eastAsia="MS Mincho" w:hAnsi="Cambria Math"/>
                <w:sz w:val="24"/>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CO2,j</m:t>
            </m:r>
          </m:sub>
        </m:sSub>
        <m:r>
          <m:rPr>
            <m:sty m:val="p"/>
          </m:rPr>
          <w:rPr>
            <w:rFonts w:ascii="Cambria Math" w:eastAsia="MS Mincho" w:hAnsi="Cambria Math"/>
            <w:szCs w:val="24"/>
          </w:rPr>
          <m:t>×</m:t>
        </m:r>
        <m:sSub>
          <m:sSubPr>
            <m:ctrlPr>
              <w:rPr>
                <w:rFonts w:ascii="Cambria Math" w:eastAsia="MS Mincho" w:hAnsi="Cambria Math"/>
                <w:sz w:val="24"/>
                <w:szCs w:val="24"/>
              </w:rPr>
            </m:ctrlPr>
          </m:sSubPr>
          <m:e>
            <m:r>
              <m:rPr>
                <m:sty m:val="p"/>
              </m:rPr>
              <w:rPr>
                <w:rFonts w:ascii="Cambria Math" w:eastAsia="MS Mincho" w:hAnsi="Cambria Math"/>
                <w:szCs w:val="24"/>
              </w:rPr>
              <m:t>EC</m:t>
            </m:r>
          </m:e>
          <m:sub>
            <m:r>
              <m:rPr>
                <m:sty m:val="p"/>
              </m:rPr>
              <w:rPr>
                <w:rFonts w:ascii="Cambria Math" w:eastAsia="MS Mincho" w:hAnsi="Cambria Math"/>
                <w:szCs w:val="24"/>
              </w:rPr>
              <m:t>DC,CS,j</m:t>
            </m:r>
          </m:sub>
        </m:sSub>
      </m:oMath>
      <w:r w:rsidRPr="00E6297E">
        <w:t xml:space="preserve"> используют </w:t>
      </w:r>
      <w:r>
        <w:t>ΔM</w:t>
      </w:r>
      <w:r w:rsidRPr="00200FFB">
        <w:rPr>
          <w:vertAlign w:val="subscript"/>
        </w:rPr>
        <w:t>CO</w:t>
      </w:r>
      <w:proofErr w:type="gramStart"/>
      <w:r w:rsidRPr="00E6297E">
        <w:rPr>
          <w:vertAlign w:val="subscript"/>
        </w:rPr>
        <w:t>2,</w:t>
      </w:r>
      <w:r w:rsidRPr="00200FFB">
        <w:rPr>
          <w:vertAlign w:val="subscript"/>
        </w:rPr>
        <w:t>j</w:t>
      </w:r>
      <w:proofErr w:type="gramEnd"/>
      <w:r w:rsidRPr="00E6297E">
        <w:t xml:space="preserve">». </w:t>
      </w:r>
    </w:p>
    <w:p w14:paraId="39FD6E74" w14:textId="77777777" w:rsidR="007E60B4" w:rsidRPr="00E6297E" w:rsidRDefault="007E60B4" w:rsidP="007E60B4">
      <w:pPr>
        <w:spacing w:after="120"/>
        <w:ind w:left="1134" w:right="1134"/>
        <w:jc w:val="both"/>
        <w:rPr>
          <w:rFonts w:eastAsia="MS Mincho"/>
          <w:i/>
          <w:iCs/>
        </w:rPr>
      </w:pPr>
      <w:r w:rsidRPr="00E6297E">
        <w:rPr>
          <w:i/>
          <w:iCs/>
        </w:rPr>
        <w:t xml:space="preserve">Приложение </w:t>
      </w:r>
      <w:r>
        <w:rPr>
          <w:i/>
          <w:iCs/>
        </w:rPr>
        <w:t>B</w:t>
      </w:r>
      <w:r w:rsidRPr="00E6297E">
        <w:rPr>
          <w:i/>
          <w:iCs/>
        </w:rPr>
        <w:t>8 — Добавление 3</w:t>
      </w:r>
    </w:p>
    <w:p w14:paraId="4A832BC3" w14:textId="77777777" w:rsidR="007E60B4" w:rsidRPr="00E6297E" w:rsidRDefault="007E60B4" w:rsidP="007E60B4">
      <w:pPr>
        <w:pStyle w:val="SingleTxtG"/>
        <w:rPr>
          <w:bCs/>
          <w:iCs/>
        </w:rPr>
      </w:pPr>
      <w:r w:rsidRPr="00E6297E">
        <w:rPr>
          <w:i/>
          <w:iCs/>
        </w:rPr>
        <w:t>Пункт 3</w:t>
      </w:r>
      <w:r w:rsidRPr="00E6297E">
        <w:t xml:space="preserve"> изменить следующим образом:</w:t>
      </w:r>
    </w:p>
    <w:p w14:paraId="2532A697" w14:textId="77777777" w:rsidR="007E60B4" w:rsidRPr="00E6297E" w:rsidRDefault="007E60B4" w:rsidP="007E60B4">
      <w:pPr>
        <w:spacing w:after="120"/>
        <w:ind w:left="2268" w:right="1134" w:hanging="1134"/>
        <w:jc w:val="both"/>
        <w:rPr>
          <w:rFonts w:eastAsia="MS Mincho"/>
          <w:bCs/>
        </w:rPr>
      </w:pPr>
      <w:r w:rsidRPr="00E6297E">
        <w:t>«3.</w:t>
      </w:r>
      <w:r w:rsidRPr="00E6297E">
        <w:tab/>
        <w:t>Напряжение ПСАЭ</w:t>
      </w:r>
    </w:p>
    <w:p w14:paraId="232DC506" w14:textId="77777777" w:rsidR="007E60B4" w:rsidRPr="00E6297E" w:rsidRDefault="007E60B4" w:rsidP="007E60B4">
      <w:pPr>
        <w:keepNext/>
        <w:spacing w:after="120"/>
        <w:ind w:left="2268" w:right="1134" w:hanging="1134"/>
        <w:jc w:val="both"/>
        <w:rPr>
          <w:rFonts w:eastAsia="MS Mincho"/>
        </w:rPr>
      </w:pPr>
      <w:r w:rsidRPr="00E6297E">
        <w:t>3.1</w:t>
      </w:r>
      <w:r w:rsidRPr="00E6297E">
        <w:tab/>
        <w:t>Измерение напряжения ПСАЭ с использованием внешнего оборудования</w:t>
      </w:r>
    </w:p>
    <w:p w14:paraId="2DEC4CAD" w14:textId="77777777" w:rsidR="007E60B4" w:rsidRPr="00E6297E" w:rsidRDefault="007E60B4" w:rsidP="007E60B4">
      <w:pPr>
        <w:spacing w:after="120"/>
        <w:ind w:left="2268" w:right="1134"/>
        <w:jc w:val="both"/>
        <w:rPr>
          <w:rFonts w:eastAsia="MS Mincho"/>
        </w:rPr>
      </w:pPr>
      <w:r w:rsidRPr="00E6297E">
        <w:t>В ходе испытаний, описанных в пункте 3 настоящего приложения, напряжение ПСАЭ измеряют при помощи соответствующего оборудования с соблюдением приведенных в пункте 1.1 настоящего приложения требований в отношении точности измерений. Для целей измерения напряжения ПСАЭ с использованием внешнего оборудования изготовитель оказывает поддержку органу</w:t>
      </w:r>
      <w:r w:rsidRPr="002A73C8">
        <w:t xml:space="preserve"> </w:t>
      </w:r>
      <w:r>
        <w:t>по официальному утверждению типа</w:t>
      </w:r>
      <w:r w:rsidRPr="00E6297E">
        <w:t xml:space="preserve"> путем указания точек измерения напряжения ПСАЭ и предоставления инструкций по безопасности.</w:t>
      </w:r>
    </w:p>
    <w:p w14:paraId="5D4645FD" w14:textId="77777777" w:rsidR="007E60B4" w:rsidRPr="00E6297E" w:rsidRDefault="007E60B4" w:rsidP="007E60B4">
      <w:pPr>
        <w:keepNext/>
        <w:spacing w:after="120"/>
        <w:ind w:left="2268" w:right="1134" w:hanging="1134"/>
        <w:jc w:val="both"/>
        <w:rPr>
          <w:rFonts w:eastAsia="MS Mincho"/>
        </w:rPr>
      </w:pPr>
      <w:r w:rsidRPr="00E6297E">
        <w:t>3.2</w:t>
      </w:r>
      <w:r w:rsidRPr="00E6297E">
        <w:tab/>
        <w:t>Номинальное напряжение ПСАЭ</w:t>
      </w:r>
    </w:p>
    <w:p w14:paraId="6BF7DD24" w14:textId="77777777" w:rsidR="007E60B4" w:rsidRPr="00E6297E" w:rsidRDefault="007E60B4" w:rsidP="007E60B4">
      <w:pPr>
        <w:spacing w:after="120"/>
        <w:ind w:left="2268" w:right="1134"/>
        <w:jc w:val="both"/>
        <w:rPr>
          <w:rFonts w:eastAsia="MS Mincho"/>
        </w:rPr>
      </w:pPr>
      <w:r w:rsidRPr="00E6297E">
        <w:t xml:space="preserve">В случае ГЭМ-БЗУ, ГТСТЭ-БЗУ, ГЭМ-ВЗУ и ГТСТЭ-ВЗУ вместо замеренных по пункту 3.1 настоящего добавления значений напряжения ПСАЭ можно использовать величину номинального напряжения ПСАЭ, определенную в соответствии со стандартом </w:t>
      </w:r>
      <w:r>
        <w:t>IEC</w:t>
      </w:r>
      <w:r w:rsidRPr="00E6297E">
        <w:t xml:space="preserve"> 60050-482.</w:t>
      </w:r>
    </w:p>
    <w:p w14:paraId="1EEB8CF1" w14:textId="77777777" w:rsidR="007E60B4" w:rsidRPr="00E6297E" w:rsidRDefault="007E60B4" w:rsidP="007E60B4">
      <w:pPr>
        <w:keepNext/>
        <w:spacing w:after="120"/>
        <w:ind w:left="2268" w:right="1134" w:hanging="1134"/>
        <w:jc w:val="both"/>
        <w:rPr>
          <w:rFonts w:eastAsia="MS Mincho"/>
        </w:rPr>
      </w:pPr>
      <w:r w:rsidRPr="00E6297E">
        <w:t>3.3</w:t>
      </w:r>
      <w:r w:rsidRPr="00E6297E">
        <w:tab/>
        <w:t>Определение напряжения ПСАЭ на основе данных бортовых приборов транспортного средства</w:t>
      </w:r>
    </w:p>
    <w:p w14:paraId="4D8AAB87" w14:textId="77777777" w:rsidR="007E60B4" w:rsidRDefault="007E60B4" w:rsidP="00D75D36">
      <w:pPr>
        <w:spacing w:after="120"/>
        <w:ind w:left="2268" w:right="1134"/>
        <w:jc w:val="both"/>
        <w:rPr>
          <w:rFonts w:eastAsia="MS Mincho"/>
        </w:rPr>
      </w:pPr>
      <w:r w:rsidRPr="00E6297E">
        <w:t xml:space="preserve">В качестве альтернативы пунктам 3.1 и 3.2 настоящего добавления для измерения напряжения изготовитель может использовать данные бортовых приборов. </w:t>
      </w:r>
      <w:r>
        <w:t>Точность таких данных подтверждается органу</w:t>
      </w:r>
      <w:r w:rsidRPr="002A73C8">
        <w:t xml:space="preserve"> </w:t>
      </w:r>
      <w:r>
        <w:t>по официальному утверждению типа.</w:t>
      </w:r>
    </w:p>
    <w:p w14:paraId="5BE339CD" w14:textId="77777777" w:rsidR="007E60B4" w:rsidRDefault="007E60B4" w:rsidP="007E60B4">
      <w:pPr>
        <w:widowControl w:val="0"/>
        <w:suppressAutoHyphens w:val="0"/>
        <w:spacing w:after="120"/>
        <w:ind w:left="1134"/>
        <w:jc w:val="both"/>
        <w:rPr>
          <w:rFonts w:eastAsia="Yu Mincho"/>
          <w:kern w:val="2"/>
        </w:rPr>
      </w:pPr>
      <w:r>
        <w:t>Таблица A</w:t>
      </w:r>
      <w:proofErr w:type="gramStart"/>
      <w:r>
        <w:t>8.App</w:t>
      </w:r>
      <w:proofErr w:type="gramEnd"/>
      <w:r>
        <w:t>3/1</w:t>
      </w:r>
    </w:p>
    <w:tbl>
      <w:tblPr>
        <w:tblStyle w:val="ae"/>
        <w:tblW w:w="0" w:type="auto"/>
        <w:tblInd w:w="1129" w:type="dxa"/>
        <w:tblLayout w:type="fixed"/>
        <w:tblLook w:val="04A0" w:firstRow="1" w:lastRow="0" w:firstColumn="1" w:lastColumn="0" w:noHBand="0" w:noVBand="1"/>
      </w:tblPr>
      <w:tblGrid>
        <w:gridCol w:w="1985"/>
        <w:gridCol w:w="1276"/>
        <w:gridCol w:w="1344"/>
        <w:gridCol w:w="1288"/>
        <w:gridCol w:w="1478"/>
      </w:tblGrid>
      <w:tr w:rsidR="007E60B4" w:rsidRPr="005D0629" w14:paraId="45F79AD8" w14:textId="77777777" w:rsidTr="0053363E">
        <w:tc>
          <w:tcPr>
            <w:tcW w:w="1985" w:type="dxa"/>
            <w:vMerge w:val="restart"/>
            <w:tcBorders>
              <w:top w:val="single" w:sz="4" w:space="0" w:color="auto"/>
              <w:left w:val="single" w:sz="4" w:space="0" w:color="auto"/>
              <w:bottom w:val="single" w:sz="12" w:space="0" w:color="auto"/>
              <w:right w:val="single" w:sz="4" w:space="0" w:color="auto"/>
            </w:tcBorders>
            <w:tcMar>
              <w:left w:w="28" w:type="dxa"/>
              <w:right w:w="28" w:type="dxa"/>
            </w:tcMar>
            <w:hideMark/>
          </w:tcPr>
          <w:p w14:paraId="372D4C8F" w14:textId="77777777" w:rsidR="007E60B4" w:rsidRPr="005D0629" w:rsidRDefault="007E60B4" w:rsidP="00D75D36">
            <w:pPr>
              <w:widowControl w:val="0"/>
              <w:spacing w:before="40" w:after="40" w:line="200" w:lineRule="exact"/>
              <w:rPr>
                <w:rFonts w:eastAsia="Yu Mincho"/>
                <w:i/>
                <w:iCs/>
                <w:kern w:val="2"/>
                <w:sz w:val="16"/>
                <w:szCs w:val="16"/>
              </w:rPr>
            </w:pPr>
            <w:r w:rsidRPr="005D0629">
              <w:rPr>
                <w:i/>
                <w:iCs/>
                <w:sz w:val="16"/>
                <w:szCs w:val="16"/>
              </w:rPr>
              <w:t>Вид испытания</w:t>
            </w:r>
          </w:p>
        </w:tc>
        <w:tc>
          <w:tcPr>
            <w:tcW w:w="1276" w:type="dxa"/>
            <w:vMerge w:val="restart"/>
            <w:tcBorders>
              <w:top w:val="single" w:sz="4" w:space="0" w:color="auto"/>
              <w:left w:val="single" w:sz="4" w:space="0" w:color="auto"/>
              <w:bottom w:val="single" w:sz="12" w:space="0" w:color="auto"/>
              <w:right w:val="single" w:sz="4" w:space="0" w:color="auto"/>
            </w:tcBorders>
            <w:tcMar>
              <w:left w:w="28" w:type="dxa"/>
              <w:right w:w="28" w:type="dxa"/>
            </w:tcMar>
            <w:hideMark/>
          </w:tcPr>
          <w:p w14:paraId="5FDED0AE" w14:textId="77777777" w:rsidR="007E60B4" w:rsidRPr="005D0629" w:rsidRDefault="007E60B4" w:rsidP="00D75D36">
            <w:pPr>
              <w:widowControl w:val="0"/>
              <w:spacing w:before="40" w:after="40" w:line="200" w:lineRule="exact"/>
              <w:jc w:val="center"/>
              <w:rPr>
                <w:rFonts w:eastAsia="Yu Mincho"/>
                <w:i/>
                <w:iCs/>
                <w:kern w:val="2"/>
                <w:sz w:val="16"/>
                <w:szCs w:val="16"/>
              </w:rPr>
            </w:pPr>
            <w:r w:rsidRPr="005D0629">
              <w:rPr>
                <w:i/>
                <w:iCs/>
                <w:sz w:val="16"/>
                <w:szCs w:val="16"/>
              </w:rPr>
              <w:t>Пункт 3.1</w:t>
            </w:r>
          </w:p>
        </w:tc>
        <w:tc>
          <w:tcPr>
            <w:tcW w:w="2632"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14:paraId="01F88F09" w14:textId="77777777" w:rsidR="007E60B4" w:rsidRPr="005D0629" w:rsidRDefault="007E60B4" w:rsidP="00D75D36">
            <w:pPr>
              <w:widowControl w:val="0"/>
              <w:spacing w:before="40" w:after="40" w:line="200" w:lineRule="exact"/>
              <w:jc w:val="center"/>
              <w:rPr>
                <w:rFonts w:eastAsia="Yu Mincho"/>
                <w:i/>
                <w:iCs/>
                <w:kern w:val="2"/>
                <w:sz w:val="16"/>
                <w:szCs w:val="16"/>
              </w:rPr>
            </w:pPr>
            <w:r w:rsidRPr="005D0629">
              <w:rPr>
                <w:i/>
                <w:iCs/>
                <w:sz w:val="16"/>
                <w:szCs w:val="16"/>
              </w:rPr>
              <w:t>Пункт 3.2</w:t>
            </w:r>
          </w:p>
        </w:tc>
        <w:tc>
          <w:tcPr>
            <w:tcW w:w="1478" w:type="dxa"/>
            <w:vMerge w:val="restart"/>
            <w:tcBorders>
              <w:top w:val="single" w:sz="4" w:space="0" w:color="auto"/>
              <w:left w:val="single" w:sz="4" w:space="0" w:color="auto"/>
              <w:bottom w:val="single" w:sz="12" w:space="0" w:color="auto"/>
              <w:right w:val="single" w:sz="4" w:space="0" w:color="auto"/>
            </w:tcBorders>
            <w:tcMar>
              <w:left w:w="28" w:type="dxa"/>
              <w:right w:w="28" w:type="dxa"/>
            </w:tcMar>
            <w:hideMark/>
          </w:tcPr>
          <w:p w14:paraId="37940E5B" w14:textId="77777777" w:rsidR="007E60B4" w:rsidRPr="005D0629" w:rsidRDefault="007E60B4" w:rsidP="00D75D36">
            <w:pPr>
              <w:widowControl w:val="0"/>
              <w:spacing w:before="40" w:after="40" w:line="200" w:lineRule="exact"/>
              <w:jc w:val="center"/>
              <w:rPr>
                <w:rFonts w:eastAsia="Yu Mincho"/>
                <w:i/>
                <w:iCs/>
                <w:kern w:val="2"/>
                <w:sz w:val="16"/>
                <w:szCs w:val="16"/>
              </w:rPr>
            </w:pPr>
            <w:r w:rsidRPr="005D0629">
              <w:rPr>
                <w:i/>
                <w:iCs/>
                <w:sz w:val="16"/>
                <w:szCs w:val="16"/>
              </w:rPr>
              <w:t>Пункт 3.3</w:t>
            </w:r>
          </w:p>
        </w:tc>
      </w:tr>
      <w:tr w:rsidR="007E60B4" w:rsidRPr="005D0629" w14:paraId="0B130D6F" w14:textId="77777777" w:rsidTr="0053363E">
        <w:tc>
          <w:tcPr>
            <w:tcW w:w="1985"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46FC1C85" w14:textId="77777777" w:rsidR="007E60B4" w:rsidRPr="005D0629" w:rsidRDefault="007E60B4" w:rsidP="00D75D36">
            <w:pPr>
              <w:spacing w:before="40" w:after="40" w:line="200" w:lineRule="exact"/>
              <w:rPr>
                <w:rFonts w:eastAsia="Yu Mincho"/>
                <w:i/>
                <w:iCs/>
                <w:kern w:val="2"/>
                <w:sz w:val="16"/>
                <w:szCs w:val="16"/>
                <w:lang w:val="en-US" w:eastAsia="ja-JP"/>
              </w:rPr>
            </w:pPr>
          </w:p>
        </w:tc>
        <w:tc>
          <w:tcPr>
            <w:tcW w:w="1276"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50DF022B" w14:textId="77777777" w:rsidR="007E60B4" w:rsidRPr="005D0629" w:rsidRDefault="007E60B4" w:rsidP="00D75D36">
            <w:pPr>
              <w:spacing w:before="40" w:after="40" w:line="200" w:lineRule="exact"/>
              <w:rPr>
                <w:rFonts w:eastAsia="Yu Mincho"/>
                <w:i/>
                <w:iCs/>
                <w:kern w:val="2"/>
                <w:sz w:val="16"/>
                <w:szCs w:val="16"/>
                <w:lang w:val="en-US" w:eastAsia="ja-JP"/>
              </w:rPr>
            </w:pPr>
          </w:p>
        </w:tc>
        <w:tc>
          <w:tcPr>
            <w:tcW w:w="1344" w:type="dxa"/>
            <w:tcBorders>
              <w:top w:val="single" w:sz="4" w:space="0" w:color="auto"/>
              <w:left w:val="single" w:sz="4" w:space="0" w:color="auto"/>
              <w:bottom w:val="single" w:sz="12" w:space="0" w:color="auto"/>
              <w:right w:val="single" w:sz="4" w:space="0" w:color="auto"/>
            </w:tcBorders>
            <w:tcMar>
              <w:left w:w="28" w:type="dxa"/>
              <w:right w:w="28" w:type="dxa"/>
            </w:tcMar>
            <w:hideMark/>
          </w:tcPr>
          <w:p w14:paraId="1662FC06" w14:textId="77777777" w:rsidR="007E60B4" w:rsidRPr="005D0629" w:rsidRDefault="007E60B4" w:rsidP="00D75D36">
            <w:pPr>
              <w:widowControl w:val="0"/>
              <w:spacing w:before="40" w:after="40" w:line="200" w:lineRule="exact"/>
              <w:jc w:val="center"/>
              <w:rPr>
                <w:rFonts w:eastAsia="Yu Mincho"/>
                <w:i/>
                <w:iCs/>
                <w:kern w:val="2"/>
                <w:sz w:val="16"/>
                <w:szCs w:val="16"/>
              </w:rPr>
            </w:pPr>
            <w:r w:rsidRPr="005D0629">
              <w:rPr>
                <w:i/>
                <w:iCs/>
                <w:sz w:val="16"/>
                <w:szCs w:val="16"/>
              </w:rPr>
              <w:t>60В или более</w:t>
            </w:r>
          </w:p>
        </w:tc>
        <w:tc>
          <w:tcPr>
            <w:tcW w:w="1288" w:type="dxa"/>
            <w:tcBorders>
              <w:top w:val="single" w:sz="4" w:space="0" w:color="auto"/>
              <w:left w:val="single" w:sz="4" w:space="0" w:color="auto"/>
              <w:bottom w:val="single" w:sz="12" w:space="0" w:color="auto"/>
              <w:right w:val="single" w:sz="4" w:space="0" w:color="auto"/>
            </w:tcBorders>
            <w:tcMar>
              <w:left w:w="28" w:type="dxa"/>
              <w:right w:w="28" w:type="dxa"/>
            </w:tcMar>
            <w:hideMark/>
          </w:tcPr>
          <w:p w14:paraId="6E6B21D5" w14:textId="77777777" w:rsidR="007E60B4" w:rsidRPr="005D0629" w:rsidRDefault="007E60B4" w:rsidP="00D75D36">
            <w:pPr>
              <w:widowControl w:val="0"/>
              <w:spacing w:before="40" w:after="40" w:line="200" w:lineRule="exact"/>
              <w:jc w:val="center"/>
              <w:rPr>
                <w:rFonts w:eastAsia="Yu Mincho"/>
                <w:i/>
                <w:iCs/>
                <w:kern w:val="2"/>
                <w:sz w:val="16"/>
                <w:szCs w:val="16"/>
              </w:rPr>
            </w:pPr>
            <w:r w:rsidRPr="005D0629">
              <w:rPr>
                <w:i/>
                <w:iCs/>
                <w:sz w:val="16"/>
                <w:szCs w:val="16"/>
              </w:rPr>
              <w:t>Менее 60В</w:t>
            </w:r>
          </w:p>
        </w:tc>
        <w:tc>
          <w:tcPr>
            <w:tcW w:w="1478"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1EFDD64D" w14:textId="77777777" w:rsidR="007E60B4" w:rsidRPr="005D0629" w:rsidRDefault="007E60B4" w:rsidP="00D75D36">
            <w:pPr>
              <w:spacing w:before="40" w:after="40" w:line="200" w:lineRule="exact"/>
              <w:rPr>
                <w:rFonts w:eastAsia="Yu Mincho"/>
                <w:i/>
                <w:iCs/>
                <w:kern w:val="2"/>
                <w:sz w:val="16"/>
                <w:szCs w:val="16"/>
                <w:lang w:val="en-US" w:eastAsia="ja-JP"/>
              </w:rPr>
            </w:pPr>
          </w:p>
        </w:tc>
      </w:tr>
      <w:tr w:rsidR="007E60B4" w:rsidRPr="00D75D36" w14:paraId="77E655E7" w14:textId="77777777" w:rsidTr="0053363E">
        <w:tc>
          <w:tcPr>
            <w:tcW w:w="1985" w:type="dxa"/>
            <w:tcBorders>
              <w:top w:val="single" w:sz="12" w:space="0" w:color="auto"/>
              <w:left w:val="single" w:sz="4" w:space="0" w:color="auto"/>
              <w:bottom w:val="single" w:sz="4" w:space="0" w:color="auto"/>
              <w:right w:val="single" w:sz="4" w:space="0" w:color="auto"/>
            </w:tcBorders>
            <w:tcMar>
              <w:left w:w="28" w:type="dxa"/>
              <w:right w:w="28" w:type="dxa"/>
            </w:tcMar>
            <w:hideMark/>
          </w:tcPr>
          <w:p w14:paraId="74F71D68" w14:textId="77777777" w:rsidR="007E60B4" w:rsidRPr="00D75D36" w:rsidRDefault="007E60B4" w:rsidP="00D75D36">
            <w:pPr>
              <w:widowControl w:val="0"/>
              <w:spacing w:after="40" w:line="200" w:lineRule="atLeast"/>
              <w:rPr>
                <w:rFonts w:eastAsia="Yu Mincho"/>
                <w:kern w:val="2"/>
                <w:sz w:val="18"/>
                <w:szCs w:val="18"/>
              </w:rPr>
            </w:pPr>
            <w:r w:rsidRPr="00D75D36">
              <w:rPr>
                <w:sz w:val="18"/>
                <w:szCs w:val="18"/>
              </w:rPr>
              <w:t>ГЭМ-БЗУ</w:t>
            </w:r>
          </w:p>
        </w:tc>
        <w:tc>
          <w:tcPr>
            <w:tcW w:w="1276" w:type="dxa"/>
            <w:vMerge w:val="restart"/>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473026ED" w14:textId="77777777" w:rsidR="007E60B4" w:rsidRPr="00D75D36" w:rsidRDefault="007E60B4" w:rsidP="00D75D36">
            <w:pPr>
              <w:widowControl w:val="0"/>
              <w:spacing w:after="40" w:line="200" w:lineRule="atLeast"/>
              <w:jc w:val="center"/>
              <w:rPr>
                <w:rFonts w:eastAsia="Yu Mincho"/>
                <w:kern w:val="2"/>
                <w:sz w:val="18"/>
                <w:szCs w:val="18"/>
              </w:rPr>
            </w:pPr>
            <w:r w:rsidRPr="00D75D36">
              <w:rPr>
                <w:sz w:val="18"/>
                <w:szCs w:val="18"/>
              </w:rPr>
              <w:t>не подлежит использованию</w:t>
            </w:r>
          </w:p>
        </w:tc>
        <w:tc>
          <w:tcPr>
            <w:tcW w:w="2632" w:type="dxa"/>
            <w:gridSpan w:val="2"/>
            <w:vMerge w:val="restart"/>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1D522D96" w14:textId="77777777" w:rsidR="007E60B4" w:rsidRPr="00D75D36" w:rsidRDefault="007E60B4" w:rsidP="00D75D36">
            <w:pPr>
              <w:widowControl w:val="0"/>
              <w:spacing w:after="40" w:line="200" w:lineRule="atLeast"/>
              <w:jc w:val="center"/>
              <w:rPr>
                <w:rFonts w:eastAsia="Yu Mincho"/>
                <w:kern w:val="2"/>
                <w:sz w:val="18"/>
                <w:szCs w:val="18"/>
              </w:rPr>
            </w:pPr>
            <w:r w:rsidRPr="00D75D36">
              <w:rPr>
                <w:sz w:val="18"/>
                <w:szCs w:val="18"/>
              </w:rPr>
              <w:t>подлежит использованию</w:t>
            </w:r>
          </w:p>
        </w:tc>
        <w:tc>
          <w:tcPr>
            <w:tcW w:w="1478" w:type="dxa"/>
            <w:vMerge w:val="restart"/>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74ABA503" w14:textId="77777777" w:rsidR="007E60B4" w:rsidRPr="00D75D36" w:rsidRDefault="007E60B4" w:rsidP="00D75D36">
            <w:pPr>
              <w:widowControl w:val="0"/>
              <w:spacing w:after="40" w:line="200" w:lineRule="atLeast"/>
              <w:jc w:val="center"/>
              <w:rPr>
                <w:rFonts w:eastAsia="Yu Mincho"/>
                <w:kern w:val="2"/>
                <w:sz w:val="18"/>
                <w:szCs w:val="18"/>
              </w:rPr>
            </w:pPr>
            <w:r w:rsidRPr="00D75D36">
              <w:rPr>
                <w:sz w:val="18"/>
                <w:szCs w:val="18"/>
              </w:rPr>
              <w:t>не подлежит использованию</w:t>
            </w:r>
          </w:p>
        </w:tc>
      </w:tr>
      <w:tr w:rsidR="007E60B4" w:rsidRPr="00D75D36" w14:paraId="0282DBFA" w14:textId="77777777" w:rsidTr="0053363E">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A7A7BD2" w14:textId="77777777" w:rsidR="007E60B4" w:rsidRPr="00D75D36" w:rsidRDefault="007E60B4" w:rsidP="00D75D36">
            <w:pPr>
              <w:widowControl w:val="0"/>
              <w:spacing w:after="40" w:line="200" w:lineRule="atLeast"/>
              <w:rPr>
                <w:rFonts w:eastAsia="Yu Mincho"/>
                <w:kern w:val="2"/>
                <w:sz w:val="18"/>
                <w:szCs w:val="18"/>
              </w:rPr>
            </w:pPr>
            <w:r w:rsidRPr="00D75D36">
              <w:rPr>
                <w:sz w:val="18"/>
                <w:szCs w:val="18"/>
              </w:rPr>
              <w:t>ГЭМ-ВЗУ, режим СЗ</w:t>
            </w:r>
          </w:p>
        </w:tc>
        <w:tc>
          <w:tcPr>
            <w:tcW w:w="1276" w:type="dxa"/>
            <w:vMerge/>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27ED1FB3" w14:textId="77777777" w:rsidR="007E60B4" w:rsidRPr="00D75D36" w:rsidRDefault="007E60B4" w:rsidP="00D75D36">
            <w:pPr>
              <w:spacing w:after="40" w:line="200" w:lineRule="atLeast"/>
              <w:rPr>
                <w:rFonts w:eastAsia="Yu Mincho"/>
                <w:kern w:val="2"/>
                <w:sz w:val="18"/>
                <w:szCs w:val="18"/>
                <w:lang w:val="en-US" w:eastAsia="ja-JP"/>
              </w:rPr>
            </w:pPr>
          </w:p>
        </w:tc>
        <w:tc>
          <w:tcPr>
            <w:tcW w:w="2632" w:type="dxa"/>
            <w:gridSpan w:val="2"/>
            <w:vMerge/>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4EE5EBE5" w14:textId="77777777" w:rsidR="007E60B4" w:rsidRPr="00D75D36" w:rsidRDefault="007E60B4" w:rsidP="00D75D36">
            <w:pPr>
              <w:spacing w:after="40" w:line="200" w:lineRule="atLeast"/>
              <w:rPr>
                <w:rFonts w:eastAsia="Yu Mincho"/>
                <w:kern w:val="2"/>
                <w:sz w:val="18"/>
                <w:szCs w:val="18"/>
                <w:lang w:val="en-US" w:eastAsia="ja-JP"/>
              </w:rPr>
            </w:pPr>
          </w:p>
        </w:tc>
        <w:tc>
          <w:tcPr>
            <w:tcW w:w="1478" w:type="dxa"/>
            <w:vMerge/>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6597902C" w14:textId="77777777" w:rsidR="007E60B4" w:rsidRPr="00D75D36" w:rsidRDefault="007E60B4" w:rsidP="00D75D36">
            <w:pPr>
              <w:spacing w:after="40" w:line="200" w:lineRule="atLeast"/>
              <w:rPr>
                <w:rFonts w:eastAsia="Yu Mincho"/>
                <w:kern w:val="2"/>
                <w:sz w:val="18"/>
                <w:szCs w:val="18"/>
                <w:lang w:val="en-US" w:eastAsia="ja-JP"/>
              </w:rPr>
            </w:pPr>
          </w:p>
        </w:tc>
      </w:tr>
      <w:tr w:rsidR="007E60B4" w:rsidRPr="00D75D36" w14:paraId="674AF604" w14:textId="77777777" w:rsidTr="0053363E">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13DC030" w14:textId="77777777" w:rsidR="007E60B4" w:rsidRPr="00D75D36" w:rsidRDefault="007E60B4" w:rsidP="00D75D36">
            <w:pPr>
              <w:widowControl w:val="0"/>
              <w:spacing w:after="40" w:line="200" w:lineRule="atLeast"/>
              <w:rPr>
                <w:rFonts w:eastAsia="Yu Mincho"/>
                <w:kern w:val="2"/>
                <w:sz w:val="18"/>
                <w:szCs w:val="18"/>
              </w:rPr>
            </w:pPr>
            <w:r w:rsidRPr="00D75D36">
              <w:rPr>
                <w:sz w:val="18"/>
                <w:szCs w:val="18"/>
              </w:rPr>
              <w:t>ГТСТЭ-БЗУ</w:t>
            </w:r>
          </w:p>
        </w:tc>
        <w:tc>
          <w:tcPr>
            <w:tcW w:w="1276" w:type="dxa"/>
            <w:vMerge/>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6902DE62" w14:textId="77777777" w:rsidR="007E60B4" w:rsidRPr="00D75D36" w:rsidRDefault="007E60B4" w:rsidP="00D75D36">
            <w:pPr>
              <w:spacing w:after="40" w:line="200" w:lineRule="atLeast"/>
              <w:rPr>
                <w:rFonts w:eastAsia="Yu Mincho"/>
                <w:kern w:val="2"/>
                <w:sz w:val="18"/>
                <w:szCs w:val="18"/>
                <w:lang w:val="en-US" w:eastAsia="ja-JP"/>
              </w:rPr>
            </w:pPr>
          </w:p>
        </w:tc>
        <w:tc>
          <w:tcPr>
            <w:tcW w:w="2632" w:type="dxa"/>
            <w:gridSpan w:val="2"/>
            <w:vMerge/>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2E1A4A91" w14:textId="77777777" w:rsidR="007E60B4" w:rsidRPr="00D75D36" w:rsidRDefault="007E60B4" w:rsidP="00D75D36">
            <w:pPr>
              <w:spacing w:after="40" w:line="200" w:lineRule="atLeast"/>
              <w:rPr>
                <w:rFonts w:eastAsia="Yu Mincho"/>
                <w:kern w:val="2"/>
                <w:sz w:val="18"/>
                <w:szCs w:val="18"/>
                <w:lang w:val="en-US" w:eastAsia="ja-JP"/>
              </w:rPr>
            </w:pPr>
          </w:p>
        </w:tc>
        <w:tc>
          <w:tcPr>
            <w:tcW w:w="1478" w:type="dxa"/>
            <w:vMerge/>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41AB64E8" w14:textId="77777777" w:rsidR="007E60B4" w:rsidRPr="00D75D36" w:rsidRDefault="007E60B4" w:rsidP="00D75D36">
            <w:pPr>
              <w:spacing w:after="40" w:line="200" w:lineRule="atLeast"/>
              <w:rPr>
                <w:rFonts w:eastAsia="Yu Mincho"/>
                <w:kern w:val="2"/>
                <w:sz w:val="18"/>
                <w:szCs w:val="18"/>
                <w:lang w:val="en-US" w:eastAsia="ja-JP"/>
              </w:rPr>
            </w:pPr>
          </w:p>
        </w:tc>
      </w:tr>
      <w:tr w:rsidR="007E60B4" w:rsidRPr="00D75D36" w14:paraId="2C6476D7" w14:textId="77777777" w:rsidTr="0053363E">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1CCDA35" w14:textId="77777777" w:rsidR="007E60B4" w:rsidRPr="00D75D36" w:rsidRDefault="007E60B4" w:rsidP="00D75D36">
            <w:pPr>
              <w:widowControl w:val="0"/>
              <w:spacing w:after="40" w:line="200" w:lineRule="atLeast"/>
              <w:rPr>
                <w:rFonts w:eastAsia="Yu Mincho"/>
                <w:kern w:val="2"/>
                <w:sz w:val="18"/>
                <w:szCs w:val="18"/>
              </w:rPr>
            </w:pPr>
            <w:r w:rsidRPr="00D75D36">
              <w:rPr>
                <w:sz w:val="18"/>
                <w:szCs w:val="18"/>
              </w:rPr>
              <w:t>ГТСТЭ-ВЗУ, режим СЗ</w:t>
            </w:r>
          </w:p>
        </w:tc>
        <w:tc>
          <w:tcPr>
            <w:tcW w:w="1276" w:type="dxa"/>
            <w:vMerge/>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6ADC0C87" w14:textId="77777777" w:rsidR="007E60B4" w:rsidRPr="00D75D36" w:rsidRDefault="007E60B4" w:rsidP="00D75D36">
            <w:pPr>
              <w:spacing w:after="40" w:line="200" w:lineRule="atLeast"/>
              <w:rPr>
                <w:rFonts w:eastAsia="Yu Mincho"/>
                <w:kern w:val="2"/>
                <w:sz w:val="18"/>
                <w:szCs w:val="18"/>
                <w:lang w:val="en-US" w:eastAsia="ja-JP"/>
              </w:rPr>
            </w:pPr>
          </w:p>
        </w:tc>
        <w:tc>
          <w:tcPr>
            <w:tcW w:w="2632" w:type="dxa"/>
            <w:gridSpan w:val="2"/>
            <w:vMerge/>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16D978C1" w14:textId="77777777" w:rsidR="007E60B4" w:rsidRPr="00D75D36" w:rsidRDefault="007E60B4" w:rsidP="00D75D36">
            <w:pPr>
              <w:spacing w:after="40" w:line="200" w:lineRule="atLeast"/>
              <w:rPr>
                <w:rFonts w:eastAsia="Yu Mincho"/>
                <w:kern w:val="2"/>
                <w:sz w:val="18"/>
                <w:szCs w:val="18"/>
                <w:lang w:val="en-US" w:eastAsia="ja-JP"/>
              </w:rPr>
            </w:pPr>
          </w:p>
        </w:tc>
        <w:tc>
          <w:tcPr>
            <w:tcW w:w="1478" w:type="dxa"/>
            <w:vMerge/>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2FFA3232" w14:textId="77777777" w:rsidR="007E60B4" w:rsidRPr="00D75D36" w:rsidRDefault="007E60B4" w:rsidP="00D75D36">
            <w:pPr>
              <w:spacing w:after="40" w:line="200" w:lineRule="atLeast"/>
              <w:rPr>
                <w:rFonts w:eastAsia="Yu Mincho"/>
                <w:kern w:val="2"/>
                <w:sz w:val="18"/>
                <w:szCs w:val="18"/>
                <w:lang w:val="en-US" w:eastAsia="ja-JP"/>
              </w:rPr>
            </w:pPr>
          </w:p>
        </w:tc>
      </w:tr>
      <w:tr w:rsidR="007E60B4" w:rsidRPr="00D75D36" w14:paraId="400A1ADF" w14:textId="77777777" w:rsidTr="0053363E">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52FE54E" w14:textId="77777777" w:rsidR="007E60B4" w:rsidRPr="00D75D36" w:rsidRDefault="007E60B4" w:rsidP="00D75D36">
            <w:pPr>
              <w:widowControl w:val="0"/>
              <w:spacing w:after="40" w:line="200" w:lineRule="atLeast"/>
              <w:rPr>
                <w:rFonts w:eastAsia="Yu Mincho"/>
                <w:kern w:val="2"/>
                <w:sz w:val="18"/>
                <w:szCs w:val="18"/>
              </w:rPr>
            </w:pPr>
            <w:r w:rsidRPr="00D75D36">
              <w:rPr>
                <w:sz w:val="18"/>
                <w:szCs w:val="18"/>
              </w:rPr>
              <w:t>Процедура корректировки с учетом изменения уровня электроэнергии ПСАЭ (добавление 2)</w:t>
            </w:r>
          </w:p>
        </w:tc>
        <w:tc>
          <w:tcPr>
            <w:tcW w:w="1276" w:type="dxa"/>
            <w:vMerge/>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397CBAF3" w14:textId="77777777" w:rsidR="007E60B4" w:rsidRPr="00D75D36" w:rsidRDefault="007E60B4" w:rsidP="00D75D36">
            <w:pPr>
              <w:spacing w:after="40" w:line="200" w:lineRule="atLeast"/>
              <w:rPr>
                <w:rFonts w:eastAsia="Yu Mincho"/>
                <w:kern w:val="2"/>
                <w:sz w:val="18"/>
                <w:szCs w:val="18"/>
                <w:lang w:eastAsia="ja-JP"/>
              </w:rPr>
            </w:pPr>
          </w:p>
        </w:tc>
        <w:tc>
          <w:tcPr>
            <w:tcW w:w="2632" w:type="dxa"/>
            <w:gridSpan w:val="2"/>
            <w:vMerge/>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011CDF69" w14:textId="77777777" w:rsidR="007E60B4" w:rsidRPr="00D75D36" w:rsidRDefault="007E60B4" w:rsidP="00D75D36">
            <w:pPr>
              <w:spacing w:after="40" w:line="200" w:lineRule="atLeast"/>
              <w:rPr>
                <w:rFonts w:eastAsia="Yu Mincho"/>
                <w:kern w:val="2"/>
                <w:sz w:val="18"/>
                <w:szCs w:val="18"/>
                <w:lang w:eastAsia="ja-JP"/>
              </w:rPr>
            </w:pPr>
          </w:p>
        </w:tc>
        <w:tc>
          <w:tcPr>
            <w:tcW w:w="1478" w:type="dxa"/>
            <w:vMerge/>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4BB37E89" w14:textId="77777777" w:rsidR="007E60B4" w:rsidRPr="00D75D36" w:rsidRDefault="007E60B4" w:rsidP="00D75D36">
            <w:pPr>
              <w:spacing w:after="40" w:line="200" w:lineRule="atLeast"/>
              <w:rPr>
                <w:rFonts w:eastAsia="Yu Mincho"/>
                <w:kern w:val="2"/>
                <w:sz w:val="18"/>
                <w:szCs w:val="18"/>
                <w:lang w:eastAsia="ja-JP"/>
              </w:rPr>
            </w:pPr>
          </w:p>
        </w:tc>
      </w:tr>
      <w:tr w:rsidR="007E60B4" w:rsidRPr="00D75D36" w14:paraId="08A872F4" w14:textId="77777777" w:rsidTr="0053363E">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EB5BECB" w14:textId="77777777" w:rsidR="007E60B4" w:rsidRPr="00D75D36" w:rsidRDefault="007E60B4" w:rsidP="00D75D36">
            <w:pPr>
              <w:widowControl w:val="0"/>
              <w:spacing w:after="40" w:line="200" w:lineRule="atLeast"/>
              <w:rPr>
                <w:rFonts w:eastAsia="Yu Mincho"/>
                <w:kern w:val="2"/>
                <w:sz w:val="18"/>
                <w:szCs w:val="18"/>
              </w:rPr>
            </w:pPr>
            <w:r w:rsidRPr="00D75D36">
              <w:rPr>
                <w:sz w:val="18"/>
                <w:szCs w:val="18"/>
              </w:rPr>
              <w:t>ГЭМ-ВЗУ, режим РЗ</w:t>
            </w:r>
          </w:p>
        </w:tc>
        <w:tc>
          <w:tcPr>
            <w:tcW w:w="1276" w:type="dxa"/>
            <w:vMerge w:val="restart"/>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7D654D28" w14:textId="77777777" w:rsidR="007E60B4" w:rsidRPr="00D75D36" w:rsidRDefault="007E60B4" w:rsidP="00D75D36">
            <w:pPr>
              <w:widowControl w:val="0"/>
              <w:spacing w:after="40" w:line="200" w:lineRule="atLeast"/>
              <w:jc w:val="center"/>
              <w:rPr>
                <w:rFonts w:eastAsia="Yu Mincho"/>
                <w:kern w:val="2"/>
                <w:sz w:val="18"/>
                <w:szCs w:val="18"/>
              </w:rPr>
            </w:pPr>
            <w:r w:rsidRPr="00D75D36">
              <w:rPr>
                <w:sz w:val="18"/>
                <w:szCs w:val="18"/>
              </w:rPr>
              <w:t>подлежит использованию</w:t>
            </w:r>
          </w:p>
        </w:tc>
        <w:tc>
          <w:tcPr>
            <w:tcW w:w="1344" w:type="dxa"/>
            <w:vMerge w:val="restart"/>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324DE873" w14:textId="77777777" w:rsidR="007E60B4" w:rsidRPr="00D75D36" w:rsidRDefault="007E60B4" w:rsidP="00D75D36">
            <w:pPr>
              <w:widowControl w:val="0"/>
              <w:spacing w:after="40" w:line="200" w:lineRule="atLeast"/>
              <w:jc w:val="center"/>
              <w:rPr>
                <w:rFonts w:eastAsia="Yu Mincho"/>
                <w:kern w:val="2"/>
                <w:sz w:val="18"/>
                <w:szCs w:val="18"/>
              </w:rPr>
            </w:pPr>
            <w:r w:rsidRPr="00D75D36">
              <w:rPr>
                <w:sz w:val="18"/>
                <w:szCs w:val="18"/>
              </w:rPr>
              <w:t>не подлежит использованию</w:t>
            </w:r>
          </w:p>
        </w:tc>
        <w:tc>
          <w:tcPr>
            <w:tcW w:w="1288" w:type="dxa"/>
            <w:vMerge w:val="restart"/>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71DB536C" w14:textId="77777777" w:rsidR="007E60B4" w:rsidRPr="00D75D36" w:rsidRDefault="007E60B4" w:rsidP="00D75D36">
            <w:pPr>
              <w:widowControl w:val="0"/>
              <w:spacing w:after="40" w:line="200" w:lineRule="atLeast"/>
              <w:jc w:val="center"/>
              <w:rPr>
                <w:rFonts w:eastAsia="Yu Mincho"/>
                <w:kern w:val="2"/>
                <w:sz w:val="18"/>
                <w:szCs w:val="18"/>
              </w:rPr>
            </w:pPr>
            <w:r w:rsidRPr="00D75D36">
              <w:rPr>
                <w:sz w:val="18"/>
                <w:szCs w:val="18"/>
              </w:rPr>
              <w:t>допускается использование</w:t>
            </w:r>
          </w:p>
        </w:tc>
        <w:tc>
          <w:tcPr>
            <w:tcW w:w="1478" w:type="dxa"/>
            <w:vMerge w:val="restart"/>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061C59AA" w14:textId="77777777" w:rsidR="007E60B4" w:rsidRPr="00D75D36" w:rsidRDefault="007E60B4" w:rsidP="00D75D36">
            <w:pPr>
              <w:widowControl w:val="0"/>
              <w:spacing w:after="40" w:line="200" w:lineRule="atLeast"/>
              <w:jc w:val="center"/>
              <w:rPr>
                <w:rFonts w:eastAsia="Yu Mincho"/>
                <w:kern w:val="2"/>
                <w:sz w:val="18"/>
                <w:szCs w:val="18"/>
              </w:rPr>
            </w:pPr>
            <w:r w:rsidRPr="00D75D36">
              <w:rPr>
                <w:sz w:val="18"/>
                <w:szCs w:val="18"/>
              </w:rPr>
              <w:t>допускается использование</w:t>
            </w:r>
          </w:p>
        </w:tc>
      </w:tr>
      <w:tr w:rsidR="007E60B4" w:rsidRPr="00D75D36" w14:paraId="54749CB5" w14:textId="77777777" w:rsidTr="0053363E">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14EA3DA" w14:textId="77777777" w:rsidR="007E60B4" w:rsidRPr="00D75D36" w:rsidRDefault="007E60B4" w:rsidP="00D75D36">
            <w:pPr>
              <w:widowControl w:val="0"/>
              <w:spacing w:after="40" w:line="200" w:lineRule="atLeast"/>
              <w:rPr>
                <w:rFonts w:eastAsia="Yu Mincho"/>
                <w:kern w:val="2"/>
                <w:sz w:val="18"/>
                <w:szCs w:val="18"/>
              </w:rPr>
            </w:pPr>
            <w:r w:rsidRPr="00D75D36">
              <w:rPr>
                <w:sz w:val="18"/>
                <w:szCs w:val="18"/>
              </w:rPr>
              <w:t>ГТСТЭ-ВЗУ, режим РЗ</w:t>
            </w:r>
          </w:p>
        </w:tc>
        <w:tc>
          <w:tcPr>
            <w:tcW w:w="1276"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00F0B84B" w14:textId="77777777" w:rsidR="007E60B4" w:rsidRPr="00D75D36" w:rsidRDefault="007E60B4" w:rsidP="00D75D36">
            <w:pPr>
              <w:spacing w:after="40" w:line="200" w:lineRule="atLeast"/>
              <w:rPr>
                <w:rFonts w:eastAsia="Yu Mincho"/>
                <w:kern w:val="2"/>
                <w:sz w:val="18"/>
                <w:szCs w:val="18"/>
                <w:lang w:val="en-US" w:eastAsia="ja-JP"/>
              </w:rPr>
            </w:pPr>
          </w:p>
        </w:tc>
        <w:tc>
          <w:tcPr>
            <w:tcW w:w="134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2DDABD69" w14:textId="77777777" w:rsidR="007E60B4" w:rsidRPr="00D75D36" w:rsidRDefault="007E60B4" w:rsidP="00D75D36">
            <w:pPr>
              <w:spacing w:after="40" w:line="200" w:lineRule="atLeast"/>
              <w:rPr>
                <w:rFonts w:eastAsia="Yu Mincho"/>
                <w:kern w:val="2"/>
                <w:sz w:val="18"/>
                <w:szCs w:val="18"/>
                <w:lang w:val="en-US" w:eastAsia="ja-JP"/>
              </w:rPr>
            </w:pPr>
          </w:p>
        </w:tc>
        <w:tc>
          <w:tcPr>
            <w:tcW w:w="1288"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3BA12669" w14:textId="77777777" w:rsidR="007E60B4" w:rsidRPr="00D75D36" w:rsidRDefault="007E60B4" w:rsidP="00D75D36">
            <w:pPr>
              <w:spacing w:after="40" w:line="200" w:lineRule="atLeast"/>
              <w:rPr>
                <w:rFonts w:eastAsia="Yu Mincho"/>
                <w:kern w:val="2"/>
                <w:sz w:val="18"/>
                <w:szCs w:val="18"/>
                <w:lang w:val="en-US" w:eastAsia="ja-JP"/>
              </w:rPr>
            </w:pPr>
          </w:p>
        </w:tc>
        <w:tc>
          <w:tcPr>
            <w:tcW w:w="1478"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304B5124" w14:textId="77777777" w:rsidR="007E60B4" w:rsidRPr="00D75D36" w:rsidRDefault="007E60B4" w:rsidP="00D75D36">
            <w:pPr>
              <w:spacing w:after="40" w:line="200" w:lineRule="atLeast"/>
              <w:rPr>
                <w:rFonts w:eastAsia="Yu Mincho"/>
                <w:kern w:val="2"/>
                <w:sz w:val="18"/>
                <w:szCs w:val="18"/>
                <w:lang w:val="en-US" w:eastAsia="ja-JP"/>
              </w:rPr>
            </w:pPr>
          </w:p>
        </w:tc>
      </w:tr>
      <w:tr w:rsidR="007E60B4" w:rsidRPr="005D0629" w14:paraId="328962D7" w14:textId="77777777" w:rsidTr="0053363E">
        <w:tc>
          <w:tcPr>
            <w:tcW w:w="1985" w:type="dxa"/>
            <w:tcBorders>
              <w:top w:val="single" w:sz="4" w:space="0" w:color="auto"/>
              <w:left w:val="single" w:sz="4" w:space="0" w:color="auto"/>
              <w:bottom w:val="single" w:sz="12" w:space="0" w:color="auto"/>
              <w:right w:val="single" w:sz="4" w:space="0" w:color="auto"/>
            </w:tcBorders>
            <w:tcMar>
              <w:left w:w="28" w:type="dxa"/>
              <w:right w:w="28" w:type="dxa"/>
            </w:tcMar>
            <w:hideMark/>
          </w:tcPr>
          <w:p w14:paraId="18ACA24C" w14:textId="77777777" w:rsidR="007E60B4" w:rsidRPr="005D0629" w:rsidRDefault="007E60B4" w:rsidP="00D75D36">
            <w:pPr>
              <w:widowControl w:val="0"/>
              <w:spacing w:before="40" w:after="120" w:line="180" w:lineRule="exact"/>
              <w:rPr>
                <w:rFonts w:eastAsia="Yu Mincho"/>
                <w:kern w:val="2"/>
              </w:rPr>
            </w:pPr>
            <w:r w:rsidRPr="005D0629">
              <w:t>ПЭМ</w:t>
            </w:r>
          </w:p>
        </w:tc>
        <w:tc>
          <w:tcPr>
            <w:tcW w:w="1276"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31DB0F95" w14:textId="77777777" w:rsidR="007E60B4" w:rsidRPr="005D0629" w:rsidRDefault="007E60B4" w:rsidP="00D75D36">
            <w:pPr>
              <w:spacing w:line="180" w:lineRule="exact"/>
              <w:rPr>
                <w:rFonts w:eastAsia="Yu Mincho"/>
                <w:kern w:val="2"/>
                <w:lang w:val="en-US" w:eastAsia="ja-JP"/>
              </w:rPr>
            </w:pPr>
          </w:p>
        </w:tc>
        <w:tc>
          <w:tcPr>
            <w:tcW w:w="134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3BF19607" w14:textId="77777777" w:rsidR="007E60B4" w:rsidRPr="005D0629" w:rsidRDefault="007E60B4" w:rsidP="00D75D36">
            <w:pPr>
              <w:spacing w:line="180" w:lineRule="exact"/>
              <w:rPr>
                <w:rFonts w:eastAsia="Yu Mincho"/>
                <w:kern w:val="2"/>
                <w:lang w:val="en-US" w:eastAsia="ja-JP"/>
              </w:rPr>
            </w:pPr>
          </w:p>
        </w:tc>
        <w:tc>
          <w:tcPr>
            <w:tcW w:w="1288"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3E156EA6" w14:textId="77777777" w:rsidR="007E60B4" w:rsidRPr="005D0629" w:rsidRDefault="007E60B4" w:rsidP="00D75D36">
            <w:pPr>
              <w:spacing w:line="180" w:lineRule="exact"/>
              <w:rPr>
                <w:rFonts w:eastAsia="Yu Mincho"/>
                <w:kern w:val="2"/>
                <w:lang w:val="en-US" w:eastAsia="ja-JP"/>
              </w:rPr>
            </w:pPr>
          </w:p>
        </w:tc>
        <w:tc>
          <w:tcPr>
            <w:tcW w:w="1478"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5742A38E" w14:textId="77777777" w:rsidR="007E60B4" w:rsidRPr="005D0629" w:rsidRDefault="007E60B4" w:rsidP="00D75D36">
            <w:pPr>
              <w:spacing w:line="180" w:lineRule="exact"/>
              <w:rPr>
                <w:rFonts w:eastAsia="Yu Mincho"/>
                <w:kern w:val="2"/>
                <w:lang w:val="en-US" w:eastAsia="ja-JP"/>
              </w:rPr>
            </w:pPr>
          </w:p>
        </w:tc>
      </w:tr>
    </w:tbl>
    <w:p w14:paraId="5BA1AD4B" w14:textId="77777777" w:rsidR="007E60B4" w:rsidRPr="005A1AAC" w:rsidRDefault="007E60B4" w:rsidP="007E60B4">
      <w:pPr>
        <w:spacing w:after="120"/>
        <w:ind w:left="2835" w:right="1134" w:hanging="567"/>
        <w:jc w:val="right"/>
        <w:rPr>
          <w:bCs/>
          <w:lang w:val="en-US"/>
        </w:rPr>
      </w:pPr>
      <w:r>
        <w:rPr>
          <w:bCs/>
        </w:rPr>
        <w:t>»</w:t>
      </w:r>
    </w:p>
    <w:p w14:paraId="6481F242" w14:textId="77777777" w:rsidR="007E60B4" w:rsidRPr="00637D16" w:rsidRDefault="007E60B4" w:rsidP="0053363E">
      <w:pPr>
        <w:keepNext/>
        <w:keepLines/>
        <w:spacing w:after="120"/>
        <w:ind w:left="1134" w:right="1134"/>
        <w:jc w:val="both"/>
        <w:rPr>
          <w:rFonts w:eastAsia="MS Mincho"/>
          <w:i/>
          <w:iCs/>
        </w:rPr>
      </w:pPr>
      <w:r>
        <w:rPr>
          <w:i/>
          <w:iCs/>
        </w:rPr>
        <w:t>Приложение B8 — Добавление 6</w:t>
      </w:r>
    </w:p>
    <w:p w14:paraId="6837A9E9" w14:textId="77777777" w:rsidR="007E60B4" w:rsidRPr="001D2B6F" w:rsidRDefault="007E60B4" w:rsidP="0053363E">
      <w:pPr>
        <w:pStyle w:val="SingleTxtG"/>
        <w:keepNext/>
        <w:keepLines/>
        <w:rPr>
          <w:bCs/>
          <w:iCs/>
        </w:rPr>
      </w:pPr>
      <w:r>
        <w:rPr>
          <w:i/>
          <w:iCs/>
        </w:rPr>
        <w:t>Пункт 1.3</w:t>
      </w:r>
      <w:r>
        <w:t xml:space="preserve"> изменить следующим образом:</w:t>
      </w:r>
    </w:p>
    <w:p w14:paraId="3A7E4AFA" w14:textId="77777777" w:rsidR="007E60B4" w:rsidRPr="00E6297E" w:rsidRDefault="007E60B4" w:rsidP="00D75D36">
      <w:pPr>
        <w:spacing w:after="120"/>
        <w:ind w:left="2268" w:right="1134" w:hanging="1134"/>
        <w:jc w:val="both"/>
        <w:rPr>
          <w:bCs/>
        </w:rPr>
      </w:pPr>
      <w:r w:rsidRPr="00E6297E">
        <w:t>«1.3</w:t>
      </w:r>
      <w:r w:rsidRPr="00E6297E">
        <w:tab/>
        <w:t>На основании представленных изготовителем технических данных и по согласованию с органом</w:t>
      </w:r>
      <w:r w:rsidRPr="002A73C8">
        <w:t xml:space="preserve"> </w:t>
      </w:r>
      <w:r>
        <w:t>по официальному утверждению типа</w:t>
      </w:r>
      <w:r w:rsidRPr="00E6297E">
        <w:t xml:space="preserve"> такие отдельные выбираемые водителем режимы, как “режим вождения в горной местности” или “режим обслуживания”, которые не предназначены для обычной повседневной эксплуатации и используются только в специальных ограниченных целях, не рассматривают. Независимо от выбираемого водителем режима, отобранного для целей испытания типа 1 по пунктам</w:t>
      </w:r>
      <w:r>
        <w:rPr>
          <w:lang w:val="en-US"/>
        </w:rPr>
        <w:t> </w:t>
      </w:r>
      <w:r w:rsidRPr="00E6297E">
        <w:t xml:space="preserve">2 и 3 настоящего добавления, во всех остальных выбираемых водителем режимах, используемых для движения вперед, транспортное средство должно соответствовать требованиям в отношении предельных норм выбросов основных загрязнителей». </w:t>
      </w:r>
    </w:p>
    <w:p w14:paraId="1A0F31EA" w14:textId="77777777" w:rsidR="007E60B4" w:rsidRPr="00E6297E" w:rsidRDefault="007E60B4" w:rsidP="00D75D36">
      <w:pPr>
        <w:pStyle w:val="SingleTxtG"/>
        <w:rPr>
          <w:bCs/>
          <w:iCs/>
        </w:rPr>
      </w:pPr>
      <w:r w:rsidRPr="00E6297E">
        <w:rPr>
          <w:i/>
          <w:iCs/>
        </w:rPr>
        <w:t>Пункт 3.2</w:t>
      </w:r>
      <w:r w:rsidRPr="00E6297E">
        <w:t xml:space="preserve"> изменить следующим образом:</w:t>
      </w:r>
    </w:p>
    <w:p w14:paraId="53FA905C" w14:textId="77777777" w:rsidR="007E60B4" w:rsidRPr="00E6297E" w:rsidRDefault="007E60B4" w:rsidP="00D75D36">
      <w:pPr>
        <w:pStyle w:val="SingleTxtG"/>
        <w:ind w:left="2268" w:hanging="1134"/>
        <w:rPr>
          <w:rFonts w:eastAsia="MS Mincho"/>
        </w:rPr>
      </w:pPr>
      <w:r w:rsidRPr="00E6297E">
        <w:t>«3.2</w:t>
      </w:r>
      <w:r w:rsidRPr="00E6297E">
        <w:tab/>
      </w:r>
      <w:r w:rsidRPr="00E6297E">
        <w:tab/>
        <w:t>В отсутствие же преобладающего режима либо при наличии преобладающего режима, но не обеспечивающего транспортному средству возможность придерживаться хронометража исходного испытательного цикла в эксплуатационном режиме сохранения заряда, режим применительно к испытанию выбирают с соблюдением следующих требований:</w:t>
      </w:r>
    </w:p>
    <w:p w14:paraId="4E80F5A8" w14:textId="77777777" w:rsidR="007E60B4" w:rsidRPr="00E6297E" w:rsidRDefault="007E60B4" w:rsidP="00D75D36">
      <w:pPr>
        <w:spacing w:after="120"/>
        <w:ind w:left="2835" w:right="1134" w:hanging="567"/>
        <w:jc w:val="both"/>
        <w:rPr>
          <w:rFonts w:eastAsia="MS Mincho"/>
        </w:rPr>
      </w:pPr>
      <w:r>
        <w:t>a</w:t>
      </w:r>
      <w:r w:rsidRPr="00E6297E">
        <w:t>)</w:t>
      </w:r>
      <w:r w:rsidRPr="00E6297E">
        <w:tab/>
        <w:t xml:space="preserve">при наличии только одного режима, обеспечивающего транспортному средству возможность придерживаться хронометража исходного испытательного цикла в эксплуатационном режиме расходования заряда, выбирают именно этот режим; </w:t>
      </w:r>
    </w:p>
    <w:p w14:paraId="445D1EE0" w14:textId="77777777" w:rsidR="007E60B4" w:rsidRPr="00E6297E" w:rsidRDefault="007E60B4" w:rsidP="00D75D36">
      <w:pPr>
        <w:spacing w:after="120"/>
        <w:ind w:left="2835" w:right="1134" w:hanging="567"/>
        <w:jc w:val="both"/>
        <w:rPr>
          <w:rFonts w:eastAsia="MS Mincho"/>
        </w:rPr>
      </w:pPr>
      <w:r>
        <w:t>b</w:t>
      </w:r>
      <w:r w:rsidRPr="00E6297E">
        <w:t>)</w:t>
      </w:r>
      <w:r w:rsidRPr="00E6297E">
        <w:tab/>
        <w:t xml:space="preserve">при наличии нескольких режимов, обеспечивающих возможность придерживаться хронометража исходного испытательного цикла в эксплуатационном режиме сохранения заряда, причем ни один из них не является задаваемым режимом запуска, то транспортное средство подвергают испытанию на выбросы основных загрязнителей, выбросы </w:t>
      </w:r>
      <w:r>
        <w:t>CO</w:t>
      </w:r>
      <w:r w:rsidRPr="00E6297E">
        <w:rPr>
          <w:vertAlign w:val="subscript"/>
        </w:rPr>
        <w:t>2</w:t>
      </w:r>
      <w:r w:rsidRPr="00E6297E">
        <w:t xml:space="preserve"> в наиболее благоприятном и наиболее неблагоприятном режимах. Самый благоприятный и самый неблагоприятный режимы определяют на основании представленных данных о выбросах </w:t>
      </w:r>
      <w:r>
        <w:t>CO</w:t>
      </w:r>
      <w:r w:rsidRPr="00E6297E">
        <w:rPr>
          <w:vertAlign w:val="subscript"/>
        </w:rPr>
        <w:t>2</w:t>
      </w:r>
      <w:r w:rsidRPr="00E6297E">
        <w:t xml:space="preserve"> во всех режимах. Выбросы </w:t>
      </w:r>
      <w:r>
        <w:t>CO</w:t>
      </w:r>
      <w:r w:rsidRPr="00E6297E">
        <w:rPr>
          <w:vertAlign w:val="subscript"/>
        </w:rPr>
        <w:t>2</w:t>
      </w:r>
      <w:r w:rsidRPr="00E6297E">
        <w:t>, измеренные по результатам испытаний в обоих режимах, усредняют (среднеарифметическое значение). Результаты испытаний в обоих режимах регистрируют.</w:t>
      </w:r>
    </w:p>
    <w:p w14:paraId="43763FFB" w14:textId="77777777" w:rsidR="007E60B4" w:rsidRPr="00E6297E" w:rsidRDefault="007E60B4" w:rsidP="00D75D36">
      <w:pPr>
        <w:spacing w:after="120"/>
        <w:ind w:left="2835" w:right="1134"/>
        <w:jc w:val="both"/>
        <w:rPr>
          <w:rFonts w:eastAsia="MS Mincho"/>
        </w:rPr>
      </w:pPr>
      <w:r w:rsidRPr="00E6297E">
        <w:t xml:space="preserve">По просьбе изготовителя и в качестве альтернативы транспортное средство можно испытывать в выбираемом водителем режиме при самом неблагоприятном сценарии в плане уровня выбросов </w:t>
      </w:r>
      <w:r>
        <w:t>CO</w:t>
      </w:r>
      <w:r w:rsidRPr="00E6297E">
        <w:rPr>
          <w:vertAlign w:val="subscript"/>
        </w:rPr>
        <w:t>2</w:t>
      </w:r>
      <w:r w:rsidRPr="00E6297E">
        <w:t>;</w:t>
      </w:r>
    </w:p>
    <w:p w14:paraId="2A815A66" w14:textId="77777777" w:rsidR="007E60B4" w:rsidRPr="00E6297E" w:rsidRDefault="007E60B4" w:rsidP="00D75D36">
      <w:pPr>
        <w:spacing w:after="120"/>
        <w:ind w:left="2835" w:right="1134" w:hanging="567"/>
        <w:jc w:val="both"/>
        <w:rPr>
          <w:bCs/>
        </w:rPr>
      </w:pPr>
      <w:r>
        <w:t>c</w:t>
      </w:r>
      <w:r w:rsidRPr="00E6297E">
        <w:t>)</w:t>
      </w:r>
      <w:r w:rsidRPr="00E6297E">
        <w:tab/>
        <w:t xml:space="preserve">при наличии нескольких режимов, обеспечивающих возможность придерживаться хронометража исходного испытательного цикла в эксплуатационном режиме сохранения заряда, причем по крайней мере два или более из них относятся к задаваемым режимам запуска, то выбирают наиболее неблагоприятный режим в плане выбросов </w:t>
      </w:r>
      <w:r>
        <w:t>CO</w:t>
      </w:r>
      <w:r w:rsidRPr="00E6297E">
        <w:rPr>
          <w:vertAlign w:val="subscript"/>
        </w:rPr>
        <w:t>2</w:t>
      </w:r>
      <w:r w:rsidRPr="00E6297E">
        <w:t xml:space="preserve"> и расхода топлива из этих задаваемых режимов запуска».</w:t>
      </w:r>
    </w:p>
    <w:p w14:paraId="3F75C935" w14:textId="77777777" w:rsidR="007E60B4" w:rsidRPr="00E6297E" w:rsidRDefault="007E60B4" w:rsidP="00D75D36">
      <w:pPr>
        <w:pStyle w:val="SingleTxtG"/>
        <w:rPr>
          <w:bCs/>
          <w:i/>
        </w:rPr>
      </w:pPr>
      <w:r w:rsidRPr="00E6297E">
        <w:rPr>
          <w:i/>
          <w:iCs/>
        </w:rPr>
        <w:t xml:space="preserve">Приложение </w:t>
      </w:r>
      <w:r>
        <w:rPr>
          <w:i/>
          <w:iCs/>
        </w:rPr>
        <w:t>C</w:t>
      </w:r>
      <w:r w:rsidRPr="00E6297E">
        <w:rPr>
          <w:i/>
          <w:iCs/>
        </w:rPr>
        <w:t>4</w:t>
      </w:r>
    </w:p>
    <w:p w14:paraId="24B4BB0A" w14:textId="77777777" w:rsidR="007E60B4" w:rsidRPr="00E6297E" w:rsidRDefault="007E60B4" w:rsidP="00D75D36">
      <w:pPr>
        <w:pStyle w:val="SingleTxtG"/>
        <w:rPr>
          <w:bCs/>
          <w:iCs/>
        </w:rPr>
      </w:pPr>
      <w:r w:rsidRPr="00E6297E">
        <w:rPr>
          <w:i/>
          <w:iCs/>
        </w:rPr>
        <w:t>Пункт 1.5</w:t>
      </w:r>
      <w:r w:rsidRPr="00E6297E">
        <w:t xml:space="preserve"> изменить следующим образом:</w:t>
      </w:r>
    </w:p>
    <w:p w14:paraId="44783EBB" w14:textId="77777777" w:rsidR="007E60B4" w:rsidRPr="00E6297E" w:rsidRDefault="007E60B4" w:rsidP="00D75D36">
      <w:pPr>
        <w:spacing w:after="120"/>
        <w:ind w:left="2268" w:right="1134" w:hanging="1134"/>
        <w:jc w:val="both"/>
      </w:pPr>
      <w:r w:rsidRPr="00E6297E">
        <w:t>«1.5</w:t>
      </w:r>
      <w:r w:rsidRPr="00E6297E">
        <w:tab/>
        <w:t>Положения настоящего пункта применяются только для целей уровня 1</w:t>
      </w:r>
      <w:r>
        <w:t>A</w:t>
      </w:r>
    </w:p>
    <w:p w14:paraId="540B6C71" w14:textId="77777777" w:rsidR="007E60B4" w:rsidRPr="00E6297E" w:rsidRDefault="007E60B4" w:rsidP="00D75D36">
      <w:pPr>
        <w:spacing w:after="120"/>
        <w:ind w:left="2268" w:right="1134"/>
        <w:jc w:val="both"/>
        <w:rPr>
          <w:bCs/>
        </w:rPr>
      </w:pPr>
      <w:r w:rsidRPr="00E6297E">
        <w:t>По просьбе изготовителя техническая служба может проводить испытание типа 1 до завершения ресурсного испытания комплектного транспортного средства на долговечность или стендового ресурсного испытания на старение с использованием присвоенных показателей ухудшения, указанных в таблице 3А, содержащейся в пункте 6.7.2 настоящих Правил. По завершении ресурсного испытания комплектного транспортного средства на долговечность или стендового ресурсного испытания на старение техническая служба может впоследствии изменить результаты официального утверждения типа, сообщаемые по приложению А2 к настоящим Правилам, посредством замены присвоенных показателей ухудшения, приведенных в вышеуказанной таблице, показателями, замеренными в процессе ресурсного испытания комплектного транспортного средства на долговечность или стендового ресурсного испытания на старение».</w:t>
      </w:r>
    </w:p>
    <w:p w14:paraId="554C0317" w14:textId="77777777" w:rsidR="007E60B4" w:rsidRPr="00E6297E" w:rsidRDefault="007E60B4" w:rsidP="00D75D36">
      <w:pPr>
        <w:pStyle w:val="SingleTxtG"/>
        <w:keepNext/>
        <w:rPr>
          <w:bCs/>
          <w:i/>
        </w:rPr>
      </w:pPr>
      <w:r w:rsidRPr="00E6297E">
        <w:rPr>
          <w:i/>
          <w:iCs/>
        </w:rPr>
        <w:t xml:space="preserve">Приложение </w:t>
      </w:r>
      <w:r>
        <w:rPr>
          <w:i/>
          <w:iCs/>
        </w:rPr>
        <w:t>C</w:t>
      </w:r>
      <w:r w:rsidRPr="00E6297E">
        <w:rPr>
          <w:i/>
          <w:iCs/>
        </w:rPr>
        <w:t>5</w:t>
      </w:r>
    </w:p>
    <w:p w14:paraId="601F739A" w14:textId="77777777" w:rsidR="007E60B4" w:rsidRPr="00E6297E" w:rsidRDefault="007E60B4" w:rsidP="00D75D36">
      <w:pPr>
        <w:pStyle w:val="SingleTxtG"/>
        <w:rPr>
          <w:bCs/>
          <w:iCs/>
        </w:rPr>
      </w:pPr>
      <w:r w:rsidRPr="00E6297E">
        <w:rPr>
          <w:i/>
          <w:iCs/>
        </w:rPr>
        <w:t>Пункт 3.3.5</w:t>
      </w:r>
      <w:r w:rsidRPr="00E6297E">
        <w:t xml:space="preserve"> изменить следующим образом:</w:t>
      </w:r>
    </w:p>
    <w:p w14:paraId="31A2CA84" w14:textId="77777777" w:rsidR="007E60B4" w:rsidRPr="00E6297E" w:rsidRDefault="007E60B4" w:rsidP="00D75D36">
      <w:pPr>
        <w:spacing w:after="120"/>
        <w:ind w:left="2268" w:right="1134" w:hanging="1134"/>
        <w:jc w:val="both"/>
        <w:rPr>
          <w:bCs/>
        </w:rPr>
      </w:pPr>
      <w:r w:rsidRPr="00E6297E">
        <w:t>«3.3.5</w:t>
      </w:r>
      <w:r w:rsidRPr="00E6297E">
        <w:tab/>
        <w:t>Изготовители могут направлять органу по официальному утверждению типа доказательства того, что определенные элементы или системы не нуждаются в контроле, если в случае их полного выхода из строя или демонтажа объем выбросов не будет превышать пороговые значения БД, указанные в пункте 6.8.2 настоящих Правил.</w:t>
      </w:r>
    </w:p>
    <w:p w14:paraId="4D3FEF30" w14:textId="77777777" w:rsidR="007E60B4" w:rsidRPr="00E6297E" w:rsidRDefault="007E60B4" w:rsidP="00D75D36">
      <w:pPr>
        <w:spacing w:after="120"/>
        <w:ind w:left="2268" w:right="1134" w:hanging="1134"/>
        <w:jc w:val="both"/>
        <w:rPr>
          <w:bCs/>
        </w:rPr>
      </w:pPr>
      <w:r w:rsidRPr="00E6297E">
        <w:t>3.3.5.1</w:t>
      </w:r>
      <w:r w:rsidRPr="00E6297E">
        <w:tab/>
        <w:t xml:space="preserve">Только для целей уровня 1А </w:t>
      </w:r>
    </w:p>
    <w:p w14:paraId="28C7D7FC" w14:textId="77777777" w:rsidR="007E60B4" w:rsidRPr="00E6297E" w:rsidRDefault="007E60B4" w:rsidP="00D75D36">
      <w:pPr>
        <w:spacing w:after="120"/>
        <w:ind w:left="2268" w:right="1134"/>
        <w:jc w:val="both"/>
        <w:rPr>
          <w:bCs/>
        </w:rPr>
      </w:pPr>
      <w:r w:rsidRPr="00E6297E">
        <w:t>Вместе с тем на предмет полного выхода из строя или демонтажа (если их демонтаж приведет к превышению применимых предельных значений выбросов по пункту 6.3.10 настоящих Правил) надлежит производить контроль следующих устройств:</w:t>
      </w:r>
    </w:p>
    <w:p w14:paraId="15B5A655" w14:textId="77777777" w:rsidR="007E60B4" w:rsidRPr="00E6297E" w:rsidRDefault="007E60B4" w:rsidP="00D75D36">
      <w:pPr>
        <w:spacing w:after="120"/>
        <w:ind w:left="2835" w:right="1134" w:hanging="567"/>
        <w:jc w:val="both"/>
        <w:rPr>
          <w:bCs/>
        </w:rPr>
      </w:pPr>
      <w:r>
        <w:t>a</w:t>
      </w:r>
      <w:r w:rsidRPr="00E6297E">
        <w:t>)</w:t>
      </w:r>
      <w:r w:rsidRPr="00E6297E">
        <w:tab/>
        <w:t>уловителя взвешенных частиц, установленного на транспортных средствах с двигателями с воспламенением от сжатия в качестве отдельного блока или встроенного в комбинированное устройство ограничения выбросов;</w:t>
      </w:r>
    </w:p>
    <w:p w14:paraId="74BABECD" w14:textId="77777777" w:rsidR="007E60B4" w:rsidRPr="00E6297E" w:rsidRDefault="007E60B4" w:rsidP="00D75D36">
      <w:pPr>
        <w:spacing w:after="120"/>
        <w:ind w:left="2835" w:right="1134" w:hanging="567"/>
        <w:jc w:val="both"/>
        <w:rPr>
          <w:bCs/>
        </w:rPr>
      </w:pPr>
      <w:r>
        <w:t>b</w:t>
      </w:r>
      <w:r w:rsidRPr="00E6297E">
        <w:t>)</w:t>
      </w:r>
      <w:r w:rsidRPr="00E6297E">
        <w:tab/>
        <w:t xml:space="preserve">системы последующей обработки </w:t>
      </w:r>
      <w:r>
        <w:t>NO</w:t>
      </w:r>
      <w:r>
        <w:rPr>
          <w:vertAlign w:val="subscript"/>
        </w:rPr>
        <w:t>x</w:t>
      </w:r>
      <w:r w:rsidRPr="00E6297E">
        <w:t>, установленной на транспортных средствах с двигателями с воспламенением от сжатия в качестве отдельного блока или встроенной в комбинированное устройство ограничения выбросов;</w:t>
      </w:r>
    </w:p>
    <w:p w14:paraId="3B36B9F5" w14:textId="77777777" w:rsidR="007E60B4" w:rsidRPr="00E6297E" w:rsidRDefault="007E60B4" w:rsidP="00D75D36">
      <w:pPr>
        <w:spacing w:after="120"/>
        <w:ind w:left="2835" w:right="1134" w:hanging="567"/>
        <w:jc w:val="both"/>
        <w:rPr>
          <w:bCs/>
        </w:rPr>
      </w:pPr>
      <w:r>
        <w:t>c</w:t>
      </w:r>
      <w:r w:rsidRPr="00E6297E">
        <w:t>)</w:t>
      </w:r>
      <w:r w:rsidRPr="00E6297E">
        <w:tab/>
        <w:t>дизельного окислительного каталитического нейтрализатора (ДОКН), установленного на транспортных средствах с двигателями с воспламенением от сжатия в качестве отдельного блока или встроенного в комбинированное устройство ограничения выбросов.</w:t>
      </w:r>
    </w:p>
    <w:p w14:paraId="3D88ACAB" w14:textId="77777777" w:rsidR="007E60B4" w:rsidRPr="00E6297E" w:rsidRDefault="007E60B4" w:rsidP="00D75D36">
      <w:pPr>
        <w:spacing w:after="120"/>
        <w:ind w:left="2268" w:right="1134" w:hanging="1134"/>
        <w:jc w:val="both"/>
        <w:rPr>
          <w:bCs/>
        </w:rPr>
      </w:pPr>
      <w:r w:rsidRPr="00E6297E">
        <w:t>3.3.5.2</w:t>
      </w:r>
      <w:r w:rsidRPr="00E6297E">
        <w:tab/>
        <w:t xml:space="preserve">Только для целей уровня 1А </w:t>
      </w:r>
    </w:p>
    <w:p w14:paraId="3F54EC98" w14:textId="77777777" w:rsidR="007E60B4" w:rsidRPr="00E6297E" w:rsidRDefault="007E60B4" w:rsidP="00D75D36">
      <w:pPr>
        <w:spacing w:after="120"/>
        <w:ind w:left="2268" w:right="1134"/>
        <w:jc w:val="both"/>
        <w:rPr>
          <w:bCs/>
        </w:rPr>
      </w:pPr>
      <w:r w:rsidRPr="00E6297E">
        <w:t xml:space="preserve">Производится контроль устройств, упомянутых в пункте 3.3.5.1 настоящего приложения, на предмет также любого выхода их из строя, влекущего за собой превышение применимых пороговых значений БД, установленных в пункте 6.8.2 настоящих Правил». </w:t>
      </w:r>
    </w:p>
    <w:p w14:paraId="38056035" w14:textId="77777777" w:rsidR="007E60B4" w:rsidRPr="00E6297E" w:rsidRDefault="007E60B4" w:rsidP="00D75D36">
      <w:pPr>
        <w:pStyle w:val="SingleTxtG"/>
        <w:rPr>
          <w:bCs/>
          <w:iCs/>
        </w:rPr>
      </w:pPr>
      <w:r w:rsidRPr="00E6297E">
        <w:rPr>
          <w:i/>
          <w:iCs/>
        </w:rPr>
        <w:t>Пункт 4.2.2</w:t>
      </w:r>
      <w:r w:rsidRPr="00E6297E">
        <w:t xml:space="preserve"> изменить следующим образом:</w:t>
      </w:r>
    </w:p>
    <w:p w14:paraId="414894B1" w14:textId="77777777" w:rsidR="007E60B4" w:rsidRPr="00E6297E" w:rsidRDefault="007E60B4" w:rsidP="00D75D36">
      <w:pPr>
        <w:spacing w:after="120"/>
        <w:ind w:left="2268" w:right="1134" w:hanging="1134"/>
        <w:jc w:val="both"/>
      </w:pPr>
      <w:r w:rsidRPr="00E6297E">
        <w:t>«4.2.2</w:t>
      </w:r>
      <w:r w:rsidRPr="00E6297E">
        <w:tab/>
        <w:t xml:space="preserve">Для целей уровня 1А </w:t>
      </w:r>
    </w:p>
    <w:p w14:paraId="187D1010" w14:textId="77777777" w:rsidR="007E60B4" w:rsidRPr="00E6297E" w:rsidRDefault="007E60B4" w:rsidP="00D75D36">
      <w:pPr>
        <w:spacing w:after="120"/>
        <w:ind w:left="2268" w:right="1134"/>
        <w:jc w:val="both"/>
      </w:pPr>
      <w:r w:rsidRPr="00E6297E">
        <w:t>Орган по официальному утверждению типа отклоняет любой запрос о допущении с недостатками при несоблюдении требований в отношении пороговых значений БД по пункту 6.8.2 настоящих Правил.</w:t>
      </w:r>
    </w:p>
    <w:p w14:paraId="10DDED6A" w14:textId="77777777" w:rsidR="007E60B4" w:rsidRPr="00C16304" w:rsidRDefault="007E60B4" w:rsidP="00027C7A">
      <w:pPr>
        <w:keepNext/>
        <w:keepLines/>
        <w:spacing w:after="120"/>
        <w:ind w:left="2268" w:right="1134"/>
        <w:jc w:val="both"/>
      </w:pPr>
      <w:r w:rsidRPr="00C16304">
        <w:t>Для целей уровня 1В</w:t>
      </w:r>
    </w:p>
    <w:p w14:paraId="2CE9A671" w14:textId="77777777" w:rsidR="007E60B4" w:rsidRPr="00E6297E" w:rsidRDefault="007E60B4" w:rsidP="00027C7A">
      <w:pPr>
        <w:keepNext/>
        <w:keepLines/>
        <w:ind w:left="2268" w:right="1134"/>
        <w:jc w:val="both"/>
        <w:rPr>
          <w:bCs/>
        </w:rPr>
      </w:pPr>
      <w:r>
        <w:t>О</w:t>
      </w:r>
      <w:r w:rsidRPr="00E6297E">
        <w:t>рган</w:t>
      </w:r>
      <w:r w:rsidRPr="00C16304">
        <w:t xml:space="preserve"> </w:t>
      </w:r>
      <w:r>
        <w:t>по официальному утверждению типа</w:t>
      </w:r>
      <w:r w:rsidRPr="00E6297E">
        <w:t xml:space="preserve"> отклоняет любой запрос о допущении с недостатками при несоблюдении установленных в региональном законодательстве пороговых значений БД, умноженных на коэффициент, требуемый региональным законодательством, но не превышающий 2».</w:t>
      </w:r>
    </w:p>
    <w:p w14:paraId="1AA319F7" w14:textId="77777777" w:rsidR="00381C24" w:rsidRPr="00BC18B2" w:rsidRDefault="007E60B4" w:rsidP="00D75D36">
      <w:pPr>
        <w:spacing w:before="240"/>
        <w:jc w:val="center"/>
      </w:pPr>
      <w:r w:rsidRPr="00C16304">
        <w:rPr>
          <w:u w:val="single"/>
        </w:rPr>
        <w:tab/>
      </w:r>
      <w:r w:rsidRPr="00C16304">
        <w:rPr>
          <w:u w:val="single"/>
        </w:rPr>
        <w:tab/>
      </w:r>
      <w:r w:rsidRPr="00C16304">
        <w:rPr>
          <w:u w:val="single"/>
        </w:rPr>
        <w:tab/>
      </w:r>
    </w:p>
    <w:sectPr w:rsidR="00381C24" w:rsidRPr="00BC18B2" w:rsidSect="007E60B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BE7B9" w14:textId="77777777" w:rsidR="00D75D36" w:rsidRPr="00A312BC" w:rsidRDefault="00D75D36" w:rsidP="00A312BC"/>
  </w:endnote>
  <w:endnote w:type="continuationSeparator" w:id="0">
    <w:p w14:paraId="6097195E" w14:textId="77777777" w:rsidR="00D75D36" w:rsidRPr="00A312BC" w:rsidRDefault="00D75D3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libri"/>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3C61" w14:textId="77777777" w:rsidR="00D75D36" w:rsidRPr="007E60B4" w:rsidRDefault="00D75D36">
    <w:pPr>
      <w:pStyle w:val="aa"/>
    </w:pPr>
    <w:r w:rsidRPr="007E60B4">
      <w:rPr>
        <w:b/>
        <w:sz w:val="18"/>
      </w:rPr>
      <w:fldChar w:fldCharType="begin"/>
    </w:r>
    <w:r w:rsidRPr="007E60B4">
      <w:rPr>
        <w:b/>
        <w:sz w:val="18"/>
      </w:rPr>
      <w:instrText xml:space="preserve"> PAGE  \* MERGEFORMAT </w:instrText>
    </w:r>
    <w:r w:rsidRPr="007E60B4">
      <w:rPr>
        <w:b/>
        <w:sz w:val="18"/>
      </w:rPr>
      <w:fldChar w:fldCharType="separate"/>
    </w:r>
    <w:r w:rsidRPr="007E60B4">
      <w:rPr>
        <w:b/>
        <w:noProof/>
        <w:sz w:val="18"/>
      </w:rPr>
      <w:t>2</w:t>
    </w:r>
    <w:r w:rsidRPr="007E60B4">
      <w:rPr>
        <w:b/>
        <w:sz w:val="18"/>
      </w:rPr>
      <w:fldChar w:fldCharType="end"/>
    </w:r>
    <w:r>
      <w:rPr>
        <w:b/>
        <w:sz w:val="18"/>
      </w:rPr>
      <w:tab/>
    </w:r>
    <w:r>
      <w:t>GE.21-19901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6457" w14:textId="77777777" w:rsidR="00D75D36" w:rsidRPr="007E60B4" w:rsidRDefault="00D75D36" w:rsidP="007E60B4">
    <w:pPr>
      <w:pStyle w:val="aa"/>
      <w:tabs>
        <w:tab w:val="clear" w:pos="9639"/>
        <w:tab w:val="right" w:pos="9638"/>
      </w:tabs>
      <w:rPr>
        <w:b/>
        <w:sz w:val="18"/>
      </w:rPr>
    </w:pPr>
    <w:r>
      <w:t>GE.21-19901</w:t>
    </w:r>
    <w:r>
      <w:tab/>
    </w:r>
    <w:r w:rsidRPr="007E60B4">
      <w:rPr>
        <w:b/>
        <w:sz w:val="18"/>
      </w:rPr>
      <w:fldChar w:fldCharType="begin"/>
    </w:r>
    <w:r w:rsidRPr="007E60B4">
      <w:rPr>
        <w:b/>
        <w:sz w:val="18"/>
      </w:rPr>
      <w:instrText xml:space="preserve"> PAGE  \* MERGEFORMAT </w:instrText>
    </w:r>
    <w:r w:rsidRPr="007E60B4">
      <w:rPr>
        <w:b/>
        <w:sz w:val="18"/>
      </w:rPr>
      <w:fldChar w:fldCharType="separate"/>
    </w:r>
    <w:r w:rsidRPr="007E60B4">
      <w:rPr>
        <w:b/>
        <w:noProof/>
        <w:sz w:val="18"/>
      </w:rPr>
      <w:t>3</w:t>
    </w:r>
    <w:r w:rsidRPr="007E60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131C" w14:textId="77777777" w:rsidR="00D75D36" w:rsidRPr="00C767E7" w:rsidRDefault="00D75D36" w:rsidP="007E60B4">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79C04E6" wp14:editId="7774B5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19901  (</w:t>
    </w:r>
    <w:proofErr w:type="gramEnd"/>
    <w:r>
      <w:t>R)</w:t>
    </w:r>
    <w:r>
      <w:rPr>
        <w:noProof/>
      </w:rPr>
      <w:drawing>
        <wp:anchor distT="0" distB="0" distL="114300" distR="114300" simplePos="0" relativeHeight="251659264" behindDoc="0" locked="0" layoutInCell="1" allowOverlap="1" wp14:anchorId="53756001" wp14:editId="58F0E4B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060422  300522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8A425" w14:textId="77777777" w:rsidR="00D75D36" w:rsidRPr="001075E9" w:rsidRDefault="00D75D36" w:rsidP="001075E9">
      <w:pPr>
        <w:tabs>
          <w:tab w:val="right" w:pos="2155"/>
        </w:tabs>
        <w:spacing w:after="80" w:line="240" w:lineRule="auto"/>
        <w:ind w:left="680"/>
        <w:rPr>
          <w:u w:val="single"/>
        </w:rPr>
      </w:pPr>
      <w:r>
        <w:rPr>
          <w:u w:val="single"/>
        </w:rPr>
        <w:tab/>
      </w:r>
    </w:p>
  </w:footnote>
  <w:footnote w:type="continuationSeparator" w:id="0">
    <w:p w14:paraId="72D68503" w14:textId="77777777" w:rsidR="00D75D36" w:rsidRDefault="00D75D36" w:rsidP="00407B78">
      <w:pPr>
        <w:tabs>
          <w:tab w:val="right" w:pos="2155"/>
        </w:tabs>
        <w:spacing w:after="80"/>
        <w:ind w:left="680"/>
        <w:rPr>
          <w:u w:val="single"/>
        </w:rPr>
      </w:pPr>
      <w:r>
        <w:rPr>
          <w:u w:val="single"/>
        </w:rPr>
        <w:tab/>
      </w:r>
    </w:p>
  </w:footnote>
  <w:footnote w:id="1">
    <w:p w14:paraId="2C8274CE" w14:textId="77777777" w:rsidR="00D75D36" w:rsidRPr="00C767E7" w:rsidRDefault="00D75D36" w:rsidP="00C767E7">
      <w:pPr>
        <w:pStyle w:val="af"/>
        <w:rPr>
          <w:szCs w:val="18"/>
        </w:rPr>
      </w:pPr>
      <w:r w:rsidRPr="00C767E7">
        <w:rPr>
          <w:szCs w:val="18"/>
        </w:rPr>
        <w:tab/>
      </w:r>
      <w:r w:rsidRPr="00C767E7">
        <w:rPr>
          <w:rStyle w:val="ac"/>
          <w:szCs w:val="18"/>
          <w:vertAlign w:val="baseline"/>
        </w:rPr>
        <w:t>*</w:t>
      </w:r>
      <w:r w:rsidRPr="00C767E7">
        <w:rPr>
          <w:szCs w:val="18"/>
        </w:rPr>
        <w:tab/>
        <w:t>Прежние названия Соглашения:</w:t>
      </w:r>
    </w:p>
    <w:p w14:paraId="23C7CB25" w14:textId="77777777" w:rsidR="00D75D36" w:rsidRPr="00C767E7" w:rsidRDefault="00D75D36" w:rsidP="00C767E7">
      <w:pPr>
        <w:pStyle w:val="af"/>
        <w:rPr>
          <w:szCs w:val="18"/>
        </w:rPr>
      </w:pPr>
      <w:r w:rsidRPr="00C767E7">
        <w:rPr>
          <w:szCs w:val="18"/>
        </w:rPr>
        <w:tab/>
      </w:r>
      <w:r w:rsidRPr="00C767E7">
        <w:rPr>
          <w:szCs w:val="18"/>
        </w:rP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42C908C8" w14:textId="77777777" w:rsidR="00D75D36" w:rsidRPr="00C767E7" w:rsidRDefault="00D75D36" w:rsidP="00C767E7">
      <w:pPr>
        <w:pStyle w:val="af"/>
        <w:rPr>
          <w:szCs w:val="18"/>
        </w:rPr>
      </w:pPr>
      <w:r w:rsidRPr="00C767E7">
        <w:rPr>
          <w:szCs w:val="18"/>
        </w:rPr>
        <w:tab/>
      </w:r>
      <w:r w:rsidRPr="00C767E7">
        <w:rPr>
          <w:szCs w:val="18"/>
        </w:rP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Pr="00C767E7">
        <w:rPr>
          <w:szCs w:val="18"/>
          <w:lang w:val="en-US"/>
        </w:rPr>
        <w:t> </w:t>
      </w:r>
      <w:r w:rsidRPr="00C767E7">
        <w:rPr>
          <w:szCs w:val="18"/>
        </w:rPr>
        <w:t>октября 1995 года (Пересмотр 2).</w:t>
      </w:r>
    </w:p>
  </w:footnote>
  <w:footnote w:id="2">
    <w:p w14:paraId="3562BF4B" w14:textId="77777777" w:rsidR="00D75D36" w:rsidRPr="00E6297E" w:rsidRDefault="00D75D36" w:rsidP="007E60B4">
      <w:pPr>
        <w:pStyle w:val="af"/>
      </w:pPr>
      <w:r w:rsidRPr="002C7FEC">
        <w:tab/>
      </w:r>
      <w:r>
        <w:rPr>
          <w:rStyle w:val="ac"/>
        </w:rPr>
        <w:footnoteRef/>
      </w:r>
      <w:r w:rsidRPr="00E6297E">
        <w:t xml:space="preserve"> </w:t>
      </w:r>
      <w:r w:rsidRPr="00E6297E">
        <w:tab/>
        <w:t>[Ссылка будет добавлена после окончательного уведомления.]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6062" w14:textId="53D24DA9" w:rsidR="00D75D36" w:rsidRPr="007E60B4" w:rsidRDefault="00D75D36">
    <w:pPr>
      <w:pStyle w:val="a7"/>
    </w:pPr>
    <w:fldSimple w:instr=" TITLE  \* MERGEFORMAT ">
      <w:r w:rsidR="00BE7312">
        <w:t>E/ECE/TRANS/505/Rev.3/Add.153/Amend.2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1568F" w14:textId="27774A88" w:rsidR="00D75D36" w:rsidRPr="007E60B4" w:rsidRDefault="00D75D36" w:rsidP="007E60B4">
    <w:pPr>
      <w:pStyle w:val="a7"/>
      <w:jc w:val="right"/>
    </w:pPr>
    <w:fldSimple w:instr=" TITLE  \* MERGEFORMAT ">
      <w:r w:rsidR="00BE7312">
        <w:t>E/ECE/TRANS/505/Rev.3/Add.153/Amend.2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C203" w14:textId="77777777" w:rsidR="00D75D36" w:rsidRDefault="00D75D36" w:rsidP="00AA25C2">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264E"/>
    <w:multiLevelType w:val="hybridMultilevel"/>
    <w:tmpl w:val="7C041DF2"/>
    <w:lvl w:ilvl="0" w:tplc="30408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35571"/>
    <w:multiLevelType w:val="hybridMultilevel"/>
    <w:tmpl w:val="04404C80"/>
    <w:lvl w:ilvl="0" w:tplc="25EC1A2A">
      <w:start w:val="1"/>
      <w:numFmt w:val="bullet"/>
      <w:pStyle w:val="a0"/>
      <w:lvlText w:val=""/>
      <w:lvlJc w:val="left"/>
      <w:pPr>
        <w:tabs>
          <w:tab w:val="num" w:pos="720"/>
        </w:tabs>
        <w:ind w:left="720" w:hanging="360"/>
      </w:pPr>
      <w:rPr>
        <w:rFonts w:ascii="Symbol" w:hAnsi="Symbol" w:hint="default"/>
      </w:rPr>
    </w:lvl>
    <w:lvl w:ilvl="1" w:tplc="08090003" w:tentative="1">
      <w:start w:val="1"/>
      <w:numFmt w:val="bullet"/>
      <w:pStyle w:val="2"/>
      <w:lvlText w:val="o"/>
      <w:lvlJc w:val="left"/>
      <w:pPr>
        <w:tabs>
          <w:tab w:val="num" w:pos="1440"/>
        </w:tabs>
        <w:ind w:left="1440" w:hanging="360"/>
      </w:pPr>
      <w:rPr>
        <w:rFonts w:ascii="Courier New" w:hAnsi="Courier New" w:cs="Courier New" w:hint="default"/>
      </w:rPr>
    </w:lvl>
    <w:lvl w:ilvl="2" w:tplc="08090005" w:tentative="1">
      <w:start w:val="1"/>
      <w:numFmt w:val="bullet"/>
      <w:pStyle w:val="3"/>
      <w:lvlText w:val=""/>
      <w:lvlJc w:val="left"/>
      <w:pPr>
        <w:tabs>
          <w:tab w:val="num" w:pos="2160"/>
        </w:tabs>
        <w:ind w:left="2160" w:hanging="360"/>
      </w:pPr>
      <w:rPr>
        <w:rFonts w:ascii="Wingdings" w:hAnsi="Wingdings" w:hint="default"/>
      </w:rPr>
    </w:lvl>
    <w:lvl w:ilvl="3" w:tplc="08090001" w:tentative="1">
      <w:start w:val="1"/>
      <w:numFmt w:val="bullet"/>
      <w:pStyle w:val="4"/>
      <w:lvlText w:val=""/>
      <w:lvlJc w:val="left"/>
      <w:pPr>
        <w:tabs>
          <w:tab w:val="num" w:pos="2880"/>
        </w:tabs>
        <w:ind w:left="2880" w:hanging="360"/>
      </w:pPr>
      <w:rPr>
        <w:rFonts w:ascii="Symbol" w:hAnsi="Symbol" w:hint="default"/>
      </w:rPr>
    </w:lvl>
    <w:lvl w:ilvl="4" w:tplc="08090003" w:tentative="1">
      <w:start w:val="1"/>
      <w:numFmt w:val="bullet"/>
      <w:pStyle w:val="5"/>
      <w:lvlText w:val="o"/>
      <w:lvlJc w:val="left"/>
      <w:pPr>
        <w:tabs>
          <w:tab w:val="num" w:pos="3600"/>
        </w:tabs>
        <w:ind w:left="3600" w:hanging="360"/>
      </w:pPr>
      <w:rPr>
        <w:rFonts w:ascii="Courier New" w:hAnsi="Courier New" w:cs="Courier New" w:hint="default"/>
      </w:rPr>
    </w:lvl>
    <w:lvl w:ilvl="5" w:tplc="08090005" w:tentative="1">
      <w:start w:val="1"/>
      <w:numFmt w:val="bullet"/>
      <w:pStyle w:val="6"/>
      <w:lvlText w:val=""/>
      <w:lvlJc w:val="left"/>
      <w:pPr>
        <w:tabs>
          <w:tab w:val="num" w:pos="4320"/>
        </w:tabs>
        <w:ind w:left="4320" w:hanging="360"/>
      </w:pPr>
      <w:rPr>
        <w:rFonts w:ascii="Wingdings" w:hAnsi="Wingdings" w:hint="default"/>
      </w:rPr>
    </w:lvl>
    <w:lvl w:ilvl="6" w:tplc="08090001" w:tentative="1">
      <w:start w:val="1"/>
      <w:numFmt w:val="bullet"/>
      <w:pStyle w:val="7"/>
      <w:lvlText w:val=""/>
      <w:lvlJc w:val="left"/>
      <w:pPr>
        <w:tabs>
          <w:tab w:val="num" w:pos="5040"/>
        </w:tabs>
        <w:ind w:left="5040" w:hanging="360"/>
      </w:pPr>
      <w:rPr>
        <w:rFonts w:ascii="Symbol" w:hAnsi="Symbol" w:hint="default"/>
      </w:rPr>
    </w:lvl>
    <w:lvl w:ilvl="7" w:tplc="08090003" w:tentative="1">
      <w:start w:val="1"/>
      <w:numFmt w:val="bullet"/>
      <w:pStyle w:val="8"/>
      <w:lvlText w:val="o"/>
      <w:lvlJc w:val="left"/>
      <w:pPr>
        <w:tabs>
          <w:tab w:val="num" w:pos="5760"/>
        </w:tabs>
        <w:ind w:left="5760" w:hanging="360"/>
      </w:pPr>
      <w:rPr>
        <w:rFonts w:ascii="Courier New" w:hAnsi="Courier New" w:cs="Courier New" w:hint="default"/>
      </w:rPr>
    </w:lvl>
    <w:lvl w:ilvl="8" w:tplc="08090005" w:tentative="1">
      <w:start w:val="1"/>
      <w:numFmt w:val="bullet"/>
      <w:pStyle w:val="9"/>
      <w:lvlText w:val=""/>
      <w:lvlJc w:val="left"/>
      <w:pPr>
        <w:tabs>
          <w:tab w:val="num" w:pos="6480"/>
        </w:tabs>
        <w:ind w:left="6480" w:hanging="360"/>
      </w:pPr>
      <w:rPr>
        <w:rFonts w:ascii="Wingdings" w:hAnsi="Wingdings" w:hint="default"/>
      </w:rPr>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7"/>
  </w:num>
  <w:num w:numId="3">
    <w:abstractNumId w:val="17"/>
  </w:num>
  <w:num w:numId="4">
    <w:abstractNumId w:val="22"/>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5"/>
  </w:num>
  <w:num w:numId="17">
    <w:abstractNumId w:val="28"/>
  </w:num>
  <w:num w:numId="18">
    <w:abstractNumId w:val="31"/>
  </w:num>
  <w:num w:numId="19">
    <w:abstractNumId w:val="35"/>
  </w:num>
  <w:num w:numId="20">
    <w:abstractNumId w:val="28"/>
  </w:num>
  <w:num w:numId="21">
    <w:abstractNumId w:val="31"/>
  </w:num>
  <w:num w:numId="22">
    <w:abstractNumId w:val="12"/>
  </w:num>
  <w:num w:numId="23">
    <w:abstractNumId w:val="36"/>
  </w:num>
  <w:num w:numId="24">
    <w:abstractNumId w:val="29"/>
  </w:num>
  <w:num w:numId="25">
    <w:abstractNumId w:val="32"/>
  </w:num>
  <w:num w:numId="26">
    <w:abstractNumId w:val="26"/>
  </w:num>
  <w:num w:numId="27">
    <w:abstractNumId w:val="15"/>
  </w:num>
  <w:num w:numId="28">
    <w:abstractNumId w:val="33"/>
  </w:num>
  <w:num w:numId="29">
    <w:abstractNumId w:val="16"/>
  </w:num>
  <w:num w:numId="30">
    <w:abstractNumId w:val="13"/>
  </w:num>
  <w:num w:numId="31">
    <w:abstractNumId w:val="24"/>
  </w:num>
  <w:num w:numId="32">
    <w:abstractNumId w:val="23"/>
  </w:num>
  <w:num w:numId="33">
    <w:abstractNumId w:val="21"/>
  </w:num>
  <w:num w:numId="34">
    <w:abstractNumId w:val="11"/>
  </w:num>
  <w:num w:numId="35">
    <w:abstractNumId w:val="18"/>
  </w:num>
  <w:num w:numId="36">
    <w:abstractNumId w:val="25"/>
  </w:num>
  <w:num w:numId="37">
    <w:abstractNumId w:val="20"/>
  </w:num>
  <w:num w:numId="38">
    <w:abstractNumId w:val="34"/>
  </w:num>
  <w:num w:numId="39">
    <w:abstractNumId w:val="39"/>
  </w:num>
  <w:num w:numId="40">
    <w:abstractNumId w:val="10"/>
  </w:num>
  <w:num w:numId="41">
    <w:abstractNumId w:val="19"/>
  </w:num>
  <w:num w:numId="42">
    <w:abstractNumId w:val="38"/>
  </w:num>
  <w:num w:numId="4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80"/>
    <w:rsid w:val="0000579A"/>
    <w:rsid w:val="00010849"/>
    <w:rsid w:val="00027C7A"/>
    <w:rsid w:val="00033EE1"/>
    <w:rsid w:val="00042B72"/>
    <w:rsid w:val="000558BD"/>
    <w:rsid w:val="000B4960"/>
    <w:rsid w:val="000B57E7"/>
    <w:rsid w:val="000B6373"/>
    <w:rsid w:val="000F09DF"/>
    <w:rsid w:val="000F4A52"/>
    <w:rsid w:val="000F61B2"/>
    <w:rsid w:val="000F6F41"/>
    <w:rsid w:val="001075E9"/>
    <w:rsid w:val="00180183"/>
    <w:rsid w:val="0018024D"/>
    <w:rsid w:val="0018649F"/>
    <w:rsid w:val="00196389"/>
    <w:rsid w:val="001B3EF6"/>
    <w:rsid w:val="001B7E4A"/>
    <w:rsid w:val="001C7A89"/>
    <w:rsid w:val="001F13F5"/>
    <w:rsid w:val="001F49C9"/>
    <w:rsid w:val="0020092A"/>
    <w:rsid w:val="00205D9D"/>
    <w:rsid w:val="00217E06"/>
    <w:rsid w:val="002A2EFC"/>
    <w:rsid w:val="002A7B4A"/>
    <w:rsid w:val="002C0E18"/>
    <w:rsid w:val="002D5AAC"/>
    <w:rsid w:val="002E5067"/>
    <w:rsid w:val="002F405F"/>
    <w:rsid w:val="002F7EEC"/>
    <w:rsid w:val="00301299"/>
    <w:rsid w:val="003043FF"/>
    <w:rsid w:val="00307FB6"/>
    <w:rsid w:val="00317339"/>
    <w:rsid w:val="00322004"/>
    <w:rsid w:val="00330198"/>
    <w:rsid w:val="003402C2"/>
    <w:rsid w:val="00351713"/>
    <w:rsid w:val="00365C59"/>
    <w:rsid w:val="00367BE2"/>
    <w:rsid w:val="00373BCE"/>
    <w:rsid w:val="00381C24"/>
    <w:rsid w:val="003958D0"/>
    <w:rsid w:val="003B00E5"/>
    <w:rsid w:val="003B658E"/>
    <w:rsid w:val="003B65A9"/>
    <w:rsid w:val="003F559B"/>
    <w:rsid w:val="00407B78"/>
    <w:rsid w:val="0041453E"/>
    <w:rsid w:val="00424203"/>
    <w:rsid w:val="00452493"/>
    <w:rsid w:val="00454E07"/>
    <w:rsid w:val="004678ED"/>
    <w:rsid w:val="00471B10"/>
    <w:rsid w:val="00472C5C"/>
    <w:rsid w:val="00491047"/>
    <w:rsid w:val="004D541E"/>
    <w:rsid w:val="0050108D"/>
    <w:rsid w:val="005034CF"/>
    <w:rsid w:val="00513081"/>
    <w:rsid w:val="00517901"/>
    <w:rsid w:val="00526683"/>
    <w:rsid w:val="0053363E"/>
    <w:rsid w:val="005709E0"/>
    <w:rsid w:val="00572E19"/>
    <w:rsid w:val="005961C8"/>
    <w:rsid w:val="005D5FD0"/>
    <w:rsid w:val="005D7914"/>
    <w:rsid w:val="005E2B41"/>
    <w:rsid w:val="005F0B42"/>
    <w:rsid w:val="00610BBE"/>
    <w:rsid w:val="00611CDA"/>
    <w:rsid w:val="00612ECE"/>
    <w:rsid w:val="006645D5"/>
    <w:rsid w:val="00681A10"/>
    <w:rsid w:val="00690E74"/>
    <w:rsid w:val="00693338"/>
    <w:rsid w:val="006A1ED8"/>
    <w:rsid w:val="006C0D82"/>
    <w:rsid w:val="006C2031"/>
    <w:rsid w:val="006D461A"/>
    <w:rsid w:val="006E5645"/>
    <w:rsid w:val="006F27F7"/>
    <w:rsid w:val="006F35EE"/>
    <w:rsid w:val="007021FF"/>
    <w:rsid w:val="00712895"/>
    <w:rsid w:val="00723A34"/>
    <w:rsid w:val="00724080"/>
    <w:rsid w:val="00754D0E"/>
    <w:rsid w:val="00757357"/>
    <w:rsid w:val="007E120A"/>
    <w:rsid w:val="007E60B4"/>
    <w:rsid w:val="008259D9"/>
    <w:rsid w:val="00825F8D"/>
    <w:rsid w:val="00834B71"/>
    <w:rsid w:val="00837318"/>
    <w:rsid w:val="00842AA7"/>
    <w:rsid w:val="0086445C"/>
    <w:rsid w:val="00870BDA"/>
    <w:rsid w:val="00894693"/>
    <w:rsid w:val="008A08D7"/>
    <w:rsid w:val="008A697B"/>
    <w:rsid w:val="008A6A76"/>
    <w:rsid w:val="008B2556"/>
    <w:rsid w:val="008B5664"/>
    <w:rsid w:val="008B6909"/>
    <w:rsid w:val="008C1A9B"/>
    <w:rsid w:val="00906890"/>
    <w:rsid w:val="00911BE4"/>
    <w:rsid w:val="00940F7C"/>
    <w:rsid w:val="00942C42"/>
    <w:rsid w:val="00943923"/>
    <w:rsid w:val="00951972"/>
    <w:rsid w:val="00956550"/>
    <w:rsid w:val="009608F3"/>
    <w:rsid w:val="009A24AC"/>
    <w:rsid w:val="009B2170"/>
    <w:rsid w:val="009D084C"/>
    <w:rsid w:val="009F307A"/>
    <w:rsid w:val="00A04E47"/>
    <w:rsid w:val="00A26A40"/>
    <w:rsid w:val="00A312BC"/>
    <w:rsid w:val="00A84021"/>
    <w:rsid w:val="00A84D35"/>
    <w:rsid w:val="00A917B3"/>
    <w:rsid w:val="00A952E8"/>
    <w:rsid w:val="00A95752"/>
    <w:rsid w:val="00AA25C2"/>
    <w:rsid w:val="00AB345F"/>
    <w:rsid w:val="00AB4B51"/>
    <w:rsid w:val="00AC3DF0"/>
    <w:rsid w:val="00AD1EF9"/>
    <w:rsid w:val="00B10CC7"/>
    <w:rsid w:val="00B31B5E"/>
    <w:rsid w:val="00B40E41"/>
    <w:rsid w:val="00B539E7"/>
    <w:rsid w:val="00B62458"/>
    <w:rsid w:val="00B80E17"/>
    <w:rsid w:val="00BB7B85"/>
    <w:rsid w:val="00BC18B2"/>
    <w:rsid w:val="00BC4F55"/>
    <w:rsid w:val="00BD33EE"/>
    <w:rsid w:val="00BE1CF1"/>
    <w:rsid w:val="00BE7312"/>
    <w:rsid w:val="00C001D7"/>
    <w:rsid w:val="00C106D6"/>
    <w:rsid w:val="00C24621"/>
    <w:rsid w:val="00C26DE8"/>
    <w:rsid w:val="00C3211D"/>
    <w:rsid w:val="00C35D0D"/>
    <w:rsid w:val="00C60F0C"/>
    <w:rsid w:val="00C63939"/>
    <w:rsid w:val="00C767E7"/>
    <w:rsid w:val="00C805C9"/>
    <w:rsid w:val="00C92939"/>
    <w:rsid w:val="00CA1679"/>
    <w:rsid w:val="00CB151C"/>
    <w:rsid w:val="00CB58E1"/>
    <w:rsid w:val="00CE073C"/>
    <w:rsid w:val="00CE4F41"/>
    <w:rsid w:val="00CE5A1A"/>
    <w:rsid w:val="00CF55F6"/>
    <w:rsid w:val="00D22078"/>
    <w:rsid w:val="00D33D63"/>
    <w:rsid w:val="00D75D36"/>
    <w:rsid w:val="00D90028"/>
    <w:rsid w:val="00D90138"/>
    <w:rsid w:val="00DD4D3A"/>
    <w:rsid w:val="00DF71B9"/>
    <w:rsid w:val="00E16204"/>
    <w:rsid w:val="00E5213F"/>
    <w:rsid w:val="00E5309D"/>
    <w:rsid w:val="00E73F76"/>
    <w:rsid w:val="00E74E9E"/>
    <w:rsid w:val="00E76A3C"/>
    <w:rsid w:val="00E9767E"/>
    <w:rsid w:val="00EA2C9F"/>
    <w:rsid w:val="00EB1EAF"/>
    <w:rsid w:val="00ED0BDA"/>
    <w:rsid w:val="00EF1360"/>
    <w:rsid w:val="00EF3220"/>
    <w:rsid w:val="00F03EFE"/>
    <w:rsid w:val="00F36E11"/>
    <w:rsid w:val="00F60F5C"/>
    <w:rsid w:val="00F94155"/>
    <w:rsid w:val="00F9783F"/>
    <w:rsid w:val="00FD2EF7"/>
    <w:rsid w:val="00FE012F"/>
    <w:rsid w:val="00FE19F6"/>
    <w:rsid w:val="00FE376E"/>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13E00"/>
  <w15:docId w15:val="{C7ED9723-486F-483C-985A-CA364529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1"/>
    <w:next w:val="a1"/>
    <w:link w:val="10"/>
    <w:qFormat/>
    <w:rsid w:val="00BB7B85"/>
    <w:pPr>
      <w:keepNext/>
      <w:tabs>
        <w:tab w:val="left" w:pos="567"/>
        <w:tab w:val="num" w:pos="720"/>
      </w:tabs>
      <w:ind w:left="720" w:hanging="360"/>
      <w:jc w:val="both"/>
      <w:outlineLvl w:val="0"/>
    </w:pPr>
    <w:rPr>
      <w:rFonts w:eastAsia="Times New Roman" w:cs="Arial"/>
      <w:b/>
      <w:bCs/>
      <w:szCs w:val="32"/>
      <w:lang w:eastAsia="ru-RU"/>
    </w:rPr>
  </w:style>
  <w:style w:type="paragraph" w:styleId="2">
    <w:name w:val="heading 2"/>
    <w:basedOn w:val="a1"/>
    <w:next w:val="a1"/>
    <w:qFormat/>
    <w:rsid w:val="00E74E9E"/>
    <w:pPr>
      <w:keepNext/>
      <w:numPr>
        <w:ilvl w:val="1"/>
        <w:numId w:val="24"/>
      </w:numPr>
      <w:outlineLvl w:val="1"/>
    </w:pPr>
    <w:rPr>
      <w:rFonts w:cs="Arial"/>
      <w:bCs/>
      <w:iCs/>
      <w:szCs w:val="28"/>
    </w:rPr>
  </w:style>
  <w:style w:type="paragraph" w:styleId="3">
    <w:name w:val="heading 3"/>
    <w:basedOn w:val="a1"/>
    <w:next w:val="a1"/>
    <w:qFormat/>
    <w:rsid w:val="00E74E9E"/>
    <w:pPr>
      <w:keepNext/>
      <w:numPr>
        <w:ilvl w:val="2"/>
        <w:numId w:val="24"/>
      </w:numPr>
      <w:spacing w:before="240" w:after="60"/>
      <w:outlineLvl w:val="2"/>
    </w:pPr>
    <w:rPr>
      <w:rFonts w:ascii="Arial" w:hAnsi="Arial" w:cs="Arial"/>
      <w:b/>
      <w:bCs/>
      <w:sz w:val="26"/>
      <w:szCs w:val="26"/>
    </w:rPr>
  </w:style>
  <w:style w:type="paragraph" w:styleId="4">
    <w:name w:val="heading 4"/>
    <w:basedOn w:val="a1"/>
    <w:next w:val="a1"/>
    <w:qFormat/>
    <w:rsid w:val="00E74E9E"/>
    <w:pPr>
      <w:keepNext/>
      <w:numPr>
        <w:ilvl w:val="3"/>
        <w:numId w:val="24"/>
      </w:numPr>
      <w:spacing w:before="240" w:after="60"/>
      <w:outlineLvl w:val="3"/>
    </w:pPr>
    <w:rPr>
      <w:b/>
      <w:bCs/>
      <w:sz w:val="28"/>
      <w:szCs w:val="28"/>
    </w:rPr>
  </w:style>
  <w:style w:type="paragraph" w:styleId="5">
    <w:name w:val="heading 5"/>
    <w:basedOn w:val="a1"/>
    <w:next w:val="a1"/>
    <w:link w:val="50"/>
    <w:qFormat/>
    <w:rsid w:val="00E74E9E"/>
    <w:pPr>
      <w:numPr>
        <w:ilvl w:val="4"/>
        <w:numId w:val="24"/>
      </w:numPr>
      <w:spacing w:before="240" w:after="60"/>
      <w:outlineLvl w:val="4"/>
    </w:pPr>
    <w:rPr>
      <w:b/>
      <w:bCs/>
      <w:i/>
      <w:iCs/>
      <w:sz w:val="26"/>
      <w:szCs w:val="26"/>
    </w:rPr>
  </w:style>
  <w:style w:type="paragraph" w:styleId="6">
    <w:name w:val="heading 6"/>
    <w:basedOn w:val="a1"/>
    <w:next w:val="a1"/>
    <w:qFormat/>
    <w:rsid w:val="00E74E9E"/>
    <w:pPr>
      <w:numPr>
        <w:ilvl w:val="5"/>
        <w:numId w:val="24"/>
      </w:numPr>
      <w:spacing w:before="240" w:after="60"/>
      <w:outlineLvl w:val="5"/>
    </w:pPr>
    <w:rPr>
      <w:b/>
      <w:bCs/>
      <w:sz w:val="22"/>
    </w:rPr>
  </w:style>
  <w:style w:type="paragraph" w:styleId="7">
    <w:name w:val="heading 7"/>
    <w:basedOn w:val="a1"/>
    <w:next w:val="a1"/>
    <w:qFormat/>
    <w:rsid w:val="00E74E9E"/>
    <w:pPr>
      <w:numPr>
        <w:ilvl w:val="6"/>
        <w:numId w:val="24"/>
      </w:numPr>
      <w:spacing w:before="240" w:after="60"/>
      <w:outlineLvl w:val="6"/>
    </w:pPr>
    <w:rPr>
      <w:sz w:val="24"/>
      <w:szCs w:val="24"/>
    </w:rPr>
  </w:style>
  <w:style w:type="paragraph" w:styleId="8">
    <w:name w:val="heading 8"/>
    <w:basedOn w:val="a1"/>
    <w:next w:val="a1"/>
    <w:qFormat/>
    <w:rsid w:val="00E74E9E"/>
    <w:pPr>
      <w:numPr>
        <w:ilvl w:val="7"/>
        <w:numId w:val="24"/>
      </w:numPr>
      <w:spacing w:before="240" w:after="60"/>
      <w:outlineLvl w:val="7"/>
    </w:pPr>
    <w:rPr>
      <w:i/>
      <w:iCs/>
      <w:sz w:val="24"/>
      <w:szCs w:val="24"/>
    </w:rPr>
  </w:style>
  <w:style w:type="paragraph" w:styleId="9">
    <w:name w:val="heading 9"/>
    <w:basedOn w:val="a1"/>
    <w:next w:val="a1"/>
    <w:qFormat/>
    <w:rsid w:val="00E74E9E"/>
    <w:pPr>
      <w:numPr>
        <w:ilvl w:val="8"/>
        <w:numId w:val="24"/>
      </w:numPr>
      <w:spacing w:before="240" w:after="60"/>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rsid w:val="00E74E9E"/>
    <w:pPr>
      <w:spacing w:line="240" w:lineRule="auto"/>
    </w:pPr>
    <w:rPr>
      <w:rFonts w:ascii="Tahoma" w:hAnsi="Tahoma" w:cs="Tahoma"/>
      <w:sz w:val="16"/>
      <w:szCs w:val="16"/>
    </w:rPr>
  </w:style>
  <w:style w:type="character" w:customStyle="1" w:styleId="a6">
    <w:name w:val="Текст выноски Знак"/>
    <w:basedOn w:val="a2"/>
    <w:link w:val="a5"/>
    <w:rsid w:val="0041453E"/>
    <w:rPr>
      <w:rFonts w:ascii="Tahoma" w:eastAsiaTheme="minorHAnsi" w:hAnsi="Tahoma" w:cs="Tahoma"/>
      <w:sz w:val="16"/>
      <w:szCs w:val="16"/>
      <w:lang w:val="ru-RU" w:eastAsia="en-US"/>
    </w:rPr>
  </w:style>
  <w:style w:type="paragraph" w:customStyle="1" w:styleId="HMG">
    <w:name w:val="_ H __M_G"/>
    <w:basedOn w:val="a1"/>
    <w:next w:val="a1"/>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1"/>
    <w:next w:val="a1"/>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1"/>
    <w:next w:val="a1"/>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1"/>
    <w:next w:val="a1"/>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1"/>
    <w:next w:val="a1"/>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1"/>
    <w:next w:val="a1"/>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1"/>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1"/>
    <w:next w:val="a1"/>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1"/>
    <w:next w:val="a1"/>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1"/>
    <w:next w:val="a1"/>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1"/>
    <w:next w:val="a1"/>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1"/>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1"/>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1"/>
    <w:next w:val="a1"/>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3"/>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3"/>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7">
    <w:name w:val="header"/>
    <w:aliases w:val="6_G"/>
    <w:basedOn w:val="a1"/>
    <w:next w:val="a1"/>
    <w:link w:val="a8"/>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8">
    <w:name w:val="Верхний колонтитул Знак"/>
    <w:aliases w:val="6_G Знак"/>
    <w:basedOn w:val="a2"/>
    <w:link w:val="a7"/>
    <w:rsid w:val="00BB7B85"/>
    <w:rPr>
      <w:b/>
      <w:sz w:val="18"/>
      <w:lang w:val="en-GB" w:eastAsia="ru-RU"/>
    </w:rPr>
  </w:style>
  <w:style w:type="character" w:styleId="a9">
    <w:name w:val="page number"/>
    <w:aliases w:val="7_G"/>
    <w:basedOn w:val="a2"/>
    <w:qFormat/>
    <w:rsid w:val="00BB7B85"/>
    <w:rPr>
      <w:rFonts w:ascii="Times New Roman" w:hAnsi="Times New Roman"/>
      <w:b/>
      <w:sz w:val="18"/>
    </w:rPr>
  </w:style>
  <w:style w:type="paragraph" w:styleId="aa">
    <w:name w:val="footer"/>
    <w:aliases w:val="3_G"/>
    <w:basedOn w:val="a1"/>
    <w:link w:val="ab"/>
    <w:qFormat/>
    <w:rsid w:val="00BB7B85"/>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2"/>
    <w:link w:val="aa"/>
    <w:rsid w:val="00BB7B85"/>
    <w:rPr>
      <w:sz w:val="16"/>
      <w:lang w:val="en-GB" w:eastAsia="ru-RU"/>
    </w:rPr>
  </w:style>
  <w:style w:type="character" w:styleId="ac">
    <w:name w:val="footnote reference"/>
    <w:aliases w:val="4_G,(Footnote Reference),-E Fußnotenzeichen,BVI fnr, BVI fnr,Footnote symbol,Footnote,Footnote Reference Superscript,SUPERS,Fußnotenzeichen,4_GR"/>
    <w:basedOn w:val="a2"/>
    <w:uiPriority w:val="99"/>
    <w:qFormat/>
    <w:rsid w:val="00BB7B85"/>
    <w:rPr>
      <w:rFonts w:ascii="Times New Roman" w:hAnsi="Times New Roman"/>
      <w:dstrike w:val="0"/>
      <w:sz w:val="18"/>
      <w:vertAlign w:val="superscript"/>
    </w:rPr>
  </w:style>
  <w:style w:type="character" w:styleId="ad">
    <w:name w:val="endnote reference"/>
    <w:aliases w:val="1_G"/>
    <w:basedOn w:val="ac"/>
    <w:qFormat/>
    <w:rsid w:val="00BB7B85"/>
    <w:rPr>
      <w:rFonts w:ascii="Times New Roman" w:hAnsi="Times New Roman"/>
      <w:dstrike w:val="0"/>
      <w:sz w:val="18"/>
      <w:vertAlign w:val="superscript"/>
    </w:rPr>
  </w:style>
  <w:style w:type="table" w:styleId="ae">
    <w:name w:val="Table Grid"/>
    <w:basedOn w:val="a3"/>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a1"/>
    <w:link w:val="af0"/>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2"/>
    <w:link w:val="af"/>
    <w:rsid w:val="00BB7B85"/>
    <w:rPr>
      <w:sz w:val="18"/>
      <w:lang w:val="ru-RU" w:eastAsia="ru-RU"/>
    </w:rPr>
  </w:style>
  <w:style w:type="paragraph" w:styleId="af1">
    <w:name w:val="endnote text"/>
    <w:aliases w:val="2_G"/>
    <w:basedOn w:val="af"/>
    <w:link w:val="af2"/>
    <w:qFormat/>
    <w:rsid w:val="00BB7B85"/>
  </w:style>
  <w:style w:type="character" w:customStyle="1" w:styleId="af2">
    <w:name w:val="Текст концевой сноски Знак"/>
    <w:aliases w:val="2_G Знак"/>
    <w:basedOn w:val="a2"/>
    <w:link w:val="af1"/>
    <w:rsid w:val="00BB7B85"/>
    <w:rPr>
      <w:sz w:val="18"/>
      <w:lang w:val="ru-RU" w:eastAsia="ru-RU"/>
    </w:rPr>
  </w:style>
  <w:style w:type="character" w:customStyle="1" w:styleId="10">
    <w:name w:val="Заголовок 1 Знак"/>
    <w:aliases w:val="Table_G Знак"/>
    <w:basedOn w:val="a2"/>
    <w:link w:val="1"/>
    <w:rsid w:val="00BB7B85"/>
    <w:rPr>
      <w:rFonts w:cs="Arial"/>
      <w:b/>
      <w:bCs/>
      <w:szCs w:val="32"/>
      <w:lang w:val="ru-RU" w:eastAsia="ru-RU"/>
    </w:rPr>
  </w:style>
  <w:style w:type="character" w:styleId="af3">
    <w:name w:val="FollowedHyperlink"/>
    <w:basedOn w:val="a2"/>
    <w:rsid w:val="00BB7B85"/>
    <w:rPr>
      <w:color w:val="800080" w:themeColor="followedHyperlink"/>
      <w:u w:val="none"/>
    </w:rPr>
  </w:style>
  <w:style w:type="character" w:styleId="af4">
    <w:name w:val="Hyperlink"/>
    <w:basedOn w:val="a2"/>
    <w:rsid w:val="00BB7B85"/>
    <w:rPr>
      <w:color w:val="0000FF" w:themeColor="hyperlink"/>
      <w:u w:val="none"/>
    </w:rPr>
  </w:style>
  <w:style w:type="paragraph" w:styleId="20">
    <w:name w:val="Body Text 2"/>
    <w:basedOn w:val="a1"/>
    <w:link w:val="21"/>
    <w:rsid w:val="007E60B4"/>
    <w:pPr>
      <w:suppressAutoHyphens w:val="0"/>
      <w:spacing w:line="240" w:lineRule="auto"/>
      <w:jc w:val="center"/>
    </w:pPr>
    <w:rPr>
      <w:rFonts w:ascii="Univers" w:eastAsia="Times New Roman" w:hAnsi="Univers" w:cs="Times New Roman"/>
      <w:b/>
      <w:caps/>
      <w:sz w:val="24"/>
      <w:szCs w:val="20"/>
      <w:lang w:val="en-GB"/>
    </w:rPr>
  </w:style>
  <w:style w:type="character" w:customStyle="1" w:styleId="21">
    <w:name w:val="Основной текст 2 Знак"/>
    <w:basedOn w:val="a2"/>
    <w:link w:val="20"/>
    <w:rsid w:val="007E60B4"/>
    <w:rPr>
      <w:rFonts w:ascii="Univers" w:hAnsi="Univers"/>
      <w:b/>
      <w:caps/>
      <w:sz w:val="24"/>
      <w:lang w:val="en-GB" w:eastAsia="en-US"/>
    </w:rPr>
  </w:style>
  <w:style w:type="paragraph" w:styleId="af5">
    <w:name w:val="Body Text"/>
    <w:basedOn w:val="a1"/>
    <w:link w:val="af6"/>
    <w:rsid w:val="007E60B4"/>
    <w:pPr>
      <w:suppressAutoHyphens w:val="0"/>
      <w:spacing w:after="60" w:line="240" w:lineRule="auto"/>
    </w:pPr>
    <w:rPr>
      <w:rFonts w:eastAsia="Times New Roman" w:cs="Times New Roman"/>
      <w:sz w:val="18"/>
      <w:szCs w:val="24"/>
      <w:lang w:val="en-GB"/>
    </w:rPr>
  </w:style>
  <w:style w:type="character" w:customStyle="1" w:styleId="af6">
    <w:name w:val="Основной текст Знак"/>
    <w:basedOn w:val="a2"/>
    <w:link w:val="af5"/>
    <w:rsid w:val="007E60B4"/>
    <w:rPr>
      <w:sz w:val="18"/>
      <w:szCs w:val="24"/>
      <w:lang w:val="en-GB" w:eastAsia="en-US"/>
    </w:rPr>
  </w:style>
  <w:style w:type="paragraph" w:customStyle="1" w:styleId="Pieddepage1">
    <w:name w:val="Pied de page1"/>
    <w:rsid w:val="007E60B4"/>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7E60B4"/>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7E60B4"/>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7E60B4"/>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7E60B4"/>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7E60B4"/>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7E60B4"/>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7E60B4"/>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7E60B4"/>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7E60B4"/>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a2"/>
    <w:rsid w:val="007E60B4"/>
  </w:style>
  <w:style w:type="character" w:customStyle="1" w:styleId="Document4">
    <w:name w:val="Document 4"/>
    <w:rsid w:val="007E60B4"/>
    <w:rPr>
      <w:b/>
      <w:bCs/>
      <w:i/>
      <w:iCs/>
      <w:sz w:val="20"/>
      <w:szCs w:val="20"/>
    </w:rPr>
  </w:style>
  <w:style w:type="character" w:customStyle="1" w:styleId="Document6">
    <w:name w:val="Document 6"/>
    <w:basedOn w:val="a2"/>
    <w:rsid w:val="007E60B4"/>
  </w:style>
  <w:style w:type="character" w:customStyle="1" w:styleId="Document5">
    <w:name w:val="Document 5"/>
    <w:basedOn w:val="a2"/>
    <w:rsid w:val="007E60B4"/>
  </w:style>
  <w:style w:type="character" w:customStyle="1" w:styleId="Document2">
    <w:name w:val="Document 2"/>
    <w:rsid w:val="007E60B4"/>
    <w:rPr>
      <w:rFonts w:ascii="Courier" w:hAnsi="Courier" w:cs="Courier"/>
      <w:sz w:val="20"/>
      <w:szCs w:val="20"/>
      <w:lang w:val="en-US"/>
    </w:rPr>
  </w:style>
  <w:style w:type="character" w:customStyle="1" w:styleId="Document7">
    <w:name w:val="Document 7"/>
    <w:basedOn w:val="a2"/>
    <w:rsid w:val="007E60B4"/>
  </w:style>
  <w:style w:type="character" w:customStyle="1" w:styleId="Bibliogrphy">
    <w:name w:val="Bibliogrphy"/>
    <w:basedOn w:val="a2"/>
    <w:rsid w:val="007E60B4"/>
  </w:style>
  <w:style w:type="character" w:customStyle="1" w:styleId="RightPar1">
    <w:name w:val="Right Par 1"/>
    <w:basedOn w:val="a2"/>
    <w:rsid w:val="007E60B4"/>
  </w:style>
  <w:style w:type="character" w:customStyle="1" w:styleId="RightPar2">
    <w:name w:val="Right Par 2"/>
    <w:basedOn w:val="a2"/>
    <w:rsid w:val="007E60B4"/>
  </w:style>
  <w:style w:type="character" w:customStyle="1" w:styleId="Document3">
    <w:name w:val="Document 3"/>
    <w:rsid w:val="007E60B4"/>
    <w:rPr>
      <w:rFonts w:ascii="Courier" w:hAnsi="Courier" w:cs="Courier"/>
      <w:sz w:val="20"/>
      <w:szCs w:val="20"/>
      <w:lang w:val="en-US"/>
    </w:rPr>
  </w:style>
  <w:style w:type="character" w:customStyle="1" w:styleId="RightPar3">
    <w:name w:val="Right Par 3"/>
    <w:basedOn w:val="a2"/>
    <w:rsid w:val="007E60B4"/>
  </w:style>
  <w:style w:type="character" w:customStyle="1" w:styleId="RightPar4">
    <w:name w:val="Right Par 4"/>
    <w:basedOn w:val="a2"/>
    <w:rsid w:val="007E60B4"/>
  </w:style>
  <w:style w:type="character" w:customStyle="1" w:styleId="RightPar5">
    <w:name w:val="Right Par 5"/>
    <w:basedOn w:val="a2"/>
    <w:rsid w:val="007E60B4"/>
  </w:style>
  <w:style w:type="character" w:customStyle="1" w:styleId="RightPar6">
    <w:name w:val="Right Par 6"/>
    <w:basedOn w:val="a2"/>
    <w:rsid w:val="007E60B4"/>
  </w:style>
  <w:style w:type="character" w:customStyle="1" w:styleId="RightPar7">
    <w:name w:val="Right Par 7"/>
    <w:basedOn w:val="a2"/>
    <w:rsid w:val="007E60B4"/>
  </w:style>
  <w:style w:type="character" w:customStyle="1" w:styleId="RightPar8">
    <w:name w:val="Right Par 8"/>
    <w:basedOn w:val="a2"/>
    <w:rsid w:val="007E60B4"/>
  </w:style>
  <w:style w:type="paragraph" w:customStyle="1" w:styleId="Document1">
    <w:name w:val="Document 1"/>
    <w:rsid w:val="007E60B4"/>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a2"/>
    <w:rsid w:val="007E60B4"/>
  </w:style>
  <w:style w:type="character" w:customStyle="1" w:styleId="TechInit">
    <w:name w:val="Tech Init"/>
    <w:rsid w:val="007E60B4"/>
    <w:rPr>
      <w:rFonts w:ascii="Courier" w:hAnsi="Courier" w:cs="Courier"/>
      <w:sz w:val="20"/>
      <w:szCs w:val="20"/>
      <w:lang w:val="en-US"/>
    </w:rPr>
  </w:style>
  <w:style w:type="character" w:customStyle="1" w:styleId="Technical5">
    <w:name w:val="Technical 5"/>
    <w:basedOn w:val="a2"/>
    <w:rsid w:val="007E60B4"/>
  </w:style>
  <w:style w:type="character" w:customStyle="1" w:styleId="Technical6">
    <w:name w:val="Technical 6"/>
    <w:basedOn w:val="a2"/>
    <w:rsid w:val="007E60B4"/>
  </w:style>
  <w:style w:type="character" w:customStyle="1" w:styleId="Technical2">
    <w:name w:val="Technical 2"/>
    <w:rsid w:val="007E60B4"/>
    <w:rPr>
      <w:rFonts w:ascii="Courier" w:hAnsi="Courier" w:cs="Courier"/>
      <w:sz w:val="20"/>
      <w:szCs w:val="20"/>
      <w:lang w:val="en-US"/>
    </w:rPr>
  </w:style>
  <w:style w:type="character" w:customStyle="1" w:styleId="Technical3">
    <w:name w:val="Technical 3"/>
    <w:rsid w:val="007E60B4"/>
    <w:rPr>
      <w:rFonts w:ascii="Courier" w:hAnsi="Courier" w:cs="Courier"/>
      <w:sz w:val="20"/>
      <w:szCs w:val="20"/>
      <w:lang w:val="en-US"/>
    </w:rPr>
  </w:style>
  <w:style w:type="character" w:customStyle="1" w:styleId="Technical4">
    <w:name w:val="Technical 4"/>
    <w:basedOn w:val="a2"/>
    <w:rsid w:val="007E60B4"/>
  </w:style>
  <w:style w:type="character" w:customStyle="1" w:styleId="Technical1">
    <w:name w:val="Technical 1"/>
    <w:rsid w:val="007E60B4"/>
    <w:rPr>
      <w:rFonts w:ascii="Courier" w:hAnsi="Courier" w:cs="Courier"/>
      <w:sz w:val="20"/>
      <w:szCs w:val="20"/>
      <w:lang w:val="en-US"/>
    </w:rPr>
  </w:style>
  <w:style w:type="character" w:customStyle="1" w:styleId="Technical7">
    <w:name w:val="Technical 7"/>
    <w:basedOn w:val="a2"/>
    <w:rsid w:val="007E60B4"/>
  </w:style>
  <w:style w:type="character" w:customStyle="1" w:styleId="Technical8">
    <w:name w:val="Technical 8"/>
    <w:basedOn w:val="a2"/>
    <w:rsid w:val="007E60B4"/>
  </w:style>
  <w:style w:type="character" w:customStyle="1" w:styleId="Distr">
    <w:name w:val="Distr."/>
    <w:rsid w:val="007E60B4"/>
    <w:rPr>
      <w:rFonts w:ascii="Courier" w:hAnsi="Courier" w:cs="Courier"/>
      <w:sz w:val="20"/>
      <w:szCs w:val="20"/>
      <w:lang w:val="en-US"/>
    </w:rPr>
  </w:style>
  <w:style w:type="character" w:customStyle="1" w:styleId="INL">
    <w:name w:val="INL."/>
    <w:rsid w:val="007E60B4"/>
    <w:rPr>
      <w:rFonts w:ascii="Courier" w:hAnsi="Courier" w:cs="Courier"/>
      <w:sz w:val="20"/>
      <w:szCs w:val="20"/>
      <w:lang w:val="en-US"/>
    </w:rPr>
  </w:style>
  <w:style w:type="character" w:customStyle="1" w:styleId="Bibliographi">
    <w:name w:val="Bibliographi"/>
    <w:basedOn w:val="a2"/>
    <w:rsid w:val="007E60B4"/>
  </w:style>
  <w:style w:type="character" w:customStyle="1" w:styleId="Paradroit1">
    <w:name w:val="Para. droit 1"/>
    <w:basedOn w:val="a2"/>
    <w:rsid w:val="007E60B4"/>
  </w:style>
  <w:style w:type="character" w:customStyle="1" w:styleId="Paradroit2">
    <w:name w:val="Para. droit 2"/>
    <w:basedOn w:val="a2"/>
    <w:rsid w:val="007E60B4"/>
  </w:style>
  <w:style w:type="character" w:customStyle="1" w:styleId="Paradroit3">
    <w:name w:val="Para. droit 3"/>
    <w:basedOn w:val="a2"/>
    <w:rsid w:val="007E60B4"/>
  </w:style>
  <w:style w:type="character" w:customStyle="1" w:styleId="Paradroit4">
    <w:name w:val="Para. droit 4"/>
    <w:basedOn w:val="a2"/>
    <w:rsid w:val="007E60B4"/>
  </w:style>
  <w:style w:type="character" w:customStyle="1" w:styleId="Paradroit5">
    <w:name w:val="Para. droit 5"/>
    <w:basedOn w:val="a2"/>
    <w:rsid w:val="007E60B4"/>
  </w:style>
  <w:style w:type="character" w:customStyle="1" w:styleId="Paradroit6">
    <w:name w:val="Para. droit 6"/>
    <w:basedOn w:val="a2"/>
    <w:rsid w:val="007E60B4"/>
  </w:style>
  <w:style w:type="character" w:customStyle="1" w:styleId="Paradroit7">
    <w:name w:val="Para. droit 7"/>
    <w:basedOn w:val="a2"/>
    <w:rsid w:val="007E60B4"/>
  </w:style>
  <w:style w:type="character" w:customStyle="1" w:styleId="Paradroit8">
    <w:name w:val="Para. droit 8"/>
    <w:basedOn w:val="a2"/>
    <w:rsid w:val="007E60B4"/>
  </w:style>
  <w:style w:type="character" w:customStyle="1" w:styleId="Technactif">
    <w:name w:val="Techn actif"/>
    <w:rsid w:val="007E60B4"/>
    <w:rPr>
      <w:rFonts w:ascii="Courier" w:hAnsi="Courier" w:cs="Courier"/>
      <w:sz w:val="20"/>
      <w:szCs w:val="20"/>
      <w:lang w:val="en-US"/>
    </w:rPr>
  </w:style>
  <w:style w:type="character" w:customStyle="1" w:styleId="Technique2">
    <w:name w:val="Technique 2"/>
    <w:rsid w:val="007E60B4"/>
    <w:rPr>
      <w:rFonts w:ascii="Courier" w:hAnsi="Courier" w:cs="Courier"/>
      <w:sz w:val="20"/>
      <w:szCs w:val="20"/>
      <w:lang w:val="en-US"/>
    </w:rPr>
  </w:style>
  <w:style w:type="character" w:customStyle="1" w:styleId="Technique3">
    <w:name w:val="Technique 3"/>
    <w:rsid w:val="007E60B4"/>
    <w:rPr>
      <w:rFonts w:ascii="Courier" w:hAnsi="Courier" w:cs="Courier"/>
      <w:sz w:val="20"/>
      <w:szCs w:val="20"/>
      <w:lang w:val="en-US"/>
    </w:rPr>
  </w:style>
  <w:style w:type="character" w:customStyle="1" w:styleId="Technique4">
    <w:name w:val="Technique 4"/>
    <w:basedOn w:val="a2"/>
    <w:rsid w:val="007E60B4"/>
  </w:style>
  <w:style w:type="character" w:customStyle="1" w:styleId="Technique1">
    <w:name w:val="Technique 1"/>
    <w:rsid w:val="007E60B4"/>
    <w:rPr>
      <w:rFonts w:ascii="Courier" w:hAnsi="Courier" w:cs="Courier"/>
      <w:sz w:val="20"/>
      <w:szCs w:val="20"/>
      <w:lang w:val="en-US"/>
    </w:rPr>
  </w:style>
  <w:style w:type="character" w:customStyle="1" w:styleId="Docactif">
    <w:name w:val="Doc actif"/>
    <w:basedOn w:val="a2"/>
    <w:rsid w:val="007E60B4"/>
  </w:style>
  <w:style w:type="character" w:customStyle="1" w:styleId="Technique5">
    <w:name w:val="Technique 5"/>
    <w:basedOn w:val="a2"/>
    <w:rsid w:val="007E60B4"/>
  </w:style>
  <w:style w:type="character" w:customStyle="1" w:styleId="Technique6">
    <w:name w:val="Technique 6"/>
    <w:basedOn w:val="a2"/>
    <w:rsid w:val="007E60B4"/>
  </w:style>
  <w:style w:type="character" w:customStyle="1" w:styleId="Technique7">
    <w:name w:val="Technique 7"/>
    <w:basedOn w:val="a2"/>
    <w:rsid w:val="007E60B4"/>
  </w:style>
  <w:style w:type="character" w:customStyle="1" w:styleId="Technique8">
    <w:name w:val="Technique 8"/>
    <w:basedOn w:val="a2"/>
    <w:rsid w:val="007E60B4"/>
  </w:style>
  <w:style w:type="character" w:customStyle="1" w:styleId="footnotetex">
    <w:name w:val="footnote tex"/>
    <w:rsid w:val="007E60B4"/>
    <w:rPr>
      <w:rFonts w:ascii="Times New Roman" w:hAnsi="Times New Roman" w:cs="Times New Roman"/>
      <w:sz w:val="20"/>
      <w:szCs w:val="20"/>
      <w:lang w:val="en-US"/>
    </w:rPr>
  </w:style>
  <w:style w:type="character" w:customStyle="1" w:styleId="1para">
    <w:name w:val="1para"/>
    <w:rsid w:val="007E60B4"/>
    <w:rPr>
      <w:rFonts w:ascii="Courier" w:hAnsi="Courier" w:cs="Courier"/>
      <w:sz w:val="20"/>
      <w:szCs w:val="20"/>
      <w:lang w:val="en-US"/>
    </w:rPr>
  </w:style>
  <w:style w:type="character" w:customStyle="1" w:styleId="2para">
    <w:name w:val="2para"/>
    <w:rsid w:val="007E60B4"/>
    <w:rPr>
      <w:rFonts w:ascii="Courier" w:hAnsi="Courier" w:cs="Courier"/>
      <w:sz w:val="20"/>
      <w:szCs w:val="20"/>
      <w:lang w:val="en-US"/>
    </w:rPr>
  </w:style>
  <w:style w:type="character" w:customStyle="1" w:styleId="3para">
    <w:name w:val="3para"/>
    <w:rsid w:val="007E60B4"/>
    <w:rPr>
      <w:rFonts w:ascii="Courier" w:hAnsi="Courier" w:cs="Courier"/>
      <w:sz w:val="20"/>
      <w:szCs w:val="20"/>
      <w:lang w:val="en-US"/>
    </w:rPr>
  </w:style>
  <w:style w:type="paragraph" w:styleId="af7">
    <w:name w:val="Date"/>
    <w:basedOn w:val="a1"/>
    <w:next w:val="a1"/>
    <w:link w:val="af8"/>
    <w:rsid w:val="007E60B4"/>
    <w:pPr>
      <w:widowControl w:val="0"/>
      <w:suppressAutoHyphens w:val="0"/>
      <w:autoSpaceDE w:val="0"/>
      <w:autoSpaceDN w:val="0"/>
      <w:adjustRightInd w:val="0"/>
      <w:spacing w:line="240" w:lineRule="auto"/>
    </w:pPr>
    <w:rPr>
      <w:rFonts w:ascii="Courier" w:eastAsia="Times New Roman" w:hAnsi="Courier" w:cs="Courier"/>
      <w:szCs w:val="20"/>
      <w:lang w:val="en-US"/>
    </w:rPr>
  </w:style>
  <w:style w:type="character" w:customStyle="1" w:styleId="af8">
    <w:name w:val="Дата Знак"/>
    <w:basedOn w:val="a2"/>
    <w:link w:val="af7"/>
    <w:rsid w:val="007E60B4"/>
    <w:rPr>
      <w:rFonts w:ascii="Courier" w:hAnsi="Courier" w:cs="Courier"/>
      <w:lang w:val="en-US" w:eastAsia="en-US"/>
    </w:rPr>
  </w:style>
  <w:style w:type="character" w:customStyle="1" w:styleId="Ourref">
    <w:name w:val="Our ref"/>
    <w:rsid w:val="007E60B4"/>
    <w:rPr>
      <w:rFonts w:ascii="Book Antiqua" w:hAnsi="Book Antiqua" w:cs="Book Antiqua"/>
      <w:sz w:val="22"/>
      <w:szCs w:val="22"/>
    </w:rPr>
  </w:style>
  <w:style w:type="character" w:customStyle="1" w:styleId="Address">
    <w:name w:val="Address"/>
    <w:basedOn w:val="a2"/>
    <w:rsid w:val="007E60B4"/>
  </w:style>
  <w:style w:type="character" w:customStyle="1" w:styleId="Text">
    <w:name w:val="Text"/>
    <w:rsid w:val="007E60B4"/>
    <w:rPr>
      <w:rFonts w:ascii="Impact" w:hAnsi="Impact" w:cs="Impact"/>
      <w:sz w:val="24"/>
      <w:szCs w:val="24"/>
      <w:lang w:val="en-US"/>
    </w:rPr>
  </w:style>
  <w:style w:type="character" w:customStyle="1" w:styleId="DefaultParagraphFo">
    <w:name w:val="Default Paragraph Fo"/>
    <w:basedOn w:val="a2"/>
    <w:rsid w:val="007E60B4"/>
  </w:style>
  <w:style w:type="paragraph" w:customStyle="1" w:styleId="Titre31">
    <w:name w:val="Titre 31"/>
    <w:rsid w:val="007E60B4"/>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7E60B4"/>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7E60B4"/>
    <w:rPr>
      <w:rFonts w:ascii="Courier" w:hAnsi="Courier" w:cs="Courier"/>
      <w:sz w:val="20"/>
      <w:szCs w:val="20"/>
      <w:lang w:val="en-US"/>
    </w:rPr>
  </w:style>
  <w:style w:type="paragraph" w:customStyle="1" w:styleId="Retraitnormal1">
    <w:name w:val="Retrait normal1"/>
    <w:rsid w:val="007E60B4"/>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7E60B4"/>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7E60B4"/>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7E60B4"/>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7E60B4"/>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a2"/>
    <w:rsid w:val="007E60B4"/>
  </w:style>
  <w:style w:type="character" w:customStyle="1" w:styleId="Bibliografie">
    <w:name w:val="Bibliografie"/>
    <w:basedOn w:val="a2"/>
    <w:rsid w:val="007E60B4"/>
  </w:style>
  <w:style w:type="character" w:customStyle="1" w:styleId="Dokument5">
    <w:name w:val="Dokument[5]"/>
    <w:basedOn w:val="a2"/>
    <w:rsid w:val="007E60B4"/>
  </w:style>
  <w:style w:type="character" w:customStyle="1" w:styleId="Dokument6">
    <w:name w:val="Dokument[6]"/>
    <w:basedOn w:val="a2"/>
    <w:rsid w:val="007E60B4"/>
  </w:style>
  <w:style w:type="character" w:customStyle="1" w:styleId="Dokument4">
    <w:name w:val="Dokument[4]"/>
    <w:rsid w:val="007E60B4"/>
    <w:rPr>
      <w:b/>
      <w:bCs/>
      <w:i/>
      <w:iCs/>
      <w:sz w:val="20"/>
      <w:szCs w:val="20"/>
    </w:rPr>
  </w:style>
  <w:style w:type="character" w:customStyle="1" w:styleId="Alineanum2">
    <w:name w:val="Alineanum[2]"/>
    <w:basedOn w:val="a2"/>
    <w:rsid w:val="007E60B4"/>
  </w:style>
  <w:style w:type="paragraph" w:customStyle="1" w:styleId="Dokument1">
    <w:name w:val="Dokument[1]"/>
    <w:rsid w:val="007E60B4"/>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a2"/>
    <w:rsid w:val="007E60B4"/>
  </w:style>
  <w:style w:type="character" w:customStyle="1" w:styleId="Alineanum4">
    <w:name w:val="Alineanum[4]"/>
    <w:basedOn w:val="a2"/>
    <w:rsid w:val="007E60B4"/>
  </w:style>
  <w:style w:type="character" w:customStyle="1" w:styleId="Alineanum5">
    <w:name w:val="Alineanum[5]"/>
    <w:basedOn w:val="a2"/>
    <w:rsid w:val="007E60B4"/>
  </w:style>
  <w:style w:type="character" w:customStyle="1" w:styleId="Alineanum6">
    <w:name w:val="Alineanum[6]"/>
    <w:basedOn w:val="a2"/>
    <w:rsid w:val="007E60B4"/>
  </w:style>
  <w:style w:type="character" w:customStyle="1" w:styleId="Dokument2">
    <w:name w:val="Dokument[2]"/>
    <w:rsid w:val="007E60B4"/>
    <w:rPr>
      <w:rFonts w:ascii="Courier" w:hAnsi="Courier" w:cs="Courier"/>
      <w:sz w:val="20"/>
      <w:szCs w:val="20"/>
      <w:lang w:val="en-US"/>
    </w:rPr>
  </w:style>
  <w:style w:type="character" w:customStyle="1" w:styleId="Alineanum7">
    <w:name w:val="Alineanum[7]"/>
    <w:basedOn w:val="a2"/>
    <w:rsid w:val="007E60B4"/>
  </w:style>
  <w:style w:type="character" w:customStyle="1" w:styleId="Alineanum8">
    <w:name w:val="Alineanum[8]"/>
    <w:basedOn w:val="a2"/>
    <w:rsid w:val="007E60B4"/>
  </w:style>
  <w:style w:type="character" w:customStyle="1" w:styleId="Techninit">
    <w:name w:val="Techn init"/>
    <w:rsid w:val="007E60B4"/>
    <w:rPr>
      <w:rFonts w:ascii="Courier" w:hAnsi="Courier" w:cs="Courier"/>
      <w:sz w:val="20"/>
      <w:szCs w:val="20"/>
      <w:lang w:val="en-US"/>
    </w:rPr>
  </w:style>
  <w:style w:type="character" w:customStyle="1" w:styleId="Technisch1">
    <w:name w:val="Technisch 1"/>
    <w:basedOn w:val="a2"/>
    <w:rsid w:val="007E60B4"/>
  </w:style>
  <w:style w:type="character" w:customStyle="1" w:styleId="Technisch2">
    <w:name w:val="Technisch 2"/>
    <w:basedOn w:val="a2"/>
    <w:rsid w:val="007E60B4"/>
  </w:style>
  <w:style w:type="character" w:customStyle="1" w:styleId="Technisch3">
    <w:name w:val="Technisch 3"/>
    <w:basedOn w:val="a2"/>
    <w:rsid w:val="007E60B4"/>
  </w:style>
  <w:style w:type="character" w:customStyle="1" w:styleId="Technisch4">
    <w:name w:val="Technisch 4"/>
    <w:basedOn w:val="a2"/>
    <w:rsid w:val="007E60B4"/>
  </w:style>
  <w:style w:type="character" w:customStyle="1" w:styleId="Technisch5">
    <w:name w:val="Technisch 5"/>
    <w:basedOn w:val="a2"/>
    <w:rsid w:val="007E60B4"/>
  </w:style>
  <w:style w:type="character" w:customStyle="1" w:styleId="Technisch6">
    <w:name w:val="Technisch 6"/>
    <w:basedOn w:val="a2"/>
    <w:rsid w:val="007E60B4"/>
  </w:style>
  <w:style w:type="character" w:customStyle="1" w:styleId="Technisch7">
    <w:name w:val="Technisch 7"/>
    <w:basedOn w:val="a2"/>
    <w:rsid w:val="007E60B4"/>
  </w:style>
  <w:style w:type="character" w:customStyle="1" w:styleId="Technisch8">
    <w:name w:val="Technisch 8"/>
    <w:basedOn w:val="a2"/>
    <w:rsid w:val="007E60B4"/>
  </w:style>
  <w:style w:type="character" w:customStyle="1" w:styleId="Dokuinit">
    <w:name w:val="Doku init"/>
    <w:basedOn w:val="a2"/>
    <w:rsid w:val="007E60B4"/>
  </w:style>
  <w:style w:type="paragraph" w:customStyle="1" w:styleId="Dokument10">
    <w:name w:val="Dokument 1"/>
    <w:rsid w:val="007E60B4"/>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7E60B4"/>
    <w:rPr>
      <w:rFonts w:ascii="Courier" w:hAnsi="Courier" w:cs="Courier"/>
      <w:sz w:val="20"/>
      <w:szCs w:val="20"/>
      <w:lang w:val="en-US"/>
    </w:rPr>
  </w:style>
  <w:style w:type="character" w:customStyle="1" w:styleId="Dokument3">
    <w:name w:val="Dokument 3"/>
    <w:basedOn w:val="a2"/>
    <w:rsid w:val="007E60B4"/>
  </w:style>
  <w:style w:type="character" w:customStyle="1" w:styleId="Dokument40">
    <w:name w:val="Dokument 4"/>
    <w:rsid w:val="007E60B4"/>
    <w:rPr>
      <w:b/>
      <w:bCs/>
      <w:i/>
      <w:iCs/>
      <w:sz w:val="20"/>
      <w:szCs w:val="20"/>
    </w:rPr>
  </w:style>
  <w:style w:type="character" w:customStyle="1" w:styleId="Dokument50">
    <w:name w:val="Dokument 5"/>
    <w:basedOn w:val="a2"/>
    <w:rsid w:val="007E60B4"/>
  </w:style>
  <w:style w:type="character" w:customStyle="1" w:styleId="Dokument60">
    <w:name w:val="Dokument 6"/>
    <w:basedOn w:val="a2"/>
    <w:rsid w:val="007E60B4"/>
  </w:style>
  <w:style w:type="character" w:customStyle="1" w:styleId="Dokument7">
    <w:name w:val="Dokument 7"/>
    <w:basedOn w:val="a2"/>
    <w:rsid w:val="007E60B4"/>
  </w:style>
  <w:style w:type="character" w:customStyle="1" w:styleId="Dokument8">
    <w:name w:val="Dokument 8"/>
    <w:basedOn w:val="a2"/>
    <w:rsid w:val="007E60B4"/>
  </w:style>
  <w:style w:type="character" w:customStyle="1" w:styleId="Dokument30">
    <w:name w:val="Dokument[3]"/>
    <w:rsid w:val="007E60B4"/>
    <w:rPr>
      <w:rFonts w:ascii="Courier" w:hAnsi="Courier" w:cs="Courier"/>
      <w:sz w:val="20"/>
      <w:szCs w:val="20"/>
      <w:lang w:val="en-US"/>
    </w:rPr>
  </w:style>
  <w:style w:type="character" w:customStyle="1" w:styleId="Dokument70">
    <w:name w:val="Dokument[7]"/>
    <w:basedOn w:val="a2"/>
    <w:rsid w:val="007E60B4"/>
  </w:style>
  <w:style w:type="character" w:customStyle="1" w:styleId="Dokument80">
    <w:name w:val="Dokument[8]"/>
    <w:basedOn w:val="a2"/>
    <w:rsid w:val="007E60B4"/>
  </w:style>
  <w:style w:type="character" w:customStyle="1" w:styleId="Technisch10">
    <w:name w:val="Technisch[1]"/>
    <w:rsid w:val="007E60B4"/>
    <w:rPr>
      <w:rFonts w:ascii="Courier" w:hAnsi="Courier" w:cs="Courier"/>
      <w:sz w:val="20"/>
      <w:szCs w:val="20"/>
      <w:lang w:val="en-US"/>
    </w:rPr>
  </w:style>
  <w:style w:type="character" w:customStyle="1" w:styleId="Technisch20">
    <w:name w:val="Technisch[2]"/>
    <w:rsid w:val="007E60B4"/>
    <w:rPr>
      <w:rFonts w:ascii="Courier" w:hAnsi="Courier" w:cs="Courier"/>
      <w:sz w:val="20"/>
      <w:szCs w:val="20"/>
      <w:lang w:val="en-US"/>
    </w:rPr>
  </w:style>
  <w:style w:type="character" w:customStyle="1" w:styleId="Technisch30">
    <w:name w:val="Technisch[3]"/>
    <w:rsid w:val="007E60B4"/>
    <w:rPr>
      <w:rFonts w:ascii="Courier" w:hAnsi="Courier" w:cs="Courier"/>
      <w:sz w:val="20"/>
      <w:szCs w:val="20"/>
      <w:lang w:val="en-US"/>
    </w:rPr>
  </w:style>
  <w:style w:type="character" w:customStyle="1" w:styleId="Technisch50">
    <w:name w:val="Technisch[5]"/>
    <w:basedOn w:val="a2"/>
    <w:rsid w:val="007E60B4"/>
  </w:style>
  <w:style w:type="character" w:customStyle="1" w:styleId="Technisch60">
    <w:name w:val="Technisch[6]"/>
    <w:basedOn w:val="a2"/>
    <w:rsid w:val="007E60B4"/>
  </w:style>
  <w:style w:type="character" w:customStyle="1" w:styleId="Technisch70">
    <w:name w:val="Technisch[7]"/>
    <w:basedOn w:val="a2"/>
    <w:rsid w:val="007E60B4"/>
  </w:style>
  <w:style w:type="character" w:customStyle="1" w:styleId="Technisch40">
    <w:name w:val="Technisch[4]"/>
    <w:basedOn w:val="a2"/>
    <w:rsid w:val="007E60B4"/>
  </w:style>
  <w:style w:type="character" w:customStyle="1" w:styleId="Technisch80">
    <w:name w:val="Technisch[8]"/>
    <w:basedOn w:val="a2"/>
    <w:rsid w:val="007E60B4"/>
  </w:style>
  <w:style w:type="paragraph" w:styleId="70">
    <w:name w:val="index 7"/>
    <w:basedOn w:val="a1"/>
    <w:next w:val="a1"/>
    <w:rsid w:val="007E60B4"/>
    <w:pPr>
      <w:widowControl w:val="0"/>
      <w:tabs>
        <w:tab w:val="left" w:pos="-720"/>
      </w:tabs>
      <w:autoSpaceDE w:val="0"/>
      <w:autoSpaceDN w:val="0"/>
      <w:adjustRightInd w:val="0"/>
    </w:pPr>
    <w:rPr>
      <w:rFonts w:eastAsia="Times New Roman" w:cs="Times New Roman"/>
      <w:szCs w:val="20"/>
      <w:lang w:val="it-IT"/>
    </w:rPr>
  </w:style>
  <w:style w:type="paragraph" w:styleId="60">
    <w:name w:val="index 6"/>
    <w:basedOn w:val="a1"/>
    <w:next w:val="a1"/>
    <w:rsid w:val="007E60B4"/>
    <w:pPr>
      <w:widowControl w:val="0"/>
      <w:tabs>
        <w:tab w:val="left" w:pos="-720"/>
      </w:tabs>
      <w:autoSpaceDE w:val="0"/>
      <w:autoSpaceDN w:val="0"/>
      <w:adjustRightInd w:val="0"/>
    </w:pPr>
    <w:rPr>
      <w:rFonts w:eastAsia="Times New Roman" w:cs="Times New Roman"/>
      <w:szCs w:val="20"/>
      <w:lang w:val="it-IT"/>
    </w:rPr>
  </w:style>
  <w:style w:type="paragraph" w:styleId="51">
    <w:name w:val="index 5"/>
    <w:basedOn w:val="a1"/>
    <w:next w:val="a1"/>
    <w:rsid w:val="007E60B4"/>
    <w:pPr>
      <w:widowControl w:val="0"/>
      <w:tabs>
        <w:tab w:val="left" w:pos="-720"/>
      </w:tabs>
      <w:autoSpaceDE w:val="0"/>
      <w:autoSpaceDN w:val="0"/>
      <w:adjustRightInd w:val="0"/>
    </w:pPr>
    <w:rPr>
      <w:rFonts w:eastAsia="Times New Roman" w:cs="Times New Roman"/>
      <w:szCs w:val="20"/>
      <w:lang w:val="it-IT"/>
    </w:rPr>
  </w:style>
  <w:style w:type="paragraph" w:styleId="40">
    <w:name w:val="index 4"/>
    <w:basedOn w:val="a1"/>
    <w:next w:val="a1"/>
    <w:rsid w:val="007E60B4"/>
    <w:pPr>
      <w:widowControl w:val="0"/>
      <w:tabs>
        <w:tab w:val="left" w:pos="-720"/>
      </w:tabs>
      <w:autoSpaceDE w:val="0"/>
      <w:autoSpaceDN w:val="0"/>
      <w:adjustRightInd w:val="0"/>
    </w:pPr>
    <w:rPr>
      <w:rFonts w:eastAsia="Times New Roman" w:cs="Times New Roman"/>
      <w:szCs w:val="20"/>
      <w:lang w:val="it-IT"/>
    </w:rPr>
  </w:style>
  <w:style w:type="paragraph" w:styleId="30">
    <w:name w:val="index 3"/>
    <w:basedOn w:val="a1"/>
    <w:next w:val="a1"/>
    <w:rsid w:val="007E60B4"/>
    <w:pPr>
      <w:widowControl w:val="0"/>
      <w:tabs>
        <w:tab w:val="left" w:pos="-720"/>
      </w:tabs>
      <w:autoSpaceDE w:val="0"/>
      <w:autoSpaceDN w:val="0"/>
      <w:adjustRightInd w:val="0"/>
    </w:pPr>
    <w:rPr>
      <w:rFonts w:eastAsia="Times New Roman" w:cs="Times New Roman"/>
      <w:szCs w:val="20"/>
      <w:lang w:val="it-IT"/>
    </w:rPr>
  </w:style>
  <w:style w:type="character" w:styleId="af9">
    <w:name w:val="line number"/>
    <w:basedOn w:val="a2"/>
    <w:rsid w:val="007E60B4"/>
  </w:style>
  <w:style w:type="paragraph" w:styleId="11">
    <w:name w:val="index 1"/>
    <w:basedOn w:val="a1"/>
    <w:next w:val="a1"/>
    <w:rsid w:val="007E60B4"/>
    <w:pPr>
      <w:widowControl w:val="0"/>
      <w:tabs>
        <w:tab w:val="right" w:leader="dot" w:pos="9360"/>
      </w:tabs>
      <w:autoSpaceDE w:val="0"/>
      <w:autoSpaceDN w:val="0"/>
      <w:adjustRightInd w:val="0"/>
      <w:ind w:left="720" w:hanging="720"/>
    </w:pPr>
    <w:rPr>
      <w:rFonts w:ascii="Courier" w:eastAsia="Times New Roman" w:hAnsi="Courier" w:cs="Courier"/>
      <w:szCs w:val="20"/>
      <w:lang w:val="en-US"/>
    </w:rPr>
  </w:style>
  <w:style w:type="paragraph" w:styleId="afa">
    <w:name w:val="index heading"/>
    <w:basedOn w:val="a1"/>
    <w:next w:val="11"/>
    <w:rsid w:val="007E60B4"/>
    <w:pPr>
      <w:widowControl w:val="0"/>
      <w:tabs>
        <w:tab w:val="left" w:pos="-720"/>
      </w:tabs>
      <w:autoSpaceDE w:val="0"/>
      <w:autoSpaceDN w:val="0"/>
      <w:adjustRightInd w:val="0"/>
    </w:pPr>
    <w:rPr>
      <w:rFonts w:eastAsia="Times New Roman" w:cs="Times New Roman"/>
      <w:szCs w:val="20"/>
      <w:lang w:val="it-IT"/>
    </w:rPr>
  </w:style>
  <w:style w:type="paragraph" w:customStyle="1" w:styleId="1291451992P9">
    <w:name w:val="129. 14.5.1992. P.9"/>
    <w:rsid w:val="007E60B4"/>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a2"/>
    <w:rsid w:val="007E60B4"/>
  </w:style>
  <w:style w:type="character" w:customStyle="1" w:styleId="Alineanummer2">
    <w:name w:val="Alineanummer 2"/>
    <w:basedOn w:val="a2"/>
    <w:rsid w:val="007E60B4"/>
  </w:style>
  <w:style w:type="character" w:customStyle="1" w:styleId="Alineanummer3">
    <w:name w:val="Alineanummer 3"/>
    <w:basedOn w:val="a2"/>
    <w:rsid w:val="007E60B4"/>
  </w:style>
  <w:style w:type="character" w:customStyle="1" w:styleId="Alineanummer4">
    <w:name w:val="Alineanummer 4"/>
    <w:basedOn w:val="a2"/>
    <w:rsid w:val="007E60B4"/>
  </w:style>
  <w:style w:type="character" w:customStyle="1" w:styleId="Alineanummer5">
    <w:name w:val="Alineanummer 5"/>
    <w:basedOn w:val="a2"/>
    <w:rsid w:val="007E60B4"/>
  </w:style>
  <w:style w:type="character" w:customStyle="1" w:styleId="Alineanummer6">
    <w:name w:val="Alineanummer 6"/>
    <w:basedOn w:val="a2"/>
    <w:rsid w:val="007E60B4"/>
  </w:style>
  <w:style w:type="character" w:customStyle="1" w:styleId="Alineanummer7">
    <w:name w:val="Alineanummer 7"/>
    <w:basedOn w:val="a2"/>
    <w:rsid w:val="007E60B4"/>
  </w:style>
  <w:style w:type="character" w:customStyle="1" w:styleId="Alineanummer8">
    <w:name w:val="Alineanummer 8"/>
    <w:basedOn w:val="a2"/>
    <w:rsid w:val="007E60B4"/>
  </w:style>
  <w:style w:type="paragraph" w:customStyle="1" w:styleId="parag1">
    <w:name w:val="parag 1"/>
    <w:rsid w:val="007E60B4"/>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7E60B4"/>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7E60B4"/>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7E60B4"/>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7E60B4"/>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7E60B4"/>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7E60B4"/>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7E60B4"/>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7E60B4"/>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7E60B4"/>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7E60B4"/>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a2"/>
    <w:rsid w:val="007E60B4"/>
  </w:style>
  <w:style w:type="paragraph" w:styleId="12">
    <w:name w:val="toc 1"/>
    <w:basedOn w:val="a1"/>
    <w:next w:val="a1"/>
    <w:uiPriority w:val="39"/>
    <w:rsid w:val="007E60B4"/>
    <w:pPr>
      <w:widowControl w:val="0"/>
      <w:tabs>
        <w:tab w:val="right" w:leader="dot" w:pos="9360"/>
      </w:tabs>
      <w:autoSpaceDE w:val="0"/>
      <w:autoSpaceDN w:val="0"/>
      <w:adjustRightInd w:val="0"/>
      <w:spacing w:before="480"/>
      <w:ind w:left="720" w:right="720" w:hanging="720"/>
    </w:pPr>
    <w:rPr>
      <w:rFonts w:ascii="Courier" w:eastAsia="Times New Roman" w:hAnsi="Courier" w:cs="Courier"/>
      <w:szCs w:val="20"/>
      <w:lang w:val="en-US"/>
    </w:rPr>
  </w:style>
  <w:style w:type="paragraph" w:styleId="22">
    <w:name w:val="toc 2"/>
    <w:basedOn w:val="a1"/>
    <w:next w:val="a1"/>
    <w:uiPriority w:val="39"/>
    <w:rsid w:val="007E60B4"/>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31">
    <w:name w:val="toc 3"/>
    <w:basedOn w:val="a1"/>
    <w:next w:val="a1"/>
    <w:uiPriority w:val="39"/>
    <w:rsid w:val="007E60B4"/>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41">
    <w:name w:val="toc 4"/>
    <w:basedOn w:val="a1"/>
    <w:next w:val="a1"/>
    <w:rsid w:val="007E60B4"/>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52">
    <w:name w:val="toc 5"/>
    <w:basedOn w:val="a1"/>
    <w:next w:val="a1"/>
    <w:uiPriority w:val="39"/>
    <w:rsid w:val="007E60B4"/>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61">
    <w:name w:val="toc 6"/>
    <w:basedOn w:val="a1"/>
    <w:next w:val="a1"/>
    <w:uiPriority w:val="39"/>
    <w:rsid w:val="007E60B4"/>
    <w:pPr>
      <w:widowControl w:val="0"/>
      <w:tabs>
        <w:tab w:val="right" w:pos="9360"/>
      </w:tabs>
      <w:autoSpaceDE w:val="0"/>
      <w:autoSpaceDN w:val="0"/>
      <w:adjustRightInd w:val="0"/>
      <w:ind w:left="720" w:hanging="720"/>
    </w:pPr>
    <w:rPr>
      <w:rFonts w:ascii="Courier" w:eastAsia="Times New Roman" w:hAnsi="Courier" w:cs="Courier"/>
      <w:szCs w:val="20"/>
      <w:lang w:val="en-US"/>
    </w:rPr>
  </w:style>
  <w:style w:type="paragraph" w:styleId="71">
    <w:name w:val="toc 7"/>
    <w:basedOn w:val="a1"/>
    <w:next w:val="a1"/>
    <w:uiPriority w:val="39"/>
    <w:rsid w:val="007E60B4"/>
    <w:pPr>
      <w:widowControl w:val="0"/>
      <w:autoSpaceDE w:val="0"/>
      <w:autoSpaceDN w:val="0"/>
      <w:adjustRightInd w:val="0"/>
      <w:ind w:left="720" w:hanging="720"/>
    </w:pPr>
    <w:rPr>
      <w:rFonts w:ascii="Courier" w:eastAsia="Times New Roman" w:hAnsi="Courier" w:cs="Courier"/>
      <w:szCs w:val="20"/>
      <w:lang w:val="en-US"/>
    </w:rPr>
  </w:style>
  <w:style w:type="paragraph" w:styleId="80">
    <w:name w:val="toc 8"/>
    <w:basedOn w:val="a1"/>
    <w:next w:val="a1"/>
    <w:uiPriority w:val="39"/>
    <w:rsid w:val="007E60B4"/>
    <w:pPr>
      <w:widowControl w:val="0"/>
      <w:tabs>
        <w:tab w:val="right" w:pos="9360"/>
      </w:tabs>
      <w:autoSpaceDE w:val="0"/>
      <w:autoSpaceDN w:val="0"/>
      <w:adjustRightInd w:val="0"/>
      <w:ind w:left="720" w:hanging="720"/>
    </w:pPr>
    <w:rPr>
      <w:rFonts w:ascii="Courier" w:eastAsia="Times New Roman" w:hAnsi="Courier" w:cs="Courier"/>
      <w:szCs w:val="20"/>
      <w:lang w:val="en-US"/>
    </w:rPr>
  </w:style>
  <w:style w:type="paragraph" w:styleId="90">
    <w:name w:val="toc 9"/>
    <w:basedOn w:val="a1"/>
    <w:next w:val="a1"/>
    <w:uiPriority w:val="39"/>
    <w:rsid w:val="007E60B4"/>
    <w:pPr>
      <w:widowControl w:val="0"/>
      <w:tabs>
        <w:tab w:val="right" w:leader="dot" w:pos="9360"/>
      </w:tabs>
      <w:autoSpaceDE w:val="0"/>
      <w:autoSpaceDN w:val="0"/>
      <w:adjustRightInd w:val="0"/>
      <w:ind w:left="720" w:hanging="720"/>
    </w:pPr>
    <w:rPr>
      <w:rFonts w:ascii="Courier" w:eastAsia="Times New Roman" w:hAnsi="Courier" w:cs="Courier"/>
      <w:szCs w:val="20"/>
      <w:lang w:val="en-US"/>
    </w:rPr>
  </w:style>
  <w:style w:type="paragraph" w:styleId="23">
    <w:name w:val="index 2"/>
    <w:basedOn w:val="a1"/>
    <w:next w:val="a1"/>
    <w:rsid w:val="007E60B4"/>
    <w:pPr>
      <w:widowControl w:val="0"/>
      <w:tabs>
        <w:tab w:val="right" w:leader="dot" w:pos="9360"/>
      </w:tabs>
      <w:autoSpaceDE w:val="0"/>
      <w:autoSpaceDN w:val="0"/>
      <w:adjustRightInd w:val="0"/>
      <w:ind w:left="720"/>
    </w:pPr>
    <w:rPr>
      <w:rFonts w:ascii="Courier" w:eastAsia="Times New Roman" w:hAnsi="Courier" w:cs="Courier"/>
      <w:szCs w:val="20"/>
      <w:lang w:val="en-US"/>
    </w:rPr>
  </w:style>
  <w:style w:type="paragraph" w:styleId="afb">
    <w:name w:val="toa heading"/>
    <w:basedOn w:val="a1"/>
    <w:next w:val="a1"/>
    <w:rsid w:val="007E60B4"/>
    <w:pPr>
      <w:widowControl w:val="0"/>
      <w:tabs>
        <w:tab w:val="right" w:pos="9360"/>
      </w:tabs>
      <w:autoSpaceDE w:val="0"/>
      <w:autoSpaceDN w:val="0"/>
      <w:adjustRightInd w:val="0"/>
    </w:pPr>
    <w:rPr>
      <w:rFonts w:ascii="Courier" w:eastAsia="Times New Roman" w:hAnsi="Courier" w:cs="Courier"/>
      <w:szCs w:val="20"/>
      <w:lang w:val="en-US"/>
    </w:rPr>
  </w:style>
  <w:style w:type="paragraph" w:styleId="afc">
    <w:name w:val="caption"/>
    <w:basedOn w:val="a1"/>
    <w:next w:val="a1"/>
    <w:qFormat/>
    <w:rsid w:val="007E60B4"/>
    <w:pPr>
      <w:widowControl w:val="0"/>
      <w:suppressAutoHyphens w:val="0"/>
      <w:autoSpaceDE w:val="0"/>
      <w:autoSpaceDN w:val="0"/>
      <w:adjustRightInd w:val="0"/>
      <w:spacing w:line="240" w:lineRule="auto"/>
    </w:pPr>
    <w:rPr>
      <w:rFonts w:ascii="Courier" w:eastAsia="Times New Roman" w:hAnsi="Courier" w:cs="Times New Roman"/>
      <w:sz w:val="24"/>
      <w:szCs w:val="24"/>
      <w:lang w:val="en-US"/>
    </w:rPr>
  </w:style>
  <w:style w:type="character" w:customStyle="1" w:styleId="EquationCaption1">
    <w:name w:val="_Equation Caption1"/>
    <w:rsid w:val="007E60B4"/>
  </w:style>
  <w:style w:type="paragraph" w:styleId="32">
    <w:name w:val="Body Text Indent 3"/>
    <w:basedOn w:val="a1"/>
    <w:link w:val="33"/>
    <w:rsid w:val="007E60B4"/>
    <w:pPr>
      <w:suppressAutoHyphens w:val="0"/>
      <w:spacing w:after="120" w:line="240" w:lineRule="auto"/>
      <w:ind w:left="283"/>
    </w:pPr>
    <w:rPr>
      <w:rFonts w:eastAsia="Times New Roman" w:cs="Times New Roman"/>
      <w:sz w:val="16"/>
      <w:szCs w:val="16"/>
      <w:lang w:val="en-GB"/>
    </w:rPr>
  </w:style>
  <w:style w:type="character" w:customStyle="1" w:styleId="33">
    <w:name w:val="Основной текст с отступом 3 Знак"/>
    <w:basedOn w:val="a2"/>
    <w:link w:val="32"/>
    <w:rsid w:val="007E60B4"/>
    <w:rPr>
      <w:sz w:val="16"/>
      <w:szCs w:val="16"/>
      <w:lang w:val="en-GB" w:eastAsia="en-US"/>
    </w:rPr>
  </w:style>
  <w:style w:type="paragraph" w:customStyle="1" w:styleId="ManualHeading1">
    <w:name w:val="Manual Heading 1"/>
    <w:basedOn w:val="a1"/>
    <w:next w:val="a1"/>
    <w:rsid w:val="007E60B4"/>
    <w:pPr>
      <w:keepNext/>
      <w:tabs>
        <w:tab w:val="left" w:pos="850"/>
      </w:tabs>
      <w:suppressAutoHyphens w:val="0"/>
      <w:spacing w:before="360" w:after="120" w:line="240" w:lineRule="auto"/>
      <w:ind w:left="850" w:hanging="850"/>
      <w:jc w:val="both"/>
      <w:outlineLvl w:val="0"/>
    </w:pPr>
    <w:rPr>
      <w:rFonts w:eastAsia="Times New Roman" w:cs="Times New Roman"/>
      <w:b/>
      <w:smallCaps/>
      <w:sz w:val="24"/>
      <w:szCs w:val="20"/>
      <w:lang w:val="en-GB" w:eastAsia="en-GB"/>
    </w:rPr>
  </w:style>
  <w:style w:type="paragraph" w:styleId="34">
    <w:name w:val="Body Text 3"/>
    <w:basedOn w:val="a1"/>
    <w:link w:val="35"/>
    <w:rsid w:val="007E60B4"/>
    <w:pPr>
      <w:suppressAutoHyphens w:val="0"/>
      <w:spacing w:after="120" w:line="240" w:lineRule="auto"/>
    </w:pPr>
    <w:rPr>
      <w:rFonts w:eastAsia="Times New Roman" w:cs="Times New Roman"/>
      <w:sz w:val="16"/>
      <w:szCs w:val="16"/>
      <w:lang w:val="en-GB"/>
    </w:rPr>
  </w:style>
  <w:style w:type="character" w:customStyle="1" w:styleId="35">
    <w:name w:val="Основной текст 3 Знак"/>
    <w:basedOn w:val="a2"/>
    <w:link w:val="34"/>
    <w:rsid w:val="007E60B4"/>
    <w:rPr>
      <w:sz w:val="16"/>
      <w:szCs w:val="16"/>
      <w:lang w:val="en-GB" w:eastAsia="en-US"/>
    </w:rPr>
  </w:style>
  <w:style w:type="paragraph" w:customStyle="1" w:styleId="Point0">
    <w:name w:val="Point 0"/>
    <w:basedOn w:val="a1"/>
    <w:rsid w:val="007E60B4"/>
    <w:pPr>
      <w:suppressAutoHyphens w:val="0"/>
      <w:spacing w:before="120" w:after="120" w:line="240" w:lineRule="auto"/>
      <w:ind w:left="850" w:hanging="850"/>
      <w:jc w:val="both"/>
    </w:pPr>
    <w:rPr>
      <w:rFonts w:eastAsia="Times New Roman" w:cs="Times New Roman"/>
      <w:sz w:val="24"/>
      <w:szCs w:val="20"/>
      <w:lang w:val="en-GB" w:eastAsia="en-GB"/>
    </w:rPr>
  </w:style>
  <w:style w:type="paragraph" w:customStyle="1" w:styleId="Text1">
    <w:name w:val="Text 1"/>
    <w:basedOn w:val="a1"/>
    <w:rsid w:val="007E60B4"/>
    <w:pPr>
      <w:suppressAutoHyphens w:val="0"/>
      <w:spacing w:before="120" w:after="120" w:line="240" w:lineRule="auto"/>
      <w:ind w:left="850"/>
      <w:jc w:val="both"/>
    </w:pPr>
    <w:rPr>
      <w:rFonts w:eastAsia="Times New Roman" w:cs="Times New Roman"/>
      <w:sz w:val="24"/>
      <w:szCs w:val="20"/>
      <w:lang w:val="en-GB" w:eastAsia="en-GB"/>
    </w:rPr>
  </w:style>
  <w:style w:type="paragraph" w:customStyle="1" w:styleId="PointDouble0">
    <w:name w:val="PointDouble 0"/>
    <w:basedOn w:val="a1"/>
    <w:rsid w:val="007E60B4"/>
    <w:pPr>
      <w:tabs>
        <w:tab w:val="left" w:pos="850"/>
      </w:tabs>
      <w:suppressAutoHyphens w:val="0"/>
      <w:spacing w:before="120" w:after="120" w:line="240" w:lineRule="auto"/>
      <w:ind w:left="1417" w:hanging="1417"/>
      <w:jc w:val="both"/>
    </w:pPr>
    <w:rPr>
      <w:rFonts w:eastAsia="Times New Roman" w:cs="Times New Roman"/>
      <w:sz w:val="24"/>
      <w:szCs w:val="20"/>
      <w:lang w:val="en-GB" w:eastAsia="en-GB"/>
    </w:rPr>
  </w:style>
  <w:style w:type="paragraph" w:customStyle="1" w:styleId="NormalCentered">
    <w:name w:val="Normal Centered"/>
    <w:basedOn w:val="a1"/>
    <w:rsid w:val="007E60B4"/>
    <w:pPr>
      <w:suppressAutoHyphens w:val="0"/>
      <w:spacing w:before="120" w:after="120" w:line="240" w:lineRule="auto"/>
      <w:jc w:val="center"/>
    </w:pPr>
    <w:rPr>
      <w:rFonts w:eastAsia="Times New Roman" w:cs="Times New Roman"/>
      <w:sz w:val="24"/>
      <w:szCs w:val="20"/>
      <w:lang w:val="en-GB" w:eastAsia="en-GB"/>
    </w:rPr>
  </w:style>
  <w:style w:type="paragraph" w:customStyle="1" w:styleId="PointDouble2">
    <w:name w:val="PointDouble 2"/>
    <w:basedOn w:val="a1"/>
    <w:rsid w:val="007E60B4"/>
    <w:pPr>
      <w:tabs>
        <w:tab w:val="left" w:pos="1984"/>
      </w:tabs>
      <w:suppressAutoHyphens w:val="0"/>
      <w:spacing w:before="120" w:after="120" w:line="240" w:lineRule="auto"/>
      <w:ind w:left="2551" w:hanging="1134"/>
      <w:jc w:val="both"/>
    </w:pPr>
    <w:rPr>
      <w:rFonts w:eastAsia="Times New Roman" w:cs="Times New Roman"/>
      <w:sz w:val="24"/>
      <w:szCs w:val="20"/>
      <w:lang w:val="en-GB" w:eastAsia="en-GB"/>
    </w:rPr>
  </w:style>
  <w:style w:type="paragraph" w:customStyle="1" w:styleId="SectionTitle">
    <w:name w:val="SectionTitle"/>
    <w:basedOn w:val="a1"/>
    <w:next w:val="1"/>
    <w:rsid w:val="007E60B4"/>
    <w:pPr>
      <w:keepNext/>
      <w:suppressAutoHyphens w:val="0"/>
      <w:spacing w:before="120" w:after="360" w:line="240" w:lineRule="auto"/>
      <w:jc w:val="center"/>
    </w:pPr>
    <w:rPr>
      <w:rFonts w:eastAsia="Times New Roman" w:cs="Times New Roman"/>
      <w:b/>
      <w:smallCaps/>
      <w:sz w:val="28"/>
      <w:szCs w:val="20"/>
      <w:lang w:val="en-GB" w:eastAsia="en-GB"/>
    </w:rPr>
  </w:style>
  <w:style w:type="character" w:customStyle="1" w:styleId="H1GChar">
    <w:name w:val="_ H_1_G Char"/>
    <w:link w:val="H1G"/>
    <w:rsid w:val="007E60B4"/>
    <w:rPr>
      <w:b/>
      <w:sz w:val="24"/>
      <w:lang w:val="ru-RU" w:eastAsia="ru-RU"/>
    </w:rPr>
  </w:style>
  <w:style w:type="character" w:customStyle="1" w:styleId="SingleTxtGChar">
    <w:name w:val="_ Single Txt_G Char"/>
    <w:link w:val="SingleTxtG"/>
    <w:qFormat/>
    <w:rsid w:val="007E60B4"/>
    <w:rPr>
      <w:lang w:val="ru-RU" w:eastAsia="en-US"/>
    </w:rPr>
  </w:style>
  <w:style w:type="paragraph" w:customStyle="1" w:styleId="afd">
    <w:name w:val="a)"/>
    <w:basedOn w:val="a1"/>
    <w:rsid w:val="007E60B4"/>
    <w:pPr>
      <w:suppressAutoHyphens w:val="0"/>
      <w:spacing w:after="120"/>
      <w:ind w:left="2835" w:right="1134" w:hanging="567"/>
      <w:jc w:val="both"/>
    </w:pPr>
    <w:rPr>
      <w:rFonts w:eastAsia="Times New Roman" w:cs="Times New Roman"/>
      <w:snapToGrid w:val="0"/>
      <w:szCs w:val="20"/>
      <w:lang w:val="fr-FR"/>
    </w:rPr>
  </w:style>
  <w:style w:type="character" w:customStyle="1" w:styleId="HChGChar">
    <w:name w:val="_ H _Ch_G Char"/>
    <w:link w:val="HChG"/>
    <w:rsid w:val="007E60B4"/>
    <w:rPr>
      <w:b/>
      <w:sz w:val="28"/>
      <w:lang w:val="ru-RU" w:eastAsia="ru-RU"/>
    </w:rPr>
  </w:style>
  <w:style w:type="paragraph" w:customStyle="1" w:styleId="para">
    <w:name w:val="para"/>
    <w:basedOn w:val="SingleTxtG"/>
    <w:link w:val="paraChar"/>
    <w:qFormat/>
    <w:rsid w:val="007E60B4"/>
    <w:pPr>
      <w:tabs>
        <w:tab w:val="clear" w:pos="1701"/>
        <w:tab w:val="clear" w:pos="2268"/>
        <w:tab w:val="clear" w:pos="2835"/>
      </w:tabs>
      <w:ind w:left="2268" w:hanging="1134"/>
    </w:pPr>
    <w:rPr>
      <w:lang w:val="fr-CH"/>
    </w:rPr>
  </w:style>
  <w:style w:type="character" w:styleId="afe">
    <w:name w:val="annotation reference"/>
    <w:rsid w:val="007E60B4"/>
    <w:rPr>
      <w:sz w:val="16"/>
      <w:szCs w:val="16"/>
    </w:rPr>
  </w:style>
  <w:style w:type="paragraph" w:styleId="aff">
    <w:name w:val="annotation text"/>
    <w:basedOn w:val="a1"/>
    <w:link w:val="aff0"/>
    <w:uiPriority w:val="99"/>
    <w:rsid w:val="007E60B4"/>
    <w:rPr>
      <w:rFonts w:eastAsia="Times New Roman" w:cs="Times New Roman"/>
      <w:szCs w:val="20"/>
      <w:lang w:val="en-GB"/>
    </w:rPr>
  </w:style>
  <w:style w:type="character" w:customStyle="1" w:styleId="aff0">
    <w:name w:val="Текст примечания Знак"/>
    <w:basedOn w:val="a2"/>
    <w:link w:val="aff"/>
    <w:uiPriority w:val="99"/>
    <w:rsid w:val="007E60B4"/>
    <w:rPr>
      <w:lang w:val="en-GB" w:eastAsia="en-US"/>
    </w:rPr>
  </w:style>
  <w:style w:type="paragraph" w:styleId="aff1">
    <w:name w:val="annotation subject"/>
    <w:basedOn w:val="aff"/>
    <w:next w:val="aff"/>
    <w:link w:val="aff2"/>
    <w:rsid w:val="007E60B4"/>
    <w:rPr>
      <w:b/>
      <w:bCs/>
    </w:rPr>
  </w:style>
  <w:style w:type="character" w:customStyle="1" w:styleId="aff2">
    <w:name w:val="Тема примечания Знак"/>
    <w:basedOn w:val="aff0"/>
    <w:link w:val="aff1"/>
    <w:rsid w:val="007E60B4"/>
    <w:rPr>
      <w:b/>
      <w:bCs/>
      <w:lang w:val="en-GB" w:eastAsia="en-US"/>
    </w:rPr>
  </w:style>
  <w:style w:type="paragraph" w:customStyle="1" w:styleId="TABFIGfootnote">
    <w:name w:val="TAB_FIG_footnote"/>
    <w:basedOn w:val="af"/>
    <w:rsid w:val="007E60B4"/>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TABLE-col-heading">
    <w:name w:val="TABLE-col-heading"/>
    <w:basedOn w:val="a1"/>
    <w:rsid w:val="007E60B4"/>
    <w:pPr>
      <w:suppressAutoHyphens w:val="0"/>
      <w:snapToGrid w:val="0"/>
      <w:spacing w:before="60" w:after="60" w:line="240" w:lineRule="auto"/>
      <w:ind w:right="113"/>
      <w:jc w:val="center"/>
    </w:pPr>
    <w:rPr>
      <w:rFonts w:ascii="Arial" w:eastAsia="Times New Roman" w:hAnsi="Arial" w:cs="Arial"/>
      <w:b/>
      <w:bCs/>
      <w:spacing w:val="8"/>
      <w:sz w:val="16"/>
      <w:szCs w:val="16"/>
      <w:lang w:val="en-GB" w:eastAsia="zh-CN"/>
    </w:rPr>
  </w:style>
  <w:style w:type="paragraph" w:customStyle="1" w:styleId="TABLE-cell">
    <w:name w:val="TABLE-cell"/>
    <w:basedOn w:val="TABLE-col-heading"/>
    <w:rsid w:val="007E60B4"/>
    <w:pPr>
      <w:jc w:val="left"/>
    </w:pPr>
    <w:rPr>
      <w:b w:val="0"/>
      <w:bCs w:val="0"/>
    </w:rPr>
  </w:style>
  <w:style w:type="paragraph" w:customStyle="1" w:styleId="ALINEA">
    <w:name w:val="ALINEA"/>
    <w:basedOn w:val="a1"/>
    <w:rsid w:val="007E60B4"/>
    <w:pPr>
      <w:tabs>
        <w:tab w:val="left" w:pos="567"/>
        <w:tab w:val="left" w:pos="851"/>
        <w:tab w:val="left" w:pos="1134"/>
        <w:tab w:val="center" w:pos="4536"/>
        <w:tab w:val="right" w:pos="9072"/>
      </w:tabs>
      <w:suppressAutoHyphens w:val="0"/>
      <w:spacing w:before="100" w:after="200" w:line="240" w:lineRule="auto"/>
      <w:ind w:right="113"/>
      <w:jc w:val="both"/>
    </w:pPr>
    <w:rPr>
      <w:rFonts w:ascii="Helvetica" w:eastAsia="Times New Roman" w:hAnsi="Helvetica" w:cs="Times New Roman"/>
      <w:spacing w:val="8"/>
      <w:sz w:val="24"/>
      <w:szCs w:val="20"/>
      <w:lang w:val="en-GB"/>
    </w:rPr>
  </w:style>
  <w:style w:type="paragraph" w:styleId="aff3">
    <w:name w:val="Normal (Web)"/>
    <w:basedOn w:val="a1"/>
    <w:rsid w:val="007E60B4"/>
    <w:pPr>
      <w:spacing w:before="40" w:after="120"/>
      <w:ind w:right="113"/>
    </w:pPr>
    <w:rPr>
      <w:rFonts w:eastAsia="Times New Roman" w:cs="Times New Roman"/>
      <w:sz w:val="24"/>
      <w:szCs w:val="24"/>
      <w:lang w:val="en-GB"/>
    </w:rPr>
  </w:style>
  <w:style w:type="paragraph" w:customStyle="1" w:styleId="KeyTitle">
    <w:name w:val="Key Title"/>
    <w:basedOn w:val="KeyText"/>
    <w:next w:val="KeyText"/>
    <w:rsid w:val="007E60B4"/>
    <w:pPr>
      <w:jc w:val="left"/>
    </w:pPr>
    <w:rPr>
      <w:b/>
    </w:rPr>
  </w:style>
  <w:style w:type="paragraph" w:customStyle="1" w:styleId="KeyText">
    <w:name w:val="Key Text"/>
    <w:basedOn w:val="a1"/>
    <w:rsid w:val="007E60B4"/>
    <w:pPr>
      <w:tabs>
        <w:tab w:val="left" w:pos="346"/>
      </w:tabs>
      <w:suppressAutoHyphens w:val="0"/>
      <w:spacing w:after="60" w:line="220" w:lineRule="atLeast"/>
      <w:ind w:left="346" w:hanging="346"/>
      <w:jc w:val="both"/>
    </w:pPr>
    <w:rPr>
      <w:rFonts w:ascii="Cambria" w:eastAsia="Calibri" w:hAnsi="Cambria" w:cs="Times New Roman"/>
      <w:sz w:val="18"/>
      <w:lang w:val="en-GB"/>
    </w:rPr>
  </w:style>
  <w:style w:type="paragraph" w:styleId="aff4">
    <w:name w:val="List Paragraph"/>
    <w:basedOn w:val="a1"/>
    <w:uiPriority w:val="34"/>
    <w:qFormat/>
    <w:rsid w:val="007E60B4"/>
    <w:pPr>
      <w:ind w:left="720"/>
      <w:contextualSpacing/>
    </w:pPr>
    <w:rPr>
      <w:rFonts w:eastAsia="Times New Roman" w:cs="Times New Roman"/>
      <w:szCs w:val="20"/>
      <w:lang w:val="en-GB"/>
    </w:rPr>
  </w:style>
  <w:style w:type="paragraph" w:customStyle="1" w:styleId="PARAGRAPH">
    <w:name w:val="PARAGRAPH"/>
    <w:link w:val="PARAGRAPHChar"/>
    <w:qFormat/>
    <w:rsid w:val="007E60B4"/>
    <w:pPr>
      <w:snapToGrid w:val="0"/>
      <w:spacing w:before="100" w:after="200"/>
      <w:jc w:val="both"/>
    </w:pPr>
    <w:rPr>
      <w:rFonts w:ascii="Arial" w:hAnsi="Arial" w:cs="Arial"/>
      <w:noProof/>
      <w:spacing w:val="8"/>
      <w:lang w:val="en-GB" w:eastAsia="zh-CN"/>
    </w:rPr>
  </w:style>
  <w:style w:type="paragraph" w:styleId="a0">
    <w:name w:val="List Bullet"/>
    <w:basedOn w:val="a1"/>
    <w:semiHidden/>
    <w:qFormat/>
    <w:rsid w:val="007E60B4"/>
    <w:pPr>
      <w:numPr>
        <w:numId w:val="24"/>
      </w:numPr>
      <w:tabs>
        <w:tab w:val="clear" w:pos="720"/>
        <w:tab w:val="left" w:pos="340"/>
      </w:tabs>
      <w:suppressAutoHyphens w:val="0"/>
      <w:snapToGrid w:val="0"/>
      <w:spacing w:after="100" w:line="240" w:lineRule="auto"/>
      <w:ind w:left="340" w:hanging="340"/>
      <w:jc w:val="both"/>
    </w:pPr>
    <w:rPr>
      <w:rFonts w:ascii="Arial" w:eastAsia="Times New Roman" w:hAnsi="Arial" w:cs="Arial"/>
      <w:noProof/>
      <w:spacing w:val="8"/>
      <w:szCs w:val="20"/>
      <w:lang w:val="en-GB" w:eastAsia="zh-CN"/>
    </w:rPr>
  </w:style>
  <w:style w:type="paragraph" w:customStyle="1" w:styleId="NOTE">
    <w:name w:val="NOTE"/>
    <w:basedOn w:val="a1"/>
    <w:next w:val="PARAGRAPH"/>
    <w:uiPriority w:val="99"/>
    <w:qFormat/>
    <w:rsid w:val="007E60B4"/>
    <w:pPr>
      <w:suppressAutoHyphens w:val="0"/>
      <w:snapToGrid w:val="0"/>
      <w:spacing w:before="100" w:after="100" w:line="240" w:lineRule="auto"/>
      <w:jc w:val="both"/>
    </w:pPr>
    <w:rPr>
      <w:rFonts w:ascii="Arial" w:eastAsia="Times New Roman" w:hAnsi="Arial" w:cs="Arial"/>
      <w:spacing w:val="8"/>
      <w:sz w:val="16"/>
      <w:szCs w:val="16"/>
      <w:lang w:val="en-GB" w:eastAsia="zh-CN"/>
    </w:rPr>
  </w:style>
  <w:style w:type="character" w:customStyle="1" w:styleId="SUBscript-small">
    <w:name w:val="SUBscript-small"/>
    <w:qFormat/>
    <w:rsid w:val="007E60B4"/>
    <w:rPr>
      <w:kern w:val="0"/>
      <w:position w:val="-6"/>
      <w:sz w:val="12"/>
      <w:szCs w:val="16"/>
    </w:rPr>
  </w:style>
  <w:style w:type="paragraph" w:customStyle="1" w:styleId="FIGURE">
    <w:name w:val="FIGURE"/>
    <w:basedOn w:val="a1"/>
    <w:next w:val="a1"/>
    <w:qFormat/>
    <w:rsid w:val="007E60B4"/>
    <w:pPr>
      <w:keepNext/>
      <w:suppressAutoHyphens w:val="0"/>
      <w:snapToGrid w:val="0"/>
      <w:spacing w:before="100" w:after="200" w:line="240" w:lineRule="auto"/>
      <w:jc w:val="center"/>
    </w:pPr>
    <w:rPr>
      <w:rFonts w:ascii="Arial" w:eastAsia="Times New Roman" w:hAnsi="Arial" w:cs="Arial"/>
      <w:spacing w:val="8"/>
      <w:szCs w:val="20"/>
      <w:lang w:val="en-GB" w:eastAsia="zh-CN"/>
    </w:rPr>
  </w:style>
  <w:style w:type="character" w:customStyle="1" w:styleId="PARAGRAPHChar">
    <w:name w:val="PARAGRAPH Char"/>
    <w:link w:val="PARAGRAPH"/>
    <w:rsid w:val="007E60B4"/>
    <w:rPr>
      <w:rFonts w:ascii="Arial" w:hAnsi="Arial" w:cs="Arial"/>
      <w:noProof/>
      <w:spacing w:val="8"/>
      <w:lang w:val="en-GB" w:eastAsia="zh-CN"/>
    </w:rPr>
  </w:style>
  <w:style w:type="paragraph" w:styleId="aff5">
    <w:name w:val="Revision"/>
    <w:hidden/>
    <w:uiPriority w:val="99"/>
    <w:semiHidden/>
    <w:rsid w:val="007E60B4"/>
    <w:rPr>
      <w:lang w:val="en-GB" w:eastAsia="en-US"/>
    </w:rPr>
  </w:style>
  <w:style w:type="paragraph" w:customStyle="1" w:styleId="FIGURE-title">
    <w:name w:val="FIGURE-title"/>
    <w:basedOn w:val="a1"/>
    <w:next w:val="PARAGRAPH"/>
    <w:qFormat/>
    <w:rsid w:val="007E60B4"/>
    <w:pPr>
      <w:suppressAutoHyphens w:val="0"/>
      <w:snapToGrid w:val="0"/>
      <w:spacing w:before="100" w:after="200" w:line="240" w:lineRule="auto"/>
      <w:jc w:val="center"/>
    </w:pPr>
    <w:rPr>
      <w:rFonts w:ascii="Arial" w:eastAsia="Times New Roman" w:hAnsi="Arial" w:cs="Arial"/>
      <w:b/>
      <w:bCs/>
      <w:noProof/>
      <w:spacing w:val="8"/>
      <w:szCs w:val="20"/>
      <w:lang w:val="en-GB" w:eastAsia="zh-CN"/>
    </w:rPr>
  </w:style>
  <w:style w:type="paragraph" w:customStyle="1" w:styleId="TABLE-title">
    <w:name w:val="TABLE-title"/>
    <w:basedOn w:val="PARAGRAPH"/>
    <w:next w:val="PARAGRAPH"/>
    <w:qFormat/>
    <w:rsid w:val="007E60B4"/>
    <w:pPr>
      <w:keepNext/>
      <w:jc w:val="center"/>
    </w:pPr>
    <w:rPr>
      <w:b/>
      <w:bCs/>
    </w:rPr>
  </w:style>
  <w:style w:type="character" w:customStyle="1" w:styleId="VARIABLE">
    <w:name w:val="VARIABLE"/>
    <w:rsid w:val="007E60B4"/>
    <w:rPr>
      <w:rFonts w:ascii="Times New Roman" w:hAnsi="Times New Roman"/>
      <w:i/>
      <w:iCs/>
    </w:rPr>
  </w:style>
  <w:style w:type="character" w:customStyle="1" w:styleId="SUBscript">
    <w:name w:val="SUBscript"/>
    <w:rsid w:val="007E60B4"/>
    <w:rPr>
      <w:kern w:val="0"/>
      <w:position w:val="-6"/>
      <w:sz w:val="16"/>
      <w:szCs w:val="16"/>
    </w:rPr>
  </w:style>
  <w:style w:type="paragraph" w:customStyle="1" w:styleId="TERM-definition">
    <w:name w:val="TERM-definition"/>
    <w:basedOn w:val="a1"/>
    <w:next w:val="a1"/>
    <w:qFormat/>
    <w:rsid w:val="007E60B4"/>
    <w:pPr>
      <w:suppressAutoHyphens w:val="0"/>
      <w:snapToGrid w:val="0"/>
      <w:spacing w:after="200" w:line="240" w:lineRule="auto"/>
      <w:jc w:val="both"/>
    </w:pPr>
    <w:rPr>
      <w:rFonts w:ascii="Arial" w:eastAsia="Times New Roman" w:hAnsi="Arial" w:cs="Arial"/>
      <w:spacing w:val="8"/>
      <w:szCs w:val="20"/>
      <w:lang w:val="en-GB" w:eastAsia="zh-CN"/>
    </w:rPr>
  </w:style>
  <w:style w:type="paragraph" w:customStyle="1" w:styleId="TERM-note">
    <w:name w:val="TERM-note"/>
    <w:basedOn w:val="NOTE"/>
    <w:next w:val="a1"/>
    <w:qFormat/>
    <w:rsid w:val="007E60B4"/>
  </w:style>
  <w:style w:type="paragraph" w:styleId="aff6">
    <w:name w:val="List"/>
    <w:aliases w:val="CONTINUE"/>
    <w:basedOn w:val="a1"/>
    <w:qFormat/>
    <w:rsid w:val="007E60B4"/>
    <w:pPr>
      <w:tabs>
        <w:tab w:val="left" w:pos="340"/>
      </w:tabs>
      <w:suppressAutoHyphens w:val="0"/>
      <w:snapToGrid w:val="0"/>
      <w:spacing w:after="100" w:line="240" w:lineRule="auto"/>
      <w:ind w:left="340" w:hanging="340"/>
      <w:jc w:val="both"/>
    </w:pPr>
    <w:rPr>
      <w:rFonts w:ascii="Arial" w:eastAsia="Times New Roman" w:hAnsi="Arial" w:cs="Arial"/>
      <w:spacing w:val="8"/>
      <w:szCs w:val="20"/>
      <w:lang w:val="en-GB" w:eastAsia="zh-CN"/>
    </w:rPr>
  </w:style>
  <w:style w:type="paragraph" w:styleId="aff7">
    <w:name w:val="List Continue"/>
    <w:basedOn w:val="a1"/>
    <w:semiHidden/>
    <w:unhideWhenUsed/>
    <w:rsid w:val="007E60B4"/>
    <w:pPr>
      <w:spacing w:after="120"/>
      <w:ind w:left="283"/>
      <w:contextualSpacing/>
    </w:pPr>
    <w:rPr>
      <w:rFonts w:eastAsia="Times New Roman" w:cs="Times New Roman"/>
      <w:szCs w:val="20"/>
      <w:lang w:val="en-GB"/>
    </w:rPr>
  </w:style>
  <w:style w:type="paragraph" w:customStyle="1" w:styleId="Figurefootnote">
    <w:name w:val="Figure footnote"/>
    <w:basedOn w:val="a1"/>
    <w:rsid w:val="007E60B4"/>
    <w:pPr>
      <w:keepNext/>
      <w:tabs>
        <w:tab w:val="left" w:pos="340"/>
      </w:tabs>
      <w:suppressAutoHyphens w:val="0"/>
      <w:spacing w:after="60" w:line="220" w:lineRule="atLeast"/>
      <w:jc w:val="both"/>
    </w:pPr>
    <w:rPr>
      <w:rFonts w:ascii="Arial" w:eastAsia="MS Mincho" w:hAnsi="Arial" w:cs="Times New Roman"/>
      <w:sz w:val="18"/>
      <w:szCs w:val="20"/>
      <w:lang w:val="en-GB" w:eastAsia="ja-JP"/>
    </w:rPr>
  </w:style>
  <w:style w:type="character" w:customStyle="1" w:styleId="shorttext">
    <w:name w:val="short_text"/>
    <w:basedOn w:val="a2"/>
    <w:rsid w:val="007E60B4"/>
  </w:style>
  <w:style w:type="paragraph" w:customStyle="1" w:styleId="ListDash">
    <w:name w:val="List Dash"/>
    <w:basedOn w:val="a0"/>
    <w:qFormat/>
    <w:rsid w:val="007E60B4"/>
    <w:pPr>
      <w:numPr>
        <w:numId w:val="25"/>
      </w:numPr>
    </w:pPr>
    <w:rPr>
      <w:noProof w:val="0"/>
    </w:rPr>
  </w:style>
  <w:style w:type="paragraph" w:customStyle="1" w:styleId="TERM">
    <w:name w:val="TERM"/>
    <w:basedOn w:val="a1"/>
    <w:next w:val="TERM-definition"/>
    <w:qFormat/>
    <w:rsid w:val="007E60B4"/>
    <w:pPr>
      <w:keepNext/>
      <w:suppressAutoHyphens w:val="0"/>
      <w:snapToGrid w:val="0"/>
      <w:spacing w:line="240" w:lineRule="auto"/>
      <w:ind w:left="340" w:hanging="340"/>
      <w:jc w:val="both"/>
    </w:pPr>
    <w:rPr>
      <w:rFonts w:ascii="Arial" w:eastAsia="Times New Roman" w:hAnsi="Arial" w:cs="Arial"/>
      <w:b/>
      <w:bCs/>
      <w:spacing w:val="8"/>
      <w:szCs w:val="20"/>
      <w:lang w:val="en-GB" w:eastAsia="zh-CN"/>
    </w:rPr>
  </w:style>
  <w:style w:type="paragraph" w:customStyle="1" w:styleId="TERM-number3">
    <w:name w:val="TERM-number 3"/>
    <w:basedOn w:val="3"/>
    <w:next w:val="TERM"/>
    <w:rsid w:val="007E60B4"/>
    <w:pPr>
      <w:numPr>
        <w:ilvl w:val="0"/>
        <w:numId w:val="0"/>
      </w:numPr>
      <w:tabs>
        <w:tab w:val="num" w:pos="851"/>
        <w:tab w:val="num" w:pos="926"/>
      </w:tabs>
      <w:snapToGrid w:val="0"/>
      <w:spacing w:before="100" w:after="0" w:line="240" w:lineRule="auto"/>
      <w:ind w:left="926" w:hanging="360"/>
      <w:outlineLvl w:val="9"/>
    </w:pPr>
    <w:rPr>
      <w:rFonts w:eastAsia="Times New Roman"/>
      <w:spacing w:val="8"/>
      <w:sz w:val="20"/>
      <w:szCs w:val="20"/>
      <w:lang w:val="en-GB" w:eastAsia="zh-CN"/>
    </w:rPr>
  </w:style>
  <w:style w:type="numbering" w:customStyle="1" w:styleId="Headings">
    <w:name w:val="Headings"/>
    <w:rsid w:val="007E60B4"/>
    <w:pPr>
      <w:numPr>
        <w:numId w:val="26"/>
      </w:numPr>
    </w:pPr>
  </w:style>
  <w:style w:type="character" w:styleId="aff8">
    <w:name w:val="Emphasis"/>
    <w:qFormat/>
    <w:rsid w:val="007E60B4"/>
    <w:rPr>
      <w:i/>
      <w:iCs/>
    </w:rPr>
  </w:style>
  <w:style w:type="character" w:customStyle="1" w:styleId="paraChar">
    <w:name w:val="para Char"/>
    <w:link w:val="para"/>
    <w:rsid w:val="007E60B4"/>
    <w:rPr>
      <w:lang w:val="fr-CH" w:eastAsia="en-US"/>
    </w:rPr>
  </w:style>
  <w:style w:type="paragraph" w:customStyle="1" w:styleId="i">
    <w:name w:val="(i)"/>
    <w:basedOn w:val="a1"/>
    <w:qFormat/>
    <w:rsid w:val="007E60B4"/>
    <w:pPr>
      <w:spacing w:after="120" w:line="240" w:lineRule="exact"/>
      <w:ind w:left="3402" w:right="1134" w:hanging="567"/>
      <w:jc w:val="both"/>
    </w:pPr>
    <w:rPr>
      <w:rFonts w:eastAsia="Times New Roman" w:cs="Times New Roman"/>
      <w:szCs w:val="20"/>
      <w:lang w:val="en-GB"/>
    </w:rPr>
  </w:style>
  <w:style w:type="paragraph" w:customStyle="1" w:styleId="aff9">
    <w:name w:val="(a)"/>
    <w:basedOn w:val="a1"/>
    <w:qFormat/>
    <w:rsid w:val="007E60B4"/>
    <w:pPr>
      <w:spacing w:after="120" w:line="240" w:lineRule="exact"/>
      <w:ind w:left="2835" w:right="1134" w:hanging="567"/>
      <w:jc w:val="both"/>
    </w:pPr>
    <w:rPr>
      <w:rFonts w:eastAsia="Times New Roman" w:cs="Times New Roman"/>
      <w:szCs w:val="20"/>
      <w:lang w:val="en-GB"/>
    </w:rPr>
  </w:style>
  <w:style w:type="paragraph" w:customStyle="1" w:styleId="Default">
    <w:name w:val="Default"/>
    <w:qFormat/>
    <w:rsid w:val="007E60B4"/>
    <w:pPr>
      <w:widowControl w:val="0"/>
      <w:autoSpaceDE w:val="0"/>
      <w:autoSpaceDN w:val="0"/>
      <w:adjustRightInd w:val="0"/>
    </w:pPr>
    <w:rPr>
      <w:rFonts w:eastAsiaTheme="minorEastAsia"/>
      <w:color w:val="000000"/>
      <w:sz w:val="24"/>
      <w:szCs w:val="24"/>
      <w:lang w:val="fr-FR" w:eastAsia="fr-FR"/>
    </w:rPr>
  </w:style>
  <w:style w:type="character" w:customStyle="1" w:styleId="50">
    <w:name w:val="Заголовок 5 Знак"/>
    <w:link w:val="5"/>
    <w:rsid w:val="007E60B4"/>
    <w:rPr>
      <w:rFonts w:eastAsiaTheme="minorHAnsi" w:cstheme="minorBidi"/>
      <w:b/>
      <w:bCs/>
      <w:i/>
      <w:iCs/>
      <w:sz w:val="26"/>
      <w:szCs w:val="26"/>
      <w:lang w:val="ru-RU" w:eastAsia="en-US"/>
    </w:rPr>
  </w:style>
  <w:style w:type="paragraph" w:customStyle="1" w:styleId="ParNoG">
    <w:name w:val="_ParNo_G"/>
    <w:basedOn w:val="SingleTxtG"/>
    <w:qFormat/>
    <w:rsid w:val="007E60B4"/>
    <w:pPr>
      <w:numPr>
        <w:numId w:val="27"/>
      </w:numPr>
      <w:tabs>
        <w:tab w:val="clear" w:pos="2268"/>
        <w:tab w:val="clear" w:pos="2835"/>
      </w:tabs>
      <w:suppressAutoHyphens w:val="0"/>
    </w:pPr>
    <w:rPr>
      <w:lang w:val="en-GB" w:eastAsia="fr-FR"/>
    </w:rPr>
  </w:style>
  <w:style w:type="character" w:customStyle="1" w:styleId="FootnoteTextChar1">
    <w:name w:val="Footnote Text Char1"/>
    <w:aliases w:val="5_G Char1,5_GR Char,Fußnotentext Char,Footnote Text Char Char Char Char2,Fußn Char1"/>
    <w:qFormat/>
    <w:locked/>
    <w:rsid w:val="007E60B4"/>
    <w:rPr>
      <w:sz w:val="18"/>
      <w:lang w:val="en-GB" w:eastAsia="en-US" w:bidi="ar-SA"/>
    </w:rPr>
  </w:style>
  <w:style w:type="paragraph" w:styleId="affa">
    <w:name w:val="Plain Text"/>
    <w:basedOn w:val="a1"/>
    <w:link w:val="affb"/>
    <w:semiHidden/>
    <w:rsid w:val="007E60B4"/>
    <w:rPr>
      <w:rFonts w:eastAsia="Times New Roman" w:cs="Courier New"/>
      <w:szCs w:val="20"/>
      <w:lang w:val="en-GB"/>
    </w:rPr>
  </w:style>
  <w:style w:type="character" w:customStyle="1" w:styleId="affb">
    <w:name w:val="Текст Знак"/>
    <w:basedOn w:val="a2"/>
    <w:link w:val="affa"/>
    <w:semiHidden/>
    <w:rsid w:val="007E60B4"/>
    <w:rPr>
      <w:rFonts w:cs="Courier New"/>
      <w:lang w:val="en-GB" w:eastAsia="en-US"/>
    </w:rPr>
  </w:style>
  <w:style w:type="character" w:customStyle="1" w:styleId="BodyTextChar">
    <w:name w:val="Body Text Char"/>
    <w:basedOn w:val="a2"/>
    <w:semiHidden/>
    <w:rsid w:val="007E60B4"/>
    <w:rPr>
      <w:lang w:val="en-GB" w:eastAsia="en-US"/>
    </w:rPr>
  </w:style>
  <w:style w:type="paragraph" w:styleId="affc">
    <w:name w:val="Body Text Indent"/>
    <w:basedOn w:val="a1"/>
    <w:link w:val="affd"/>
    <w:semiHidden/>
    <w:rsid w:val="007E60B4"/>
    <w:pPr>
      <w:spacing w:after="120"/>
      <w:ind w:left="283"/>
    </w:pPr>
    <w:rPr>
      <w:rFonts w:eastAsia="Times New Roman" w:cs="Times New Roman"/>
      <w:szCs w:val="20"/>
      <w:lang w:val="en-GB"/>
    </w:rPr>
  </w:style>
  <w:style w:type="character" w:customStyle="1" w:styleId="affd">
    <w:name w:val="Основной текст с отступом Знак"/>
    <w:basedOn w:val="a2"/>
    <w:link w:val="affc"/>
    <w:semiHidden/>
    <w:rsid w:val="007E60B4"/>
    <w:rPr>
      <w:lang w:val="en-GB" w:eastAsia="en-US"/>
    </w:rPr>
  </w:style>
  <w:style w:type="paragraph" w:styleId="affe">
    <w:name w:val="Block Text"/>
    <w:basedOn w:val="a1"/>
    <w:semiHidden/>
    <w:rsid w:val="007E60B4"/>
    <w:pPr>
      <w:ind w:left="1440" w:right="1440"/>
    </w:pPr>
    <w:rPr>
      <w:rFonts w:eastAsia="Times New Roman" w:cs="Times New Roman"/>
      <w:szCs w:val="20"/>
      <w:lang w:val="en-GB"/>
    </w:rPr>
  </w:style>
  <w:style w:type="numbering" w:styleId="111111">
    <w:name w:val="Outline List 2"/>
    <w:basedOn w:val="a4"/>
    <w:semiHidden/>
    <w:rsid w:val="007E60B4"/>
    <w:pPr>
      <w:numPr>
        <w:numId w:val="28"/>
      </w:numPr>
    </w:pPr>
  </w:style>
  <w:style w:type="numbering" w:styleId="1ai">
    <w:name w:val="Outline List 1"/>
    <w:basedOn w:val="a4"/>
    <w:semiHidden/>
    <w:rsid w:val="007E60B4"/>
    <w:pPr>
      <w:numPr>
        <w:numId w:val="29"/>
      </w:numPr>
    </w:pPr>
  </w:style>
  <w:style w:type="numbering" w:styleId="a">
    <w:name w:val="Outline List 3"/>
    <w:basedOn w:val="a4"/>
    <w:semiHidden/>
    <w:rsid w:val="007E60B4"/>
    <w:pPr>
      <w:numPr>
        <w:numId w:val="30"/>
      </w:numPr>
    </w:pPr>
  </w:style>
  <w:style w:type="paragraph" w:styleId="afff">
    <w:name w:val="Body Text First Indent"/>
    <w:basedOn w:val="af5"/>
    <w:link w:val="afff0"/>
    <w:rsid w:val="007E60B4"/>
    <w:pPr>
      <w:suppressAutoHyphens/>
      <w:spacing w:after="120" w:line="240" w:lineRule="atLeast"/>
      <w:ind w:firstLine="210"/>
    </w:pPr>
    <w:rPr>
      <w:sz w:val="20"/>
      <w:szCs w:val="20"/>
    </w:rPr>
  </w:style>
  <w:style w:type="character" w:customStyle="1" w:styleId="afff0">
    <w:name w:val="Красная строка Знак"/>
    <w:basedOn w:val="af6"/>
    <w:link w:val="afff"/>
    <w:rsid w:val="007E60B4"/>
    <w:rPr>
      <w:sz w:val="18"/>
      <w:szCs w:val="24"/>
      <w:lang w:val="en-GB" w:eastAsia="en-US"/>
    </w:rPr>
  </w:style>
  <w:style w:type="paragraph" w:styleId="24">
    <w:name w:val="Body Text First Indent 2"/>
    <w:basedOn w:val="affc"/>
    <w:link w:val="25"/>
    <w:semiHidden/>
    <w:rsid w:val="007E60B4"/>
    <w:pPr>
      <w:ind w:firstLine="210"/>
    </w:pPr>
  </w:style>
  <w:style w:type="character" w:customStyle="1" w:styleId="25">
    <w:name w:val="Красная строка 2 Знак"/>
    <w:basedOn w:val="affd"/>
    <w:link w:val="24"/>
    <w:semiHidden/>
    <w:rsid w:val="007E60B4"/>
    <w:rPr>
      <w:lang w:val="en-GB" w:eastAsia="en-US"/>
    </w:rPr>
  </w:style>
  <w:style w:type="paragraph" w:styleId="26">
    <w:name w:val="Body Text Indent 2"/>
    <w:basedOn w:val="a1"/>
    <w:link w:val="27"/>
    <w:semiHidden/>
    <w:rsid w:val="007E60B4"/>
    <w:pPr>
      <w:spacing w:after="120" w:line="480" w:lineRule="auto"/>
      <w:ind w:left="283"/>
    </w:pPr>
    <w:rPr>
      <w:rFonts w:eastAsia="Times New Roman" w:cs="Times New Roman"/>
      <w:szCs w:val="20"/>
      <w:lang w:val="en-GB"/>
    </w:rPr>
  </w:style>
  <w:style w:type="character" w:customStyle="1" w:styleId="27">
    <w:name w:val="Основной текст с отступом 2 Знак"/>
    <w:basedOn w:val="a2"/>
    <w:link w:val="26"/>
    <w:semiHidden/>
    <w:rsid w:val="007E60B4"/>
    <w:rPr>
      <w:lang w:val="en-GB" w:eastAsia="en-US"/>
    </w:rPr>
  </w:style>
  <w:style w:type="paragraph" w:styleId="afff1">
    <w:name w:val="Closing"/>
    <w:basedOn w:val="a1"/>
    <w:link w:val="afff2"/>
    <w:semiHidden/>
    <w:rsid w:val="007E60B4"/>
    <w:pPr>
      <w:ind w:left="4252"/>
    </w:pPr>
    <w:rPr>
      <w:rFonts w:eastAsia="Times New Roman" w:cs="Times New Roman"/>
      <w:szCs w:val="20"/>
      <w:lang w:val="en-GB"/>
    </w:rPr>
  </w:style>
  <w:style w:type="character" w:customStyle="1" w:styleId="afff2">
    <w:name w:val="Прощание Знак"/>
    <w:basedOn w:val="a2"/>
    <w:link w:val="afff1"/>
    <w:semiHidden/>
    <w:rsid w:val="007E60B4"/>
    <w:rPr>
      <w:lang w:val="en-GB" w:eastAsia="en-US"/>
    </w:rPr>
  </w:style>
  <w:style w:type="paragraph" w:styleId="afff3">
    <w:name w:val="E-mail Signature"/>
    <w:basedOn w:val="a1"/>
    <w:link w:val="afff4"/>
    <w:semiHidden/>
    <w:rsid w:val="007E60B4"/>
    <w:rPr>
      <w:rFonts w:eastAsia="Times New Roman" w:cs="Times New Roman"/>
      <w:szCs w:val="20"/>
      <w:lang w:val="en-GB"/>
    </w:rPr>
  </w:style>
  <w:style w:type="character" w:customStyle="1" w:styleId="afff4">
    <w:name w:val="Электронная подпись Знак"/>
    <w:basedOn w:val="a2"/>
    <w:link w:val="afff3"/>
    <w:semiHidden/>
    <w:rsid w:val="007E60B4"/>
    <w:rPr>
      <w:lang w:val="en-GB" w:eastAsia="en-US"/>
    </w:rPr>
  </w:style>
  <w:style w:type="paragraph" w:styleId="28">
    <w:name w:val="envelope return"/>
    <w:basedOn w:val="a1"/>
    <w:semiHidden/>
    <w:rsid w:val="007E60B4"/>
    <w:rPr>
      <w:rFonts w:ascii="Arial" w:eastAsia="Times New Roman" w:hAnsi="Arial" w:cs="Arial"/>
      <w:szCs w:val="20"/>
      <w:lang w:val="en-GB"/>
    </w:rPr>
  </w:style>
  <w:style w:type="character" w:styleId="HTML">
    <w:name w:val="HTML Acronym"/>
    <w:basedOn w:val="a2"/>
    <w:semiHidden/>
    <w:rsid w:val="007E60B4"/>
  </w:style>
  <w:style w:type="paragraph" w:styleId="HTML0">
    <w:name w:val="HTML Address"/>
    <w:basedOn w:val="a1"/>
    <w:link w:val="HTML1"/>
    <w:semiHidden/>
    <w:rsid w:val="007E60B4"/>
    <w:rPr>
      <w:rFonts w:eastAsia="Times New Roman" w:cs="Times New Roman"/>
      <w:i/>
      <w:iCs/>
      <w:szCs w:val="20"/>
      <w:lang w:val="en-GB"/>
    </w:rPr>
  </w:style>
  <w:style w:type="character" w:customStyle="1" w:styleId="HTML1">
    <w:name w:val="Адрес HTML Знак"/>
    <w:basedOn w:val="a2"/>
    <w:link w:val="HTML0"/>
    <w:semiHidden/>
    <w:rsid w:val="007E60B4"/>
    <w:rPr>
      <w:i/>
      <w:iCs/>
      <w:lang w:val="en-GB" w:eastAsia="en-US"/>
    </w:rPr>
  </w:style>
  <w:style w:type="character" w:styleId="HTML2">
    <w:name w:val="HTML Cite"/>
    <w:semiHidden/>
    <w:rsid w:val="007E60B4"/>
    <w:rPr>
      <w:i/>
      <w:iCs/>
    </w:rPr>
  </w:style>
  <w:style w:type="character" w:styleId="HTML3">
    <w:name w:val="HTML Code"/>
    <w:semiHidden/>
    <w:rsid w:val="007E60B4"/>
    <w:rPr>
      <w:rFonts w:ascii="Courier New" w:hAnsi="Courier New" w:cs="Courier New"/>
      <w:sz w:val="20"/>
      <w:szCs w:val="20"/>
    </w:rPr>
  </w:style>
  <w:style w:type="character" w:styleId="HTML4">
    <w:name w:val="HTML Definition"/>
    <w:semiHidden/>
    <w:rsid w:val="007E60B4"/>
    <w:rPr>
      <w:i/>
      <w:iCs/>
    </w:rPr>
  </w:style>
  <w:style w:type="character" w:styleId="HTML5">
    <w:name w:val="HTML Keyboard"/>
    <w:semiHidden/>
    <w:rsid w:val="007E60B4"/>
    <w:rPr>
      <w:rFonts w:ascii="Courier New" w:hAnsi="Courier New" w:cs="Courier New"/>
      <w:sz w:val="20"/>
      <w:szCs w:val="20"/>
    </w:rPr>
  </w:style>
  <w:style w:type="paragraph" w:styleId="HTML6">
    <w:name w:val="HTML Preformatted"/>
    <w:basedOn w:val="a1"/>
    <w:link w:val="HTML7"/>
    <w:semiHidden/>
    <w:rsid w:val="007E60B4"/>
    <w:rPr>
      <w:rFonts w:ascii="Courier New" w:eastAsia="Times New Roman" w:hAnsi="Courier New" w:cs="Courier New"/>
      <w:szCs w:val="20"/>
      <w:lang w:val="en-GB"/>
    </w:rPr>
  </w:style>
  <w:style w:type="character" w:customStyle="1" w:styleId="HTML7">
    <w:name w:val="Стандартный HTML Знак"/>
    <w:basedOn w:val="a2"/>
    <w:link w:val="HTML6"/>
    <w:semiHidden/>
    <w:rsid w:val="007E60B4"/>
    <w:rPr>
      <w:rFonts w:ascii="Courier New" w:hAnsi="Courier New" w:cs="Courier New"/>
      <w:lang w:val="en-GB" w:eastAsia="en-US"/>
    </w:rPr>
  </w:style>
  <w:style w:type="character" w:styleId="HTML8">
    <w:name w:val="HTML Sample"/>
    <w:semiHidden/>
    <w:rsid w:val="007E60B4"/>
    <w:rPr>
      <w:rFonts w:ascii="Courier New" w:hAnsi="Courier New" w:cs="Courier New"/>
    </w:rPr>
  </w:style>
  <w:style w:type="character" w:styleId="HTML9">
    <w:name w:val="HTML Typewriter"/>
    <w:semiHidden/>
    <w:rsid w:val="007E60B4"/>
    <w:rPr>
      <w:rFonts w:ascii="Courier New" w:hAnsi="Courier New" w:cs="Courier New"/>
      <w:sz w:val="20"/>
      <w:szCs w:val="20"/>
    </w:rPr>
  </w:style>
  <w:style w:type="character" w:styleId="HTMLa">
    <w:name w:val="HTML Variable"/>
    <w:semiHidden/>
    <w:rsid w:val="007E60B4"/>
    <w:rPr>
      <w:i/>
      <w:iCs/>
    </w:rPr>
  </w:style>
  <w:style w:type="paragraph" w:styleId="29">
    <w:name w:val="List 2"/>
    <w:basedOn w:val="a1"/>
    <w:semiHidden/>
    <w:rsid w:val="007E60B4"/>
    <w:pPr>
      <w:ind w:left="566" w:hanging="283"/>
    </w:pPr>
    <w:rPr>
      <w:rFonts w:eastAsia="Times New Roman" w:cs="Times New Roman"/>
      <w:szCs w:val="20"/>
      <w:lang w:val="en-GB"/>
    </w:rPr>
  </w:style>
  <w:style w:type="paragraph" w:styleId="36">
    <w:name w:val="List 3"/>
    <w:basedOn w:val="a1"/>
    <w:semiHidden/>
    <w:rsid w:val="007E60B4"/>
    <w:pPr>
      <w:ind w:left="849" w:hanging="283"/>
    </w:pPr>
    <w:rPr>
      <w:rFonts w:eastAsia="Times New Roman" w:cs="Times New Roman"/>
      <w:szCs w:val="20"/>
      <w:lang w:val="en-GB"/>
    </w:rPr>
  </w:style>
  <w:style w:type="paragraph" w:styleId="42">
    <w:name w:val="List 4"/>
    <w:basedOn w:val="a1"/>
    <w:rsid w:val="007E60B4"/>
    <w:pPr>
      <w:ind w:left="1132" w:hanging="283"/>
    </w:pPr>
    <w:rPr>
      <w:rFonts w:eastAsia="Times New Roman" w:cs="Times New Roman"/>
      <w:szCs w:val="20"/>
      <w:lang w:val="en-GB"/>
    </w:rPr>
  </w:style>
  <w:style w:type="paragraph" w:styleId="53">
    <w:name w:val="List 5"/>
    <w:basedOn w:val="a1"/>
    <w:rsid w:val="007E60B4"/>
    <w:pPr>
      <w:ind w:left="1415" w:hanging="283"/>
    </w:pPr>
    <w:rPr>
      <w:rFonts w:eastAsia="Times New Roman" w:cs="Times New Roman"/>
      <w:szCs w:val="20"/>
      <w:lang w:val="en-GB"/>
    </w:rPr>
  </w:style>
  <w:style w:type="paragraph" w:styleId="2a">
    <w:name w:val="List Bullet 2"/>
    <w:basedOn w:val="a1"/>
    <w:semiHidden/>
    <w:rsid w:val="007E60B4"/>
    <w:pPr>
      <w:tabs>
        <w:tab w:val="num" w:pos="643"/>
      </w:tabs>
      <w:ind w:left="643" w:hanging="360"/>
    </w:pPr>
    <w:rPr>
      <w:rFonts w:eastAsia="Times New Roman" w:cs="Times New Roman"/>
      <w:szCs w:val="20"/>
      <w:lang w:val="en-GB"/>
    </w:rPr>
  </w:style>
  <w:style w:type="paragraph" w:styleId="37">
    <w:name w:val="List Bullet 3"/>
    <w:basedOn w:val="a1"/>
    <w:semiHidden/>
    <w:rsid w:val="007E60B4"/>
    <w:pPr>
      <w:tabs>
        <w:tab w:val="num" w:pos="926"/>
      </w:tabs>
      <w:ind w:left="926" w:hanging="360"/>
    </w:pPr>
    <w:rPr>
      <w:rFonts w:eastAsia="Times New Roman" w:cs="Times New Roman"/>
      <w:szCs w:val="20"/>
      <w:lang w:val="en-GB"/>
    </w:rPr>
  </w:style>
  <w:style w:type="paragraph" w:styleId="43">
    <w:name w:val="List Bullet 4"/>
    <w:basedOn w:val="a1"/>
    <w:semiHidden/>
    <w:rsid w:val="007E60B4"/>
    <w:pPr>
      <w:tabs>
        <w:tab w:val="num" w:pos="1209"/>
      </w:tabs>
      <w:ind w:left="1209" w:hanging="360"/>
    </w:pPr>
    <w:rPr>
      <w:rFonts w:eastAsia="Times New Roman" w:cs="Times New Roman"/>
      <w:szCs w:val="20"/>
      <w:lang w:val="en-GB"/>
    </w:rPr>
  </w:style>
  <w:style w:type="paragraph" w:styleId="54">
    <w:name w:val="List Bullet 5"/>
    <w:basedOn w:val="a1"/>
    <w:semiHidden/>
    <w:rsid w:val="007E60B4"/>
    <w:pPr>
      <w:tabs>
        <w:tab w:val="num" w:pos="1492"/>
      </w:tabs>
      <w:ind w:left="1492" w:hanging="360"/>
    </w:pPr>
    <w:rPr>
      <w:rFonts w:eastAsia="Times New Roman" w:cs="Times New Roman"/>
      <w:szCs w:val="20"/>
      <w:lang w:val="en-GB"/>
    </w:rPr>
  </w:style>
  <w:style w:type="paragraph" w:styleId="2b">
    <w:name w:val="List Continue 2"/>
    <w:basedOn w:val="a1"/>
    <w:semiHidden/>
    <w:rsid w:val="007E60B4"/>
    <w:pPr>
      <w:spacing w:after="120"/>
      <w:ind w:left="566"/>
    </w:pPr>
    <w:rPr>
      <w:rFonts w:eastAsia="Times New Roman" w:cs="Times New Roman"/>
      <w:szCs w:val="20"/>
      <w:lang w:val="en-GB"/>
    </w:rPr>
  </w:style>
  <w:style w:type="paragraph" w:styleId="38">
    <w:name w:val="List Continue 3"/>
    <w:basedOn w:val="a1"/>
    <w:semiHidden/>
    <w:rsid w:val="007E60B4"/>
    <w:pPr>
      <w:spacing w:after="120"/>
      <w:ind w:left="849"/>
    </w:pPr>
    <w:rPr>
      <w:rFonts w:eastAsia="Times New Roman" w:cs="Times New Roman"/>
      <w:szCs w:val="20"/>
      <w:lang w:val="en-GB"/>
    </w:rPr>
  </w:style>
  <w:style w:type="paragraph" w:styleId="44">
    <w:name w:val="List Continue 4"/>
    <w:basedOn w:val="a1"/>
    <w:semiHidden/>
    <w:rsid w:val="007E60B4"/>
    <w:pPr>
      <w:spacing w:after="120"/>
      <w:ind w:left="1132"/>
    </w:pPr>
    <w:rPr>
      <w:rFonts w:eastAsia="Times New Roman" w:cs="Times New Roman"/>
      <w:szCs w:val="20"/>
      <w:lang w:val="en-GB"/>
    </w:rPr>
  </w:style>
  <w:style w:type="paragraph" w:styleId="55">
    <w:name w:val="List Continue 5"/>
    <w:basedOn w:val="a1"/>
    <w:semiHidden/>
    <w:rsid w:val="007E60B4"/>
    <w:pPr>
      <w:spacing w:after="120"/>
      <w:ind w:left="1415"/>
    </w:pPr>
    <w:rPr>
      <w:rFonts w:eastAsia="Times New Roman" w:cs="Times New Roman"/>
      <w:szCs w:val="20"/>
      <w:lang w:val="en-GB"/>
    </w:rPr>
  </w:style>
  <w:style w:type="paragraph" w:styleId="afff5">
    <w:name w:val="List Number"/>
    <w:basedOn w:val="a1"/>
    <w:rsid w:val="007E60B4"/>
    <w:pPr>
      <w:tabs>
        <w:tab w:val="num" w:pos="360"/>
      </w:tabs>
      <w:ind w:left="360" w:hanging="360"/>
    </w:pPr>
    <w:rPr>
      <w:rFonts w:eastAsia="Times New Roman" w:cs="Times New Roman"/>
      <w:szCs w:val="20"/>
      <w:lang w:val="en-GB"/>
    </w:rPr>
  </w:style>
  <w:style w:type="paragraph" w:styleId="2c">
    <w:name w:val="List Number 2"/>
    <w:basedOn w:val="a1"/>
    <w:semiHidden/>
    <w:rsid w:val="007E60B4"/>
    <w:pPr>
      <w:tabs>
        <w:tab w:val="num" w:pos="643"/>
      </w:tabs>
      <w:ind w:left="643" w:hanging="360"/>
    </w:pPr>
    <w:rPr>
      <w:rFonts w:eastAsia="Times New Roman" w:cs="Times New Roman"/>
      <w:szCs w:val="20"/>
      <w:lang w:val="en-GB"/>
    </w:rPr>
  </w:style>
  <w:style w:type="paragraph" w:styleId="39">
    <w:name w:val="List Number 3"/>
    <w:basedOn w:val="a1"/>
    <w:semiHidden/>
    <w:rsid w:val="007E60B4"/>
    <w:pPr>
      <w:tabs>
        <w:tab w:val="num" w:pos="360"/>
      </w:tabs>
      <w:ind w:left="360" w:hanging="360"/>
    </w:pPr>
    <w:rPr>
      <w:rFonts w:eastAsia="Times New Roman" w:cs="Times New Roman"/>
      <w:szCs w:val="20"/>
      <w:lang w:val="en-GB"/>
    </w:rPr>
  </w:style>
  <w:style w:type="paragraph" w:styleId="45">
    <w:name w:val="List Number 4"/>
    <w:basedOn w:val="a1"/>
    <w:semiHidden/>
    <w:rsid w:val="007E60B4"/>
    <w:pPr>
      <w:tabs>
        <w:tab w:val="num" w:pos="1209"/>
      </w:tabs>
      <w:ind w:left="1209" w:hanging="360"/>
    </w:pPr>
    <w:rPr>
      <w:rFonts w:eastAsia="Times New Roman" w:cs="Times New Roman"/>
      <w:szCs w:val="20"/>
      <w:lang w:val="en-GB"/>
    </w:rPr>
  </w:style>
  <w:style w:type="paragraph" w:styleId="56">
    <w:name w:val="List Number 5"/>
    <w:basedOn w:val="a1"/>
    <w:semiHidden/>
    <w:rsid w:val="007E60B4"/>
    <w:pPr>
      <w:tabs>
        <w:tab w:val="num" w:pos="1492"/>
      </w:tabs>
      <w:ind w:left="1492" w:hanging="360"/>
    </w:pPr>
    <w:rPr>
      <w:rFonts w:eastAsia="Times New Roman" w:cs="Times New Roman"/>
      <w:szCs w:val="20"/>
      <w:lang w:val="en-GB"/>
    </w:rPr>
  </w:style>
  <w:style w:type="paragraph" w:styleId="afff6">
    <w:name w:val="Message Header"/>
    <w:basedOn w:val="a1"/>
    <w:link w:val="afff7"/>
    <w:semiHidden/>
    <w:rsid w:val="007E60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7">
    <w:name w:val="Шапка Знак"/>
    <w:basedOn w:val="a2"/>
    <w:link w:val="afff6"/>
    <w:semiHidden/>
    <w:rsid w:val="007E60B4"/>
    <w:rPr>
      <w:rFonts w:ascii="Arial" w:hAnsi="Arial" w:cs="Arial"/>
      <w:sz w:val="24"/>
      <w:szCs w:val="24"/>
      <w:shd w:val="pct20" w:color="auto" w:fill="auto"/>
      <w:lang w:val="en-GB" w:eastAsia="en-US"/>
    </w:rPr>
  </w:style>
  <w:style w:type="paragraph" w:styleId="afff8">
    <w:name w:val="Normal Indent"/>
    <w:basedOn w:val="a1"/>
    <w:semiHidden/>
    <w:rsid w:val="007E60B4"/>
    <w:pPr>
      <w:ind w:left="567"/>
    </w:pPr>
    <w:rPr>
      <w:rFonts w:eastAsia="Times New Roman" w:cs="Times New Roman"/>
      <w:szCs w:val="20"/>
      <w:lang w:val="en-GB"/>
    </w:rPr>
  </w:style>
  <w:style w:type="paragraph" w:styleId="afff9">
    <w:name w:val="Note Heading"/>
    <w:basedOn w:val="a1"/>
    <w:next w:val="a1"/>
    <w:link w:val="afffa"/>
    <w:semiHidden/>
    <w:rsid w:val="007E60B4"/>
    <w:rPr>
      <w:rFonts w:eastAsia="Times New Roman" w:cs="Times New Roman"/>
      <w:szCs w:val="20"/>
      <w:lang w:val="en-GB"/>
    </w:rPr>
  </w:style>
  <w:style w:type="character" w:customStyle="1" w:styleId="afffa">
    <w:name w:val="Заголовок записки Знак"/>
    <w:basedOn w:val="a2"/>
    <w:link w:val="afff9"/>
    <w:semiHidden/>
    <w:rsid w:val="007E60B4"/>
    <w:rPr>
      <w:lang w:val="en-GB" w:eastAsia="en-US"/>
    </w:rPr>
  </w:style>
  <w:style w:type="paragraph" w:styleId="afffb">
    <w:name w:val="Salutation"/>
    <w:basedOn w:val="a1"/>
    <w:next w:val="a1"/>
    <w:link w:val="afffc"/>
    <w:rsid w:val="007E60B4"/>
    <w:rPr>
      <w:rFonts w:eastAsia="Times New Roman" w:cs="Times New Roman"/>
      <w:szCs w:val="20"/>
      <w:lang w:val="en-GB"/>
    </w:rPr>
  </w:style>
  <w:style w:type="character" w:customStyle="1" w:styleId="afffc">
    <w:name w:val="Приветствие Знак"/>
    <w:basedOn w:val="a2"/>
    <w:link w:val="afffb"/>
    <w:rsid w:val="007E60B4"/>
    <w:rPr>
      <w:lang w:val="en-GB" w:eastAsia="en-US"/>
    </w:rPr>
  </w:style>
  <w:style w:type="paragraph" w:styleId="afffd">
    <w:name w:val="Signature"/>
    <w:basedOn w:val="a1"/>
    <w:link w:val="afffe"/>
    <w:semiHidden/>
    <w:rsid w:val="007E60B4"/>
    <w:pPr>
      <w:ind w:left="4252"/>
    </w:pPr>
    <w:rPr>
      <w:rFonts w:eastAsia="Times New Roman" w:cs="Times New Roman"/>
      <w:szCs w:val="20"/>
      <w:lang w:val="en-GB"/>
    </w:rPr>
  </w:style>
  <w:style w:type="character" w:customStyle="1" w:styleId="afffe">
    <w:name w:val="Подпись Знак"/>
    <w:basedOn w:val="a2"/>
    <w:link w:val="afffd"/>
    <w:semiHidden/>
    <w:rsid w:val="007E60B4"/>
    <w:rPr>
      <w:lang w:val="en-GB" w:eastAsia="en-US"/>
    </w:rPr>
  </w:style>
  <w:style w:type="character" w:styleId="affff">
    <w:name w:val="Strong"/>
    <w:qFormat/>
    <w:rsid w:val="007E60B4"/>
    <w:rPr>
      <w:b/>
      <w:bCs/>
    </w:rPr>
  </w:style>
  <w:style w:type="paragraph" w:styleId="affff0">
    <w:name w:val="Subtitle"/>
    <w:basedOn w:val="a1"/>
    <w:link w:val="affff1"/>
    <w:qFormat/>
    <w:rsid w:val="007E60B4"/>
    <w:pPr>
      <w:spacing w:after="60"/>
      <w:jc w:val="center"/>
      <w:outlineLvl w:val="1"/>
    </w:pPr>
    <w:rPr>
      <w:rFonts w:ascii="Arial" w:eastAsia="Times New Roman" w:hAnsi="Arial" w:cs="Arial"/>
      <w:sz w:val="24"/>
      <w:szCs w:val="24"/>
      <w:lang w:val="en-GB"/>
    </w:rPr>
  </w:style>
  <w:style w:type="character" w:customStyle="1" w:styleId="affff1">
    <w:name w:val="Подзаголовок Знак"/>
    <w:basedOn w:val="a2"/>
    <w:link w:val="affff0"/>
    <w:rsid w:val="007E60B4"/>
    <w:rPr>
      <w:rFonts w:ascii="Arial" w:hAnsi="Arial" w:cs="Arial"/>
      <w:sz w:val="24"/>
      <w:szCs w:val="24"/>
      <w:lang w:val="en-GB" w:eastAsia="en-US"/>
    </w:rPr>
  </w:style>
  <w:style w:type="table" w:styleId="13">
    <w:name w:val="Table 3D effects 1"/>
    <w:basedOn w:val="a3"/>
    <w:semiHidden/>
    <w:rsid w:val="007E60B4"/>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semiHidden/>
    <w:rsid w:val="007E60B4"/>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semiHidden/>
    <w:rsid w:val="007E60B4"/>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rsid w:val="007E60B4"/>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semiHidden/>
    <w:rsid w:val="007E60B4"/>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semiHidden/>
    <w:rsid w:val="007E60B4"/>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rsid w:val="007E60B4"/>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semiHidden/>
    <w:rsid w:val="007E60B4"/>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semiHidden/>
    <w:rsid w:val="007E60B4"/>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semiHidden/>
    <w:rsid w:val="007E60B4"/>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semiHidden/>
    <w:rsid w:val="007E60B4"/>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semiHidden/>
    <w:rsid w:val="007E60B4"/>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semiHidden/>
    <w:rsid w:val="007E60B4"/>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semiHidden/>
    <w:rsid w:val="007E60B4"/>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7E60B4"/>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semiHidden/>
    <w:rsid w:val="007E60B4"/>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semiHidden/>
    <w:rsid w:val="007E60B4"/>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3"/>
    <w:semiHidden/>
    <w:rsid w:val="007E60B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semiHidden/>
    <w:rsid w:val="007E60B4"/>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semiHidden/>
    <w:rsid w:val="007E60B4"/>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7E60B4"/>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semiHidden/>
    <w:rsid w:val="007E60B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7E60B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7E60B4"/>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7E60B4"/>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3"/>
    <w:semiHidden/>
    <w:rsid w:val="007E60B4"/>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3"/>
    <w:semiHidden/>
    <w:rsid w:val="007E60B4"/>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3"/>
    <w:semiHidden/>
    <w:rsid w:val="007E60B4"/>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7E60B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7E60B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7E60B4"/>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7E60B4"/>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7E60B4"/>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semiHidden/>
    <w:rsid w:val="007E60B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semiHidden/>
    <w:rsid w:val="007E60B4"/>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7E60B4"/>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3"/>
    <w:semiHidden/>
    <w:rsid w:val="007E60B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semiHidden/>
    <w:rsid w:val="007E60B4"/>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semiHidden/>
    <w:rsid w:val="007E60B4"/>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semiHidden/>
    <w:rsid w:val="007E60B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3"/>
    <w:semiHidden/>
    <w:rsid w:val="007E60B4"/>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rsid w:val="007E60B4"/>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rsid w:val="007E60B4"/>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7E60B4"/>
    <w:pPr>
      <w:spacing w:before="240" w:after="60"/>
      <w:jc w:val="center"/>
      <w:outlineLvl w:val="0"/>
    </w:pPr>
    <w:rPr>
      <w:rFonts w:ascii="Arial" w:eastAsia="Times New Roman" w:hAnsi="Arial" w:cs="Arial"/>
      <w:b/>
      <w:bCs/>
      <w:kern w:val="28"/>
      <w:sz w:val="32"/>
      <w:szCs w:val="32"/>
      <w:lang w:val="en-GB"/>
    </w:rPr>
  </w:style>
  <w:style w:type="character" w:customStyle="1" w:styleId="affff7">
    <w:name w:val="Заголовок Знак"/>
    <w:basedOn w:val="a2"/>
    <w:link w:val="affff6"/>
    <w:rsid w:val="007E60B4"/>
    <w:rPr>
      <w:rFonts w:ascii="Arial" w:hAnsi="Arial" w:cs="Arial"/>
      <w:b/>
      <w:bCs/>
      <w:kern w:val="28"/>
      <w:sz w:val="32"/>
      <w:szCs w:val="32"/>
      <w:lang w:val="en-GB" w:eastAsia="en-US"/>
    </w:rPr>
  </w:style>
  <w:style w:type="paragraph" w:styleId="affff8">
    <w:name w:val="envelope address"/>
    <w:basedOn w:val="a1"/>
    <w:semiHidden/>
    <w:rsid w:val="007E60B4"/>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SingleTxtGChar1">
    <w:name w:val="_ Single Txt_G Char1"/>
    <w:locked/>
    <w:rsid w:val="007E60B4"/>
    <w:rPr>
      <w:rFonts w:cs="Times New Roman"/>
      <w:lang w:val="en-GB" w:eastAsia="en-US" w:bidi="ar-SA"/>
    </w:rPr>
  </w:style>
  <w:style w:type="paragraph" w:customStyle="1" w:styleId="CM3">
    <w:name w:val="CM3"/>
    <w:basedOn w:val="a1"/>
    <w:next w:val="a1"/>
    <w:uiPriority w:val="99"/>
    <w:rsid w:val="007E60B4"/>
    <w:pPr>
      <w:suppressAutoHyphens w:val="0"/>
      <w:autoSpaceDE w:val="0"/>
      <w:autoSpaceDN w:val="0"/>
      <w:adjustRightInd w:val="0"/>
      <w:spacing w:line="240" w:lineRule="auto"/>
    </w:pPr>
    <w:rPr>
      <w:rFonts w:ascii="EUAlbertina" w:eastAsia="Times New Roman" w:hAnsi="EUAlbertina" w:cs="Times New Roman"/>
      <w:sz w:val="24"/>
      <w:szCs w:val="24"/>
      <w:lang w:val="de-DE" w:eastAsia="de-DE"/>
    </w:rPr>
  </w:style>
  <w:style w:type="table" w:customStyle="1" w:styleId="Grilledutableau1">
    <w:name w:val="Grille du tableau1"/>
    <w:basedOn w:val="a3"/>
    <w:rsid w:val="007E60B4"/>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next w:val="ae"/>
    <w:uiPriority w:val="39"/>
    <w:rsid w:val="007E60B4"/>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a3"/>
    <w:next w:val="ae"/>
    <w:uiPriority w:val="59"/>
    <w:rsid w:val="007E60B4"/>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a3"/>
    <w:next w:val="ae"/>
    <w:uiPriority w:val="59"/>
    <w:rsid w:val="007E60B4"/>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fff9">
    <w:name w:val="Placeholder Text"/>
    <w:basedOn w:val="a2"/>
    <w:uiPriority w:val="99"/>
    <w:semiHidden/>
    <w:rsid w:val="007E60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523A3-294C-458B-A19C-CA0DDCE07A2C}"/>
</file>

<file path=customXml/itemProps2.xml><?xml version="1.0" encoding="utf-8"?>
<ds:datastoreItem xmlns:ds="http://schemas.openxmlformats.org/officeDocument/2006/customXml" ds:itemID="{CDE34E1B-4766-4F8D-A5BA-B20A6AAB73EC}"/>
</file>

<file path=docProps/app.xml><?xml version="1.0" encoding="utf-8"?>
<Properties xmlns="http://schemas.openxmlformats.org/officeDocument/2006/extended-properties" xmlns:vt="http://schemas.openxmlformats.org/officeDocument/2006/docPropsVTypes">
  <Template>PlainPage.dotm</Template>
  <TotalTime>2</TotalTime>
  <Pages>23</Pages>
  <Words>5758</Words>
  <Characters>37143</Characters>
  <Application>Microsoft Office Word</Application>
  <DocSecurity>0</DocSecurity>
  <Lines>1547</Lines>
  <Paragraphs>715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E/ECE/TRANS/505/Rev.3/Add.153/Amend.2</vt:lpstr>
      <vt:lpstr>A/</vt:lpstr>
      <vt:lpstr>A/</vt:lpstr>
    </vt:vector>
  </TitlesOfParts>
  <Company>DCM</Company>
  <LinksUpToDate>false</LinksUpToDate>
  <CharactersWithSpaces>42186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E/ECE/TRANS/505/Rev.3/Add.153/Amend.2</dc:title>
  <dc:subject/>
  <dc:creator>Shuvalova NATALIA</dc:creator>
  <cp:keywords/>
  <cp:lastModifiedBy>Natalia Shuvalova</cp:lastModifiedBy>
  <cp:revision>3</cp:revision>
  <cp:lastPrinted>2022-05-30T13:01:00Z</cp:lastPrinted>
  <dcterms:created xsi:type="dcterms:W3CDTF">2022-05-30T13:01:00Z</dcterms:created>
  <dcterms:modified xsi:type="dcterms:W3CDTF">2022-05-30T13:03:00Z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