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717E7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A3F08B" w14:textId="77777777" w:rsidR="002D5AAC" w:rsidRDefault="002D5AAC" w:rsidP="008865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500B7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D3CD23" w14:textId="601FDFAA" w:rsidR="002D5AAC" w:rsidRDefault="00886592" w:rsidP="00886592">
            <w:pPr>
              <w:jc w:val="right"/>
            </w:pPr>
            <w:r w:rsidRPr="00886592">
              <w:rPr>
                <w:sz w:val="40"/>
              </w:rPr>
              <w:t>ECE</w:t>
            </w:r>
            <w:r>
              <w:t>/TRANS/WP.29/2022/143</w:t>
            </w:r>
          </w:p>
        </w:tc>
      </w:tr>
      <w:tr w:rsidR="002D5AAC" w:rsidRPr="00E968CC" w14:paraId="5425BE8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0CC73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8EB0AB" wp14:editId="371C384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44313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3E65A9" w14:textId="77777777" w:rsidR="002D5AAC" w:rsidRDefault="0088659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C9FCCC0" w14:textId="77777777" w:rsidR="00886592" w:rsidRDefault="00886592" w:rsidP="008865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2022</w:t>
            </w:r>
          </w:p>
          <w:p w14:paraId="58DA660B" w14:textId="77777777" w:rsidR="00886592" w:rsidRDefault="00886592" w:rsidP="008865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221FAB" w14:textId="339CBF30" w:rsidR="00886592" w:rsidRPr="008D53B6" w:rsidRDefault="00886592" w:rsidP="008865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0B585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532727" w14:textId="77777777" w:rsidR="00886592" w:rsidRPr="00886592" w:rsidRDefault="00886592" w:rsidP="00886592">
      <w:pPr>
        <w:spacing w:before="120"/>
        <w:rPr>
          <w:sz w:val="28"/>
          <w:szCs w:val="28"/>
        </w:rPr>
      </w:pPr>
      <w:r w:rsidRPr="00886592">
        <w:rPr>
          <w:sz w:val="28"/>
          <w:szCs w:val="28"/>
        </w:rPr>
        <w:t>Комитет по внутреннему транспорту</w:t>
      </w:r>
    </w:p>
    <w:p w14:paraId="3A11D3DE" w14:textId="1E343A4D" w:rsidR="00886592" w:rsidRPr="00886592" w:rsidRDefault="00886592" w:rsidP="00886592">
      <w:pPr>
        <w:spacing w:before="120"/>
        <w:rPr>
          <w:b/>
          <w:sz w:val="24"/>
          <w:szCs w:val="24"/>
        </w:rPr>
      </w:pPr>
      <w:r w:rsidRPr="00886592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886592">
        <w:rPr>
          <w:b/>
          <w:bCs/>
          <w:sz w:val="24"/>
          <w:szCs w:val="24"/>
        </w:rPr>
        <w:t>в области транспортных средств</w:t>
      </w:r>
    </w:p>
    <w:p w14:paraId="7EF516C8" w14:textId="77777777" w:rsidR="00886592" w:rsidRPr="00253F3F" w:rsidRDefault="00886592" w:rsidP="00886592">
      <w:pPr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1B77E3E7" w14:textId="77777777" w:rsidR="00886592" w:rsidRPr="00253F3F" w:rsidRDefault="00886592" w:rsidP="00886592">
      <w:r>
        <w:t>Женева, 14</w:t>
      </w:r>
      <w:r w:rsidRPr="00886592">
        <w:t>–</w:t>
      </w:r>
      <w:r>
        <w:t>16 ноября 2022 года</w:t>
      </w:r>
    </w:p>
    <w:p w14:paraId="616EE876" w14:textId="43CED43E" w:rsidR="00886592" w:rsidRPr="00253F3F" w:rsidRDefault="00886592" w:rsidP="00886592">
      <w:r>
        <w:t>Пункт 1</w:t>
      </w:r>
      <w:r w:rsidR="00E968CC">
        <w:rPr>
          <w:lang w:val="en-US"/>
        </w:rPr>
        <w:t>6</w:t>
      </w:r>
      <w:r>
        <w:t>.2 предварительной повестки дня</w:t>
      </w:r>
    </w:p>
    <w:p w14:paraId="76D8E502" w14:textId="16225459" w:rsidR="00886592" w:rsidRPr="0056213C" w:rsidRDefault="00886592" w:rsidP="00886592">
      <w:pPr>
        <w:ind w:right="3739"/>
        <w:rPr>
          <w:b/>
          <w:bCs/>
        </w:rPr>
      </w:pPr>
      <w:r>
        <w:rPr>
          <w:b/>
          <w:bCs/>
        </w:rPr>
        <w:t>Рассмотрение технических правил, подлежащих включению</w:t>
      </w:r>
      <w:r>
        <w:rPr>
          <w:b/>
          <w:bCs/>
        </w:rPr>
        <w:br/>
        <w:t xml:space="preserve">в Компендиум потенциальных глобальных технических правил, если таковые представлены: </w:t>
      </w:r>
      <w:r w:rsidRPr="0056213C">
        <w:rPr>
          <w:b/>
          <w:bCs/>
        </w:rPr>
        <w:t>№ 12</w:t>
      </w:r>
      <w:r w:rsidR="002C49AF" w:rsidRPr="0056213C">
        <w:rPr>
          <w:b/>
          <w:bCs/>
        </w:rPr>
        <w:t xml:space="preserve"> перечня</w:t>
      </w:r>
      <w:r w:rsidRPr="0056213C">
        <w:rPr>
          <w:b/>
          <w:bCs/>
        </w:rPr>
        <w:t>: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</w:t>
      </w:r>
      <w:r w:rsidRPr="0056213C">
        <w:rPr>
          <w:b/>
          <w:bCs/>
        </w:rPr>
        <w:br/>
        <w:t>по стандартам выбросов парниковых газов и стандартам топливной эффективности для транспортных средств средней</w:t>
      </w:r>
      <w:r w:rsidRPr="0056213C">
        <w:rPr>
          <w:b/>
          <w:bCs/>
        </w:rPr>
        <w:br/>
        <w:t>и большой грузоподъемности и соответствующих двигателей</w:t>
      </w:r>
    </w:p>
    <w:p w14:paraId="79D67E60" w14:textId="068ADCE7" w:rsidR="00886592" w:rsidRPr="0056213C" w:rsidRDefault="00886592" w:rsidP="00886592">
      <w:pPr>
        <w:pStyle w:val="HChG"/>
      </w:pPr>
      <w:r w:rsidRPr="0056213C">
        <w:tab/>
      </w:r>
      <w:r w:rsidRPr="0056213C">
        <w:tab/>
      </w:r>
      <w:r w:rsidRPr="0056213C">
        <w:rPr>
          <w:bCs/>
        </w:rPr>
        <w:t xml:space="preserve">Предложение о продлении на пять лет </w:t>
      </w:r>
      <w:r w:rsidR="002C49AF" w:rsidRPr="0056213C">
        <w:rPr>
          <w:bCs/>
        </w:rPr>
        <w:t>позиции</w:t>
      </w:r>
      <w:r w:rsidRPr="0056213C">
        <w:rPr>
          <w:bCs/>
        </w:rPr>
        <w:t xml:space="preserve"> № 12</w:t>
      </w:r>
      <w:r w:rsidR="002C49AF" w:rsidRPr="0056213C">
        <w:rPr>
          <w:bCs/>
        </w:rPr>
        <w:t xml:space="preserve"> перечня </w:t>
      </w:r>
      <w:r w:rsidRPr="0056213C">
        <w:rPr>
          <w:bCs/>
        </w:rPr>
        <w:t>в Компендиуме потенциальных правил</w:t>
      </w:r>
    </w:p>
    <w:p w14:paraId="34BB246F" w14:textId="35066451" w:rsidR="00886592" w:rsidRPr="0056213C" w:rsidRDefault="00886592" w:rsidP="00886592">
      <w:pPr>
        <w:pStyle w:val="H1G"/>
        <w:tabs>
          <w:tab w:val="clear" w:pos="851"/>
          <w:tab w:val="left" w:pos="8505"/>
        </w:tabs>
        <w:ind w:firstLine="0"/>
        <w:rPr>
          <w:b w:val="0"/>
          <w:bCs/>
        </w:rPr>
      </w:pPr>
      <w:r w:rsidRPr="0056213C">
        <w:rPr>
          <w:bCs/>
        </w:rPr>
        <w:t>Передано представителем Соединенных Штатов Америки</w:t>
      </w:r>
      <w:r w:rsidRPr="0056213C">
        <w:rPr>
          <w:b w:val="0"/>
          <w:bCs/>
          <w:sz w:val="20"/>
        </w:rPr>
        <w:footnoteReference w:customMarkFollows="1" w:id="1"/>
        <w:t>*</w:t>
      </w:r>
    </w:p>
    <w:p w14:paraId="0A717E09" w14:textId="2C96413A" w:rsidR="00886592" w:rsidRPr="0056213C" w:rsidRDefault="00886592" w:rsidP="00886592">
      <w:pPr>
        <w:pStyle w:val="SingleTxtG"/>
        <w:ind w:firstLine="567"/>
      </w:pPr>
      <w:r w:rsidRPr="0056213C">
        <w:t>Воспроизведенный ниже текст передается представителем Соединенных Штатов Америки Исполнительному комитету (АС.3) Соглашения 1998 года для рассмотрения. Он содержит запрос о сохранении п</w:t>
      </w:r>
      <w:r w:rsidR="002C49AF" w:rsidRPr="0056213C">
        <w:t xml:space="preserve">озиции </w:t>
      </w:r>
      <w:r w:rsidRPr="0056213C">
        <w:t xml:space="preserve">№ 12 </w:t>
      </w:r>
      <w:r w:rsidR="002C49AF" w:rsidRPr="0056213C">
        <w:t xml:space="preserve">перечня </w:t>
      </w:r>
      <w:r w:rsidRPr="0056213C">
        <w:t>в Компендиуме потенциальных глобальных технических правил: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 по стандартам выбросов парниковых газов и стандартам топливной эффективности для транспортных средств средней и большой грузоподъемности и соответствующих двигателей. Голосование по этому запросу проводится в соответствии со статьей 7 приложения В к Соглашению 1998 года.</w:t>
      </w:r>
    </w:p>
    <w:p w14:paraId="3EFCCC3A" w14:textId="77777777" w:rsidR="00886592" w:rsidRPr="0056213C" w:rsidRDefault="00886592" w:rsidP="00886592">
      <w:pPr>
        <w:suppressAutoHyphens w:val="0"/>
        <w:spacing w:line="240" w:lineRule="auto"/>
      </w:pPr>
      <w:r w:rsidRPr="0056213C">
        <w:br w:type="page"/>
      </w:r>
    </w:p>
    <w:p w14:paraId="0333A650" w14:textId="77777777" w:rsidR="00886592" w:rsidRPr="0056213C" w:rsidRDefault="00886592" w:rsidP="00886592">
      <w:pPr>
        <w:pStyle w:val="SingleTxtG"/>
      </w:pPr>
      <w:r w:rsidRPr="0056213C">
        <w:lastRenderedPageBreak/>
        <w:t>1.</w:t>
      </w:r>
      <w:r w:rsidRPr="0056213C">
        <w:tab/>
        <w:t>Соединенные Штаты Америки, являясь договаривающейся стороной Глобального соглашения 1998 года, относящегося к ведению Всемирного форума для согласования правил в области транспортных средств (WP.29), просят сохранить в Компендиуме потенциальных глобальных технических правил еще на пять лет следующие технические правила:</w:t>
      </w:r>
    </w:p>
    <w:p w14:paraId="6F800B59" w14:textId="4FA182A0" w:rsidR="00886592" w:rsidRPr="00253F3F" w:rsidRDefault="00886592" w:rsidP="00886592">
      <w:pPr>
        <w:pStyle w:val="SingleTxtG"/>
        <w:ind w:left="1689"/>
      </w:pPr>
      <w:r w:rsidRPr="0056213C">
        <w:t>№ 12</w:t>
      </w:r>
      <w:r w:rsidR="002C49AF" w:rsidRPr="0056213C">
        <w:t xml:space="preserve"> перечня</w:t>
      </w:r>
      <w:r w:rsidRPr="0056213C">
        <w:t>:</w:t>
      </w:r>
      <w:r>
        <w:t xml:space="preserve">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 по стандартам выбросов парниковых газов и стандартам топливной эффективности для транспортных средств средней и большой грузоподъемности и соответствующих двигателей.</w:t>
      </w:r>
    </w:p>
    <w:p w14:paraId="1E404FB2" w14:textId="77777777" w:rsidR="00886592" w:rsidRPr="00253F3F" w:rsidRDefault="00886592" w:rsidP="00886592">
      <w:pPr>
        <w:pStyle w:val="SingleTxtG"/>
      </w:pPr>
      <w:r>
        <w:t>2.</w:t>
      </w:r>
      <w:r>
        <w:tab/>
        <w:t xml:space="preserve">В связи с этим делается ссылка на пункт 5.3.2 статьи 5 Соглашения 1998 года, предусматривающий следующее: </w:t>
      </w:r>
    </w:p>
    <w:p w14:paraId="243E1B89" w14:textId="776D0969" w:rsidR="00886592" w:rsidRPr="00253F3F" w:rsidRDefault="000F6343" w:rsidP="00886592">
      <w:pPr>
        <w:pStyle w:val="SingleTxtG"/>
        <w:ind w:left="1700" w:hanging="11"/>
      </w:pPr>
      <w:r w:rsidRPr="000F6343">
        <w:t>«</w:t>
      </w:r>
      <w:r w:rsidR="00886592">
        <w:t xml:space="preserve">5.3.2 </w:t>
      </w:r>
      <w:r w:rsidR="00886592">
        <w:tab/>
        <w:t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секретарь не подтверждает посредством голосования "за" в соответствии с пунктом 7.1 статьи 7 приложения В включение технических правил в Компендиум потенциальных правил;</w:t>
      </w:r>
      <w:r w:rsidRPr="000F6343">
        <w:t>»</w:t>
      </w:r>
      <w:r w:rsidR="00886592">
        <w:t>.</w:t>
      </w:r>
    </w:p>
    <w:p w14:paraId="7DB30F43" w14:textId="77777777" w:rsidR="00886592" w:rsidRPr="00253F3F" w:rsidRDefault="00886592" w:rsidP="00886592">
      <w:pPr>
        <w:pStyle w:val="SingleTxtG"/>
      </w:pPr>
      <w:r>
        <w:t>3.</w:t>
      </w:r>
      <w:r>
        <w:tab/>
        <w:t>Голосование проводится в соответствии с процедурой, определенной в статье 7 приложения В к Соглашению, предусматривающей следующее:</w:t>
      </w:r>
    </w:p>
    <w:p w14:paraId="595D7BE4" w14:textId="729E934B" w:rsidR="00886592" w:rsidRPr="00253F3F" w:rsidRDefault="000F6343" w:rsidP="00886592">
      <w:pPr>
        <w:pStyle w:val="SingleTxtG"/>
        <w:ind w:left="1700" w:hanging="11"/>
      </w:pPr>
      <w:r w:rsidRPr="000F6343">
        <w:t>«</w:t>
      </w:r>
      <w:r w:rsidR="00886592">
        <w:t xml:space="preserve">7.1 </w:t>
      </w:r>
      <w:r w:rsidR="00886592">
        <w:tab/>
        <w:t>Национальные или региональные правила включаются в Компендиум потенциальных правил либо посредством голосования "за" по крайней мере одной трети всех присутствующих и участвующих в голосовании Договаривающихся сторон (как она определена в статье 5.2 настоящего приложения), либо на основании одной трети от общего числа голосов в зависимости от того, какой из этих показателей в большей степени способствует голосованию "за".  В любом случае в число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стороной».</w:t>
      </w:r>
    </w:p>
    <w:p w14:paraId="7266D216" w14:textId="77777777" w:rsidR="00886592" w:rsidRPr="00253F3F" w:rsidRDefault="00886592" w:rsidP="00886592">
      <w:pPr>
        <w:spacing w:before="240"/>
        <w:jc w:val="center"/>
        <w:rPr>
          <w:u w:val="single"/>
        </w:rPr>
      </w:pPr>
      <w:r w:rsidRPr="00253F3F">
        <w:rPr>
          <w:u w:val="single"/>
        </w:rPr>
        <w:tab/>
      </w:r>
      <w:r w:rsidRPr="00253F3F">
        <w:rPr>
          <w:u w:val="single"/>
        </w:rPr>
        <w:tab/>
      </w:r>
      <w:r w:rsidRPr="00253F3F">
        <w:rPr>
          <w:u w:val="single"/>
        </w:rPr>
        <w:tab/>
      </w:r>
    </w:p>
    <w:p w14:paraId="2BED435B" w14:textId="77777777" w:rsidR="00E12C5F" w:rsidRPr="008D53B6" w:rsidRDefault="00E12C5F" w:rsidP="00D9145B"/>
    <w:sectPr w:rsidR="00E12C5F" w:rsidRPr="008D53B6" w:rsidSect="008865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A52E" w14:textId="77777777" w:rsidR="005B49A7" w:rsidRPr="00A312BC" w:rsidRDefault="005B49A7" w:rsidP="00A312BC"/>
  </w:endnote>
  <w:endnote w:type="continuationSeparator" w:id="0">
    <w:p w14:paraId="7AED49B7" w14:textId="77777777" w:rsidR="005B49A7" w:rsidRPr="00A312BC" w:rsidRDefault="005B49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C060" w14:textId="0B90E314" w:rsidR="00886592" w:rsidRPr="00886592" w:rsidRDefault="00886592">
    <w:pPr>
      <w:pStyle w:val="a8"/>
    </w:pPr>
    <w:r w:rsidRPr="00886592">
      <w:rPr>
        <w:b/>
        <w:sz w:val="18"/>
      </w:rPr>
      <w:fldChar w:fldCharType="begin"/>
    </w:r>
    <w:r w:rsidRPr="00886592">
      <w:rPr>
        <w:b/>
        <w:sz w:val="18"/>
      </w:rPr>
      <w:instrText xml:space="preserve"> PAGE  \* MERGEFORMAT </w:instrText>
    </w:r>
    <w:r w:rsidRPr="00886592">
      <w:rPr>
        <w:b/>
        <w:sz w:val="18"/>
      </w:rPr>
      <w:fldChar w:fldCharType="separate"/>
    </w:r>
    <w:r w:rsidRPr="00886592">
      <w:rPr>
        <w:b/>
        <w:noProof/>
        <w:sz w:val="18"/>
      </w:rPr>
      <w:t>2</w:t>
    </w:r>
    <w:r w:rsidRPr="00886592">
      <w:rPr>
        <w:b/>
        <w:sz w:val="18"/>
      </w:rPr>
      <w:fldChar w:fldCharType="end"/>
    </w:r>
    <w:r>
      <w:rPr>
        <w:b/>
        <w:sz w:val="18"/>
      </w:rPr>
      <w:tab/>
    </w:r>
    <w:r>
      <w:t>GE.22-13643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6EEF" w14:textId="7B29C9B0" w:rsidR="00886592" w:rsidRPr="00886592" w:rsidRDefault="00886592" w:rsidP="00886592">
    <w:pPr>
      <w:pStyle w:val="a8"/>
      <w:tabs>
        <w:tab w:val="clear" w:pos="9639"/>
        <w:tab w:val="right" w:pos="9638"/>
      </w:tabs>
      <w:rPr>
        <w:b/>
        <w:sz w:val="18"/>
      </w:rPr>
    </w:pPr>
    <w:r>
      <w:t>GE.22-13643</w:t>
    </w:r>
    <w:r>
      <w:tab/>
    </w:r>
    <w:r w:rsidRPr="00886592">
      <w:rPr>
        <w:b/>
        <w:sz w:val="18"/>
      </w:rPr>
      <w:fldChar w:fldCharType="begin"/>
    </w:r>
    <w:r w:rsidRPr="00886592">
      <w:rPr>
        <w:b/>
        <w:sz w:val="18"/>
      </w:rPr>
      <w:instrText xml:space="preserve"> PAGE  \* MERGEFORMAT </w:instrText>
    </w:r>
    <w:r w:rsidRPr="00886592">
      <w:rPr>
        <w:b/>
        <w:sz w:val="18"/>
      </w:rPr>
      <w:fldChar w:fldCharType="separate"/>
    </w:r>
    <w:r w:rsidRPr="00886592">
      <w:rPr>
        <w:b/>
        <w:noProof/>
        <w:sz w:val="18"/>
      </w:rPr>
      <w:t>3</w:t>
    </w:r>
    <w:r w:rsidRPr="008865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198F" w14:textId="1B15CAE3" w:rsidR="00042B72" w:rsidRPr="00886592" w:rsidRDefault="00886592" w:rsidP="0088659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FFB86A" wp14:editId="315FE3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13643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9E0CC4" wp14:editId="1BFB8C4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140922   </w:t>
    </w:r>
    <w:r w:rsidR="00E968CC">
      <w:rPr>
        <w:lang w:val="en-US"/>
      </w:rPr>
      <w:t>26</w:t>
    </w:r>
    <w:r>
      <w:rPr>
        <w:lang w:val="en-US"/>
      </w:rPr>
      <w:t>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DFF4" w14:textId="77777777" w:rsidR="005B49A7" w:rsidRPr="001075E9" w:rsidRDefault="005B49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DEFA86" w14:textId="77777777" w:rsidR="005B49A7" w:rsidRDefault="005B49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968449" w14:textId="02854D57" w:rsidR="00886592" w:rsidRPr="00253F3F" w:rsidRDefault="00886592" w:rsidP="00886592">
      <w:pPr>
        <w:pStyle w:val="ad"/>
        <w:tabs>
          <w:tab w:val="clear" w:pos="1021"/>
          <w:tab w:val="right" w:pos="993"/>
        </w:tabs>
        <w:rPr>
          <w:rFonts w:eastAsia="Calibri"/>
        </w:rPr>
      </w:pPr>
      <w:r>
        <w:rPr>
          <w:sz w:val="20"/>
        </w:rPr>
        <w:tab/>
      </w:r>
      <w:r w:rsidRPr="0088659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 год, изложенной в предлагаемом бюджете по программам на 2022 год (A/76/6 (часть 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5C73" w14:textId="26E5188E" w:rsidR="00886592" w:rsidRPr="00886592" w:rsidRDefault="00B44759">
    <w:pPr>
      <w:pStyle w:val="a5"/>
    </w:pPr>
    <w:fldSimple w:instr=" TITLE  \* MERGEFORMAT ">
      <w:r w:rsidR="005F7E08">
        <w:t>ECE/TRANS/WP.29/2022/143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DD7F" w14:textId="1B7FA217" w:rsidR="00886592" w:rsidRPr="00886592" w:rsidRDefault="00B44759" w:rsidP="00886592">
    <w:pPr>
      <w:pStyle w:val="a5"/>
      <w:jc w:val="right"/>
    </w:pPr>
    <w:fldSimple w:instr=" TITLE  \* MERGEFORMAT ">
      <w:r w:rsidR="005F7E08">
        <w:t>ECE/TRANS/WP.29/2022/143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A47A2"/>
    <w:multiLevelType w:val="hybridMultilevel"/>
    <w:tmpl w:val="4552C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46"/>
    <w:rsid w:val="00033EE1"/>
    <w:rsid w:val="00042B72"/>
    <w:rsid w:val="000558BD"/>
    <w:rsid w:val="000B57E7"/>
    <w:rsid w:val="000B6373"/>
    <w:rsid w:val="000E4E5B"/>
    <w:rsid w:val="000F09DF"/>
    <w:rsid w:val="000F61B2"/>
    <w:rsid w:val="000F6343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49AF"/>
    <w:rsid w:val="002D5AAC"/>
    <w:rsid w:val="002E5067"/>
    <w:rsid w:val="002F405F"/>
    <w:rsid w:val="002F7EEC"/>
    <w:rsid w:val="00301299"/>
    <w:rsid w:val="00305C08"/>
    <w:rsid w:val="00307FB6"/>
    <w:rsid w:val="00317339"/>
    <w:rsid w:val="00320846"/>
    <w:rsid w:val="00322004"/>
    <w:rsid w:val="003402C2"/>
    <w:rsid w:val="00381C24"/>
    <w:rsid w:val="00387CD4"/>
    <w:rsid w:val="003958D0"/>
    <w:rsid w:val="003A0D43"/>
    <w:rsid w:val="003A48CE"/>
    <w:rsid w:val="003B00E5"/>
    <w:rsid w:val="003D21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1DBB"/>
    <w:rsid w:val="00513081"/>
    <w:rsid w:val="00517901"/>
    <w:rsid w:val="00526683"/>
    <w:rsid w:val="00526DB8"/>
    <w:rsid w:val="0056213C"/>
    <w:rsid w:val="005639C1"/>
    <w:rsid w:val="00565809"/>
    <w:rsid w:val="005709E0"/>
    <w:rsid w:val="00572E19"/>
    <w:rsid w:val="005961C8"/>
    <w:rsid w:val="005966F1"/>
    <w:rsid w:val="005B49A7"/>
    <w:rsid w:val="005D7914"/>
    <w:rsid w:val="005E2B41"/>
    <w:rsid w:val="005F0B42"/>
    <w:rsid w:val="005F7E0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659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4759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DF7C6C"/>
    <w:rsid w:val="00E12C5F"/>
    <w:rsid w:val="00E73F76"/>
    <w:rsid w:val="00E968CC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381EB"/>
  <w15:docId w15:val="{A09B4F48-37E0-436B-8A7E-F777C8AE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8659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41A2A-9FE3-4365-A9D2-C25EA7DA352E}"/>
</file>

<file path=customXml/itemProps2.xml><?xml version="1.0" encoding="utf-8"?>
<ds:datastoreItem xmlns:ds="http://schemas.openxmlformats.org/officeDocument/2006/customXml" ds:itemID="{C40060A0-005C-45C7-A764-B6E3395FF31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443</Words>
  <Characters>3163</Characters>
  <Application>Microsoft Office Word</Application>
  <DocSecurity>0</DocSecurity>
  <Lines>71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ECE/TRANS/WP.29/2022/143</vt:lpstr>
      <vt:lpstr>A/</vt:lpstr>
      <vt:lpstr>A/</vt:lpstr>
    </vt:vector>
  </TitlesOfParts>
  <Company>DCM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ECE/TRANS/WP.29/2022/143</dc:title>
  <dc:subject/>
  <dc:creator>Tatiana CHVETS</dc:creator>
  <cp:keywords/>
  <cp:lastModifiedBy>Tatiana Chvets</cp:lastModifiedBy>
  <cp:revision>3</cp:revision>
  <cp:lastPrinted>2022-09-26T13:53:00Z</cp:lastPrinted>
  <dcterms:created xsi:type="dcterms:W3CDTF">2022-09-26T13:50:00Z</dcterms:created>
  <dcterms:modified xsi:type="dcterms:W3CDTF">2022-09-26T13:53:00Z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