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5395EF1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4C0CEA">
              <w:rPr>
                <w:rFonts w:asciiTheme="majorBidi" w:hAnsiTheme="majorBidi" w:cstheme="majorBidi"/>
              </w:rPr>
              <w:t>30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210C799E" w:rsidR="00785AC2" w:rsidRPr="003D3861" w:rsidRDefault="00235A02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391495A6" w:rsidR="00495632" w:rsidRDefault="00495632" w:rsidP="00495632">
      <w:r>
        <w:t>Item 4.</w:t>
      </w:r>
      <w:r w:rsidR="00561AB1">
        <w:t>8</w:t>
      </w:r>
      <w:r>
        <w:t>.</w:t>
      </w:r>
      <w:r w:rsidR="0000541F">
        <w:t>3</w:t>
      </w:r>
      <w:r>
        <w:t xml:space="preserve"> of the provisional agenda</w:t>
      </w:r>
    </w:p>
    <w:p w14:paraId="2FB9AB39" w14:textId="603F3E9C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GRS</w:t>
      </w:r>
      <w:r w:rsidR="00A00F88">
        <w:rPr>
          <w:b/>
          <w:bCs/>
        </w:rPr>
        <w:t>P</w:t>
      </w:r>
    </w:p>
    <w:p w14:paraId="2074CE97" w14:textId="66D1F55A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>Proposal for</w:t>
      </w:r>
      <w:r w:rsidR="00D802B5">
        <w:t xml:space="preserve"> </w:t>
      </w:r>
      <w:r w:rsidR="0000541F">
        <w:t>Supplement 1 to the</w:t>
      </w:r>
      <w:r w:rsidR="008B334F">
        <w:t xml:space="preserve"> 0</w:t>
      </w:r>
      <w:r w:rsidR="0000541F">
        <w:t>3</w:t>
      </w:r>
      <w:r w:rsidR="008B334F">
        <w:t xml:space="preserve"> series of amendments </w:t>
      </w:r>
      <w:r w:rsidR="008B334F" w:rsidRPr="000A118C">
        <w:t xml:space="preserve">to UN Regulation No. </w:t>
      </w:r>
      <w:r w:rsidR="00D802B5">
        <w:t>12</w:t>
      </w:r>
      <w:r w:rsidR="001A1F05">
        <w:t>7</w:t>
      </w:r>
      <w:r w:rsidR="008B334F" w:rsidRPr="000A118C">
        <w:t xml:space="preserve"> (</w:t>
      </w:r>
      <w:r w:rsidR="001A1F05">
        <w:t>Pedestrian safety</w:t>
      </w:r>
      <w:r w:rsidR="008B334F" w:rsidRPr="000A118C">
        <w:t>)</w:t>
      </w:r>
    </w:p>
    <w:p w14:paraId="523CDB7A" w14:textId="3A1303A0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643F36">
        <w:t>Passive Safety</w:t>
      </w:r>
      <w:r>
        <w:t xml:space="preserve">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4BF12ED7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643F36">
        <w:rPr>
          <w:szCs w:val="24"/>
        </w:rPr>
        <w:t>Passive</w:t>
      </w:r>
      <w:r w:rsidRPr="00B60FC0">
        <w:rPr>
          <w:szCs w:val="24"/>
        </w:rPr>
        <w:t xml:space="preserve"> Safety</w:t>
      </w:r>
      <w:r>
        <w:rPr>
          <w:lang w:val="en-US"/>
        </w:rPr>
        <w:t xml:space="preserve"> (GRS</w:t>
      </w:r>
      <w:r w:rsidR="00643F36">
        <w:rPr>
          <w:lang w:val="en-US"/>
        </w:rPr>
        <w:t>P</w:t>
      </w:r>
      <w:r>
        <w:rPr>
          <w:lang w:val="en-US"/>
        </w:rPr>
        <w:t xml:space="preserve">) at its </w:t>
      </w:r>
      <w:r w:rsidR="00E75555">
        <w:rPr>
          <w:lang w:val="en-US"/>
        </w:rPr>
        <w:t>seventy-first</w:t>
      </w:r>
      <w:r>
        <w:rPr>
          <w:lang w:val="en-US"/>
        </w:rPr>
        <w:t xml:space="preserve"> session (</w:t>
      </w:r>
      <w:r w:rsidRPr="0078793E">
        <w:t>ECE/TRANS/WP.29/GRS</w:t>
      </w:r>
      <w:r w:rsidR="001643B3">
        <w:t>P</w:t>
      </w:r>
      <w:r w:rsidRPr="0078793E">
        <w:t>/</w:t>
      </w:r>
      <w:r w:rsidR="001643B3">
        <w:t>71</w:t>
      </w:r>
      <w:r>
        <w:t xml:space="preserve">, para. </w:t>
      </w:r>
      <w:r w:rsidR="001643B3">
        <w:t>2</w:t>
      </w:r>
      <w:r w:rsidR="000D034A">
        <w:t>1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0D034A">
        <w:t>GRSP-71-04</w:t>
      </w:r>
      <w:r>
        <w:t xml:space="preserve"> </w:t>
      </w:r>
      <w:r>
        <w:rPr>
          <w:lang w:eastAsia="en-GB"/>
        </w:rPr>
        <w:t xml:space="preserve">as </w:t>
      </w:r>
      <w:r w:rsidR="00200DBA">
        <w:rPr>
          <w:lang w:eastAsia="en-GB"/>
        </w:rPr>
        <w:t>reproduced in</w:t>
      </w:r>
      <w:r>
        <w:rPr>
          <w:lang w:eastAsia="en-GB"/>
        </w:rPr>
        <w:t xml:space="preserve"> </w:t>
      </w:r>
      <w:r w:rsidR="000E0CDF">
        <w:rPr>
          <w:lang w:eastAsia="en-GB"/>
        </w:rPr>
        <w:t>annex II</w:t>
      </w:r>
      <w:r w:rsidR="003667B5">
        <w:rPr>
          <w:lang w:eastAsia="en-GB"/>
        </w:rPr>
        <w:t xml:space="preserve"> to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475F0FAD" w14:textId="77777777" w:rsidR="003B6770" w:rsidRDefault="003B6770" w:rsidP="003B6770">
      <w:pPr>
        <w:pStyle w:val="SingleTxtG"/>
      </w:pPr>
      <w:r>
        <w:rPr>
          <w:i/>
        </w:rPr>
        <w:lastRenderedPageBreak/>
        <w:t xml:space="preserve">Paragraph </w:t>
      </w:r>
      <w:r>
        <w:rPr>
          <w:i/>
          <w:lang w:eastAsia="ja-JP"/>
        </w:rPr>
        <w:t>4.2</w:t>
      </w:r>
      <w:r>
        <w:rPr>
          <w:i/>
        </w:rPr>
        <w:t>.</w:t>
      </w:r>
      <w:r>
        <w:t>,</w:t>
      </w:r>
      <w:r>
        <w:rPr>
          <w:i/>
        </w:rPr>
        <w:t xml:space="preserve"> </w:t>
      </w:r>
      <w:r>
        <w:t>amend to read:</w:t>
      </w:r>
    </w:p>
    <w:p w14:paraId="24E949E0" w14:textId="77777777" w:rsidR="003B6770" w:rsidRPr="00AC3D59" w:rsidRDefault="003B6770" w:rsidP="003B6770">
      <w:pPr>
        <w:spacing w:after="120"/>
        <w:ind w:left="2268" w:right="1134" w:hanging="1134"/>
        <w:jc w:val="both"/>
        <w:rPr>
          <w:bCs/>
        </w:rPr>
      </w:pPr>
      <w:r w:rsidRPr="00AC3D59">
        <w:rPr>
          <w:bCs/>
        </w:rPr>
        <w:t>"4.2.</w:t>
      </w:r>
      <w:r w:rsidRPr="00AC3D59">
        <w:rPr>
          <w:bCs/>
        </w:rPr>
        <w:tab/>
      </w:r>
      <w:r w:rsidRPr="00AC3D59">
        <w:rPr>
          <w:bCs/>
        </w:rPr>
        <w:tab/>
        <w:t>An approval number shall be assigned to each type approved in accordance with Schedule 4 of the Agreement (E/ECE/TRANS/505/Rev.3). Section 2 of the approval number shall be supplemented with a slash and one of the following characters as applicable:</w:t>
      </w:r>
    </w:p>
    <w:p w14:paraId="24C3CAAD" w14:textId="77777777" w:rsidR="003B6770" w:rsidRPr="00AC3D59" w:rsidRDefault="003B6770" w:rsidP="003B6770">
      <w:pPr>
        <w:spacing w:after="120"/>
        <w:ind w:left="2268" w:right="1134"/>
        <w:jc w:val="both"/>
        <w:rPr>
          <w:bCs/>
        </w:rPr>
      </w:pPr>
      <w:r w:rsidRPr="00AC3D59">
        <w:rPr>
          <w:bCs/>
        </w:rPr>
        <w:t>(a)</w:t>
      </w:r>
      <w:r w:rsidRPr="00AC3D59">
        <w:rPr>
          <w:bCs/>
        </w:rPr>
        <w:tab/>
        <w:t xml:space="preserve">the </w:t>
      </w:r>
      <w:r w:rsidRPr="00AC3D59">
        <w:rPr>
          <w:bCs/>
          <w:lang w:eastAsia="ja-JP"/>
        </w:rPr>
        <w:t xml:space="preserve">letter </w:t>
      </w:r>
      <w:r w:rsidRPr="00AC3D59">
        <w:rPr>
          <w:bCs/>
        </w:rPr>
        <w:t>"</w:t>
      </w:r>
      <w:r w:rsidRPr="00AC3D59">
        <w:rPr>
          <w:bCs/>
          <w:lang w:eastAsia="ja-JP"/>
        </w:rPr>
        <w:t>T</w:t>
      </w:r>
      <w:r w:rsidRPr="00AC3D59">
        <w:rPr>
          <w:bCs/>
        </w:rPr>
        <w:t>"</w:t>
      </w:r>
      <w:r w:rsidRPr="00AC3D59">
        <w:rPr>
          <w:bCs/>
          <w:lang w:eastAsia="ja-JP"/>
        </w:rPr>
        <w:t xml:space="preserve"> for vehicles approved using </w:t>
      </w:r>
      <w:r w:rsidRPr="00AC3D59">
        <w:rPr>
          <w:bCs/>
        </w:rPr>
        <w:t>the specific provisions related to WAD 2,100 boundary in accordance with paragraph 11.9.; or</w:t>
      </w:r>
    </w:p>
    <w:p w14:paraId="06432073" w14:textId="77777777" w:rsidR="003B6770" w:rsidRPr="00AC3D59" w:rsidRDefault="003B6770" w:rsidP="003B6770">
      <w:pPr>
        <w:spacing w:after="120"/>
        <w:ind w:left="2268" w:right="1134"/>
        <w:jc w:val="both"/>
        <w:rPr>
          <w:bCs/>
          <w:lang w:eastAsia="ja-JP"/>
        </w:rPr>
      </w:pPr>
      <w:r w:rsidRPr="00AC3D59">
        <w:rPr>
          <w:bCs/>
        </w:rPr>
        <w:t>(b)</w:t>
      </w:r>
      <w:r w:rsidRPr="00AC3D59">
        <w:rPr>
          <w:bCs/>
        </w:rPr>
        <w:tab/>
        <w:t xml:space="preserve">the letter "E" for vehicles </w:t>
      </w:r>
      <w:r w:rsidRPr="00AC3D59">
        <w:rPr>
          <w:bCs/>
          <w:lang w:eastAsia="ja-JP"/>
        </w:rPr>
        <w:t>approved with the extended WAD 2,500 boundary.</w:t>
      </w:r>
    </w:p>
    <w:p w14:paraId="584087D6" w14:textId="77777777" w:rsidR="003B6770" w:rsidRPr="00AC3D59" w:rsidRDefault="003B6770" w:rsidP="003B6770">
      <w:pPr>
        <w:spacing w:after="120"/>
        <w:ind w:left="2268" w:right="1134"/>
        <w:jc w:val="both"/>
        <w:rPr>
          <w:bCs/>
          <w:lang w:eastAsia="ja-JP"/>
        </w:rPr>
      </w:pPr>
      <w:r w:rsidRPr="00AC3D59">
        <w:rPr>
          <w:bCs/>
          <w:lang w:eastAsia="ja-JP"/>
        </w:rPr>
        <w:t>Example:</w:t>
      </w:r>
    </w:p>
    <w:p w14:paraId="3EA7EF17" w14:textId="77777777" w:rsidR="003B6770" w:rsidRPr="00AC3D59" w:rsidRDefault="003B6770" w:rsidP="003B6770">
      <w:pPr>
        <w:spacing w:after="120"/>
        <w:ind w:left="2268" w:right="1134"/>
        <w:jc w:val="both"/>
        <w:rPr>
          <w:bCs/>
        </w:rPr>
      </w:pPr>
      <w:r w:rsidRPr="00AC3D59">
        <w:rPr>
          <w:bCs/>
        </w:rPr>
        <w:t xml:space="preserve">Example of the first extension to the 2439th type approval issued by the United Kingdom of Great Britain and Northern Ireland for a vehicle approval according to UN Regulation No. </w:t>
      </w:r>
      <w:r w:rsidRPr="00AC3D59">
        <w:rPr>
          <w:bCs/>
          <w:lang w:eastAsia="ja-JP"/>
        </w:rPr>
        <w:t>127</w:t>
      </w:r>
      <w:r w:rsidRPr="00AC3D59">
        <w:rPr>
          <w:bCs/>
        </w:rPr>
        <w:t xml:space="preserve">, third series of amendments and its supplement 1, </w:t>
      </w:r>
      <w:r w:rsidRPr="00AC3D59">
        <w:rPr>
          <w:bCs/>
          <w:lang w:eastAsia="ja-JP"/>
        </w:rPr>
        <w:t xml:space="preserve">using </w:t>
      </w:r>
      <w:r w:rsidRPr="00AC3D59">
        <w:rPr>
          <w:bCs/>
        </w:rPr>
        <w:t xml:space="preserve">the specific provisions related to WAD 2,100 </w:t>
      </w:r>
      <w:proofErr w:type="gramStart"/>
      <w:r w:rsidRPr="00AC3D59">
        <w:rPr>
          <w:bCs/>
        </w:rPr>
        <w:t>boundary;</w:t>
      </w:r>
      <w:proofErr w:type="gramEnd"/>
    </w:p>
    <w:p w14:paraId="4B8C10BC" w14:textId="4C53786E" w:rsidR="003B6770" w:rsidRPr="00AC3D59" w:rsidRDefault="003B6770" w:rsidP="003B6770">
      <w:pPr>
        <w:spacing w:after="120"/>
        <w:ind w:left="2268" w:right="1134"/>
        <w:jc w:val="both"/>
        <w:rPr>
          <w:bCs/>
        </w:rPr>
      </w:pPr>
      <w:r w:rsidRPr="00AC3D59">
        <w:rPr>
          <w:bCs/>
        </w:rPr>
        <w:t>E11*127R03/01/T*2439*01.</w:t>
      </w:r>
      <w:r w:rsidR="00AC3D59" w:rsidRPr="00AC3D59">
        <w:rPr>
          <w:bCs/>
        </w:rPr>
        <w:t>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B3BD" w14:textId="77777777" w:rsidR="00F91DF8" w:rsidRDefault="00F91DF8" w:rsidP="00203C11">
      <w:pPr>
        <w:spacing w:line="240" w:lineRule="auto"/>
      </w:pPr>
      <w:r>
        <w:separator/>
      </w:r>
    </w:p>
  </w:endnote>
  <w:endnote w:type="continuationSeparator" w:id="0">
    <w:p w14:paraId="2597C34B" w14:textId="77777777" w:rsidR="00F91DF8" w:rsidRDefault="00F91DF8" w:rsidP="00203C11">
      <w:pPr>
        <w:spacing w:line="240" w:lineRule="auto"/>
      </w:pPr>
      <w:r>
        <w:continuationSeparator/>
      </w:r>
    </w:p>
  </w:endnote>
  <w:endnote w:type="continuationNotice" w:id="1">
    <w:p w14:paraId="1100A330" w14:textId="77777777" w:rsidR="00F91DF8" w:rsidRDefault="00F91D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295587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DF6E7D2" w14:textId="3470A72C" w:rsidR="004F4D9E" w:rsidRPr="004F4D9E" w:rsidRDefault="004F4D9E">
        <w:pPr>
          <w:pStyle w:val="Footer"/>
          <w:rPr>
            <w:b/>
            <w:bCs/>
          </w:rPr>
        </w:pPr>
        <w:r w:rsidRPr="004F4D9E">
          <w:rPr>
            <w:b/>
            <w:bCs/>
          </w:rPr>
          <w:fldChar w:fldCharType="begin"/>
        </w:r>
        <w:r w:rsidRPr="004F4D9E">
          <w:rPr>
            <w:b/>
            <w:bCs/>
          </w:rPr>
          <w:instrText xml:space="preserve"> PAGE   \* MERGEFORMAT </w:instrText>
        </w:r>
        <w:r w:rsidRPr="004F4D9E">
          <w:rPr>
            <w:b/>
            <w:bCs/>
          </w:rPr>
          <w:fldChar w:fldCharType="separate"/>
        </w:r>
        <w:r w:rsidRPr="004F4D9E">
          <w:rPr>
            <w:b/>
            <w:bCs/>
            <w:noProof/>
          </w:rPr>
          <w:t>2</w:t>
        </w:r>
        <w:r w:rsidRPr="004F4D9E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6CAEDB54" w:rsidR="001C64C2" w:rsidRDefault="007760D0" w:rsidP="007760D0">
    <w:pPr>
      <w:pStyle w:val="Footer"/>
      <w:jc w:val="right"/>
      <w:rPr>
        <w:b/>
        <w:bCs/>
      </w:rPr>
    </w:pPr>
    <w:r w:rsidRPr="007760D0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6A9E6CED" wp14:editId="5AC5ADF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10B1F" w14:textId="4EA7B10E" w:rsidR="007760D0" w:rsidRPr="007760D0" w:rsidRDefault="007760D0" w:rsidP="007760D0">
    <w:pPr>
      <w:pStyle w:val="Footer"/>
      <w:ind w:right="1134"/>
      <w:rPr>
        <w:sz w:val="20"/>
      </w:rPr>
    </w:pPr>
    <w:r w:rsidRPr="007760D0">
      <w:rPr>
        <w:sz w:val="20"/>
      </w:rPr>
      <w:t>GE.22-13448(E)</w:t>
    </w:r>
    <w:r w:rsidRPr="007760D0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B86C062" wp14:editId="75996F6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B4D4" w14:textId="77777777" w:rsidR="00F91DF8" w:rsidRPr="00E378AC" w:rsidRDefault="00F91DF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9B6582" w14:textId="77777777" w:rsidR="00F91DF8" w:rsidRDefault="00F91DF8">
      <w:r>
        <w:continuationSeparator/>
      </w:r>
    </w:p>
  </w:footnote>
  <w:footnote w:type="continuationNotice" w:id="1">
    <w:p w14:paraId="5C3654E6" w14:textId="77777777" w:rsidR="00F91DF8" w:rsidRDefault="00F91DF8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 xml:space="preserve">In accordance with the programme of work of the Inland Transport Committee for 2022 as outlined in proposed programme budget for 2022 (A/76/6 (part V sect. 20) para 20.76), the World Forum will develop, </w:t>
      </w:r>
      <w:proofErr w:type="gramStart"/>
      <w:r w:rsidRPr="002B323F">
        <w:rPr>
          <w:sz w:val="18"/>
        </w:rPr>
        <w:t>harmonize</w:t>
      </w:r>
      <w:proofErr w:type="gramEnd"/>
      <w:r w:rsidRPr="002B323F">
        <w:rPr>
          <w:sz w:val="18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486C5BFF" w:rsidR="0041225B" w:rsidRDefault="0041225B" w:rsidP="0041225B">
    <w:pPr>
      <w:pStyle w:val="Header"/>
    </w:pPr>
    <w:r>
      <w:t>ECE/TRANS/WP.29/2022/1</w:t>
    </w:r>
    <w:r w:rsidR="004C0CEA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7347FB77" w:rsidR="0041225B" w:rsidRDefault="0041225B" w:rsidP="0041225B">
    <w:pPr>
      <w:pStyle w:val="Header"/>
      <w:jc w:val="right"/>
    </w:pPr>
    <w:r>
      <w:t>ECE/TRANS/WP.29/2022/1</w:t>
    </w:r>
    <w:r w:rsidR="004C0CEA"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41F"/>
    <w:rsid w:val="000107D8"/>
    <w:rsid w:val="00013969"/>
    <w:rsid w:val="00015725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A219B"/>
    <w:rsid w:val="000A4AB0"/>
    <w:rsid w:val="000A5A19"/>
    <w:rsid w:val="000B449F"/>
    <w:rsid w:val="000C296F"/>
    <w:rsid w:val="000C356D"/>
    <w:rsid w:val="000C59B8"/>
    <w:rsid w:val="000C75E6"/>
    <w:rsid w:val="000D034A"/>
    <w:rsid w:val="000D367D"/>
    <w:rsid w:val="000D796C"/>
    <w:rsid w:val="000E0CDF"/>
    <w:rsid w:val="000E252E"/>
    <w:rsid w:val="000E6593"/>
    <w:rsid w:val="000F5B80"/>
    <w:rsid w:val="00101BEF"/>
    <w:rsid w:val="00106BDE"/>
    <w:rsid w:val="0011327F"/>
    <w:rsid w:val="00113DE0"/>
    <w:rsid w:val="001276F6"/>
    <w:rsid w:val="0012778C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EB5"/>
    <w:rsid w:val="00197A14"/>
    <w:rsid w:val="001A1F05"/>
    <w:rsid w:val="001B25AE"/>
    <w:rsid w:val="001B5B00"/>
    <w:rsid w:val="001C03BD"/>
    <w:rsid w:val="001C64C2"/>
    <w:rsid w:val="001D0DAC"/>
    <w:rsid w:val="001D6C5C"/>
    <w:rsid w:val="001E46F5"/>
    <w:rsid w:val="001E4F76"/>
    <w:rsid w:val="001E50C1"/>
    <w:rsid w:val="001F1DCE"/>
    <w:rsid w:val="001F27DC"/>
    <w:rsid w:val="00200DBA"/>
    <w:rsid w:val="00203BAB"/>
    <w:rsid w:val="00203C11"/>
    <w:rsid w:val="00207ABC"/>
    <w:rsid w:val="00212DD4"/>
    <w:rsid w:val="00214421"/>
    <w:rsid w:val="0021468D"/>
    <w:rsid w:val="00216BF2"/>
    <w:rsid w:val="00222D9F"/>
    <w:rsid w:val="00223E27"/>
    <w:rsid w:val="0023139E"/>
    <w:rsid w:val="00235A02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6B99"/>
    <w:rsid w:val="002835CD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1170"/>
    <w:rsid w:val="003631BA"/>
    <w:rsid w:val="00363633"/>
    <w:rsid w:val="00363C7A"/>
    <w:rsid w:val="003667B5"/>
    <w:rsid w:val="00373B86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B6770"/>
    <w:rsid w:val="003C57CC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0CEA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4D9E"/>
    <w:rsid w:val="004F5F94"/>
    <w:rsid w:val="00502847"/>
    <w:rsid w:val="0051309E"/>
    <w:rsid w:val="005220B0"/>
    <w:rsid w:val="00526212"/>
    <w:rsid w:val="00532BAD"/>
    <w:rsid w:val="005340B0"/>
    <w:rsid w:val="00541748"/>
    <w:rsid w:val="005423C5"/>
    <w:rsid w:val="00544A41"/>
    <w:rsid w:val="00547077"/>
    <w:rsid w:val="00561AB1"/>
    <w:rsid w:val="00561C22"/>
    <w:rsid w:val="005628AC"/>
    <w:rsid w:val="00571025"/>
    <w:rsid w:val="005762BC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A4D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10B8A"/>
    <w:rsid w:val="00627026"/>
    <w:rsid w:val="006321A9"/>
    <w:rsid w:val="00640077"/>
    <w:rsid w:val="00643F36"/>
    <w:rsid w:val="00652C98"/>
    <w:rsid w:val="00671520"/>
    <w:rsid w:val="00682D92"/>
    <w:rsid w:val="00686461"/>
    <w:rsid w:val="0069031F"/>
    <w:rsid w:val="00692477"/>
    <w:rsid w:val="006A2B1F"/>
    <w:rsid w:val="006A60D0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2376"/>
    <w:rsid w:val="00713478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32CC"/>
    <w:rsid w:val="00771407"/>
    <w:rsid w:val="007760D0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DAA"/>
    <w:rsid w:val="00832F3D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65F93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4828"/>
    <w:rsid w:val="009E1190"/>
    <w:rsid w:val="009E1E96"/>
    <w:rsid w:val="009E646F"/>
    <w:rsid w:val="009E6A52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3D59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E75F3"/>
    <w:rsid w:val="00AF23D2"/>
    <w:rsid w:val="00AF702D"/>
    <w:rsid w:val="00B00785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57E3"/>
    <w:rsid w:val="00BE7A0C"/>
    <w:rsid w:val="00BF03CF"/>
    <w:rsid w:val="00BF0466"/>
    <w:rsid w:val="00BF3D2F"/>
    <w:rsid w:val="00C01ACF"/>
    <w:rsid w:val="00C1162B"/>
    <w:rsid w:val="00C13870"/>
    <w:rsid w:val="00C174CE"/>
    <w:rsid w:val="00C22AC5"/>
    <w:rsid w:val="00C341C6"/>
    <w:rsid w:val="00C41001"/>
    <w:rsid w:val="00C41B78"/>
    <w:rsid w:val="00C425C6"/>
    <w:rsid w:val="00C45436"/>
    <w:rsid w:val="00C50D43"/>
    <w:rsid w:val="00C539CE"/>
    <w:rsid w:val="00C54789"/>
    <w:rsid w:val="00C55487"/>
    <w:rsid w:val="00C6127C"/>
    <w:rsid w:val="00C66E35"/>
    <w:rsid w:val="00C7398C"/>
    <w:rsid w:val="00C74127"/>
    <w:rsid w:val="00C77B30"/>
    <w:rsid w:val="00C97203"/>
    <w:rsid w:val="00CA2168"/>
    <w:rsid w:val="00CA3E19"/>
    <w:rsid w:val="00CB5830"/>
    <w:rsid w:val="00CC0118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7196E"/>
    <w:rsid w:val="00D73791"/>
    <w:rsid w:val="00D7493A"/>
    <w:rsid w:val="00D802B5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43A91"/>
    <w:rsid w:val="00E4756F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72D5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91DF8"/>
    <w:rsid w:val="00FA07FE"/>
    <w:rsid w:val="00FA4871"/>
    <w:rsid w:val="00FA5E28"/>
    <w:rsid w:val="00FB6628"/>
    <w:rsid w:val="00FB6924"/>
    <w:rsid w:val="00FB7AEC"/>
    <w:rsid w:val="00FC4B99"/>
    <w:rsid w:val="00FC5A7E"/>
    <w:rsid w:val="00FC5BC1"/>
    <w:rsid w:val="00FC653E"/>
    <w:rsid w:val="00FE5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1518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ECE/TRANS/WP.29/2022/130</dc:title>
  <dc:subject>2213448</dc:subject>
  <dc:creator>MIT</dc:creator>
  <cp:keywords/>
  <dc:description/>
  <cp:lastModifiedBy>Pauline Anne Escalante</cp:lastModifiedBy>
  <cp:revision>2</cp:revision>
  <cp:lastPrinted>2019-07-19T02:29:00Z</cp:lastPrinted>
  <dcterms:created xsi:type="dcterms:W3CDTF">2022-08-30T06:58:00Z</dcterms:created>
  <dcterms:modified xsi:type="dcterms:W3CDTF">2022-08-30T06:58:00Z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