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133DC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6C4976" w14:textId="77777777" w:rsidR="002D5AAC" w:rsidRDefault="002D5AAC" w:rsidP="000E4D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4B12A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1761E4" w14:textId="688F081C" w:rsidR="002D5AAC" w:rsidRDefault="000E4D5A" w:rsidP="000E4D5A">
            <w:pPr>
              <w:jc w:val="right"/>
            </w:pPr>
            <w:r w:rsidRPr="000E4D5A">
              <w:rPr>
                <w:sz w:val="40"/>
              </w:rPr>
              <w:t>ECE</w:t>
            </w:r>
            <w:r>
              <w:t>/TRANS/WP.29/2022/124</w:t>
            </w:r>
          </w:p>
        </w:tc>
      </w:tr>
      <w:tr w:rsidR="002D5AAC" w14:paraId="53ACF9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595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19356F" wp14:editId="1A23AB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5D8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9335B5" w14:textId="77777777" w:rsidR="002D5AAC" w:rsidRDefault="000E4D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CFFBCE" w14:textId="77777777" w:rsidR="000E4D5A" w:rsidRDefault="000E4D5A" w:rsidP="000E4D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2022</w:t>
            </w:r>
          </w:p>
          <w:p w14:paraId="68371581" w14:textId="77777777" w:rsidR="000E4D5A" w:rsidRDefault="000E4D5A" w:rsidP="000E4D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4BD166" w14:textId="69D6AB3C" w:rsidR="000E4D5A" w:rsidRPr="008D53B6" w:rsidRDefault="000E4D5A" w:rsidP="000E4D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DDBD2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5FC4D4" w14:textId="77777777" w:rsidR="003E6B3F" w:rsidRPr="00595308" w:rsidRDefault="003E6B3F" w:rsidP="003E6B3F">
      <w:pPr>
        <w:spacing w:before="120"/>
        <w:rPr>
          <w:rFonts w:asciiTheme="majorBidi" w:hAnsiTheme="majorBidi" w:cstheme="majorBidi"/>
          <w:sz w:val="28"/>
          <w:szCs w:val="28"/>
        </w:rPr>
      </w:pPr>
      <w:bookmarkStart w:id="0" w:name="_Hlk113114271"/>
      <w:r w:rsidRPr="00595308">
        <w:rPr>
          <w:sz w:val="28"/>
          <w:szCs w:val="28"/>
        </w:rPr>
        <w:t>Комитет по внутреннему транспорту</w:t>
      </w:r>
    </w:p>
    <w:p w14:paraId="120EDCF9" w14:textId="2F9DD4C3" w:rsidR="003E6B3F" w:rsidRPr="00595308" w:rsidRDefault="003E6B3F" w:rsidP="003E6B3F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9530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95308">
        <w:rPr>
          <w:b/>
          <w:bCs/>
          <w:sz w:val="24"/>
          <w:szCs w:val="24"/>
        </w:rPr>
        <w:t>в области транспортных средств</w:t>
      </w:r>
    </w:p>
    <w:p w14:paraId="5F3FFBC5" w14:textId="77777777" w:rsidR="003E6B3F" w:rsidRPr="006E4C46" w:rsidRDefault="003E6B3F" w:rsidP="003E6B3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34AAA110" w14:textId="23377692" w:rsidR="003E6B3F" w:rsidRPr="006E4C46" w:rsidRDefault="003E6B3F" w:rsidP="003E6B3F">
      <w:r>
        <w:t>Женева, 14</w:t>
      </w:r>
      <w:r>
        <w:rPr>
          <w:lang w:val="en-US"/>
        </w:rPr>
        <w:t>–</w:t>
      </w:r>
      <w:r>
        <w:t>16 ноября 2022 года</w:t>
      </w:r>
    </w:p>
    <w:p w14:paraId="10F1BD41" w14:textId="77777777" w:rsidR="003E6B3F" w:rsidRPr="006E4C46" w:rsidRDefault="003E6B3F" w:rsidP="003E6B3F">
      <w:r>
        <w:t>Пункт 4.7.9 предварительной повестки дня</w:t>
      </w:r>
    </w:p>
    <w:p w14:paraId="24F6234F" w14:textId="77777777" w:rsidR="003E6B3F" w:rsidRDefault="003E6B3F" w:rsidP="003E6B3F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1B54620" w14:textId="21CC8DF1" w:rsidR="003E6B3F" w:rsidRDefault="003E6B3F" w:rsidP="003E6B3F">
      <w:pPr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GRSР</w:t>
      </w:r>
      <w:bookmarkEnd w:id="0"/>
    </w:p>
    <w:p w14:paraId="724FE47B" w14:textId="7D0D4E7E" w:rsidR="003E6B3F" w:rsidRPr="0029361E" w:rsidRDefault="003E6B3F" w:rsidP="003E6B3F">
      <w:pPr>
        <w:pStyle w:val="HChG"/>
      </w:pPr>
      <w:r w:rsidRPr="00595308">
        <w:tab/>
      </w:r>
      <w:r w:rsidRPr="00595308">
        <w:tab/>
      </w:r>
      <w:r w:rsidRPr="00595308">
        <w:tab/>
      </w:r>
      <w:r>
        <w:t>Предложение</w:t>
      </w:r>
      <w:r w:rsidRPr="0029361E">
        <w:t xml:space="preserve"> </w:t>
      </w:r>
      <w:r>
        <w:t>по</w:t>
      </w:r>
      <w:r w:rsidRPr="0029361E">
        <w:t xml:space="preserve"> </w:t>
      </w:r>
      <w:r>
        <w:t xml:space="preserve">части </w:t>
      </w:r>
      <w:r w:rsidRPr="00994F96">
        <w:t>I</w:t>
      </w:r>
      <w:r>
        <w:t xml:space="preserve"> дополнения 2 </w:t>
      </w:r>
      <w:r>
        <w:br/>
      </w:r>
      <w:r>
        <w:t>к первоначальному варианту Правил</w:t>
      </w:r>
      <w:r w:rsidRPr="0029361E">
        <w:t xml:space="preserve"> № 1</w:t>
      </w:r>
      <w:r>
        <w:t>59 ООН</w:t>
      </w:r>
      <w:r w:rsidRPr="0029361E">
        <w:t xml:space="preserve"> </w:t>
      </w:r>
      <w:r>
        <w:br/>
      </w:r>
      <w:r w:rsidRPr="0029361E">
        <w:t>(</w:t>
      </w:r>
      <w:r>
        <w:t>поле обзора водителя спереди</w:t>
      </w:r>
      <w:r w:rsidRPr="0029361E">
        <w:t>)</w:t>
      </w:r>
    </w:p>
    <w:p w14:paraId="7DFD3EFC" w14:textId="77777777" w:rsidR="003E6B3F" w:rsidRPr="0029361E" w:rsidRDefault="003E6B3F" w:rsidP="003E6B3F">
      <w:pPr>
        <w:pStyle w:val="H1G"/>
      </w:pPr>
      <w:r w:rsidRPr="0029361E">
        <w:tab/>
      </w:r>
      <w:r w:rsidRPr="0029361E">
        <w:tab/>
      </w:r>
      <w:r>
        <w:rPr>
          <w:bCs/>
        </w:rPr>
        <w:t>Представлено</w:t>
      </w:r>
      <w:r w:rsidRPr="0029361E">
        <w:rPr>
          <w:bCs/>
        </w:rPr>
        <w:t xml:space="preserve"> </w:t>
      </w:r>
      <w:r>
        <w:rPr>
          <w:bCs/>
        </w:rPr>
        <w:t>Рабочей</w:t>
      </w:r>
      <w:r w:rsidRPr="0029361E">
        <w:rPr>
          <w:bCs/>
        </w:rPr>
        <w:t xml:space="preserve"> </w:t>
      </w:r>
      <w:r>
        <w:rPr>
          <w:bCs/>
        </w:rPr>
        <w:t>группой</w:t>
      </w:r>
      <w:r w:rsidRPr="0029361E">
        <w:rPr>
          <w:bCs/>
        </w:rPr>
        <w:t xml:space="preserve"> </w:t>
      </w:r>
      <w:r>
        <w:rPr>
          <w:bCs/>
        </w:rPr>
        <w:t>по</w:t>
      </w:r>
      <w:r w:rsidRPr="0029361E">
        <w:t xml:space="preserve"> </w:t>
      </w:r>
      <w:r>
        <w:t>общим предписаниям, касающимся безопасности</w:t>
      </w:r>
      <w:r w:rsidRPr="003E6B3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76656EF" w14:textId="7A94ABBA" w:rsidR="003E6B3F" w:rsidRPr="00AD326A" w:rsidRDefault="003E6B3F" w:rsidP="003E6B3F">
      <w:pPr>
        <w:pStyle w:val="SingleTxtG"/>
        <w:rPr>
          <w:rFonts w:asciiTheme="majorBidi" w:hAnsiTheme="majorBidi" w:cstheme="majorBidi"/>
        </w:rPr>
      </w:pPr>
      <w:r>
        <w:tab/>
        <w:t xml:space="preserve">Воспроизведенный ниже текст был принят Рабочей группой по </w:t>
      </w:r>
      <w:r>
        <w:br/>
      </w:r>
      <w:r>
        <w:t>общим предписаниям, касающимся безопасности (</w:t>
      </w:r>
      <w:r>
        <w:rPr>
          <w:lang w:val="en-US"/>
        </w:rPr>
        <w:t>GRSG</w:t>
      </w:r>
      <w:r>
        <w:t>), на ее сто двадцать третьей сессии (ECE/TRANS/WP.29/</w:t>
      </w:r>
      <w:r>
        <w:rPr>
          <w:lang w:val="en-US"/>
        </w:rPr>
        <w:t>GRSG</w:t>
      </w:r>
      <w:r>
        <w:t>/102, п.</w:t>
      </w:r>
      <w:r>
        <w:rPr>
          <w:lang w:val="en-US"/>
        </w:rPr>
        <w:t> </w:t>
      </w:r>
      <w:r>
        <w:t>23).</w:t>
      </w:r>
      <w:r w:rsidRPr="005D62CD">
        <w:t xml:space="preserve"> </w:t>
      </w:r>
      <w:r>
        <w:t>В</w:t>
      </w:r>
      <w:r w:rsidRPr="005D62CD">
        <w:t xml:space="preserve"> </w:t>
      </w:r>
      <w:r>
        <w:t>его</w:t>
      </w:r>
      <w:r w:rsidRPr="005D62CD">
        <w:t xml:space="preserve"> </w:t>
      </w:r>
      <w:r>
        <w:t>основу</w:t>
      </w:r>
      <w:r w:rsidRPr="005D62CD">
        <w:t xml:space="preserve"> </w:t>
      </w:r>
      <w:r>
        <w:t>положен</w:t>
      </w:r>
      <w:r w:rsidRPr="005D62CD">
        <w:t xml:space="preserve"> </w:t>
      </w:r>
      <w:r>
        <w:t>документ</w:t>
      </w:r>
      <w:r w:rsidRPr="005D62CD">
        <w:t xml:space="preserve"> </w:t>
      </w:r>
      <w:r>
        <w:br/>
      </w:r>
      <w:r>
        <w:rPr>
          <w:lang w:val="en-US"/>
        </w:rPr>
        <w:t>GRSG</w:t>
      </w:r>
      <w:r w:rsidRPr="00595308">
        <w:t>-</w:t>
      </w:r>
      <w:proofErr w:type="gramStart"/>
      <w:r>
        <w:t>123</w:t>
      </w:r>
      <w:r w:rsidRPr="00595308">
        <w:t>-</w:t>
      </w:r>
      <w:r w:rsidRPr="00886D3E">
        <w:t>11</w:t>
      </w:r>
      <w:proofErr w:type="gramEnd"/>
      <w:r w:rsidRPr="00886D3E">
        <w:t>-</w:t>
      </w:r>
      <w:r>
        <w:t>Rev</w:t>
      </w:r>
      <w:r w:rsidRPr="00886D3E">
        <w:t>.1</w:t>
      </w:r>
      <w:r w:rsidRPr="005D62CD">
        <w:t xml:space="preserve">, </w:t>
      </w:r>
      <w:r>
        <w:t>воспроизведенный в приложении V</w:t>
      </w:r>
      <w:r w:rsidRPr="00886D3E">
        <w:t xml:space="preserve"> </w:t>
      </w:r>
      <w:r>
        <w:rPr>
          <w:lang w:eastAsia="en-GB"/>
        </w:rPr>
        <w:t>к докладу</w:t>
      </w:r>
      <w:r w:rsidRPr="005D62CD">
        <w:t xml:space="preserve">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</w:t>
      </w:r>
      <w:r w:rsidRPr="00AD326A">
        <w:rPr>
          <w:rFonts w:asciiTheme="majorBidi" w:hAnsiTheme="majorBidi" w:cstheme="majorBidi"/>
        </w:rPr>
        <w:t>.</w:t>
      </w:r>
      <w:r w:rsidRPr="00AD326A">
        <w:rPr>
          <w:rFonts w:asciiTheme="majorBidi" w:hAnsiTheme="majorBidi" w:cstheme="majorBidi"/>
        </w:rPr>
        <w:br w:type="page"/>
      </w:r>
    </w:p>
    <w:p w14:paraId="2C2205BD" w14:textId="77777777" w:rsidR="003E6B3F" w:rsidRPr="009631A4" w:rsidRDefault="003E6B3F" w:rsidP="003E6B3F">
      <w:pPr>
        <w:pStyle w:val="SingleTxtG"/>
      </w:pPr>
      <w:r>
        <w:rPr>
          <w:i/>
        </w:rPr>
        <w:lastRenderedPageBreak/>
        <w:t>Пункт</w:t>
      </w:r>
      <w:r w:rsidRPr="009631A4">
        <w:rPr>
          <w:i/>
        </w:rPr>
        <w:t xml:space="preserve"> 5.1.1</w:t>
      </w:r>
      <w:r w:rsidRPr="009631A4">
        <w:t xml:space="preserve"> </w:t>
      </w:r>
      <w:r>
        <w:t>изменить следующим образом</w:t>
      </w:r>
      <w:r w:rsidRPr="009631A4">
        <w:t>:</w:t>
      </w:r>
    </w:p>
    <w:p w14:paraId="3042E154" w14:textId="669C8975" w:rsidR="003E6B3F" w:rsidRPr="00D672BC" w:rsidRDefault="003E6B3F" w:rsidP="003E6B3F">
      <w:pPr>
        <w:pStyle w:val="SingleTxtG"/>
        <w:ind w:left="2268" w:hanging="1134"/>
      </w:pPr>
      <w:r w:rsidRPr="00D672BC">
        <w:t xml:space="preserve">«5.1.1 </w:t>
      </w:r>
      <w:r w:rsidRPr="00D672BC">
        <w:tab/>
      </w:r>
      <w:r>
        <w:tab/>
      </w:r>
      <w:r w:rsidRPr="00D672BC">
        <w:rPr>
          <w:color w:val="333333"/>
          <w:shd w:val="clear" w:color="auto" w:fill="FFFFFF"/>
        </w:rPr>
        <w:t>Любое транспортное средство, которое оснащено СИТМ, соответствующей определению, содержащемуся в пункте 2.1 выше, должно удовлетворять требованиям, изложенным в пунктах 5.2–5.8 настоящих Правил.</w:t>
      </w:r>
      <w:r w:rsidRPr="00D672BC">
        <w:t xml:space="preserve"> </w:t>
      </w:r>
    </w:p>
    <w:p w14:paraId="10CB19CD" w14:textId="33BAE52E" w:rsidR="003E6B3F" w:rsidRPr="00D672BC" w:rsidRDefault="003E6B3F" w:rsidP="003E6B3F">
      <w:pPr>
        <w:pStyle w:val="SingleTxtG"/>
        <w:ind w:left="2268" w:hanging="1134"/>
      </w:pPr>
      <w:r>
        <w:tab/>
      </w:r>
      <w:r w:rsidRPr="00D16477">
        <w:tab/>
      </w:r>
      <w:r w:rsidRPr="00D672BC">
        <w:rPr>
          <w:color w:val="333333"/>
          <w:shd w:val="clear" w:color="auto" w:fill="FFFFFF"/>
        </w:rPr>
        <w:t>Если транспортное средство оснащено приспособлением для автоматического отключения СИТМ, например в таких ситуациях, как наличие на кузове навесного оборудования для уборки улиц, снегоочистительного плуга либо фронтального механизма сборки мусора, то должны надлежащим образом соблюдаться нижеследующие условия.</w:t>
      </w:r>
    </w:p>
    <w:p w14:paraId="5AA98F7C" w14:textId="23F6DC98" w:rsidR="003E6B3F" w:rsidRPr="00D672BC" w:rsidRDefault="003E6B3F" w:rsidP="003E6B3F">
      <w:pPr>
        <w:pStyle w:val="SingleTxtG"/>
        <w:ind w:left="2268" w:hanging="1134"/>
      </w:pPr>
      <w:r>
        <w:tab/>
      </w:r>
      <w:r w:rsidRPr="007A65FF">
        <w:tab/>
      </w:r>
      <w:r w:rsidRPr="00D672BC">
        <w:rPr>
          <w:color w:val="333333"/>
          <w:shd w:val="clear" w:color="auto" w:fill="FFFFFF"/>
        </w:rPr>
        <w:t>Изготовитель транспортного средства должен представить технической службе во время официального утверждения типа перечень ситуаций и соответствующих критериев, при которых функция СИТМ автоматически отключается, и этот перечень прилагается к протоколу испытания.</w:t>
      </w:r>
      <w:r w:rsidRPr="00D672BC">
        <w:t xml:space="preserve"> </w:t>
      </w:r>
    </w:p>
    <w:p w14:paraId="35F262DC" w14:textId="433A6ED6" w:rsidR="003E6B3F" w:rsidRPr="00D672BC" w:rsidRDefault="003E6B3F" w:rsidP="003E6B3F">
      <w:pPr>
        <w:pStyle w:val="SingleTxtG"/>
        <w:ind w:left="2268" w:hanging="1134"/>
      </w:pPr>
      <w:r>
        <w:tab/>
      </w:r>
      <w:r w:rsidRPr="00D16477">
        <w:tab/>
      </w:r>
      <w:r w:rsidRPr="00D672BC">
        <w:rPr>
          <w:color w:val="333333"/>
          <w:shd w:val="clear" w:color="auto" w:fill="FFFFFF"/>
        </w:rPr>
        <w:t>Функция СИТМ должна автоматически восстанавливаться, как только условия, приведшие к автоматическому отключению, перестают существовать.</w:t>
      </w:r>
      <w:r w:rsidRPr="00D672BC">
        <w:t xml:space="preserve"> </w:t>
      </w:r>
    </w:p>
    <w:p w14:paraId="2EC77175" w14:textId="3A7AC375" w:rsidR="003E6B3F" w:rsidRPr="003E6B3F" w:rsidRDefault="003E6B3F" w:rsidP="003E6B3F">
      <w:pPr>
        <w:pStyle w:val="SingleTxtG"/>
        <w:ind w:left="2268" w:hanging="1134"/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D672BC">
        <w:rPr>
          <w:color w:val="333333"/>
          <w:shd w:val="clear" w:color="auto" w:fill="FFFFFF"/>
        </w:rPr>
        <w:t>Негаснущий оптический сигнал предупреждения должен информировать водителя о том, что функция СИТМ отключена.</w:t>
      </w:r>
      <w:r w:rsidRPr="00D672BC">
        <w:t xml:space="preserve"> </w:t>
      </w:r>
      <w:r w:rsidRPr="00D672BC">
        <w:rPr>
          <w:color w:val="000000"/>
        </w:rPr>
        <w:t>Для этой цели может использоваться сигнал о сбое в работе, указанный в пункте 5.8 ниже»</w:t>
      </w:r>
      <w:r w:rsidRPr="003E6B3F">
        <w:rPr>
          <w:color w:val="000000"/>
        </w:rPr>
        <w:t>.</w:t>
      </w:r>
    </w:p>
    <w:p w14:paraId="34585FAF" w14:textId="77777777" w:rsidR="003E6B3F" w:rsidRPr="00D16477" w:rsidRDefault="003E6B3F" w:rsidP="003E6B3F">
      <w:pPr>
        <w:spacing w:before="240"/>
        <w:jc w:val="center"/>
        <w:rPr>
          <w:u w:val="single"/>
        </w:rPr>
      </w:pPr>
      <w:r w:rsidRPr="00D16477">
        <w:rPr>
          <w:u w:val="single"/>
        </w:rPr>
        <w:tab/>
      </w:r>
      <w:r w:rsidRPr="00D16477">
        <w:rPr>
          <w:u w:val="single"/>
        </w:rPr>
        <w:tab/>
      </w:r>
      <w:r w:rsidRPr="00D16477">
        <w:rPr>
          <w:u w:val="single"/>
        </w:rPr>
        <w:tab/>
      </w:r>
    </w:p>
    <w:p w14:paraId="1E3D49FE" w14:textId="77777777" w:rsidR="00E12C5F" w:rsidRPr="008D53B6" w:rsidRDefault="00E12C5F" w:rsidP="00D9145B"/>
    <w:sectPr w:rsidR="00E12C5F" w:rsidRPr="008D53B6" w:rsidSect="000E4D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3EF8" w14:textId="77777777" w:rsidR="001D23FB" w:rsidRPr="00A312BC" w:rsidRDefault="001D23FB" w:rsidP="00A312BC"/>
  </w:endnote>
  <w:endnote w:type="continuationSeparator" w:id="0">
    <w:p w14:paraId="22CB3E00" w14:textId="77777777" w:rsidR="001D23FB" w:rsidRPr="00A312BC" w:rsidRDefault="001D23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7376" w14:textId="7B4934B7" w:rsidR="000E4D5A" w:rsidRPr="000E4D5A" w:rsidRDefault="000E4D5A">
    <w:pPr>
      <w:pStyle w:val="a8"/>
    </w:pPr>
    <w:r w:rsidRPr="000E4D5A">
      <w:rPr>
        <w:b/>
        <w:sz w:val="18"/>
      </w:rPr>
      <w:fldChar w:fldCharType="begin"/>
    </w:r>
    <w:r w:rsidRPr="000E4D5A">
      <w:rPr>
        <w:b/>
        <w:sz w:val="18"/>
      </w:rPr>
      <w:instrText xml:space="preserve"> PAGE  \* MERGEFORMAT </w:instrText>
    </w:r>
    <w:r w:rsidRPr="000E4D5A">
      <w:rPr>
        <w:b/>
        <w:sz w:val="18"/>
      </w:rPr>
      <w:fldChar w:fldCharType="separate"/>
    </w:r>
    <w:r w:rsidRPr="000E4D5A">
      <w:rPr>
        <w:b/>
        <w:noProof/>
        <w:sz w:val="18"/>
      </w:rPr>
      <w:t>2</w:t>
    </w:r>
    <w:r w:rsidRPr="000E4D5A">
      <w:rPr>
        <w:b/>
        <w:sz w:val="18"/>
      </w:rPr>
      <w:fldChar w:fldCharType="end"/>
    </w:r>
    <w:r>
      <w:rPr>
        <w:b/>
        <w:sz w:val="18"/>
      </w:rPr>
      <w:tab/>
    </w:r>
    <w:r>
      <w:t>GE.22-13407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674" w14:textId="6F07CB80" w:rsidR="000E4D5A" w:rsidRPr="000E4D5A" w:rsidRDefault="000E4D5A" w:rsidP="000E4D5A">
    <w:pPr>
      <w:pStyle w:val="a8"/>
      <w:tabs>
        <w:tab w:val="clear" w:pos="9639"/>
        <w:tab w:val="right" w:pos="9638"/>
      </w:tabs>
      <w:rPr>
        <w:b/>
        <w:sz w:val="18"/>
      </w:rPr>
    </w:pPr>
    <w:r>
      <w:t>GE.22-13407</w:t>
    </w:r>
    <w:r>
      <w:tab/>
    </w:r>
    <w:r w:rsidRPr="000E4D5A">
      <w:rPr>
        <w:b/>
        <w:sz w:val="18"/>
      </w:rPr>
      <w:fldChar w:fldCharType="begin"/>
    </w:r>
    <w:r w:rsidRPr="000E4D5A">
      <w:rPr>
        <w:b/>
        <w:sz w:val="18"/>
      </w:rPr>
      <w:instrText xml:space="preserve"> PAGE  \* MERGEFORMAT </w:instrText>
    </w:r>
    <w:r w:rsidRPr="000E4D5A">
      <w:rPr>
        <w:b/>
        <w:sz w:val="18"/>
      </w:rPr>
      <w:fldChar w:fldCharType="separate"/>
    </w:r>
    <w:r w:rsidRPr="000E4D5A">
      <w:rPr>
        <w:b/>
        <w:noProof/>
        <w:sz w:val="18"/>
      </w:rPr>
      <w:t>3</w:t>
    </w:r>
    <w:r w:rsidRPr="000E4D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1FC" w14:textId="1D2818CE" w:rsidR="00042B72" w:rsidRPr="000E4D5A" w:rsidRDefault="000E4D5A" w:rsidP="000E4D5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80F596" wp14:editId="451E37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13407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1A7679" wp14:editId="1596B8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130922  150922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6473" w14:textId="77777777" w:rsidR="001D23FB" w:rsidRPr="001075E9" w:rsidRDefault="001D23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ECCD92" w14:textId="77777777" w:rsidR="001D23FB" w:rsidRDefault="001D23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5B8FAC" w14:textId="38E4A654" w:rsidR="003E6B3F" w:rsidRPr="003E6B3F" w:rsidRDefault="003E6B3F" w:rsidP="003E6B3F">
      <w:pPr>
        <w:pStyle w:val="ad"/>
      </w:pPr>
      <w:r w:rsidRPr="002B323F">
        <w:tab/>
      </w:r>
      <w:r w:rsidRPr="003E6B3F">
        <w:rPr>
          <w:rStyle w:val="aa"/>
          <w:sz w:val="20"/>
          <w:szCs w:val="22"/>
          <w:vertAlign w:val="baseline"/>
        </w:rPr>
        <w:t>*</w:t>
      </w:r>
      <w:r w:rsidRPr="0029361E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</w:t>
      </w:r>
      <w:r w:rsidRPr="003E6B3F">
        <w:t>.</w:t>
      </w:r>
      <w:r>
        <w:t xml:space="preserve"> 20), </w:t>
      </w:r>
      <w:r>
        <w:br/>
      </w:r>
      <w:r>
        <w:t>п</w:t>
      </w:r>
      <w:r w:rsidRPr="00A7778D">
        <w:t xml:space="preserve">. </w:t>
      </w:r>
      <w:r>
        <w:t xml:space="preserve">20.76), Всемирный форум будет разрабатывать, согласовывать и обновлять правила ООН </w:t>
      </w:r>
      <w:r>
        <w:br/>
      </w:r>
      <w:r>
        <w:t>в целях улучшения эксплуатационных характеристик транспортных средств. Настоящий</w:t>
      </w:r>
      <w:r w:rsidRPr="003E6B3F">
        <w:t xml:space="preserve"> </w:t>
      </w:r>
      <w:r>
        <w:t>документ</w:t>
      </w:r>
      <w:r w:rsidRPr="003E6B3F">
        <w:t xml:space="preserve"> </w:t>
      </w:r>
      <w:r>
        <w:t>представлен</w:t>
      </w:r>
      <w:r w:rsidRPr="003E6B3F">
        <w:t xml:space="preserve"> </w:t>
      </w:r>
      <w:r>
        <w:t>в</w:t>
      </w:r>
      <w:r w:rsidRPr="003E6B3F">
        <w:t xml:space="preserve"> </w:t>
      </w:r>
      <w:r>
        <w:t>соответствии</w:t>
      </w:r>
      <w:r w:rsidRPr="003E6B3F">
        <w:t xml:space="preserve"> </w:t>
      </w:r>
      <w:r>
        <w:t>с</w:t>
      </w:r>
      <w:r w:rsidRPr="003E6B3F">
        <w:t xml:space="preserve"> </w:t>
      </w:r>
      <w:r>
        <w:t>этим</w:t>
      </w:r>
      <w:r w:rsidRPr="003E6B3F">
        <w:t xml:space="preserve"> </w:t>
      </w:r>
      <w:r>
        <w:t>мандатом</w:t>
      </w:r>
      <w:r w:rsidRPr="003E6B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32C3" w14:textId="2A79C701" w:rsidR="000E4D5A" w:rsidRPr="000E4D5A" w:rsidRDefault="000E4D5A">
    <w:pPr>
      <w:pStyle w:val="a5"/>
    </w:pPr>
    <w:fldSimple w:instr=" TITLE  \* MERGEFORMAT ">
      <w:r w:rsidR="00373241">
        <w:t>ECE/TRANS/WP.29/2022/124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EC13" w14:textId="16FCBF93" w:rsidR="000E4D5A" w:rsidRPr="000E4D5A" w:rsidRDefault="000E4D5A" w:rsidP="000E4D5A">
    <w:pPr>
      <w:pStyle w:val="a5"/>
      <w:jc w:val="right"/>
    </w:pPr>
    <w:fldSimple w:instr=" TITLE  \* MERGEFORMAT ">
      <w:r w:rsidR="00373241">
        <w:t>ECE/TRANS/WP.29/2022/124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B"/>
    <w:rsid w:val="00033EE1"/>
    <w:rsid w:val="00042B72"/>
    <w:rsid w:val="000558BD"/>
    <w:rsid w:val="000B57E7"/>
    <w:rsid w:val="000B6373"/>
    <w:rsid w:val="000E4D5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3FB"/>
    <w:rsid w:val="00202DA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241"/>
    <w:rsid w:val="00381C24"/>
    <w:rsid w:val="00387CD4"/>
    <w:rsid w:val="003958D0"/>
    <w:rsid w:val="003A0D43"/>
    <w:rsid w:val="003A48CE"/>
    <w:rsid w:val="003B00E5"/>
    <w:rsid w:val="003E0B46"/>
    <w:rsid w:val="003E6B3F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705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7306"/>
  <w15:docId w15:val="{A215CA80-8130-48ED-8A3F-FDADBB2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E6B3F"/>
    <w:rPr>
      <w:lang w:val="ru-RU" w:eastAsia="en-US"/>
    </w:rPr>
  </w:style>
  <w:style w:type="character" w:customStyle="1" w:styleId="HChGChar">
    <w:name w:val="_ H _Ch_G Char"/>
    <w:link w:val="HChG"/>
    <w:locked/>
    <w:rsid w:val="003E6B3F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E6B3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69829-7A5F-4B1B-BC06-F9B7DC370C09}"/>
</file>

<file path=customXml/itemProps2.xml><?xml version="1.0" encoding="utf-8"?>
<ds:datastoreItem xmlns:ds="http://schemas.openxmlformats.org/officeDocument/2006/customXml" ds:itemID="{47E4D5C2-8D17-4095-BE7F-D4BA7136F46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</TotalTime>
  <Pages>2</Pages>
  <Words>281</Words>
  <Characters>2013</Characters>
  <Application>Microsoft Office Word</Application>
  <DocSecurity>0</DocSecurity>
  <Lines>55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ECE/TRANS/WP.29/2022/124</dc:title>
  <dc:subject/>
  <dc:creator>Ekaterina SALYNSKAYA</dc:creator>
  <cp:keywords/>
  <cp:lastModifiedBy>Ekaterina Salynskaya</cp:lastModifiedBy>
  <cp:revision>3</cp:revision>
  <cp:lastPrinted>2022-09-15T13:41:00Z</cp:lastPrinted>
  <dcterms:created xsi:type="dcterms:W3CDTF">2022-09-15T13:41:00Z</dcterms:created>
  <dcterms:modified xsi:type="dcterms:W3CDTF">2022-09-15T13:41:00Z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