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ACC6CF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7F32DF2" w14:textId="77777777" w:rsidR="002D5AAC" w:rsidRDefault="002D5AAC" w:rsidP="00C16E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736993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4A0E060" w14:textId="0E240A55" w:rsidR="002D5AAC" w:rsidRDefault="00C16E4F" w:rsidP="00C16E4F">
            <w:pPr>
              <w:jc w:val="right"/>
            </w:pPr>
            <w:r w:rsidRPr="00C16E4F">
              <w:rPr>
                <w:sz w:val="40"/>
              </w:rPr>
              <w:t>ECE</w:t>
            </w:r>
            <w:r>
              <w:t>/TRANS/WP.29/2022/121</w:t>
            </w:r>
          </w:p>
        </w:tc>
      </w:tr>
      <w:tr w:rsidR="002D5AAC" w14:paraId="3EDC64F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7DDC8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DFA7C4F" wp14:editId="4D7FAE7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82374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EAF013E" w14:textId="77777777" w:rsidR="002D5AAC" w:rsidRDefault="00C16E4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2741D00" w14:textId="77777777" w:rsidR="00C16E4F" w:rsidRDefault="00C16E4F" w:rsidP="00C16E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August 2022</w:t>
            </w:r>
          </w:p>
          <w:p w14:paraId="395E06C8" w14:textId="77777777" w:rsidR="00C16E4F" w:rsidRDefault="00C16E4F" w:rsidP="00C16E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08F91E3" w14:textId="43320449" w:rsidR="00C16E4F" w:rsidRPr="008D53B6" w:rsidRDefault="00C16E4F" w:rsidP="00C16E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819433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BA1B93F" w14:textId="77777777" w:rsidR="00C16E4F" w:rsidRPr="008A7B39" w:rsidRDefault="00C16E4F" w:rsidP="00C16E4F">
      <w:pPr>
        <w:spacing w:before="120"/>
        <w:rPr>
          <w:sz w:val="28"/>
          <w:szCs w:val="28"/>
        </w:rPr>
      </w:pPr>
      <w:r w:rsidRPr="008A7B39">
        <w:rPr>
          <w:sz w:val="28"/>
          <w:szCs w:val="28"/>
        </w:rPr>
        <w:t>Комитет по внутреннему транспорту</w:t>
      </w:r>
    </w:p>
    <w:p w14:paraId="364CA005" w14:textId="77777777" w:rsidR="00C16E4F" w:rsidRPr="008A7B39" w:rsidRDefault="00C16E4F" w:rsidP="00C16E4F">
      <w:pPr>
        <w:spacing w:before="120"/>
        <w:rPr>
          <w:b/>
          <w:sz w:val="24"/>
          <w:szCs w:val="24"/>
        </w:rPr>
      </w:pPr>
      <w:r w:rsidRPr="008A7B39">
        <w:rPr>
          <w:b/>
          <w:bCs/>
          <w:sz w:val="24"/>
          <w:szCs w:val="24"/>
        </w:rPr>
        <w:t>Всемирный форум для согласования правил</w:t>
      </w:r>
      <w:r w:rsidRPr="008A7B39">
        <w:rPr>
          <w:b/>
          <w:bCs/>
          <w:sz w:val="24"/>
          <w:szCs w:val="24"/>
        </w:rPr>
        <w:br/>
        <w:t>в области транспортных средств</w:t>
      </w:r>
    </w:p>
    <w:p w14:paraId="34A3BCA7" w14:textId="77777777" w:rsidR="00C16E4F" w:rsidRPr="008A7B39" w:rsidRDefault="00C16E4F" w:rsidP="00C16E4F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08892E89" w14:textId="77777777" w:rsidR="00C16E4F" w:rsidRPr="008A7B39" w:rsidRDefault="00C16E4F" w:rsidP="00C16E4F">
      <w:r>
        <w:t>Женева, 14–16 ноября 2022 года</w:t>
      </w:r>
    </w:p>
    <w:p w14:paraId="11CAE569" w14:textId="77777777" w:rsidR="00C16E4F" w:rsidRPr="008A7B39" w:rsidRDefault="00C16E4F" w:rsidP="00C16E4F">
      <w:r>
        <w:t xml:space="preserve">Пункт </w:t>
      </w:r>
      <w:r w:rsidRPr="008A7B39">
        <w:t xml:space="preserve">4.7.6 </w:t>
      </w:r>
      <w:r>
        <w:t>предварительной повестки дня</w:t>
      </w:r>
    </w:p>
    <w:p w14:paraId="2FCFA3FE" w14:textId="77777777" w:rsidR="00C16E4F" w:rsidRDefault="00C16E4F" w:rsidP="00C16E4F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4BD31F9D" w14:textId="77777777" w:rsidR="00C16E4F" w:rsidRDefault="00C16E4F" w:rsidP="00C16E4F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7D70A9CA" w14:textId="77777777" w:rsidR="00C16E4F" w:rsidRPr="008A7B39" w:rsidRDefault="00C16E4F" w:rsidP="00C16E4F">
      <w:pPr>
        <w:rPr>
          <w:b/>
          <w:bCs/>
        </w:rPr>
      </w:pPr>
      <w:r>
        <w:rPr>
          <w:b/>
          <w:bCs/>
        </w:rPr>
        <w:t>правилам ООН, представленных GRSG</w:t>
      </w:r>
    </w:p>
    <w:p w14:paraId="662EAFD4" w14:textId="7EB1AF4F" w:rsidR="00C16E4F" w:rsidRPr="0038210D" w:rsidRDefault="00C16E4F" w:rsidP="00C16E4F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 по дополнению 1 к поправкам серии 04 к</w:t>
      </w:r>
      <w:r>
        <w:rPr>
          <w:bCs/>
          <w:lang w:val="en-US"/>
        </w:rPr>
        <w:t> </w:t>
      </w:r>
      <w:r>
        <w:rPr>
          <w:bCs/>
        </w:rPr>
        <w:t>Правилам № 118 ООН (характеристики горения материалов)</w:t>
      </w:r>
    </w:p>
    <w:p w14:paraId="281C4530" w14:textId="77777777" w:rsidR="00C16E4F" w:rsidRPr="008A7B39" w:rsidRDefault="00C16E4F" w:rsidP="00C16E4F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общим предписаниям, касающимся безопасности</w:t>
      </w:r>
      <w:r w:rsidRPr="005F3E9A">
        <w:rPr>
          <w:rStyle w:val="aa"/>
          <w:sz w:val="20"/>
        </w:rPr>
        <w:footnoteReference w:customMarkFollows="1" w:id="1"/>
        <w:t>*</w:t>
      </w:r>
    </w:p>
    <w:p w14:paraId="5F970EDD" w14:textId="77777777" w:rsidR="00C16E4F" w:rsidRPr="008A7B39" w:rsidRDefault="00C16E4F" w:rsidP="00C16E4F">
      <w:pPr>
        <w:pStyle w:val="SingleTxtG"/>
        <w:ind w:firstLine="567"/>
        <w:rPr>
          <w:szCs w:val="24"/>
        </w:rPr>
      </w:pPr>
      <w:r>
        <w:t>Воспроизведенный ниже текст был принят Рабочей группой по общим предписаниям, касающимся безопасности (GRSG), на ее сто двадцать третьей сессии (ECE/TRANS/WP.29/GRSG/102, пункт 8). В его основу положен документ ECE/TRANS/WP.29/GRSG/2022/2 без поправок.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 года.</w:t>
      </w:r>
    </w:p>
    <w:p w14:paraId="4122189D" w14:textId="77777777" w:rsidR="00C16E4F" w:rsidRPr="008A7B39" w:rsidRDefault="00C16E4F" w:rsidP="00C16E4F">
      <w:pPr>
        <w:pStyle w:val="SingleTxtG"/>
        <w:ind w:firstLine="425"/>
      </w:pPr>
    </w:p>
    <w:p w14:paraId="54172131" w14:textId="77777777" w:rsidR="00C16E4F" w:rsidRPr="008A7B39" w:rsidRDefault="00C16E4F" w:rsidP="00C16E4F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>
        <w:t xml:space="preserve"> </w:t>
      </w:r>
    </w:p>
    <w:p w14:paraId="16612CB2" w14:textId="77777777" w:rsidR="00C16E4F" w:rsidRDefault="00C16E4F" w:rsidP="00C16E4F">
      <w:pPr>
        <w:suppressAutoHyphens w:val="0"/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14:paraId="28FC5E9D" w14:textId="77777777" w:rsidR="00C16E4F" w:rsidRPr="008A7B39" w:rsidRDefault="00C16E4F" w:rsidP="00C16E4F">
      <w:pPr>
        <w:spacing w:after="120"/>
        <w:ind w:left="1134" w:right="1134"/>
        <w:jc w:val="both"/>
      </w:pPr>
      <w:r>
        <w:rPr>
          <w:i/>
          <w:iCs/>
        </w:rPr>
        <w:lastRenderedPageBreak/>
        <w:t>Включить новый пункт 1.1.1</w:t>
      </w:r>
      <w:r>
        <w:t xml:space="preserve"> следующего содержания:</w:t>
      </w:r>
    </w:p>
    <w:p w14:paraId="74C67E7B" w14:textId="77777777" w:rsidR="00C16E4F" w:rsidRPr="008A7B39" w:rsidRDefault="00C16E4F" w:rsidP="00C16E4F">
      <w:pPr>
        <w:spacing w:after="120"/>
        <w:ind w:left="2268" w:right="1134" w:hanging="1134"/>
        <w:jc w:val="both"/>
      </w:pPr>
      <w:r>
        <w:t xml:space="preserve">«1.1.1 </w:t>
      </w:r>
      <w:r>
        <w:tab/>
        <w:t>По просьбе изготовителя настоящие Правила ООН могут применяться также к транспортным средствам категорий М</w:t>
      </w:r>
      <w:r>
        <w:rPr>
          <w:vertAlign w:val="subscript"/>
        </w:rPr>
        <w:t>3</w:t>
      </w:r>
      <w:r>
        <w:t>, класс I».</w:t>
      </w:r>
    </w:p>
    <w:p w14:paraId="7DEF1F87" w14:textId="77777777" w:rsidR="00C16E4F" w:rsidRPr="008A7B39" w:rsidRDefault="00C16E4F" w:rsidP="00C16E4F">
      <w:pPr>
        <w:spacing w:before="120" w:after="240"/>
        <w:ind w:left="2126" w:right="1134" w:hanging="992"/>
        <w:rPr>
          <w:i/>
        </w:rPr>
      </w:pPr>
      <w:r>
        <w:rPr>
          <w:i/>
          <w:iCs/>
        </w:rPr>
        <w:t>Часть II, включить новый пункт 6.1.9</w:t>
      </w:r>
      <w:r>
        <w:t xml:space="preserve"> следующего содержания: </w:t>
      </w:r>
    </w:p>
    <w:p w14:paraId="59997F25" w14:textId="489605D0" w:rsidR="00C16E4F" w:rsidRPr="008A7B39" w:rsidRDefault="00C16E4F" w:rsidP="00C16E4F">
      <w:pPr>
        <w:pStyle w:val="SingleTxtG"/>
        <w:ind w:left="2268" w:hanging="1134"/>
      </w:pPr>
      <w:r>
        <w:t xml:space="preserve">«6.1.9 </w:t>
      </w:r>
      <w:r>
        <w:tab/>
      </w:r>
      <w:r>
        <w:tab/>
        <w:t xml:space="preserve">“Пластиковое стекло” — это </w:t>
      </w:r>
      <w:proofErr w:type="spellStart"/>
      <w:r>
        <w:t>стекловой</w:t>
      </w:r>
      <w:proofErr w:type="spellEnd"/>
      <w:r>
        <w:t xml:space="preserve"> материал, который содержит в качестве одного из основных компонентов один или несколько органических полимеров с большой молекулярной массой, является в готовом состоянии твердым и на том или ином этапе изготовления либо обработки может превращаться в отформованные изделия благодаря текучему состояни</w:t>
      </w:r>
      <w:r w:rsidRPr="00C2490B">
        <w:t>ю».</w:t>
      </w:r>
    </w:p>
    <w:p w14:paraId="70AF8714" w14:textId="77777777" w:rsidR="00C16E4F" w:rsidRPr="008A7B39" w:rsidRDefault="00C16E4F" w:rsidP="00C16E4F">
      <w:pPr>
        <w:spacing w:before="120" w:after="240"/>
        <w:ind w:left="2126" w:right="1134" w:hanging="992"/>
        <w:rPr>
          <w:i/>
          <w:iCs/>
        </w:rPr>
      </w:pPr>
      <w:r>
        <w:rPr>
          <w:i/>
          <w:iCs/>
        </w:rPr>
        <w:t>Часть II, пункт 6.2.7.1</w:t>
      </w:r>
      <w:r>
        <w:t xml:space="preserve"> изменить следующим образом:</w:t>
      </w:r>
    </w:p>
    <w:p w14:paraId="18DE05E6" w14:textId="77777777" w:rsidR="00C16E4F" w:rsidRPr="008A7B39" w:rsidRDefault="00C16E4F" w:rsidP="00C16E4F">
      <w:pPr>
        <w:pStyle w:val="SingleTxtG"/>
        <w:ind w:left="2268" w:hanging="1134"/>
        <w:rPr>
          <w:i/>
          <w:iCs/>
        </w:rPr>
      </w:pPr>
      <w:r>
        <w:t xml:space="preserve">«6.2.7.1 </w:t>
      </w:r>
      <w:r>
        <w:tab/>
        <w:t>элементам, изготовленным из металла или стекла; на элементы, изготовленные из пластикового стекла, данное изъятие не распространяется».</w:t>
      </w:r>
    </w:p>
    <w:p w14:paraId="1895174F" w14:textId="77777777" w:rsidR="00C16E4F" w:rsidRPr="008A7B39" w:rsidRDefault="00C16E4F" w:rsidP="00C16E4F">
      <w:pPr>
        <w:spacing w:before="240"/>
        <w:jc w:val="center"/>
        <w:rPr>
          <w:u w:val="single"/>
        </w:rPr>
      </w:pPr>
      <w:r w:rsidRPr="008A7B39">
        <w:rPr>
          <w:u w:val="single"/>
        </w:rPr>
        <w:tab/>
      </w:r>
      <w:r w:rsidRPr="008A7B39">
        <w:rPr>
          <w:u w:val="single"/>
        </w:rPr>
        <w:tab/>
      </w:r>
      <w:r w:rsidRPr="008A7B39">
        <w:rPr>
          <w:u w:val="single"/>
        </w:rPr>
        <w:tab/>
      </w:r>
    </w:p>
    <w:sectPr w:rsidR="00C16E4F" w:rsidRPr="008A7B39" w:rsidSect="00C16E4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B659" w14:textId="77777777" w:rsidR="0007659A" w:rsidRPr="00A312BC" w:rsidRDefault="0007659A" w:rsidP="00A312BC"/>
  </w:endnote>
  <w:endnote w:type="continuationSeparator" w:id="0">
    <w:p w14:paraId="60163D42" w14:textId="77777777" w:rsidR="0007659A" w:rsidRPr="00A312BC" w:rsidRDefault="000765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521D" w14:textId="2564A41E" w:rsidR="00C16E4F" w:rsidRPr="00C16E4F" w:rsidRDefault="00C16E4F">
    <w:pPr>
      <w:pStyle w:val="a8"/>
    </w:pPr>
    <w:r w:rsidRPr="00C16E4F">
      <w:rPr>
        <w:b/>
        <w:sz w:val="18"/>
      </w:rPr>
      <w:fldChar w:fldCharType="begin"/>
    </w:r>
    <w:r w:rsidRPr="00C16E4F">
      <w:rPr>
        <w:b/>
        <w:sz w:val="18"/>
      </w:rPr>
      <w:instrText xml:space="preserve"> PAGE  \* MERGEFORMAT </w:instrText>
    </w:r>
    <w:r w:rsidRPr="00C16E4F">
      <w:rPr>
        <w:b/>
        <w:sz w:val="18"/>
      </w:rPr>
      <w:fldChar w:fldCharType="separate"/>
    </w:r>
    <w:r w:rsidRPr="00C16E4F">
      <w:rPr>
        <w:b/>
        <w:noProof/>
        <w:sz w:val="18"/>
      </w:rPr>
      <w:t>2</w:t>
    </w:r>
    <w:r w:rsidRPr="00C16E4F">
      <w:rPr>
        <w:b/>
        <w:sz w:val="18"/>
      </w:rPr>
      <w:fldChar w:fldCharType="end"/>
    </w:r>
    <w:r>
      <w:rPr>
        <w:b/>
        <w:sz w:val="18"/>
      </w:rPr>
      <w:tab/>
    </w:r>
    <w:r>
      <w:t>GE.22-13156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D0AA" w14:textId="24E398A6" w:rsidR="00C16E4F" w:rsidRPr="00C16E4F" w:rsidRDefault="00C16E4F" w:rsidP="00C16E4F">
    <w:pPr>
      <w:pStyle w:val="a8"/>
      <w:tabs>
        <w:tab w:val="clear" w:pos="9639"/>
        <w:tab w:val="right" w:pos="9638"/>
      </w:tabs>
      <w:rPr>
        <w:b/>
        <w:sz w:val="18"/>
      </w:rPr>
    </w:pPr>
    <w:r>
      <w:t>GE.22-13156</w:t>
    </w:r>
    <w:r>
      <w:tab/>
    </w:r>
    <w:r w:rsidRPr="00C16E4F">
      <w:rPr>
        <w:b/>
        <w:sz w:val="18"/>
      </w:rPr>
      <w:fldChar w:fldCharType="begin"/>
    </w:r>
    <w:r w:rsidRPr="00C16E4F">
      <w:rPr>
        <w:b/>
        <w:sz w:val="18"/>
      </w:rPr>
      <w:instrText xml:space="preserve"> PAGE  \* MERGEFORMAT </w:instrText>
    </w:r>
    <w:r w:rsidRPr="00C16E4F">
      <w:rPr>
        <w:b/>
        <w:sz w:val="18"/>
      </w:rPr>
      <w:fldChar w:fldCharType="separate"/>
    </w:r>
    <w:r w:rsidRPr="00C16E4F">
      <w:rPr>
        <w:b/>
        <w:noProof/>
        <w:sz w:val="18"/>
      </w:rPr>
      <w:t>3</w:t>
    </w:r>
    <w:r w:rsidRPr="00C16E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9493" w14:textId="6A15CBDC" w:rsidR="00042B72" w:rsidRPr="00C16E4F" w:rsidRDefault="00C16E4F" w:rsidP="00C16E4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5D37CD7" wp14:editId="2475D9A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13156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2FBF817" wp14:editId="0163D92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050922   060922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641E" w14:textId="77777777" w:rsidR="0007659A" w:rsidRPr="001075E9" w:rsidRDefault="000765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AAD42E" w14:textId="77777777" w:rsidR="0007659A" w:rsidRDefault="000765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AABE181" w14:textId="77777777" w:rsidR="00C16E4F" w:rsidRPr="002B323F" w:rsidRDefault="00C16E4F" w:rsidP="00C16E4F">
      <w:pPr>
        <w:pStyle w:val="ad"/>
        <w:tabs>
          <w:tab w:val="left" w:pos="993"/>
        </w:tabs>
        <w:ind w:right="1133"/>
      </w:pPr>
      <w:r>
        <w:tab/>
      </w:r>
      <w:r>
        <w:rPr>
          <w:vertAlign w:val="superscript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раздел 20), пункт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6DB7" w14:textId="6586F6C6" w:rsidR="00C16E4F" w:rsidRPr="00C16E4F" w:rsidRDefault="00C16E4F">
    <w:pPr>
      <w:pStyle w:val="a5"/>
    </w:pPr>
    <w:fldSimple w:instr=" TITLE  \* MERGEFORMAT ">
      <w:r w:rsidR="00E0720A">
        <w:t>ECE/TRANS/WP.29/2022/121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B16" w14:textId="2EB06593" w:rsidR="00C16E4F" w:rsidRPr="00C16E4F" w:rsidRDefault="00C16E4F" w:rsidP="00C16E4F">
    <w:pPr>
      <w:pStyle w:val="a5"/>
      <w:jc w:val="right"/>
    </w:pPr>
    <w:fldSimple w:instr=" TITLE  \* MERGEFORMAT ">
      <w:r w:rsidR="00E0720A">
        <w:t>ECE/TRANS/WP.29/2022/121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9A"/>
    <w:rsid w:val="00033EE1"/>
    <w:rsid w:val="00042B72"/>
    <w:rsid w:val="000558BD"/>
    <w:rsid w:val="0007659A"/>
    <w:rsid w:val="00082ECF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6E4F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720A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D1252"/>
  <w15:docId w15:val="{B354A59E-A6B0-42D1-B11C-37354367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C16E4F"/>
    <w:rPr>
      <w:lang w:val="ru-RU" w:eastAsia="en-US"/>
    </w:rPr>
  </w:style>
  <w:style w:type="character" w:customStyle="1" w:styleId="HChGChar">
    <w:name w:val="_ H _Ch_G Char"/>
    <w:link w:val="HChG"/>
    <w:locked/>
    <w:rsid w:val="00C16E4F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C16E4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BAD83-411E-490C-91CF-BB660836C2B9}"/>
</file>

<file path=customXml/itemProps2.xml><?xml version="1.0" encoding="utf-8"?>
<ds:datastoreItem xmlns:ds="http://schemas.openxmlformats.org/officeDocument/2006/customXml" ds:itemID="{E234A669-2086-4961-9C54-11194326A37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26</TotalTime>
  <Pages>2</Pages>
  <Words>239</Words>
  <Characters>1664</Characters>
  <Application>Microsoft Office Word</Application>
  <DocSecurity>0</DocSecurity>
  <Lines>50</Lines>
  <Paragraphs>25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6" baseType="lpstr">
      <vt:lpstr>ECE/TRANS/WP.29/2022/121</vt:lpstr>
      <vt:lpstr>    Предложение по дополнению 1 к поправкам серии 04 к Правилам № 118 ООН (характ</vt:lpstr>
      <vt:lpstr>        Представлено Рабочей группой по общим предписаниям, касающимся безопасности*</vt:lpstr>
      <vt:lpstr>    </vt:lpstr>
      <vt:lpstr>A/</vt:lpstr>
      <vt:lpstr>A/</vt:lpstr>
    </vt:vector>
  </TitlesOfParts>
  <Company>DCM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ECE/TRANS/WP.29/2022/121</dc:title>
  <dc:subject/>
  <dc:creator>Tatiana CHVETS</dc:creator>
  <cp:keywords/>
  <cp:lastModifiedBy>Tatiana Chvets</cp:lastModifiedBy>
  <cp:revision>3</cp:revision>
  <cp:lastPrinted>2022-09-06T13:44:00Z</cp:lastPrinted>
  <dcterms:created xsi:type="dcterms:W3CDTF">2022-09-06T13:44:00Z</dcterms:created>
  <dcterms:modified xsi:type="dcterms:W3CDTF">2022-09-06T14:11:00Z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