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D169684" w14:textId="77777777" w:rsidTr="001F6324">
        <w:trPr>
          <w:cantSplit/>
          <w:trHeight w:hRule="exact" w:val="851"/>
        </w:trPr>
        <w:tc>
          <w:tcPr>
            <w:tcW w:w="1276" w:type="dxa"/>
            <w:tcBorders>
              <w:bottom w:val="single" w:sz="4" w:space="0" w:color="auto"/>
            </w:tcBorders>
            <w:shd w:val="clear" w:color="auto" w:fill="auto"/>
            <w:vAlign w:val="bottom"/>
          </w:tcPr>
          <w:p w14:paraId="0DCC447A" w14:textId="77777777" w:rsidR="00B56E9C" w:rsidRDefault="00B56E9C" w:rsidP="001F6324">
            <w:pPr>
              <w:spacing w:after="80"/>
            </w:pPr>
            <w:bookmarkStart w:id="0" w:name="_GoBack"/>
            <w:bookmarkEnd w:id="0"/>
          </w:p>
        </w:tc>
        <w:tc>
          <w:tcPr>
            <w:tcW w:w="2268" w:type="dxa"/>
            <w:tcBorders>
              <w:bottom w:val="single" w:sz="4" w:space="0" w:color="auto"/>
            </w:tcBorders>
            <w:shd w:val="clear" w:color="auto" w:fill="auto"/>
            <w:vAlign w:val="bottom"/>
          </w:tcPr>
          <w:p w14:paraId="706BC6DF" w14:textId="77777777" w:rsidR="00B56E9C" w:rsidRPr="001F6324" w:rsidRDefault="00B56E9C" w:rsidP="001F6324">
            <w:pPr>
              <w:spacing w:after="80" w:line="300" w:lineRule="exact"/>
              <w:rPr>
                <w:b/>
                <w:sz w:val="24"/>
                <w:szCs w:val="24"/>
              </w:rPr>
            </w:pPr>
            <w:r w:rsidRPr="001F6324">
              <w:rPr>
                <w:sz w:val="28"/>
                <w:szCs w:val="28"/>
              </w:rPr>
              <w:t>United Nations</w:t>
            </w:r>
          </w:p>
        </w:tc>
        <w:tc>
          <w:tcPr>
            <w:tcW w:w="6095" w:type="dxa"/>
            <w:gridSpan w:val="2"/>
            <w:tcBorders>
              <w:bottom w:val="single" w:sz="4" w:space="0" w:color="auto"/>
            </w:tcBorders>
            <w:shd w:val="clear" w:color="auto" w:fill="auto"/>
            <w:vAlign w:val="bottom"/>
          </w:tcPr>
          <w:p w14:paraId="71B94EF2" w14:textId="08C30EB4" w:rsidR="00B56E9C" w:rsidRPr="00D47EEA" w:rsidRDefault="00B96A3E" w:rsidP="007C4048">
            <w:pPr>
              <w:jc w:val="right"/>
            </w:pPr>
            <w:r w:rsidRPr="001F6324">
              <w:rPr>
                <w:sz w:val="40"/>
              </w:rPr>
              <w:t>ECE</w:t>
            </w:r>
            <w:r>
              <w:t>/TRANS/WP.29/</w:t>
            </w:r>
            <w:r w:rsidR="00297D90">
              <w:t>690</w:t>
            </w:r>
            <w:r w:rsidR="00B73F14">
              <w:t>/Rev.1</w:t>
            </w:r>
          </w:p>
        </w:tc>
      </w:tr>
      <w:tr w:rsidR="00B56E9C" w14:paraId="53E4AA9E" w14:textId="77777777" w:rsidTr="001F6324">
        <w:trPr>
          <w:cantSplit/>
          <w:trHeight w:hRule="exact" w:val="2835"/>
        </w:trPr>
        <w:tc>
          <w:tcPr>
            <w:tcW w:w="1276" w:type="dxa"/>
            <w:tcBorders>
              <w:top w:val="single" w:sz="4" w:space="0" w:color="auto"/>
              <w:bottom w:val="single" w:sz="12" w:space="0" w:color="auto"/>
            </w:tcBorders>
            <w:shd w:val="clear" w:color="auto" w:fill="auto"/>
          </w:tcPr>
          <w:p w14:paraId="169948DB" w14:textId="77777777" w:rsidR="00B56E9C" w:rsidRDefault="00EC3361" w:rsidP="001F6324">
            <w:pPr>
              <w:spacing w:before="120"/>
            </w:pPr>
            <w:r>
              <w:rPr>
                <w:noProof/>
                <w:lang w:eastAsia="zh-CN"/>
              </w:rPr>
              <w:drawing>
                <wp:inline distT="0" distB="0" distL="0" distR="0" wp14:anchorId="215F6B2A" wp14:editId="649EFFF9">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8CB9A0" w14:textId="77777777" w:rsidR="00B56E9C" w:rsidRPr="001F6324" w:rsidRDefault="00D773DF" w:rsidP="001F6324">
            <w:pPr>
              <w:spacing w:before="120" w:line="420" w:lineRule="exact"/>
              <w:rPr>
                <w:sz w:val="40"/>
                <w:szCs w:val="40"/>
              </w:rPr>
            </w:pPr>
            <w:r w:rsidRPr="001F6324">
              <w:rPr>
                <w:b/>
                <w:sz w:val="40"/>
                <w:szCs w:val="40"/>
              </w:rPr>
              <w:t>Economic and Social Council</w:t>
            </w:r>
          </w:p>
        </w:tc>
        <w:tc>
          <w:tcPr>
            <w:tcW w:w="2835" w:type="dxa"/>
            <w:tcBorders>
              <w:top w:val="single" w:sz="4" w:space="0" w:color="auto"/>
              <w:bottom w:val="single" w:sz="12" w:space="0" w:color="auto"/>
            </w:tcBorders>
            <w:shd w:val="clear" w:color="auto" w:fill="auto"/>
          </w:tcPr>
          <w:p w14:paraId="5EB9EE37" w14:textId="77777777" w:rsidR="00B96A3E" w:rsidRDefault="00B96A3E" w:rsidP="001F6324">
            <w:pPr>
              <w:spacing w:before="240" w:line="240" w:lineRule="exact"/>
            </w:pPr>
            <w:r>
              <w:t>Distr.: General</w:t>
            </w:r>
          </w:p>
          <w:p w14:paraId="1DF48B93" w14:textId="0BC6749E" w:rsidR="00B96A3E" w:rsidRDefault="00D866CC" w:rsidP="001F6324">
            <w:pPr>
              <w:spacing w:line="240" w:lineRule="exact"/>
            </w:pPr>
            <w:r>
              <w:t>7</w:t>
            </w:r>
            <w:r w:rsidR="004D1821">
              <w:t xml:space="preserve"> </w:t>
            </w:r>
            <w:r w:rsidR="007C4048">
              <w:t>February</w:t>
            </w:r>
            <w:r w:rsidR="002D6B0E">
              <w:t xml:space="preserve"> </w:t>
            </w:r>
            <w:r w:rsidR="004D1821">
              <w:t>2018</w:t>
            </w:r>
          </w:p>
          <w:p w14:paraId="499B46D7" w14:textId="77777777" w:rsidR="00B96A3E" w:rsidRDefault="00B96A3E" w:rsidP="001F6324">
            <w:pPr>
              <w:spacing w:line="240" w:lineRule="exact"/>
            </w:pPr>
          </w:p>
          <w:p w14:paraId="64F98809" w14:textId="77777777" w:rsidR="00EA2A77" w:rsidRDefault="00B96A3E" w:rsidP="003B7751">
            <w:pPr>
              <w:spacing w:line="240" w:lineRule="exact"/>
            </w:pPr>
            <w:r w:rsidRPr="003D280B">
              <w:t>Original: English</w:t>
            </w:r>
          </w:p>
        </w:tc>
      </w:tr>
    </w:tbl>
    <w:p w14:paraId="06725814"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6BA9A139" w14:textId="77777777" w:rsidR="00C96DF2" w:rsidRPr="008F31D2" w:rsidRDefault="008F31D2" w:rsidP="00C96DF2">
      <w:pPr>
        <w:spacing w:before="120"/>
        <w:rPr>
          <w:sz w:val="28"/>
          <w:szCs w:val="28"/>
        </w:rPr>
      </w:pPr>
      <w:r>
        <w:rPr>
          <w:sz w:val="28"/>
          <w:szCs w:val="28"/>
        </w:rPr>
        <w:t>Inland Transport Committee</w:t>
      </w:r>
    </w:p>
    <w:p w14:paraId="659AFD1E" w14:textId="5B514A79" w:rsid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5ED5A05" w14:textId="25BD9246" w:rsidR="00FF22D8" w:rsidRDefault="00476BD5" w:rsidP="00501295">
      <w:pPr>
        <w:pStyle w:val="HChG"/>
      </w:pPr>
      <w:r>
        <w:tab/>
      </w:r>
      <w:r>
        <w:tab/>
      </w:r>
      <w:bookmarkStart w:id="1" w:name="_Toc505702997"/>
      <w:bookmarkStart w:id="2" w:name="_Toc505705752"/>
      <w:r w:rsidR="00FF22D8">
        <w:t>Terms of Reference and Rules of Procedure of the World Forum</w:t>
      </w:r>
      <w:r w:rsidR="002D6B0E">
        <w:t xml:space="preserve"> for Harmonization of Vehicle Regulations</w:t>
      </w:r>
      <w:bookmarkEnd w:id="1"/>
      <w:bookmarkEnd w:id="2"/>
    </w:p>
    <w:p w14:paraId="2F7BEEE3" w14:textId="785FA706" w:rsidR="00B73F14" w:rsidRPr="00EA2A77" w:rsidRDefault="008B54E3" w:rsidP="008B54E3">
      <w:pPr>
        <w:pStyle w:val="H1G"/>
      </w:pPr>
      <w:r>
        <w:tab/>
      </w:r>
      <w:r>
        <w:tab/>
      </w:r>
      <w:bookmarkStart w:id="3" w:name="_Toc505702998"/>
      <w:bookmarkStart w:id="4" w:name="_Toc505705753"/>
      <w:r w:rsidR="00B73F14">
        <w:t>Revision 1</w:t>
      </w:r>
      <w:bookmarkEnd w:id="3"/>
      <w:bookmarkEnd w:id="4"/>
    </w:p>
    <w:p w14:paraId="7DA3176D" w14:textId="2C699DF0" w:rsidR="00915EF6" w:rsidRDefault="003A53F7" w:rsidP="003A53F7">
      <w:pPr>
        <w:pStyle w:val="SingleTxtG"/>
      </w:pPr>
      <w:r>
        <w:rPr>
          <w:rFonts w:cs="Courier"/>
        </w:rPr>
        <w:tab/>
      </w:r>
      <w:r w:rsidR="007C4048">
        <w:rPr>
          <w:rFonts w:cs="Courier"/>
        </w:rPr>
        <w:t xml:space="preserve">The text reproduced </w:t>
      </w:r>
      <w:r w:rsidR="00B73F14">
        <w:rPr>
          <w:rFonts w:cs="Courier"/>
        </w:rPr>
        <w:t>is based on</w:t>
      </w:r>
      <w:r w:rsidR="00D8343F" w:rsidRPr="00D8343F">
        <w:t xml:space="preserve"> </w:t>
      </w:r>
      <w:r w:rsidR="00B73F14">
        <w:t>TRANS/WP.29/690 (TRANS/WP.29/689</w:t>
      </w:r>
      <w:r w:rsidR="00F26689">
        <w:t>, paras. 26 and 31)</w:t>
      </w:r>
      <w:r w:rsidR="00B73F14">
        <w:t xml:space="preserve">, as </w:t>
      </w:r>
      <w:r w:rsidR="00830D0C">
        <w:t xml:space="preserve">amended by ECE/TRANS/WP.29/2008/74 </w:t>
      </w:r>
      <w:r w:rsidR="00830D0C" w:rsidRPr="00830D0C">
        <w:t>(ECE/TRANS/WP.29/1068, para. 52)</w:t>
      </w:r>
      <w:r w:rsidR="00B73F14">
        <w:t>, E</w:t>
      </w:r>
      <w:r w:rsidR="00830D0C">
        <w:t xml:space="preserve">CE/TRANS/WP.29/2012/31 (ECE/TRANS/WP.29/1093, </w:t>
      </w:r>
      <w:r w:rsidR="00830D0C" w:rsidRPr="003A53F7">
        <w:t>para</w:t>
      </w:r>
      <w:r w:rsidR="00B73F14">
        <w:t>.</w:t>
      </w:r>
      <w:r w:rsidR="00830D0C">
        <w:t xml:space="preserve"> 105), and </w:t>
      </w:r>
      <w:r w:rsidR="00D8343F" w:rsidRPr="00D8343F">
        <w:t>ECE/TRANS/WP.29/20</w:t>
      </w:r>
      <w:r w:rsidR="00D8343F">
        <w:t>1</w:t>
      </w:r>
      <w:r w:rsidR="004D1821">
        <w:t>7</w:t>
      </w:r>
      <w:r w:rsidR="00D8343F" w:rsidRPr="00D8343F">
        <w:t>/</w:t>
      </w:r>
      <w:r w:rsidR="004D1821">
        <w:t>137</w:t>
      </w:r>
      <w:r w:rsidR="00D8343F" w:rsidRPr="00D8343F">
        <w:t xml:space="preserve"> (ECE/TRANS/WP.29/</w:t>
      </w:r>
      <w:r w:rsidR="004D1821">
        <w:t>113</w:t>
      </w:r>
      <w:r w:rsidR="00425562">
        <w:t>5</w:t>
      </w:r>
      <w:r w:rsidR="00D8343F">
        <w:t>, para</w:t>
      </w:r>
      <w:r w:rsidR="00B73F14">
        <w:t>.</w:t>
      </w:r>
      <w:r w:rsidR="004D1821">
        <w:t xml:space="preserve"> </w:t>
      </w:r>
      <w:r w:rsidR="00425562">
        <w:t>103</w:t>
      </w:r>
      <w:r w:rsidR="00D8343F" w:rsidRPr="00D8343F">
        <w:t>).</w:t>
      </w:r>
    </w:p>
    <w:p w14:paraId="2933BC20" w14:textId="77777777" w:rsidR="00617D6F" w:rsidRDefault="00476BD5" w:rsidP="003D277A">
      <w:pPr>
        <w:pStyle w:val="HChG"/>
        <w:ind w:left="0" w:right="0" w:firstLine="0"/>
        <w:jc w:val="center"/>
      </w:pPr>
      <w:r>
        <w:br w:type="page"/>
      </w:r>
    </w:p>
    <w:p w14:paraId="362389F5" w14:textId="77777777" w:rsidR="00617D6F" w:rsidRDefault="00617D6F" w:rsidP="00617D6F">
      <w:pPr>
        <w:spacing w:after="120"/>
        <w:rPr>
          <w:sz w:val="28"/>
        </w:rPr>
      </w:pPr>
      <w:r>
        <w:rPr>
          <w:sz w:val="28"/>
        </w:rPr>
        <w:lastRenderedPageBreak/>
        <w:t>Contents</w:t>
      </w:r>
    </w:p>
    <w:p w14:paraId="14B02065" w14:textId="56B6A41B" w:rsidR="004418A4" w:rsidRPr="00B65F2C" w:rsidRDefault="00617D6F" w:rsidP="004418A4">
      <w:pPr>
        <w:tabs>
          <w:tab w:val="right" w:pos="9638"/>
        </w:tabs>
        <w:spacing w:after="120"/>
        <w:ind w:left="283"/>
        <w:rPr>
          <w:noProof/>
          <w:sz w:val="18"/>
        </w:rPr>
      </w:pPr>
      <w:r>
        <w:rPr>
          <w:i/>
          <w:sz w:val="18"/>
        </w:rPr>
        <w:tab/>
        <w:t>Page</w:t>
      </w:r>
    </w:p>
    <w:p w14:paraId="43D76D2D" w14:textId="4334CE81"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sidRPr="00DA1A1F">
        <w:rPr>
          <w:noProof/>
        </w:rPr>
        <w:t>Terms of reference of the World Forum for  Harmonization of Vehicle Regulations</w:t>
      </w:r>
      <w:r>
        <w:rPr>
          <w:noProof/>
          <w:webHidden/>
        </w:rPr>
        <w:tab/>
      </w:r>
      <w:r>
        <w:rPr>
          <w:noProof/>
          <w:webHidden/>
        </w:rPr>
        <w:tab/>
      </w:r>
      <w:r>
        <w:rPr>
          <w:noProof/>
          <w:webHidden/>
        </w:rPr>
        <w:fldChar w:fldCharType="begin"/>
      </w:r>
      <w:r>
        <w:rPr>
          <w:noProof/>
          <w:webHidden/>
        </w:rPr>
        <w:instrText xml:space="preserve"> PAGEREF _Toc505705754 \h </w:instrText>
      </w:r>
      <w:r>
        <w:rPr>
          <w:noProof/>
          <w:webHidden/>
        </w:rPr>
      </w:r>
      <w:r>
        <w:rPr>
          <w:noProof/>
          <w:webHidden/>
        </w:rPr>
        <w:fldChar w:fldCharType="separate"/>
      </w:r>
      <w:r w:rsidR="00A573C0">
        <w:rPr>
          <w:noProof/>
          <w:webHidden/>
        </w:rPr>
        <w:t>4</w:t>
      </w:r>
      <w:r>
        <w:rPr>
          <w:noProof/>
          <w:webHidden/>
        </w:rPr>
        <w:fldChar w:fldCharType="end"/>
      </w:r>
    </w:p>
    <w:p w14:paraId="3A8430D0" w14:textId="318E242A"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sidRPr="00DA1A1F">
        <w:rPr>
          <w:noProof/>
        </w:rPr>
        <w:t>Rules of procedure of the World Forum for  Harmonization of Vehicle Regulations</w:t>
      </w:r>
      <w:r>
        <w:rPr>
          <w:noProof/>
          <w:webHidden/>
        </w:rPr>
        <w:tab/>
      </w:r>
      <w:r>
        <w:rPr>
          <w:noProof/>
          <w:webHidden/>
        </w:rPr>
        <w:tab/>
      </w:r>
      <w:r>
        <w:rPr>
          <w:noProof/>
          <w:webHidden/>
        </w:rPr>
        <w:fldChar w:fldCharType="begin"/>
      </w:r>
      <w:r>
        <w:rPr>
          <w:noProof/>
          <w:webHidden/>
        </w:rPr>
        <w:instrText xml:space="preserve"> PAGEREF _Toc505705755 \h </w:instrText>
      </w:r>
      <w:r>
        <w:rPr>
          <w:noProof/>
          <w:webHidden/>
        </w:rPr>
      </w:r>
      <w:r>
        <w:rPr>
          <w:noProof/>
          <w:webHidden/>
        </w:rPr>
        <w:fldChar w:fldCharType="separate"/>
      </w:r>
      <w:r w:rsidR="00A573C0">
        <w:rPr>
          <w:noProof/>
          <w:webHidden/>
        </w:rPr>
        <w:t>5</w:t>
      </w:r>
      <w:r>
        <w:rPr>
          <w:noProof/>
          <w:webHidden/>
        </w:rPr>
        <w:fldChar w:fldCharType="end"/>
      </w:r>
    </w:p>
    <w:p w14:paraId="7C5170C1" w14:textId="77777777" w:rsidR="004418A4" w:rsidRDefault="004418A4" w:rsidP="004418A4">
      <w:pPr>
        <w:tabs>
          <w:tab w:val="right" w:pos="850"/>
          <w:tab w:val="left" w:pos="1134"/>
          <w:tab w:val="left" w:pos="1559"/>
          <w:tab w:val="left" w:pos="1984"/>
          <w:tab w:val="left" w:leader="dot" w:pos="8929"/>
          <w:tab w:val="right" w:pos="9638"/>
        </w:tabs>
        <w:spacing w:after="120"/>
        <w:rPr>
          <w:noProof/>
        </w:rPr>
      </w:pPr>
      <w:r w:rsidRPr="004418A4">
        <w:rPr>
          <w:noProof/>
        </w:rPr>
        <w:t>Chapter</w:t>
      </w:r>
    </w:p>
    <w:p w14:paraId="5B5F8A1B" w14:textId="7BA61D4A"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w:t>
      </w:r>
      <w:r>
        <w:rPr>
          <w:noProof/>
        </w:rPr>
        <w:tab/>
      </w:r>
      <w:r w:rsidRPr="00DA1A1F">
        <w:rPr>
          <w:noProof/>
        </w:rPr>
        <w:t>Participation</w:t>
      </w:r>
      <w:r>
        <w:rPr>
          <w:noProof/>
          <w:webHidden/>
        </w:rPr>
        <w:tab/>
      </w:r>
      <w:r>
        <w:rPr>
          <w:noProof/>
          <w:webHidden/>
        </w:rPr>
        <w:tab/>
      </w:r>
      <w:r>
        <w:rPr>
          <w:noProof/>
          <w:webHidden/>
        </w:rPr>
        <w:fldChar w:fldCharType="begin"/>
      </w:r>
      <w:r>
        <w:rPr>
          <w:noProof/>
          <w:webHidden/>
        </w:rPr>
        <w:instrText xml:space="preserve"> PAGEREF _Toc505705757 \h </w:instrText>
      </w:r>
      <w:r>
        <w:rPr>
          <w:noProof/>
          <w:webHidden/>
        </w:rPr>
      </w:r>
      <w:r>
        <w:rPr>
          <w:noProof/>
          <w:webHidden/>
        </w:rPr>
        <w:fldChar w:fldCharType="separate"/>
      </w:r>
      <w:r w:rsidR="00A573C0">
        <w:rPr>
          <w:noProof/>
          <w:webHidden/>
        </w:rPr>
        <w:t>5</w:t>
      </w:r>
      <w:r>
        <w:rPr>
          <w:noProof/>
          <w:webHidden/>
        </w:rPr>
        <w:fldChar w:fldCharType="end"/>
      </w:r>
    </w:p>
    <w:p w14:paraId="7B422085" w14:textId="5F69DC4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w:t>
      </w:r>
      <w:r>
        <w:rPr>
          <w:noProof/>
          <w:webHidden/>
        </w:rPr>
        <w:tab/>
      </w:r>
      <w:r>
        <w:rPr>
          <w:noProof/>
          <w:webHidden/>
        </w:rPr>
        <w:tab/>
      </w:r>
      <w:r>
        <w:rPr>
          <w:noProof/>
          <w:webHidden/>
        </w:rPr>
        <w:tab/>
      </w:r>
      <w:r>
        <w:rPr>
          <w:noProof/>
          <w:webHidden/>
        </w:rPr>
        <w:fldChar w:fldCharType="begin"/>
      </w:r>
      <w:r>
        <w:rPr>
          <w:noProof/>
          <w:webHidden/>
        </w:rPr>
        <w:instrText xml:space="preserve"> PAGEREF _Toc505705758 \h </w:instrText>
      </w:r>
      <w:r>
        <w:rPr>
          <w:noProof/>
          <w:webHidden/>
        </w:rPr>
      </w:r>
      <w:r>
        <w:rPr>
          <w:noProof/>
          <w:webHidden/>
        </w:rPr>
        <w:fldChar w:fldCharType="separate"/>
      </w:r>
      <w:r w:rsidR="00A573C0">
        <w:rPr>
          <w:noProof/>
          <w:webHidden/>
        </w:rPr>
        <w:t>5</w:t>
      </w:r>
      <w:r>
        <w:rPr>
          <w:noProof/>
          <w:webHidden/>
        </w:rPr>
        <w:fldChar w:fldCharType="end"/>
      </w:r>
    </w:p>
    <w:p w14:paraId="32E6920B" w14:textId="0B06061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II.</w:t>
      </w:r>
      <w:r>
        <w:rPr>
          <w:noProof/>
        </w:rPr>
        <w:tab/>
      </w:r>
      <w:r w:rsidRPr="00DA1A1F">
        <w:rPr>
          <w:noProof/>
        </w:rPr>
        <w:t>Sessions</w:t>
      </w:r>
      <w:r>
        <w:rPr>
          <w:noProof/>
        </w:rPr>
        <w:tab/>
      </w:r>
      <w:r>
        <w:rPr>
          <w:noProof/>
        </w:rPr>
        <w:tab/>
      </w:r>
      <w:r>
        <w:rPr>
          <w:noProof/>
          <w:webHidden/>
        </w:rPr>
        <w:tab/>
      </w:r>
      <w:r>
        <w:rPr>
          <w:noProof/>
          <w:webHidden/>
        </w:rPr>
        <w:fldChar w:fldCharType="begin"/>
      </w:r>
      <w:r>
        <w:rPr>
          <w:noProof/>
          <w:webHidden/>
        </w:rPr>
        <w:instrText xml:space="preserve"> PAGEREF _Toc505705760 \h </w:instrText>
      </w:r>
      <w:r>
        <w:rPr>
          <w:noProof/>
          <w:webHidden/>
        </w:rPr>
      </w:r>
      <w:r>
        <w:rPr>
          <w:noProof/>
          <w:webHidden/>
        </w:rPr>
        <w:fldChar w:fldCharType="separate"/>
      </w:r>
      <w:r w:rsidR="00A573C0">
        <w:rPr>
          <w:noProof/>
          <w:webHidden/>
        </w:rPr>
        <w:t>5</w:t>
      </w:r>
      <w:r>
        <w:rPr>
          <w:noProof/>
          <w:webHidden/>
        </w:rPr>
        <w:fldChar w:fldCharType="end"/>
      </w:r>
    </w:p>
    <w:p w14:paraId="527D700F" w14:textId="4EB85AB1"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w:t>
      </w:r>
      <w:r>
        <w:rPr>
          <w:noProof/>
          <w:webHidden/>
        </w:rPr>
        <w:tab/>
      </w:r>
      <w:r>
        <w:rPr>
          <w:noProof/>
          <w:webHidden/>
        </w:rPr>
        <w:tab/>
      </w:r>
      <w:r>
        <w:rPr>
          <w:noProof/>
          <w:webHidden/>
        </w:rPr>
        <w:tab/>
      </w:r>
      <w:r>
        <w:rPr>
          <w:noProof/>
          <w:webHidden/>
        </w:rPr>
        <w:fldChar w:fldCharType="begin"/>
      </w:r>
      <w:r>
        <w:rPr>
          <w:noProof/>
          <w:webHidden/>
        </w:rPr>
        <w:instrText xml:space="preserve"> PAGEREF _Toc505705761 \h </w:instrText>
      </w:r>
      <w:r>
        <w:rPr>
          <w:noProof/>
          <w:webHidden/>
        </w:rPr>
      </w:r>
      <w:r>
        <w:rPr>
          <w:noProof/>
          <w:webHidden/>
        </w:rPr>
        <w:fldChar w:fldCharType="separate"/>
      </w:r>
      <w:r w:rsidR="00A573C0">
        <w:rPr>
          <w:noProof/>
          <w:webHidden/>
        </w:rPr>
        <w:t>5</w:t>
      </w:r>
      <w:r>
        <w:rPr>
          <w:noProof/>
          <w:webHidden/>
        </w:rPr>
        <w:fldChar w:fldCharType="end"/>
      </w:r>
    </w:p>
    <w:p w14:paraId="3140D4E7" w14:textId="5FE7CB2E"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w:t>
      </w:r>
      <w:r>
        <w:rPr>
          <w:noProof/>
          <w:webHidden/>
        </w:rPr>
        <w:tab/>
      </w:r>
      <w:r>
        <w:rPr>
          <w:noProof/>
          <w:webHidden/>
        </w:rPr>
        <w:tab/>
      </w:r>
      <w:r>
        <w:rPr>
          <w:noProof/>
          <w:webHidden/>
        </w:rPr>
        <w:tab/>
      </w:r>
      <w:r>
        <w:rPr>
          <w:noProof/>
          <w:webHidden/>
        </w:rPr>
        <w:fldChar w:fldCharType="begin"/>
      </w:r>
      <w:r>
        <w:rPr>
          <w:noProof/>
          <w:webHidden/>
        </w:rPr>
        <w:instrText xml:space="preserve"> PAGEREF _Toc505705762 \h </w:instrText>
      </w:r>
      <w:r>
        <w:rPr>
          <w:noProof/>
          <w:webHidden/>
        </w:rPr>
      </w:r>
      <w:r>
        <w:rPr>
          <w:noProof/>
          <w:webHidden/>
        </w:rPr>
        <w:fldChar w:fldCharType="separate"/>
      </w:r>
      <w:r w:rsidR="00A573C0">
        <w:rPr>
          <w:noProof/>
          <w:webHidden/>
        </w:rPr>
        <w:t>6</w:t>
      </w:r>
      <w:r>
        <w:rPr>
          <w:noProof/>
          <w:webHidden/>
        </w:rPr>
        <w:fldChar w:fldCharType="end"/>
      </w:r>
    </w:p>
    <w:p w14:paraId="1F347983" w14:textId="41E9813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4</w:t>
      </w:r>
      <w:r>
        <w:rPr>
          <w:noProof/>
          <w:webHidden/>
        </w:rPr>
        <w:tab/>
      </w:r>
      <w:r>
        <w:rPr>
          <w:noProof/>
          <w:webHidden/>
        </w:rPr>
        <w:tab/>
      </w:r>
      <w:r>
        <w:rPr>
          <w:noProof/>
          <w:webHidden/>
        </w:rPr>
        <w:tab/>
      </w:r>
      <w:r>
        <w:rPr>
          <w:noProof/>
          <w:webHidden/>
        </w:rPr>
        <w:fldChar w:fldCharType="begin"/>
      </w:r>
      <w:r>
        <w:rPr>
          <w:noProof/>
          <w:webHidden/>
        </w:rPr>
        <w:instrText xml:space="preserve"> PAGEREF _Toc505705763 \h </w:instrText>
      </w:r>
      <w:r>
        <w:rPr>
          <w:noProof/>
          <w:webHidden/>
        </w:rPr>
      </w:r>
      <w:r>
        <w:rPr>
          <w:noProof/>
          <w:webHidden/>
        </w:rPr>
        <w:fldChar w:fldCharType="separate"/>
      </w:r>
      <w:r w:rsidR="00A573C0">
        <w:rPr>
          <w:noProof/>
          <w:webHidden/>
        </w:rPr>
        <w:t>6</w:t>
      </w:r>
      <w:r>
        <w:rPr>
          <w:noProof/>
          <w:webHidden/>
        </w:rPr>
        <w:fldChar w:fldCharType="end"/>
      </w:r>
    </w:p>
    <w:p w14:paraId="3B265707" w14:textId="5C55FF0A"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III.</w:t>
      </w:r>
      <w:r>
        <w:rPr>
          <w:noProof/>
        </w:rPr>
        <w:tab/>
      </w:r>
      <w:r w:rsidRPr="00DA1A1F">
        <w:rPr>
          <w:noProof/>
        </w:rPr>
        <w:t>Agenda</w:t>
      </w:r>
      <w:r>
        <w:rPr>
          <w:noProof/>
        </w:rPr>
        <w:tab/>
      </w:r>
      <w:r>
        <w:rPr>
          <w:noProof/>
        </w:rPr>
        <w:tab/>
      </w:r>
      <w:r>
        <w:rPr>
          <w:noProof/>
          <w:webHidden/>
        </w:rPr>
        <w:tab/>
      </w:r>
      <w:r>
        <w:rPr>
          <w:noProof/>
          <w:webHidden/>
        </w:rPr>
        <w:fldChar w:fldCharType="begin"/>
      </w:r>
      <w:r>
        <w:rPr>
          <w:noProof/>
          <w:webHidden/>
        </w:rPr>
        <w:instrText xml:space="preserve"> PAGEREF _Toc505705765 \h </w:instrText>
      </w:r>
      <w:r>
        <w:rPr>
          <w:noProof/>
          <w:webHidden/>
        </w:rPr>
      </w:r>
      <w:r>
        <w:rPr>
          <w:noProof/>
          <w:webHidden/>
        </w:rPr>
        <w:fldChar w:fldCharType="separate"/>
      </w:r>
      <w:r w:rsidR="00A573C0">
        <w:rPr>
          <w:noProof/>
          <w:webHidden/>
        </w:rPr>
        <w:t>6</w:t>
      </w:r>
      <w:r>
        <w:rPr>
          <w:noProof/>
          <w:webHidden/>
        </w:rPr>
        <w:fldChar w:fldCharType="end"/>
      </w:r>
    </w:p>
    <w:p w14:paraId="48E58979" w14:textId="509B0560"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5</w:t>
      </w:r>
      <w:r>
        <w:rPr>
          <w:noProof/>
          <w:webHidden/>
        </w:rPr>
        <w:tab/>
      </w:r>
      <w:r>
        <w:rPr>
          <w:noProof/>
          <w:webHidden/>
        </w:rPr>
        <w:tab/>
      </w:r>
      <w:r>
        <w:rPr>
          <w:noProof/>
          <w:webHidden/>
        </w:rPr>
        <w:tab/>
      </w:r>
      <w:r>
        <w:rPr>
          <w:noProof/>
          <w:webHidden/>
        </w:rPr>
        <w:fldChar w:fldCharType="begin"/>
      </w:r>
      <w:r>
        <w:rPr>
          <w:noProof/>
          <w:webHidden/>
        </w:rPr>
        <w:instrText xml:space="preserve"> PAGEREF _Toc505705766 \h </w:instrText>
      </w:r>
      <w:r>
        <w:rPr>
          <w:noProof/>
          <w:webHidden/>
        </w:rPr>
      </w:r>
      <w:r>
        <w:rPr>
          <w:noProof/>
          <w:webHidden/>
        </w:rPr>
        <w:fldChar w:fldCharType="separate"/>
      </w:r>
      <w:r w:rsidR="00A573C0">
        <w:rPr>
          <w:noProof/>
          <w:webHidden/>
        </w:rPr>
        <w:t>6</w:t>
      </w:r>
      <w:r>
        <w:rPr>
          <w:noProof/>
          <w:webHidden/>
        </w:rPr>
        <w:fldChar w:fldCharType="end"/>
      </w:r>
    </w:p>
    <w:p w14:paraId="28D7D04F" w14:textId="77684B1F"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6</w:t>
      </w:r>
      <w:r>
        <w:rPr>
          <w:noProof/>
          <w:webHidden/>
        </w:rPr>
        <w:tab/>
      </w:r>
      <w:r>
        <w:rPr>
          <w:noProof/>
          <w:webHidden/>
        </w:rPr>
        <w:tab/>
      </w:r>
      <w:r>
        <w:rPr>
          <w:noProof/>
          <w:webHidden/>
        </w:rPr>
        <w:tab/>
      </w:r>
      <w:r>
        <w:rPr>
          <w:noProof/>
          <w:webHidden/>
        </w:rPr>
        <w:fldChar w:fldCharType="begin"/>
      </w:r>
      <w:r>
        <w:rPr>
          <w:noProof/>
          <w:webHidden/>
        </w:rPr>
        <w:instrText xml:space="preserve"> PAGEREF _Toc505705767 \h </w:instrText>
      </w:r>
      <w:r>
        <w:rPr>
          <w:noProof/>
          <w:webHidden/>
        </w:rPr>
      </w:r>
      <w:r>
        <w:rPr>
          <w:noProof/>
          <w:webHidden/>
        </w:rPr>
        <w:fldChar w:fldCharType="separate"/>
      </w:r>
      <w:r w:rsidR="00A573C0">
        <w:rPr>
          <w:noProof/>
          <w:webHidden/>
        </w:rPr>
        <w:t>6</w:t>
      </w:r>
      <w:r>
        <w:rPr>
          <w:noProof/>
          <w:webHidden/>
        </w:rPr>
        <w:fldChar w:fldCharType="end"/>
      </w:r>
    </w:p>
    <w:p w14:paraId="7A5F2902" w14:textId="44449B2E"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7</w:t>
      </w:r>
      <w:r>
        <w:rPr>
          <w:noProof/>
        </w:rPr>
        <w:tab/>
      </w:r>
      <w:r>
        <w:rPr>
          <w:noProof/>
        </w:rPr>
        <w:tab/>
      </w:r>
      <w:r>
        <w:rPr>
          <w:noProof/>
          <w:webHidden/>
        </w:rPr>
        <w:tab/>
      </w:r>
      <w:r>
        <w:rPr>
          <w:noProof/>
          <w:webHidden/>
        </w:rPr>
        <w:fldChar w:fldCharType="begin"/>
      </w:r>
      <w:r>
        <w:rPr>
          <w:noProof/>
          <w:webHidden/>
        </w:rPr>
        <w:instrText xml:space="preserve"> PAGEREF _Toc505705768 \h </w:instrText>
      </w:r>
      <w:r>
        <w:rPr>
          <w:noProof/>
          <w:webHidden/>
        </w:rPr>
      </w:r>
      <w:r>
        <w:rPr>
          <w:noProof/>
          <w:webHidden/>
        </w:rPr>
        <w:fldChar w:fldCharType="separate"/>
      </w:r>
      <w:r w:rsidR="00A573C0">
        <w:rPr>
          <w:noProof/>
          <w:webHidden/>
        </w:rPr>
        <w:t>6</w:t>
      </w:r>
      <w:r>
        <w:rPr>
          <w:noProof/>
          <w:webHidden/>
        </w:rPr>
        <w:fldChar w:fldCharType="end"/>
      </w:r>
    </w:p>
    <w:p w14:paraId="2FB5286A" w14:textId="47750D60"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8</w:t>
      </w:r>
      <w:r>
        <w:rPr>
          <w:noProof/>
        </w:rPr>
        <w:tab/>
      </w:r>
      <w:r>
        <w:rPr>
          <w:noProof/>
        </w:rPr>
        <w:tab/>
      </w:r>
      <w:r>
        <w:rPr>
          <w:noProof/>
          <w:webHidden/>
        </w:rPr>
        <w:tab/>
      </w:r>
      <w:r>
        <w:rPr>
          <w:noProof/>
          <w:webHidden/>
        </w:rPr>
        <w:fldChar w:fldCharType="begin"/>
      </w:r>
      <w:r>
        <w:rPr>
          <w:noProof/>
          <w:webHidden/>
        </w:rPr>
        <w:instrText xml:space="preserve"> PAGEREF _Toc505705769 \h </w:instrText>
      </w:r>
      <w:r>
        <w:rPr>
          <w:noProof/>
          <w:webHidden/>
        </w:rPr>
      </w:r>
      <w:r>
        <w:rPr>
          <w:noProof/>
          <w:webHidden/>
        </w:rPr>
        <w:fldChar w:fldCharType="separate"/>
      </w:r>
      <w:r w:rsidR="00A573C0">
        <w:rPr>
          <w:noProof/>
          <w:webHidden/>
        </w:rPr>
        <w:t>7</w:t>
      </w:r>
      <w:r>
        <w:rPr>
          <w:noProof/>
          <w:webHidden/>
        </w:rPr>
        <w:fldChar w:fldCharType="end"/>
      </w:r>
    </w:p>
    <w:p w14:paraId="53DC398E" w14:textId="355E9735"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9</w:t>
      </w:r>
      <w:r>
        <w:rPr>
          <w:noProof/>
        </w:rPr>
        <w:tab/>
      </w:r>
      <w:r>
        <w:rPr>
          <w:noProof/>
        </w:rPr>
        <w:tab/>
      </w:r>
      <w:r>
        <w:rPr>
          <w:noProof/>
          <w:webHidden/>
        </w:rPr>
        <w:tab/>
      </w:r>
      <w:r>
        <w:rPr>
          <w:noProof/>
          <w:webHidden/>
        </w:rPr>
        <w:fldChar w:fldCharType="begin"/>
      </w:r>
      <w:r>
        <w:rPr>
          <w:noProof/>
          <w:webHidden/>
        </w:rPr>
        <w:instrText xml:space="preserve"> PAGEREF _Toc505705770 \h </w:instrText>
      </w:r>
      <w:r>
        <w:rPr>
          <w:noProof/>
          <w:webHidden/>
        </w:rPr>
      </w:r>
      <w:r>
        <w:rPr>
          <w:noProof/>
          <w:webHidden/>
        </w:rPr>
        <w:fldChar w:fldCharType="separate"/>
      </w:r>
      <w:r w:rsidR="00A573C0">
        <w:rPr>
          <w:noProof/>
          <w:webHidden/>
        </w:rPr>
        <w:t>7</w:t>
      </w:r>
      <w:r>
        <w:rPr>
          <w:noProof/>
          <w:webHidden/>
        </w:rPr>
        <w:fldChar w:fldCharType="end"/>
      </w:r>
    </w:p>
    <w:p w14:paraId="4298EEA1" w14:textId="6D51BA75"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IV.</w:t>
      </w:r>
      <w:r>
        <w:rPr>
          <w:noProof/>
        </w:rPr>
        <w:tab/>
      </w:r>
      <w:r w:rsidRPr="00DA1A1F">
        <w:rPr>
          <w:noProof/>
        </w:rPr>
        <w:t>Representation and Credentials</w:t>
      </w:r>
      <w:r>
        <w:rPr>
          <w:noProof/>
          <w:webHidden/>
        </w:rPr>
        <w:tab/>
      </w:r>
      <w:r>
        <w:rPr>
          <w:noProof/>
          <w:webHidden/>
        </w:rPr>
        <w:tab/>
      </w:r>
      <w:r>
        <w:rPr>
          <w:noProof/>
          <w:webHidden/>
        </w:rPr>
        <w:fldChar w:fldCharType="begin"/>
      </w:r>
      <w:r>
        <w:rPr>
          <w:noProof/>
          <w:webHidden/>
        </w:rPr>
        <w:instrText xml:space="preserve"> PAGEREF _Toc505705772 \h </w:instrText>
      </w:r>
      <w:r>
        <w:rPr>
          <w:noProof/>
          <w:webHidden/>
        </w:rPr>
      </w:r>
      <w:r>
        <w:rPr>
          <w:noProof/>
          <w:webHidden/>
        </w:rPr>
        <w:fldChar w:fldCharType="separate"/>
      </w:r>
      <w:r w:rsidR="00A573C0">
        <w:rPr>
          <w:noProof/>
          <w:webHidden/>
        </w:rPr>
        <w:t>7</w:t>
      </w:r>
      <w:r>
        <w:rPr>
          <w:noProof/>
          <w:webHidden/>
        </w:rPr>
        <w:fldChar w:fldCharType="end"/>
      </w:r>
    </w:p>
    <w:p w14:paraId="00075B80" w14:textId="6D3D36E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10</w:t>
      </w:r>
      <w:r>
        <w:rPr>
          <w:noProof/>
          <w:webHidden/>
        </w:rPr>
        <w:tab/>
      </w:r>
      <w:r>
        <w:rPr>
          <w:noProof/>
          <w:webHidden/>
        </w:rPr>
        <w:tab/>
      </w:r>
      <w:r>
        <w:rPr>
          <w:noProof/>
          <w:webHidden/>
        </w:rPr>
        <w:tab/>
      </w:r>
      <w:r>
        <w:rPr>
          <w:noProof/>
          <w:webHidden/>
        </w:rPr>
        <w:fldChar w:fldCharType="begin"/>
      </w:r>
      <w:r>
        <w:rPr>
          <w:noProof/>
          <w:webHidden/>
        </w:rPr>
        <w:instrText xml:space="preserve"> PAGEREF _Toc505705773 \h </w:instrText>
      </w:r>
      <w:r>
        <w:rPr>
          <w:noProof/>
          <w:webHidden/>
        </w:rPr>
      </w:r>
      <w:r>
        <w:rPr>
          <w:noProof/>
          <w:webHidden/>
        </w:rPr>
        <w:fldChar w:fldCharType="separate"/>
      </w:r>
      <w:r w:rsidR="00A573C0">
        <w:rPr>
          <w:noProof/>
          <w:webHidden/>
        </w:rPr>
        <w:t>7</w:t>
      </w:r>
      <w:r>
        <w:rPr>
          <w:noProof/>
          <w:webHidden/>
        </w:rPr>
        <w:fldChar w:fldCharType="end"/>
      </w:r>
    </w:p>
    <w:p w14:paraId="354DFC24" w14:textId="42E3748F"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11</w:t>
      </w:r>
      <w:r>
        <w:rPr>
          <w:noProof/>
        </w:rPr>
        <w:tab/>
      </w:r>
      <w:r>
        <w:rPr>
          <w:noProof/>
        </w:rPr>
        <w:tab/>
      </w:r>
      <w:r>
        <w:rPr>
          <w:noProof/>
          <w:webHidden/>
        </w:rPr>
        <w:tab/>
      </w:r>
      <w:r>
        <w:rPr>
          <w:noProof/>
          <w:webHidden/>
        </w:rPr>
        <w:fldChar w:fldCharType="begin"/>
      </w:r>
      <w:r>
        <w:rPr>
          <w:noProof/>
          <w:webHidden/>
        </w:rPr>
        <w:instrText xml:space="preserve"> PAGEREF _Toc505705774 \h </w:instrText>
      </w:r>
      <w:r>
        <w:rPr>
          <w:noProof/>
          <w:webHidden/>
        </w:rPr>
      </w:r>
      <w:r>
        <w:rPr>
          <w:noProof/>
          <w:webHidden/>
        </w:rPr>
        <w:fldChar w:fldCharType="separate"/>
      </w:r>
      <w:r w:rsidR="00A573C0">
        <w:rPr>
          <w:noProof/>
          <w:webHidden/>
        </w:rPr>
        <w:t>7</w:t>
      </w:r>
      <w:r>
        <w:rPr>
          <w:noProof/>
          <w:webHidden/>
        </w:rPr>
        <w:fldChar w:fldCharType="end"/>
      </w:r>
    </w:p>
    <w:p w14:paraId="0BCEC53A" w14:textId="076EF81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12</w:t>
      </w:r>
      <w:r>
        <w:rPr>
          <w:noProof/>
        </w:rPr>
        <w:tab/>
      </w:r>
      <w:r>
        <w:rPr>
          <w:noProof/>
        </w:rPr>
        <w:tab/>
      </w:r>
      <w:r>
        <w:rPr>
          <w:noProof/>
          <w:webHidden/>
        </w:rPr>
        <w:tab/>
      </w:r>
      <w:r>
        <w:rPr>
          <w:noProof/>
          <w:webHidden/>
        </w:rPr>
        <w:fldChar w:fldCharType="begin"/>
      </w:r>
      <w:r>
        <w:rPr>
          <w:noProof/>
          <w:webHidden/>
        </w:rPr>
        <w:instrText xml:space="preserve"> PAGEREF _Toc505705775 \h </w:instrText>
      </w:r>
      <w:r>
        <w:rPr>
          <w:noProof/>
          <w:webHidden/>
        </w:rPr>
      </w:r>
      <w:r>
        <w:rPr>
          <w:noProof/>
          <w:webHidden/>
        </w:rPr>
        <w:fldChar w:fldCharType="separate"/>
      </w:r>
      <w:r w:rsidR="00A573C0">
        <w:rPr>
          <w:noProof/>
          <w:webHidden/>
        </w:rPr>
        <w:t>7</w:t>
      </w:r>
      <w:r>
        <w:rPr>
          <w:noProof/>
          <w:webHidden/>
        </w:rPr>
        <w:fldChar w:fldCharType="end"/>
      </w:r>
    </w:p>
    <w:p w14:paraId="16710283" w14:textId="0563C139"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V.</w:t>
      </w:r>
      <w:r>
        <w:rPr>
          <w:noProof/>
        </w:rPr>
        <w:tab/>
      </w:r>
      <w:r w:rsidRPr="00DA1A1F">
        <w:rPr>
          <w:noProof/>
        </w:rPr>
        <w:t>Officers</w:t>
      </w:r>
      <w:r>
        <w:rPr>
          <w:noProof/>
          <w:webHidden/>
        </w:rPr>
        <w:tab/>
      </w:r>
      <w:r>
        <w:rPr>
          <w:noProof/>
          <w:webHidden/>
        </w:rPr>
        <w:tab/>
      </w:r>
      <w:r>
        <w:rPr>
          <w:noProof/>
          <w:webHidden/>
        </w:rPr>
        <w:tab/>
      </w:r>
      <w:r>
        <w:rPr>
          <w:noProof/>
          <w:webHidden/>
        </w:rPr>
        <w:fldChar w:fldCharType="begin"/>
      </w:r>
      <w:r>
        <w:rPr>
          <w:noProof/>
          <w:webHidden/>
        </w:rPr>
        <w:instrText xml:space="preserve"> PAGEREF _Toc505705777 \h </w:instrText>
      </w:r>
      <w:r>
        <w:rPr>
          <w:noProof/>
          <w:webHidden/>
        </w:rPr>
      </w:r>
      <w:r>
        <w:rPr>
          <w:noProof/>
          <w:webHidden/>
        </w:rPr>
        <w:fldChar w:fldCharType="separate"/>
      </w:r>
      <w:r w:rsidR="00A573C0">
        <w:rPr>
          <w:noProof/>
          <w:webHidden/>
        </w:rPr>
        <w:t>7</w:t>
      </w:r>
      <w:r>
        <w:rPr>
          <w:noProof/>
          <w:webHidden/>
        </w:rPr>
        <w:fldChar w:fldCharType="end"/>
      </w:r>
    </w:p>
    <w:p w14:paraId="087A1729" w14:textId="77845A9E"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13</w:t>
      </w:r>
      <w:r>
        <w:rPr>
          <w:noProof/>
          <w:webHidden/>
        </w:rPr>
        <w:tab/>
      </w:r>
      <w:r>
        <w:rPr>
          <w:noProof/>
          <w:webHidden/>
        </w:rPr>
        <w:tab/>
      </w:r>
      <w:r>
        <w:rPr>
          <w:noProof/>
          <w:webHidden/>
        </w:rPr>
        <w:tab/>
      </w:r>
      <w:r>
        <w:rPr>
          <w:noProof/>
          <w:webHidden/>
        </w:rPr>
        <w:fldChar w:fldCharType="begin"/>
      </w:r>
      <w:r>
        <w:rPr>
          <w:noProof/>
          <w:webHidden/>
        </w:rPr>
        <w:instrText xml:space="preserve"> PAGEREF _Toc505705778 \h </w:instrText>
      </w:r>
      <w:r>
        <w:rPr>
          <w:noProof/>
          <w:webHidden/>
        </w:rPr>
      </w:r>
      <w:r>
        <w:rPr>
          <w:noProof/>
          <w:webHidden/>
        </w:rPr>
        <w:fldChar w:fldCharType="separate"/>
      </w:r>
      <w:r w:rsidR="00A573C0">
        <w:rPr>
          <w:noProof/>
          <w:webHidden/>
        </w:rPr>
        <w:t>7</w:t>
      </w:r>
      <w:r>
        <w:rPr>
          <w:noProof/>
          <w:webHidden/>
        </w:rPr>
        <w:fldChar w:fldCharType="end"/>
      </w:r>
    </w:p>
    <w:p w14:paraId="4ED742E1" w14:textId="18B8B45A"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14</w:t>
      </w:r>
      <w:r>
        <w:rPr>
          <w:noProof/>
          <w:webHidden/>
        </w:rPr>
        <w:tab/>
      </w:r>
      <w:r>
        <w:rPr>
          <w:noProof/>
          <w:webHidden/>
        </w:rPr>
        <w:tab/>
      </w:r>
      <w:r>
        <w:rPr>
          <w:noProof/>
          <w:webHidden/>
        </w:rPr>
        <w:tab/>
      </w:r>
      <w:r>
        <w:rPr>
          <w:noProof/>
          <w:webHidden/>
        </w:rPr>
        <w:fldChar w:fldCharType="begin"/>
      </w:r>
      <w:r>
        <w:rPr>
          <w:noProof/>
          <w:webHidden/>
        </w:rPr>
        <w:instrText xml:space="preserve"> PAGEREF _Toc505705779 \h </w:instrText>
      </w:r>
      <w:r>
        <w:rPr>
          <w:noProof/>
          <w:webHidden/>
        </w:rPr>
      </w:r>
      <w:r>
        <w:rPr>
          <w:noProof/>
          <w:webHidden/>
        </w:rPr>
        <w:fldChar w:fldCharType="separate"/>
      </w:r>
      <w:r w:rsidR="00A573C0">
        <w:rPr>
          <w:noProof/>
          <w:webHidden/>
        </w:rPr>
        <w:t>8</w:t>
      </w:r>
      <w:r>
        <w:rPr>
          <w:noProof/>
          <w:webHidden/>
        </w:rPr>
        <w:fldChar w:fldCharType="end"/>
      </w:r>
    </w:p>
    <w:p w14:paraId="332D9A6A" w14:textId="6BCDA90E"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15</w:t>
      </w:r>
      <w:r>
        <w:rPr>
          <w:noProof/>
          <w:webHidden/>
        </w:rPr>
        <w:tab/>
      </w:r>
      <w:r>
        <w:rPr>
          <w:noProof/>
          <w:webHidden/>
        </w:rPr>
        <w:tab/>
      </w:r>
      <w:r>
        <w:rPr>
          <w:noProof/>
          <w:webHidden/>
        </w:rPr>
        <w:tab/>
      </w:r>
      <w:r>
        <w:rPr>
          <w:noProof/>
          <w:webHidden/>
        </w:rPr>
        <w:fldChar w:fldCharType="begin"/>
      </w:r>
      <w:r>
        <w:rPr>
          <w:noProof/>
          <w:webHidden/>
        </w:rPr>
        <w:instrText xml:space="preserve"> PAGEREF _Toc505705780 \h </w:instrText>
      </w:r>
      <w:r>
        <w:rPr>
          <w:noProof/>
          <w:webHidden/>
        </w:rPr>
      </w:r>
      <w:r>
        <w:rPr>
          <w:noProof/>
          <w:webHidden/>
        </w:rPr>
        <w:fldChar w:fldCharType="separate"/>
      </w:r>
      <w:r w:rsidR="00A573C0">
        <w:rPr>
          <w:noProof/>
          <w:webHidden/>
        </w:rPr>
        <w:t>8</w:t>
      </w:r>
      <w:r>
        <w:rPr>
          <w:noProof/>
          <w:webHidden/>
        </w:rPr>
        <w:fldChar w:fldCharType="end"/>
      </w:r>
    </w:p>
    <w:p w14:paraId="7789A4D4" w14:textId="3C2A356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16</w:t>
      </w:r>
      <w:r>
        <w:rPr>
          <w:noProof/>
          <w:webHidden/>
        </w:rPr>
        <w:tab/>
      </w:r>
      <w:r>
        <w:rPr>
          <w:noProof/>
          <w:webHidden/>
        </w:rPr>
        <w:tab/>
      </w:r>
      <w:r>
        <w:rPr>
          <w:noProof/>
          <w:webHidden/>
        </w:rPr>
        <w:tab/>
      </w:r>
      <w:r>
        <w:rPr>
          <w:noProof/>
          <w:webHidden/>
        </w:rPr>
        <w:fldChar w:fldCharType="begin"/>
      </w:r>
      <w:r>
        <w:rPr>
          <w:noProof/>
          <w:webHidden/>
        </w:rPr>
        <w:instrText xml:space="preserve"> PAGEREF _Toc505705781 \h </w:instrText>
      </w:r>
      <w:r>
        <w:rPr>
          <w:noProof/>
          <w:webHidden/>
        </w:rPr>
      </w:r>
      <w:r>
        <w:rPr>
          <w:noProof/>
          <w:webHidden/>
        </w:rPr>
        <w:fldChar w:fldCharType="separate"/>
      </w:r>
      <w:r w:rsidR="00A573C0">
        <w:rPr>
          <w:noProof/>
          <w:webHidden/>
        </w:rPr>
        <w:t>8</w:t>
      </w:r>
      <w:r>
        <w:rPr>
          <w:noProof/>
          <w:webHidden/>
        </w:rPr>
        <w:fldChar w:fldCharType="end"/>
      </w:r>
    </w:p>
    <w:p w14:paraId="76854E6D" w14:textId="79941B6C"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VI.</w:t>
      </w:r>
      <w:r>
        <w:rPr>
          <w:noProof/>
        </w:rPr>
        <w:tab/>
      </w:r>
      <w:r w:rsidRPr="00DA1A1F">
        <w:rPr>
          <w:noProof/>
        </w:rPr>
        <w:t>Secretariat</w:t>
      </w:r>
      <w:r>
        <w:rPr>
          <w:noProof/>
          <w:webHidden/>
        </w:rPr>
        <w:tab/>
      </w:r>
      <w:r>
        <w:rPr>
          <w:noProof/>
          <w:webHidden/>
        </w:rPr>
        <w:tab/>
      </w:r>
      <w:r>
        <w:rPr>
          <w:noProof/>
          <w:webHidden/>
        </w:rPr>
        <w:fldChar w:fldCharType="begin"/>
      </w:r>
      <w:r>
        <w:rPr>
          <w:noProof/>
          <w:webHidden/>
        </w:rPr>
        <w:instrText xml:space="preserve"> PAGEREF _Toc505705783 \h </w:instrText>
      </w:r>
      <w:r>
        <w:rPr>
          <w:noProof/>
          <w:webHidden/>
        </w:rPr>
      </w:r>
      <w:r>
        <w:rPr>
          <w:noProof/>
          <w:webHidden/>
        </w:rPr>
        <w:fldChar w:fldCharType="separate"/>
      </w:r>
      <w:r w:rsidR="00A573C0">
        <w:rPr>
          <w:noProof/>
          <w:webHidden/>
        </w:rPr>
        <w:t>8</w:t>
      </w:r>
      <w:r>
        <w:rPr>
          <w:noProof/>
          <w:webHidden/>
        </w:rPr>
        <w:fldChar w:fldCharType="end"/>
      </w:r>
    </w:p>
    <w:p w14:paraId="731E9DB6" w14:textId="3912A13B"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17</w:t>
      </w:r>
      <w:r>
        <w:rPr>
          <w:noProof/>
          <w:webHidden/>
        </w:rPr>
        <w:tab/>
      </w:r>
      <w:r>
        <w:rPr>
          <w:noProof/>
          <w:webHidden/>
        </w:rPr>
        <w:tab/>
      </w:r>
      <w:r>
        <w:rPr>
          <w:noProof/>
          <w:webHidden/>
        </w:rPr>
        <w:tab/>
      </w:r>
      <w:r>
        <w:rPr>
          <w:noProof/>
          <w:webHidden/>
        </w:rPr>
        <w:fldChar w:fldCharType="begin"/>
      </w:r>
      <w:r>
        <w:rPr>
          <w:noProof/>
          <w:webHidden/>
        </w:rPr>
        <w:instrText xml:space="preserve"> PAGEREF _Toc505705784 \h </w:instrText>
      </w:r>
      <w:r>
        <w:rPr>
          <w:noProof/>
          <w:webHidden/>
        </w:rPr>
      </w:r>
      <w:r>
        <w:rPr>
          <w:noProof/>
          <w:webHidden/>
        </w:rPr>
        <w:fldChar w:fldCharType="separate"/>
      </w:r>
      <w:r w:rsidR="00A573C0">
        <w:rPr>
          <w:noProof/>
          <w:webHidden/>
        </w:rPr>
        <w:t>8</w:t>
      </w:r>
      <w:r>
        <w:rPr>
          <w:noProof/>
          <w:webHidden/>
        </w:rPr>
        <w:fldChar w:fldCharType="end"/>
      </w:r>
    </w:p>
    <w:p w14:paraId="78954188" w14:textId="57074445"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18</w:t>
      </w:r>
      <w:r>
        <w:rPr>
          <w:noProof/>
          <w:webHidden/>
        </w:rPr>
        <w:tab/>
      </w:r>
      <w:r>
        <w:rPr>
          <w:noProof/>
          <w:webHidden/>
        </w:rPr>
        <w:tab/>
      </w:r>
      <w:r>
        <w:rPr>
          <w:noProof/>
          <w:webHidden/>
        </w:rPr>
        <w:tab/>
      </w:r>
      <w:r>
        <w:rPr>
          <w:noProof/>
          <w:webHidden/>
        </w:rPr>
        <w:fldChar w:fldCharType="begin"/>
      </w:r>
      <w:r>
        <w:rPr>
          <w:noProof/>
          <w:webHidden/>
        </w:rPr>
        <w:instrText xml:space="preserve"> PAGEREF _Toc505705785 \h </w:instrText>
      </w:r>
      <w:r>
        <w:rPr>
          <w:noProof/>
          <w:webHidden/>
        </w:rPr>
      </w:r>
      <w:r>
        <w:rPr>
          <w:noProof/>
          <w:webHidden/>
        </w:rPr>
        <w:fldChar w:fldCharType="separate"/>
      </w:r>
      <w:r w:rsidR="00A573C0">
        <w:rPr>
          <w:noProof/>
          <w:webHidden/>
        </w:rPr>
        <w:t>8</w:t>
      </w:r>
      <w:r>
        <w:rPr>
          <w:noProof/>
          <w:webHidden/>
        </w:rPr>
        <w:fldChar w:fldCharType="end"/>
      </w:r>
    </w:p>
    <w:p w14:paraId="10FFE656" w14:textId="50EF521A"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VII.</w:t>
      </w:r>
      <w:r>
        <w:rPr>
          <w:noProof/>
        </w:rPr>
        <w:tab/>
      </w:r>
      <w:r w:rsidRPr="00DA1A1F">
        <w:rPr>
          <w:noProof/>
        </w:rPr>
        <w:t>Conduct of Business</w:t>
      </w:r>
      <w:r>
        <w:rPr>
          <w:noProof/>
          <w:webHidden/>
        </w:rPr>
        <w:tab/>
      </w:r>
      <w:r>
        <w:rPr>
          <w:noProof/>
          <w:webHidden/>
        </w:rPr>
        <w:tab/>
      </w:r>
      <w:r>
        <w:rPr>
          <w:noProof/>
          <w:webHidden/>
        </w:rPr>
        <w:fldChar w:fldCharType="begin"/>
      </w:r>
      <w:r>
        <w:rPr>
          <w:noProof/>
          <w:webHidden/>
        </w:rPr>
        <w:instrText xml:space="preserve"> PAGEREF _Toc505705787 \h </w:instrText>
      </w:r>
      <w:r>
        <w:rPr>
          <w:noProof/>
          <w:webHidden/>
        </w:rPr>
      </w:r>
      <w:r>
        <w:rPr>
          <w:noProof/>
          <w:webHidden/>
        </w:rPr>
        <w:fldChar w:fldCharType="separate"/>
      </w:r>
      <w:r w:rsidR="00A573C0">
        <w:rPr>
          <w:noProof/>
          <w:webHidden/>
        </w:rPr>
        <w:t>8</w:t>
      </w:r>
      <w:r>
        <w:rPr>
          <w:noProof/>
          <w:webHidden/>
        </w:rPr>
        <w:fldChar w:fldCharType="end"/>
      </w:r>
    </w:p>
    <w:p w14:paraId="44342252" w14:textId="5491375B"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19</w:t>
      </w:r>
      <w:r>
        <w:rPr>
          <w:noProof/>
          <w:webHidden/>
        </w:rPr>
        <w:tab/>
      </w:r>
      <w:r>
        <w:rPr>
          <w:noProof/>
          <w:webHidden/>
        </w:rPr>
        <w:tab/>
      </w:r>
      <w:r>
        <w:rPr>
          <w:noProof/>
          <w:webHidden/>
        </w:rPr>
        <w:tab/>
      </w:r>
      <w:r>
        <w:rPr>
          <w:noProof/>
          <w:webHidden/>
        </w:rPr>
        <w:fldChar w:fldCharType="begin"/>
      </w:r>
      <w:r>
        <w:rPr>
          <w:noProof/>
          <w:webHidden/>
        </w:rPr>
        <w:instrText xml:space="preserve"> PAGEREF _Toc505705788 \h </w:instrText>
      </w:r>
      <w:r>
        <w:rPr>
          <w:noProof/>
          <w:webHidden/>
        </w:rPr>
      </w:r>
      <w:r>
        <w:rPr>
          <w:noProof/>
          <w:webHidden/>
        </w:rPr>
        <w:fldChar w:fldCharType="separate"/>
      </w:r>
      <w:r w:rsidR="00A573C0">
        <w:rPr>
          <w:noProof/>
          <w:webHidden/>
        </w:rPr>
        <w:t>8</w:t>
      </w:r>
      <w:r>
        <w:rPr>
          <w:noProof/>
          <w:webHidden/>
        </w:rPr>
        <w:fldChar w:fldCharType="end"/>
      </w:r>
    </w:p>
    <w:p w14:paraId="1F157CA8" w14:textId="0939C8AF"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20</w:t>
      </w:r>
      <w:r>
        <w:rPr>
          <w:noProof/>
        </w:rPr>
        <w:tab/>
      </w:r>
      <w:r>
        <w:rPr>
          <w:noProof/>
        </w:rPr>
        <w:tab/>
      </w:r>
      <w:r>
        <w:rPr>
          <w:noProof/>
          <w:webHidden/>
        </w:rPr>
        <w:tab/>
      </w:r>
      <w:r>
        <w:rPr>
          <w:noProof/>
          <w:webHidden/>
        </w:rPr>
        <w:fldChar w:fldCharType="begin"/>
      </w:r>
      <w:r>
        <w:rPr>
          <w:noProof/>
          <w:webHidden/>
        </w:rPr>
        <w:instrText xml:space="preserve"> PAGEREF _Toc505705789 \h </w:instrText>
      </w:r>
      <w:r>
        <w:rPr>
          <w:noProof/>
          <w:webHidden/>
        </w:rPr>
      </w:r>
      <w:r>
        <w:rPr>
          <w:noProof/>
          <w:webHidden/>
        </w:rPr>
        <w:fldChar w:fldCharType="separate"/>
      </w:r>
      <w:r w:rsidR="00A573C0">
        <w:rPr>
          <w:noProof/>
          <w:webHidden/>
        </w:rPr>
        <w:t>9</w:t>
      </w:r>
      <w:r>
        <w:rPr>
          <w:noProof/>
          <w:webHidden/>
        </w:rPr>
        <w:fldChar w:fldCharType="end"/>
      </w:r>
    </w:p>
    <w:p w14:paraId="165BFCD8" w14:textId="5F04FE48"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21</w:t>
      </w:r>
      <w:r>
        <w:rPr>
          <w:noProof/>
          <w:webHidden/>
        </w:rPr>
        <w:tab/>
      </w:r>
      <w:r>
        <w:rPr>
          <w:noProof/>
          <w:webHidden/>
        </w:rPr>
        <w:tab/>
      </w:r>
      <w:r>
        <w:rPr>
          <w:noProof/>
          <w:webHidden/>
        </w:rPr>
        <w:tab/>
      </w:r>
      <w:r>
        <w:rPr>
          <w:noProof/>
          <w:webHidden/>
        </w:rPr>
        <w:fldChar w:fldCharType="begin"/>
      </w:r>
      <w:r>
        <w:rPr>
          <w:noProof/>
          <w:webHidden/>
        </w:rPr>
        <w:instrText xml:space="preserve"> PAGEREF _Toc505705790 \h </w:instrText>
      </w:r>
      <w:r>
        <w:rPr>
          <w:noProof/>
          <w:webHidden/>
        </w:rPr>
      </w:r>
      <w:r>
        <w:rPr>
          <w:noProof/>
          <w:webHidden/>
        </w:rPr>
        <w:fldChar w:fldCharType="separate"/>
      </w:r>
      <w:r w:rsidR="00A573C0">
        <w:rPr>
          <w:noProof/>
          <w:webHidden/>
        </w:rPr>
        <w:t>9</w:t>
      </w:r>
      <w:r>
        <w:rPr>
          <w:noProof/>
          <w:webHidden/>
        </w:rPr>
        <w:fldChar w:fldCharType="end"/>
      </w:r>
    </w:p>
    <w:p w14:paraId="61FFACB4" w14:textId="41E2880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22</w:t>
      </w:r>
      <w:r>
        <w:rPr>
          <w:noProof/>
          <w:webHidden/>
        </w:rPr>
        <w:tab/>
      </w:r>
      <w:r>
        <w:rPr>
          <w:noProof/>
          <w:webHidden/>
        </w:rPr>
        <w:tab/>
      </w:r>
      <w:r>
        <w:rPr>
          <w:noProof/>
          <w:webHidden/>
        </w:rPr>
        <w:tab/>
      </w:r>
      <w:r>
        <w:rPr>
          <w:noProof/>
          <w:webHidden/>
        </w:rPr>
        <w:fldChar w:fldCharType="begin"/>
      </w:r>
      <w:r>
        <w:rPr>
          <w:noProof/>
          <w:webHidden/>
        </w:rPr>
        <w:instrText xml:space="preserve"> PAGEREF _Toc505705791 \h </w:instrText>
      </w:r>
      <w:r>
        <w:rPr>
          <w:noProof/>
          <w:webHidden/>
        </w:rPr>
      </w:r>
      <w:r>
        <w:rPr>
          <w:noProof/>
          <w:webHidden/>
        </w:rPr>
        <w:fldChar w:fldCharType="separate"/>
      </w:r>
      <w:r w:rsidR="00A573C0">
        <w:rPr>
          <w:noProof/>
          <w:webHidden/>
        </w:rPr>
        <w:t>9</w:t>
      </w:r>
      <w:r>
        <w:rPr>
          <w:noProof/>
          <w:webHidden/>
        </w:rPr>
        <w:fldChar w:fldCharType="end"/>
      </w:r>
    </w:p>
    <w:p w14:paraId="2891651C" w14:textId="516DDDE5"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23</w:t>
      </w:r>
      <w:r>
        <w:rPr>
          <w:noProof/>
        </w:rPr>
        <w:tab/>
      </w:r>
      <w:r>
        <w:rPr>
          <w:noProof/>
        </w:rPr>
        <w:tab/>
      </w:r>
      <w:r>
        <w:rPr>
          <w:noProof/>
          <w:webHidden/>
        </w:rPr>
        <w:tab/>
      </w:r>
      <w:r>
        <w:rPr>
          <w:noProof/>
          <w:webHidden/>
        </w:rPr>
        <w:fldChar w:fldCharType="begin"/>
      </w:r>
      <w:r>
        <w:rPr>
          <w:noProof/>
          <w:webHidden/>
        </w:rPr>
        <w:instrText xml:space="preserve"> PAGEREF _Toc505705792 \h </w:instrText>
      </w:r>
      <w:r>
        <w:rPr>
          <w:noProof/>
          <w:webHidden/>
        </w:rPr>
      </w:r>
      <w:r>
        <w:rPr>
          <w:noProof/>
          <w:webHidden/>
        </w:rPr>
        <w:fldChar w:fldCharType="separate"/>
      </w:r>
      <w:r w:rsidR="00A573C0">
        <w:rPr>
          <w:noProof/>
          <w:webHidden/>
        </w:rPr>
        <w:t>9</w:t>
      </w:r>
      <w:r>
        <w:rPr>
          <w:noProof/>
          <w:webHidden/>
        </w:rPr>
        <w:fldChar w:fldCharType="end"/>
      </w:r>
    </w:p>
    <w:p w14:paraId="6CE0B657" w14:textId="693D913E"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lastRenderedPageBreak/>
        <w:tab/>
        <w:t>VIII.</w:t>
      </w:r>
      <w:r>
        <w:rPr>
          <w:noProof/>
        </w:rPr>
        <w:tab/>
      </w:r>
      <w:r w:rsidRPr="00DA1A1F">
        <w:rPr>
          <w:noProof/>
        </w:rPr>
        <w:t>Voting</w:t>
      </w:r>
      <w:r>
        <w:rPr>
          <w:noProof/>
          <w:webHidden/>
        </w:rPr>
        <w:tab/>
      </w:r>
      <w:r>
        <w:rPr>
          <w:noProof/>
          <w:webHidden/>
        </w:rPr>
        <w:tab/>
      </w:r>
      <w:r>
        <w:rPr>
          <w:noProof/>
          <w:webHidden/>
        </w:rPr>
        <w:tab/>
      </w:r>
      <w:r>
        <w:rPr>
          <w:noProof/>
          <w:webHidden/>
        </w:rPr>
        <w:fldChar w:fldCharType="begin"/>
      </w:r>
      <w:r>
        <w:rPr>
          <w:noProof/>
          <w:webHidden/>
        </w:rPr>
        <w:instrText xml:space="preserve"> PAGEREF _Toc505705794 \h </w:instrText>
      </w:r>
      <w:r>
        <w:rPr>
          <w:noProof/>
          <w:webHidden/>
        </w:rPr>
      </w:r>
      <w:r>
        <w:rPr>
          <w:noProof/>
          <w:webHidden/>
        </w:rPr>
        <w:fldChar w:fldCharType="separate"/>
      </w:r>
      <w:r w:rsidR="00A573C0">
        <w:rPr>
          <w:noProof/>
          <w:webHidden/>
        </w:rPr>
        <w:t>9</w:t>
      </w:r>
      <w:r>
        <w:rPr>
          <w:noProof/>
          <w:webHidden/>
        </w:rPr>
        <w:fldChar w:fldCharType="end"/>
      </w:r>
    </w:p>
    <w:p w14:paraId="03C01947" w14:textId="00F5A20C"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24</w:t>
      </w:r>
      <w:r>
        <w:rPr>
          <w:noProof/>
          <w:webHidden/>
        </w:rPr>
        <w:tab/>
      </w:r>
      <w:r>
        <w:rPr>
          <w:noProof/>
          <w:webHidden/>
        </w:rPr>
        <w:tab/>
      </w:r>
      <w:r>
        <w:rPr>
          <w:noProof/>
          <w:webHidden/>
        </w:rPr>
        <w:tab/>
      </w:r>
      <w:r>
        <w:rPr>
          <w:noProof/>
          <w:webHidden/>
        </w:rPr>
        <w:fldChar w:fldCharType="begin"/>
      </w:r>
      <w:r>
        <w:rPr>
          <w:noProof/>
          <w:webHidden/>
        </w:rPr>
        <w:instrText xml:space="preserve"> PAGEREF _Toc505705795 \h </w:instrText>
      </w:r>
      <w:r>
        <w:rPr>
          <w:noProof/>
          <w:webHidden/>
        </w:rPr>
      </w:r>
      <w:r>
        <w:rPr>
          <w:noProof/>
          <w:webHidden/>
        </w:rPr>
        <w:fldChar w:fldCharType="separate"/>
      </w:r>
      <w:r w:rsidR="00A573C0">
        <w:rPr>
          <w:noProof/>
          <w:webHidden/>
        </w:rPr>
        <w:t>9</w:t>
      </w:r>
      <w:r>
        <w:rPr>
          <w:noProof/>
          <w:webHidden/>
        </w:rPr>
        <w:fldChar w:fldCharType="end"/>
      </w:r>
    </w:p>
    <w:p w14:paraId="7B965B08" w14:textId="0BE9CDA1"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25</w:t>
      </w:r>
      <w:r>
        <w:rPr>
          <w:noProof/>
        </w:rPr>
        <w:tab/>
      </w:r>
      <w:r>
        <w:rPr>
          <w:noProof/>
        </w:rPr>
        <w:tab/>
      </w:r>
      <w:r>
        <w:rPr>
          <w:noProof/>
          <w:webHidden/>
        </w:rPr>
        <w:tab/>
      </w:r>
      <w:r>
        <w:rPr>
          <w:noProof/>
          <w:webHidden/>
        </w:rPr>
        <w:fldChar w:fldCharType="begin"/>
      </w:r>
      <w:r>
        <w:rPr>
          <w:noProof/>
          <w:webHidden/>
        </w:rPr>
        <w:instrText xml:space="preserve"> PAGEREF _Toc505705796 \h </w:instrText>
      </w:r>
      <w:r>
        <w:rPr>
          <w:noProof/>
          <w:webHidden/>
        </w:rPr>
      </w:r>
      <w:r>
        <w:rPr>
          <w:noProof/>
          <w:webHidden/>
        </w:rPr>
        <w:fldChar w:fldCharType="separate"/>
      </w:r>
      <w:r w:rsidR="00A573C0">
        <w:rPr>
          <w:noProof/>
          <w:webHidden/>
        </w:rPr>
        <w:t>9</w:t>
      </w:r>
      <w:r>
        <w:rPr>
          <w:noProof/>
          <w:webHidden/>
        </w:rPr>
        <w:fldChar w:fldCharType="end"/>
      </w:r>
    </w:p>
    <w:p w14:paraId="522F427B" w14:textId="584297BD"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26</w:t>
      </w:r>
      <w:r>
        <w:rPr>
          <w:noProof/>
        </w:rPr>
        <w:tab/>
      </w:r>
      <w:r>
        <w:rPr>
          <w:noProof/>
        </w:rPr>
        <w:tab/>
      </w:r>
      <w:r>
        <w:rPr>
          <w:noProof/>
          <w:webHidden/>
        </w:rPr>
        <w:tab/>
      </w:r>
      <w:r>
        <w:rPr>
          <w:noProof/>
          <w:webHidden/>
        </w:rPr>
        <w:fldChar w:fldCharType="begin"/>
      </w:r>
      <w:r>
        <w:rPr>
          <w:noProof/>
          <w:webHidden/>
        </w:rPr>
        <w:instrText xml:space="preserve"> PAGEREF _Toc505705797 \h </w:instrText>
      </w:r>
      <w:r>
        <w:rPr>
          <w:noProof/>
          <w:webHidden/>
        </w:rPr>
      </w:r>
      <w:r>
        <w:rPr>
          <w:noProof/>
          <w:webHidden/>
        </w:rPr>
        <w:fldChar w:fldCharType="separate"/>
      </w:r>
      <w:r w:rsidR="00A573C0">
        <w:rPr>
          <w:noProof/>
          <w:webHidden/>
        </w:rPr>
        <w:t>9</w:t>
      </w:r>
      <w:r>
        <w:rPr>
          <w:noProof/>
          <w:webHidden/>
        </w:rPr>
        <w:fldChar w:fldCharType="end"/>
      </w:r>
    </w:p>
    <w:p w14:paraId="7A165D32" w14:textId="35D35A7D"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27</w:t>
      </w:r>
      <w:r>
        <w:rPr>
          <w:noProof/>
          <w:webHidden/>
        </w:rPr>
        <w:tab/>
      </w:r>
      <w:r>
        <w:rPr>
          <w:noProof/>
          <w:webHidden/>
        </w:rPr>
        <w:tab/>
      </w:r>
      <w:r>
        <w:rPr>
          <w:noProof/>
          <w:webHidden/>
        </w:rPr>
        <w:tab/>
      </w:r>
      <w:r>
        <w:rPr>
          <w:noProof/>
          <w:webHidden/>
        </w:rPr>
        <w:fldChar w:fldCharType="begin"/>
      </w:r>
      <w:r>
        <w:rPr>
          <w:noProof/>
          <w:webHidden/>
        </w:rPr>
        <w:instrText xml:space="preserve"> PAGEREF _Toc505705798 \h </w:instrText>
      </w:r>
      <w:r>
        <w:rPr>
          <w:noProof/>
          <w:webHidden/>
        </w:rPr>
      </w:r>
      <w:r>
        <w:rPr>
          <w:noProof/>
          <w:webHidden/>
        </w:rPr>
        <w:fldChar w:fldCharType="separate"/>
      </w:r>
      <w:r w:rsidR="00A573C0">
        <w:rPr>
          <w:noProof/>
          <w:webHidden/>
        </w:rPr>
        <w:t>9</w:t>
      </w:r>
      <w:r>
        <w:rPr>
          <w:noProof/>
          <w:webHidden/>
        </w:rPr>
        <w:fldChar w:fldCharType="end"/>
      </w:r>
    </w:p>
    <w:p w14:paraId="47023250" w14:textId="18D1CB42"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IX.</w:t>
      </w:r>
      <w:r>
        <w:rPr>
          <w:noProof/>
        </w:rPr>
        <w:tab/>
      </w:r>
      <w:r w:rsidRPr="00DA1A1F">
        <w:rPr>
          <w:noProof/>
        </w:rPr>
        <w:t>Administrative Committee</w:t>
      </w:r>
      <w:r>
        <w:rPr>
          <w:noProof/>
          <w:webHidden/>
        </w:rPr>
        <w:tab/>
      </w:r>
      <w:r>
        <w:rPr>
          <w:noProof/>
          <w:webHidden/>
        </w:rPr>
        <w:tab/>
      </w:r>
      <w:r>
        <w:rPr>
          <w:noProof/>
          <w:webHidden/>
        </w:rPr>
        <w:fldChar w:fldCharType="begin"/>
      </w:r>
      <w:r>
        <w:rPr>
          <w:noProof/>
          <w:webHidden/>
        </w:rPr>
        <w:instrText xml:space="preserve"> PAGEREF _Toc505705800 \h </w:instrText>
      </w:r>
      <w:r>
        <w:rPr>
          <w:noProof/>
          <w:webHidden/>
        </w:rPr>
      </w:r>
      <w:r>
        <w:rPr>
          <w:noProof/>
          <w:webHidden/>
        </w:rPr>
        <w:fldChar w:fldCharType="separate"/>
      </w:r>
      <w:r w:rsidR="00A573C0">
        <w:rPr>
          <w:noProof/>
          <w:webHidden/>
        </w:rPr>
        <w:t>10</w:t>
      </w:r>
      <w:r>
        <w:rPr>
          <w:noProof/>
          <w:webHidden/>
        </w:rPr>
        <w:fldChar w:fldCharType="end"/>
      </w:r>
    </w:p>
    <w:p w14:paraId="3A50F750" w14:textId="25E09D70"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28</w:t>
      </w:r>
      <w:r>
        <w:rPr>
          <w:noProof/>
          <w:webHidden/>
        </w:rPr>
        <w:tab/>
      </w:r>
      <w:r>
        <w:rPr>
          <w:noProof/>
          <w:webHidden/>
        </w:rPr>
        <w:tab/>
      </w:r>
      <w:r>
        <w:rPr>
          <w:noProof/>
          <w:webHidden/>
        </w:rPr>
        <w:tab/>
      </w:r>
      <w:r>
        <w:rPr>
          <w:noProof/>
          <w:webHidden/>
        </w:rPr>
        <w:fldChar w:fldCharType="begin"/>
      </w:r>
      <w:r>
        <w:rPr>
          <w:noProof/>
          <w:webHidden/>
        </w:rPr>
        <w:instrText xml:space="preserve"> PAGEREF _Toc505705801 \h </w:instrText>
      </w:r>
      <w:r>
        <w:rPr>
          <w:noProof/>
          <w:webHidden/>
        </w:rPr>
      </w:r>
      <w:r>
        <w:rPr>
          <w:noProof/>
          <w:webHidden/>
        </w:rPr>
        <w:fldChar w:fldCharType="separate"/>
      </w:r>
      <w:r w:rsidR="00A573C0">
        <w:rPr>
          <w:noProof/>
          <w:webHidden/>
        </w:rPr>
        <w:t>10</w:t>
      </w:r>
      <w:r>
        <w:rPr>
          <w:noProof/>
          <w:webHidden/>
        </w:rPr>
        <w:fldChar w:fldCharType="end"/>
      </w:r>
    </w:p>
    <w:p w14:paraId="4F2C8025" w14:textId="0C3B6DFD"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29</w:t>
      </w:r>
      <w:r>
        <w:rPr>
          <w:noProof/>
          <w:webHidden/>
        </w:rPr>
        <w:tab/>
      </w:r>
      <w:r>
        <w:rPr>
          <w:noProof/>
          <w:webHidden/>
        </w:rPr>
        <w:tab/>
      </w:r>
      <w:r>
        <w:rPr>
          <w:noProof/>
          <w:webHidden/>
        </w:rPr>
        <w:tab/>
      </w:r>
      <w:r>
        <w:rPr>
          <w:noProof/>
          <w:webHidden/>
        </w:rPr>
        <w:fldChar w:fldCharType="begin"/>
      </w:r>
      <w:r>
        <w:rPr>
          <w:noProof/>
          <w:webHidden/>
        </w:rPr>
        <w:instrText xml:space="preserve"> PAGEREF _Toc505705802 \h </w:instrText>
      </w:r>
      <w:r>
        <w:rPr>
          <w:noProof/>
          <w:webHidden/>
        </w:rPr>
      </w:r>
      <w:r>
        <w:rPr>
          <w:noProof/>
          <w:webHidden/>
        </w:rPr>
        <w:fldChar w:fldCharType="separate"/>
      </w:r>
      <w:r w:rsidR="00A573C0">
        <w:rPr>
          <w:noProof/>
          <w:webHidden/>
        </w:rPr>
        <w:t>10</w:t>
      </w:r>
      <w:r>
        <w:rPr>
          <w:noProof/>
          <w:webHidden/>
        </w:rPr>
        <w:fldChar w:fldCharType="end"/>
      </w:r>
    </w:p>
    <w:p w14:paraId="793CDB3D" w14:textId="4F8C0781"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30</w:t>
      </w:r>
      <w:r>
        <w:rPr>
          <w:noProof/>
        </w:rPr>
        <w:tab/>
      </w:r>
      <w:r>
        <w:rPr>
          <w:noProof/>
        </w:rPr>
        <w:tab/>
      </w:r>
      <w:r>
        <w:rPr>
          <w:noProof/>
          <w:webHidden/>
        </w:rPr>
        <w:tab/>
      </w:r>
      <w:r>
        <w:rPr>
          <w:noProof/>
          <w:webHidden/>
        </w:rPr>
        <w:fldChar w:fldCharType="begin"/>
      </w:r>
      <w:r>
        <w:rPr>
          <w:noProof/>
          <w:webHidden/>
        </w:rPr>
        <w:instrText xml:space="preserve"> PAGEREF _Toc505705803 \h </w:instrText>
      </w:r>
      <w:r>
        <w:rPr>
          <w:noProof/>
          <w:webHidden/>
        </w:rPr>
      </w:r>
      <w:r>
        <w:rPr>
          <w:noProof/>
          <w:webHidden/>
        </w:rPr>
        <w:fldChar w:fldCharType="separate"/>
      </w:r>
      <w:r w:rsidR="00A573C0">
        <w:rPr>
          <w:noProof/>
          <w:webHidden/>
        </w:rPr>
        <w:t>10</w:t>
      </w:r>
      <w:r>
        <w:rPr>
          <w:noProof/>
          <w:webHidden/>
        </w:rPr>
        <w:fldChar w:fldCharType="end"/>
      </w:r>
    </w:p>
    <w:p w14:paraId="2EB39E29" w14:textId="4B8CA2C7"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31</w:t>
      </w:r>
      <w:r>
        <w:rPr>
          <w:noProof/>
        </w:rPr>
        <w:tab/>
      </w:r>
      <w:r>
        <w:rPr>
          <w:noProof/>
        </w:rPr>
        <w:tab/>
      </w:r>
      <w:r>
        <w:rPr>
          <w:noProof/>
          <w:webHidden/>
        </w:rPr>
        <w:tab/>
      </w:r>
      <w:r>
        <w:rPr>
          <w:noProof/>
          <w:webHidden/>
        </w:rPr>
        <w:fldChar w:fldCharType="begin"/>
      </w:r>
      <w:r>
        <w:rPr>
          <w:noProof/>
          <w:webHidden/>
        </w:rPr>
        <w:instrText xml:space="preserve"> PAGEREF _Toc505705804 \h </w:instrText>
      </w:r>
      <w:r>
        <w:rPr>
          <w:noProof/>
          <w:webHidden/>
        </w:rPr>
      </w:r>
      <w:r>
        <w:rPr>
          <w:noProof/>
          <w:webHidden/>
        </w:rPr>
        <w:fldChar w:fldCharType="separate"/>
      </w:r>
      <w:r w:rsidR="00A573C0">
        <w:rPr>
          <w:noProof/>
          <w:webHidden/>
        </w:rPr>
        <w:t>10</w:t>
      </w:r>
      <w:r>
        <w:rPr>
          <w:noProof/>
          <w:webHidden/>
        </w:rPr>
        <w:fldChar w:fldCharType="end"/>
      </w:r>
    </w:p>
    <w:p w14:paraId="3BC74D0F" w14:textId="5386E7DB"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32</w:t>
      </w:r>
      <w:r>
        <w:rPr>
          <w:noProof/>
        </w:rPr>
        <w:tab/>
      </w:r>
      <w:r>
        <w:rPr>
          <w:noProof/>
        </w:rPr>
        <w:tab/>
      </w:r>
      <w:r>
        <w:rPr>
          <w:noProof/>
          <w:webHidden/>
        </w:rPr>
        <w:tab/>
      </w:r>
      <w:r>
        <w:rPr>
          <w:noProof/>
          <w:webHidden/>
        </w:rPr>
        <w:fldChar w:fldCharType="begin"/>
      </w:r>
      <w:r>
        <w:rPr>
          <w:noProof/>
          <w:webHidden/>
        </w:rPr>
        <w:instrText xml:space="preserve"> PAGEREF _Toc505705805 \h </w:instrText>
      </w:r>
      <w:r>
        <w:rPr>
          <w:noProof/>
          <w:webHidden/>
        </w:rPr>
      </w:r>
      <w:r>
        <w:rPr>
          <w:noProof/>
          <w:webHidden/>
        </w:rPr>
        <w:fldChar w:fldCharType="separate"/>
      </w:r>
      <w:r w:rsidR="00A573C0">
        <w:rPr>
          <w:noProof/>
          <w:webHidden/>
        </w:rPr>
        <w:t>10</w:t>
      </w:r>
      <w:r>
        <w:rPr>
          <w:noProof/>
          <w:webHidden/>
        </w:rPr>
        <w:fldChar w:fldCharType="end"/>
      </w:r>
    </w:p>
    <w:p w14:paraId="67E3FAD5" w14:textId="4BC7737B"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33</w:t>
      </w:r>
      <w:r>
        <w:rPr>
          <w:noProof/>
          <w:webHidden/>
        </w:rPr>
        <w:tab/>
      </w:r>
      <w:r>
        <w:rPr>
          <w:noProof/>
          <w:webHidden/>
        </w:rPr>
        <w:tab/>
      </w:r>
      <w:r>
        <w:rPr>
          <w:noProof/>
          <w:webHidden/>
        </w:rPr>
        <w:tab/>
      </w:r>
      <w:r>
        <w:rPr>
          <w:noProof/>
          <w:webHidden/>
        </w:rPr>
        <w:fldChar w:fldCharType="begin"/>
      </w:r>
      <w:r>
        <w:rPr>
          <w:noProof/>
          <w:webHidden/>
        </w:rPr>
        <w:instrText xml:space="preserve"> PAGEREF _Toc505705806 \h </w:instrText>
      </w:r>
      <w:r>
        <w:rPr>
          <w:noProof/>
          <w:webHidden/>
        </w:rPr>
      </w:r>
      <w:r>
        <w:rPr>
          <w:noProof/>
          <w:webHidden/>
        </w:rPr>
        <w:fldChar w:fldCharType="separate"/>
      </w:r>
      <w:r w:rsidR="00A573C0">
        <w:rPr>
          <w:noProof/>
          <w:webHidden/>
        </w:rPr>
        <w:t>11</w:t>
      </w:r>
      <w:r>
        <w:rPr>
          <w:noProof/>
          <w:webHidden/>
        </w:rPr>
        <w:fldChar w:fldCharType="end"/>
      </w:r>
    </w:p>
    <w:p w14:paraId="301ABB09" w14:textId="26FED5BB"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X.</w:t>
      </w:r>
      <w:r>
        <w:rPr>
          <w:noProof/>
        </w:rPr>
        <w:tab/>
      </w:r>
      <w:r w:rsidRPr="00DA1A1F">
        <w:rPr>
          <w:noProof/>
        </w:rPr>
        <w:t>Subsidiary bodies of WP.29</w:t>
      </w:r>
      <w:r>
        <w:rPr>
          <w:noProof/>
          <w:webHidden/>
        </w:rPr>
        <w:tab/>
      </w:r>
      <w:r>
        <w:rPr>
          <w:noProof/>
          <w:webHidden/>
        </w:rPr>
        <w:tab/>
      </w:r>
      <w:r>
        <w:rPr>
          <w:noProof/>
          <w:webHidden/>
        </w:rPr>
        <w:fldChar w:fldCharType="begin"/>
      </w:r>
      <w:r>
        <w:rPr>
          <w:noProof/>
          <w:webHidden/>
        </w:rPr>
        <w:instrText xml:space="preserve"> PAGEREF _Toc505705808 \h </w:instrText>
      </w:r>
      <w:r>
        <w:rPr>
          <w:noProof/>
          <w:webHidden/>
        </w:rPr>
      </w:r>
      <w:r>
        <w:rPr>
          <w:noProof/>
          <w:webHidden/>
        </w:rPr>
        <w:fldChar w:fldCharType="separate"/>
      </w:r>
      <w:r w:rsidR="00A573C0">
        <w:rPr>
          <w:noProof/>
          <w:webHidden/>
        </w:rPr>
        <w:t>11</w:t>
      </w:r>
      <w:r>
        <w:rPr>
          <w:noProof/>
          <w:webHidden/>
        </w:rPr>
        <w:fldChar w:fldCharType="end"/>
      </w:r>
    </w:p>
    <w:p w14:paraId="0C861334" w14:textId="3656FEE5"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34</w:t>
      </w:r>
      <w:r>
        <w:rPr>
          <w:noProof/>
        </w:rPr>
        <w:tab/>
      </w:r>
      <w:r>
        <w:rPr>
          <w:noProof/>
        </w:rPr>
        <w:tab/>
      </w:r>
      <w:r>
        <w:rPr>
          <w:noProof/>
          <w:webHidden/>
        </w:rPr>
        <w:tab/>
      </w:r>
      <w:r>
        <w:rPr>
          <w:noProof/>
          <w:webHidden/>
        </w:rPr>
        <w:fldChar w:fldCharType="begin"/>
      </w:r>
      <w:r>
        <w:rPr>
          <w:noProof/>
          <w:webHidden/>
        </w:rPr>
        <w:instrText xml:space="preserve"> PAGEREF _Toc505705809 \h </w:instrText>
      </w:r>
      <w:r>
        <w:rPr>
          <w:noProof/>
          <w:webHidden/>
        </w:rPr>
      </w:r>
      <w:r>
        <w:rPr>
          <w:noProof/>
          <w:webHidden/>
        </w:rPr>
        <w:fldChar w:fldCharType="separate"/>
      </w:r>
      <w:r w:rsidR="00A573C0">
        <w:rPr>
          <w:noProof/>
          <w:webHidden/>
        </w:rPr>
        <w:t>11</w:t>
      </w:r>
      <w:r>
        <w:rPr>
          <w:noProof/>
          <w:webHidden/>
        </w:rPr>
        <w:fldChar w:fldCharType="end"/>
      </w:r>
    </w:p>
    <w:p w14:paraId="0E9B5795" w14:textId="61C20D70"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35</w:t>
      </w:r>
      <w:r>
        <w:rPr>
          <w:noProof/>
        </w:rPr>
        <w:tab/>
      </w:r>
      <w:r>
        <w:rPr>
          <w:noProof/>
        </w:rPr>
        <w:tab/>
      </w:r>
      <w:r>
        <w:rPr>
          <w:noProof/>
          <w:webHidden/>
        </w:rPr>
        <w:tab/>
      </w:r>
      <w:r>
        <w:rPr>
          <w:noProof/>
          <w:webHidden/>
        </w:rPr>
        <w:fldChar w:fldCharType="begin"/>
      </w:r>
      <w:r>
        <w:rPr>
          <w:noProof/>
          <w:webHidden/>
        </w:rPr>
        <w:instrText xml:space="preserve"> PAGEREF _Toc505705810 \h </w:instrText>
      </w:r>
      <w:r>
        <w:rPr>
          <w:noProof/>
          <w:webHidden/>
        </w:rPr>
      </w:r>
      <w:r>
        <w:rPr>
          <w:noProof/>
          <w:webHidden/>
        </w:rPr>
        <w:fldChar w:fldCharType="separate"/>
      </w:r>
      <w:r w:rsidR="00A573C0">
        <w:rPr>
          <w:noProof/>
          <w:webHidden/>
        </w:rPr>
        <w:t>11</w:t>
      </w:r>
      <w:r>
        <w:rPr>
          <w:noProof/>
          <w:webHidden/>
        </w:rPr>
        <w:fldChar w:fldCharType="end"/>
      </w:r>
    </w:p>
    <w:p w14:paraId="787BB09D" w14:textId="1610B73F"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36</w:t>
      </w:r>
      <w:r>
        <w:rPr>
          <w:noProof/>
          <w:webHidden/>
        </w:rPr>
        <w:tab/>
      </w:r>
      <w:r>
        <w:rPr>
          <w:noProof/>
          <w:webHidden/>
        </w:rPr>
        <w:tab/>
      </w:r>
      <w:r>
        <w:rPr>
          <w:noProof/>
          <w:webHidden/>
        </w:rPr>
        <w:tab/>
      </w:r>
      <w:r>
        <w:rPr>
          <w:noProof/>
          <w:webHidden/>
        </w:rPr>
        <w:fldChar w:fldCharType="begin"/>
      </w:r>
      <w:r>
        <w:rPr>
          <w:noProof/>
          <w:webHidden/>
        </w:rPr>
        <w:instrText xml:space="preserve"> PAGEREF _Toc505705811 \h </w:instrText>
      </w:r>
      <w:r>
        <w:rPr>
          <w:noProof/>
          <w:webHidden/>
        </w:rPr>
      </w:r>
      <w:r>
        <w:rPr>
          <w:noProof/>
          <w:webHidden/>
        </w:rPr>
        <w:fldChar w:fldCharType="separate"/>
      </w:r>
      <w:r w:rsidR="00A573C0">
        <w:rPr>
          <w:noProof/>
          <w:webHidden/>
        </w:rPr>
        <w:t>11</w:t>
      </w:r>
      <w:r>
        <w:rPr>
          <w:noProof/>
          <w:webHidden/>
        </w:rPr>
        <w:fldChar w:fldCharType="end"/>
      </w:r>
    </w:p>
    <w:p w14:paraId="3C336DCC" w14:textId="72B7D66A"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37</w:t>
      </w:r>
      <w:r>
        <w:rPr>
          <w:noProof/>
          <w:webHidden/>
        </w:rPr>
        <w:tab/>
      </w:r>
      <w:r>
        <w:rPr>
          <w:noProof/>
          <w:webHidden/>
        </w:rPr>
        <w:tab/>
      </w:r>
      <w:r>
        <w:rPr>
          <w:noProof/>
          <w:webHidden/>
        </w:rPr>
        <w:tab/>
      </w:r>
      <w:r>
        <w:rPr>
          <w:noProof/>
          <w:webHidden/>
        </w:rPr>
        <w:fldChar w:fldCharType="begin"/>
      </w:r>
      <w:r>
        <w:rPr>
          <w:noProof/>
          <w:webHidden/>
        </w:rPr>
        <w:instrText xml:space="preserve"> PAGEREF _Toc505705812 \h </w:instrText>
      </w:r>
      <w:r>
        <w:rPr>
          <w:noProof/>
          <w:webHidden/>
        </w:rPr>
      </w:r>
      <w:r>
        <w:rPr>
          <w:noProof/>
          <w:webHidden/>
        </w:rPr>
        <w:fldChar w:fldCharType="separate"/>
      </w:r>
      <w:r w:rsidR="00A573C0">
        <w:rPr>
          <w:noProof/>
          <w:webHidden/>
        </w:rPr>
        <w:t>11</w:t>
      </w:r>
      <w:r>
        <w:rPr>
          <w:noProof/>
          <w:webHidden/>
        </w:rPr>
        <w:fldChar w:fldCharType="end"/>
      </w:r>
    </w:p>
    <w:p w14:paraId="1C080134" w14:textId="321188AD"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38</w:t>
      </w:r>
      <w:r>
        <w:rPr>
          <w:noProof/>
          <w:webHidden/>
        </w:rPr>
        <w:tab/>
      </w:r>
      <w:r>
        <w:rPr>
          <w:noProof/>
          <w:webHidden/>
        </w:rPr>
        <w:tab/>
      </w:r>
      <w:r>
        <w:rPr>
          <w:noProof/>
          <w:webHidden/>
        </w:rPr>
        <w:tab/>
      </w:r>
      <w:r>
        <w:rPr>
          <w:noProof/>
          <w:webHidden/>
        </w:rPr>
        <w:fldChar w:fldCharType="begin"/>
      </w:r>
      <w:r>
        <w:rPr>
          <w:noProof/>
          <w:webHidden/>
        </w:rPr>
        <w:instrText xml:space="preserve"> PAGEREF _Toc505705813 \h </w:instrText>
      </w:r>
      <w:r>
        <w:rPr>
          <w:noProof/>
          <w:webHidden/>
        </w:rPr>
      </w:r>
      <w:r>
        <w:rPr>
          <w:noProof/>
          <w:webHidden/>
        </w:rPr>
        <w:fldChar w:fldCharType="separate"/>
      </w:r>
      <w:r w:rsidR="00A573C0">
        <w:rPr>
          <w:noProof/>
          <w:webHidden/>
        </w:rPr>
        <w:t>11</w:t>
      </w:r>
      <w:r>
        <w:rPr>
          <w:noProof/>
          <w:webHidden/>
        </w:rPr>
        <w:fldChar w:fldCharType="end"/>
      </w:r>
    </w:p>
    <w:p w14:paraId="7A22F66A" w14:textId="73933EAF"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XI.</w:t>
      </w:r>
      <w:r>
        <w:rPr>
          <w:noProof/>
        </w:rPr>
        <w:tab/>
      </w:r>
      <w:r w:rsidRPr="00DA1A1F">
        <w:rPr>
          <w:noProof/>
        </w:rPr>
        <w:t>Amendments</w:t>
      </w:r>
      <w:r>
        <w:rPr>
          <w:noProof/>
          <w:webHidden/>
        </w:rPr>
        <w:tab/>
      </w:r>
      <w:r>
        <w:rPr>
          <w:noProof/>
          <w:webHidden/>
        </w:rPr>
        <w:tab/>
      </w:r>
      <w:r>
        <w:rPr>
          <w:noProof/>
          <w:webHidden/>
        </w:rPr>
        <w:fldChar w:fldCharType="begin"/>
      </w:r>
      <w:r>
        <w:rPr>
          <w:noProof/>
          <w:webHidden/>
        </w:rPr>
        <w:instrText xml:space="preserve"> PAGEREF _Toc505705815 \h </w:instrText>
      </w:r>
      <w:r>
        <w:rPr>
          <w:noProof/>
          <w:webHidden/>
        </w:rPr>
      </w:r>
      <w:r>
        <w:rPr>
          <w:noProof/>
          <w:webHidden/>
        </w:rPr>
        <w:fldChar w:fldCharType="separate"/>
      </w:r>
      <w:r w:rsidR="00A573C0">
        <w:rPr>
          <w:noProof/>
          <w:webHidden/>
        </w:rPr>
        <w:t>11</w:t>
      </w:r>
      <w:r>
        <w:rPr>
          <w:noProof/>
          <w:webHidden/>
        </w:rPr>
        <w:fldChar w:fldCharType="end"/>
      </w:r>
    </w:p>
    <w:p w14:paraId="2A542823" w14:textId="7DD2432D"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DA1A1F">
        <w:rPr>
          <w:noProof/>
        </w:rPr>
        <w:t>Rule 39</w:t>
      </w:r>
      <w:r>
        <w:rPr>
          <w:noProof/>
          <w:webHidden/>
        </w:rPr>
        <w:tab/>
      </w:r>
      <w:r>
        <w:rPr>
          <w:noProof/>
          <w:webHidden/>
        </w:rPr>
        <w:tab/>
      </w:r>
      <w:r>
        <w:rPr>
          <w:noProof/>
          <w:webHidden/>
        </w:rPr>
        <w:tab/>
      </w:r>
      <w:r>
        <w:rPr>
          <w:noProof/>
          <w:webHidden/>
        </w:rPr>
        <w:fldChar w:fldCharType="begin"/>
      </w:r>
      <w:r>
        <w:rPr>
          <w:noProof/>
          <w:webHidden/>
        </w:rPr>
        <w:instrText xml:space="preserve"> PAGEREF _Toc505705816 \h </w:instrText>
      </w:r>
      <w:r>
        <w:rPr>
          <w:noProof/>
          <w:webHidden/>
        </w:rPr>
      </w:r>
      <w:r>
        <w:rPr>
          <w:noProof/>
          <w:webHidden/>
        </w:rPr>
        <w:fldChar w:fldCharType="separate"/>
      </w:r>
      <w:r w:rsidR="00A573C0">
        <w:rPr>
          <w:noProof/>
          <w:webHidden/>
        </w:rPr>
        <w:t>11</w:t>
      </w:r>
      <w:r>
        <w:rPr>
          <w:noProof/>
          <w:webHidden/>
        </w:rPr>
        <w:fldChar w:fldCharType="end"/>
      </w:r>
    </w:p>
    <w:p w14:paraId="79948248" w14:textId="77777777" w:rsidR="004418A4" w:rsidRDefault="004418A4" w:rsidP="004418A4">
      <w:pPr>
        <w:tabs>
          <w:tab w:val="right" w:pos="850"/>
          <w:tab w:val="left" w:pos="1134"/>
          <w:tab w:val="left" w:pos="1559"/>
          <w:tab w:val="left" w:pos="1984"/>
          <w:tab w:val="left" w:leader="dot" w:pos="8929"/>
          <w:tab w:val="right" w:pos="9638"/>
        </w:tabs>
        <w:spacing w:after="120"/>
        <w:rPr>
          <w:noProof/>
        </w:rPr>
      </w:pPr>
      <w:r>
        <w:rPr>
          <w:noProof/>
        </w:rPr>
        <w:t>Annexes</w:t>
      </w:r>
    </w:p>
    <w:p w14:paraId="5156ED81" w14:textId="60212A36" w:rsidR="004418A4" w:rsidRPr="00DA1A1F" w:rsidRDefault="004418A4" w:rsidP="004418A4">
      <w:pPr>
        <w:tabs>
          <w:tab w:val="right" w:pos="850"/>
          <w:tab w:val="left" w:pos="1134"/>
          <w:tab w:val="left" w:pos="1559"/>
          <w:tab w:val="left" w:pos="1984"/>
          <w:tab w:val="left" w:leader="dot" w:pos="8929"/>
          <w:tab w:val="right" w:pos="9638"/>
        </w:tabs>
        <w:spacing w:after="120"/>
        <w:rPr>
          <w:noProof/>
        </w:rPr>
      </w:pPr>
      <w:r>
        <w:rPr>
          <w:noProof/>
        </w:rPr>
        <w:tab/>
        <w:t>I</w:t>
      </w:r>
      <w:r>
        <w:rPr>
          <w:noProof/>
        </w:rPr>
        <w:tab/>
      </w:r>
      <w:r w:rsidRPr="00DA1A1F">
        <w:rPr>
          <w:noProof/>
        </w:rPr>
        <w:t>List of Agreements administered by WP.29</w:t>
      </w:r>
      <w:r>
        <w:rPr>
          <w:noProof/>
          <w:webHidden/>
        </w:rPr>
        <w:tab/>
      </w:r>
      <w:r>
        <w:rPr>
          <w:noProof/>
          <w:webHidden/>
        </w:rPr>
        <w:tab/>
      </w:r>
      <w:r>
        <w:rPr>
          <w:noProof/>
          <w:webHidden/>
        </w:rPr>
        <w:fldChar w:fldCharType="begin"/>
      </w:r>
      <w:r>
        <w:rPr>
          <w:noProof/>
          <w:webHidden/>
        </w:rPr>
        <w:instrText xml:space="preserve"> PAGEREF _Toc505705818 \h </w:instrText>
      </w:r>
      <w:r>
        <w:rPr>
          <w:noProof/>
          <w:webHidden/>
        </w:rPr>
      </w:r>
      <w:r>
        <w:rPr>
          <w:noProof/>
          <w:webHidden/>
        </w:rPr>
        <w:fldChar w:fldCharType="separate"/>
      </w:r>
      <w:r w:rsidR="00A573C0">
        <w:rPr>
          <w:noProof/>
          <w:webHidden/>
        </w:rPr>
        <w:t>12</w:t>
      </w:r>
      <w:r>
        <w:rPr>
          <w:noProof/>
          <w:webHidden/>
        </w:rPr>
        <w:fldChar w:fldCharType="end"/>
      </w:r>
    </w:p>
    <w:p w14:paraId="021F9031" w14:textId="5D43565E" w:rsidR="004418A4" w:rsidRDefault="004418A4" w:rsidP="004418A4">
      <w:pPr>
        <w:tabs>
          <w:tab w:val="right" w:pos="850"/>
          <w:tab w:val="left" w:pos="1134"/>
          <w:tab w:val="left" w:pos="1559"/>
          <w:tab w:val="left" w:pos="1984"/>
          <w:tab w:val="left" w:leader="dot" w:pos="8929"/>
          <w:tab w:val="right" w:pos="9638"/>
        </w:tabs>
        <w:spacing w:after="120"/>
        <w:rPr>
          <w:noProof/>
        </w:rPr>
      </w:pPr>
      <w:r>
        <w:rPr>
          <w:noProof/>
        </w:rPr>
        <w:tab/>
        <w:t>II</w:t>
      </w:r>
      <w:r>
        <w:rPr>
          <w:noProof/>
        </w:rPr>
        <w:tab/>
      </w:r>
      <w:r w:rsidRPr="00DA1A1F">
        <w:rPr>
          <w:noProof/>
        </w:rPr>
        <w:t>Subsidiary bodies of WP.29</w:t>
      </w:r>
      <w:r>
        <w:rPr>
          <w:noProof/>
          <w:webHidden/>
        </w:rPr>
        <w:tab/>
      </w:r>
      <w:r>
        <w:rPr>
          <w:noProof/>
          <w:webHidden/>
        </w:rPr>
        <w:tab/>
      </w:r>
      <w:r>
        <w:rPr>
          <w:noProof/>
          <w:webHidden/>
        </w:rPr>
        <w:fldChar w:fldCharType="begin"/>
      </w:r>
      <w:r>
        <w:rPr>
          <w:noProof/>
          <w:webHidden/>
        </w:rPr>
        <w:instrText xml:space="preserve"> PAGEREF _Toc505705820 \h </w:instrText>
      </w:r>
      <w:r>
        <w:rPr>
          <w:noProof/>
          <w:webHidden/>
        </w:rPr>
      </w:r>
      <w:r>
        <w:rPr>
          <w:noProof/>
          <w:webHidden/>
        </w:rPr>
        <w:fldChar w:fldCharType="separate"/>
      </w:r>
      <w:r w:rsidR="00A573C0">
        <w:rPr>
          <w:noProof/>
          <w:webHidden/>
        </w:rPr>
        <w:t>13</w:t>
      </w:r>
      <w:r>
        <w:rPr>
          <w:noProof/>
          <w:webHidden/>
        </w:rPr>
        <w:fldChar w:fldCharType="end"/>
      </w:r>
    </w:p>
    <w:p w14:paraId="23DFA4D9" w14:textId="3EE6D629" w:rsidR="00617D6F" w:rsidRDefault="00617D6F" w:rsidP="004418A4">
      <w:pPr>
        <w:tabs>
          <w:tab w:val="right" w:pos="850"/>
          <w:tab w:val="left" w:pos="1134"/>
          <w:tab w:val="left" w:pos="1559"/>
          <w:tab w:val="left" w:pos="1984"/>
          <w:tab w:val="left" w:leader="dot" w:pos="8929"/>
          <w:tab w:val="right" w:pos="9638"/>
        </w:tabs>
        <w:spacing w:after="120"/>
      </w:pPr>
      <w:r>
        <w:br w:type="page"/>
      </w:r>
    </w:p>
    <w:p w14:paraId="74C6B7D7" w14:textId="6389ACBB" w:rsidR="006037C1" w:rsidRPr="006037C1" w:rsidRDefault="006037C1" w:rsidP="0072447C">
      <w:pPr>
        <w:pStyle w:val="HChG"/>
        <w:ind w:left="0" w:right="0" w:firstLine="0"/>
        <w:jc w:val="center"/>
      </w:pPr>
      <w:bookmarkStart w:id="5" w:name="_Toc505702999"/>
      <w:bookmarkStart w:id="6" w:name="_Toc505705754"/>
      <w:r w:rsidRPr="006037C1">
        <w:lastRenderedPageBreak/>
        <w:t xml:space="preserve">Terms of reference of </w:t>
      </w:r>
      <w:bookmarkEnd w:id="5"/>
      <w:r w:rsidR="0072447C">
        <w:t>t</w:t>
      </w:r>
      <w:r w:rsidR="0072447C" w:rsidRPr="0072447C">
        <w:t xml:space="preserve">he World Forum for </w:t>
      </w:r>
      <w:r w:rsidR="0072447C">
        <w:br/>
      </w:r>
      <w:r w:rsidR="0072447C" w:rsidRPr="0072447C">
        <w:t>Harmonization of Vehicle Regulations</w:t>
      </w:r>
      <w:bookmarkEnd w:id="6"/>
      <w:r w:rsidR="0072447C" w:rsidRPr="0072447C">
        <w:t xml:space="preserve"> </w:t>
      </w:r>
    </w:p>
    <w:p w14:paraId="0687AE11" w14:textId="33B47A45" w:rsidR="006037C1" w:rsidRPr="006037C1" w:rsidRDefault="006037C1" w:rsidP="008B54E3">
      <w:pPr>
        <w:pStyle w:val="SingleTxtG"/>
      </w:pPr>
      <w:r w:rsidRPr="006037C1">
        <w:t>1.</w:t>
      </w:r>
      <w:r w:rsidRPr="006037C1">
        <w:tab/>
        <w:t xml:space="preserve">The World Forum for Harmonization of Vehicle Regulations (WP.29) (hereinafter referred to as WP.29), acting within the framework of the policies of the United Nations and the Economic Commission for Europe (hereinafter ECE) and subject to the general supervision of the Inland Transport Committee (ITC) shall, provided such actions are in conformity with the Terms of Reference of the ECE (document E/ECE/778/Rev. </w:t>
      </w:r>
      <w:r w:rsidR="008C3B4B">
        <w:t>5</w:t>
      </w:r>
      <w:r w:rsidRPr="006037C1">
        <w:t>) and consistent with the Agreements listed in Annex 1:</w:t>
      </w:r>
    </w:p>
    <w:p w14:paraId="1E2D7880" w14:textId="2DC377F8" w:rsidR="006037C1" w:rsidRPr="006037C1" w:rsidRDefault="006037C1" w:rsidP="00675E61">
      <w:pPr>
        <w:pStyle w:val="SingleTxtG"/>
        <w:ind w:firstLine="434"/>
      </w:pPr>
      <w:r w:rsidRPr="006037C1">
        <w:t>(a)</w:t>
      </w:r>
      <w:r w:rsidRPr="006037C1">
        <w:tab/>
        <w:t>Initiate and pursue actions aiming at the harmonization or development of technical regulations or amendments to such regulations, adapted to the technical progress, which may be accepted world-wide, and which are directed at improving vehicle safety, protecting the environment, promoting energy efficiency and anti-theft performance, providing uniform conditions for periodical technical inspections and strengthening economic relations world-wide, according to the objectives laid down in the respective Agreements</w:t>
      </w:r>
      <w:r w:rsidR="00EA474D">
        <w:t>;</w:t>
      </w:r>
    </w:p>
    <w:p w14:paraId="5174946D" w14:textId="3EDE22D6" w:rsidR="006037C1" w:rsidRPr="006037C1" w:rsidRDefault="006037C1" w:rsidP="008C3B4B">
      <w:pPr>
        <w:pStyle w:val="SingleTxtG"/>
        <w:ind w:firstLine="434"/>
      </w:pPr>
      <w:r w:rsidRPr="006037C1">
        <w:t>(b)</w:t>
      </w:r>
      <w:r w:rsidRPr="006037C1">
        <w:tab/>
        <w:t>Develop and realize measures on adaptation of legal instruments to the technical progress, achieve coordination between legal tools, develop the guideline principles for establishment of technical requirements and uniform procedures for compliance assessment</w:t>
      </w:r>
      <w:r w:rsidR="00EA474D">
        <w:t>;</w:t>
      </w:r>
    </w:p>
    <w:p w14:paraId="006EEFD8" w14:textId="6AEB38FE" w:rsidR="006037C1" w:rsidRPr="006037C1" w:rsidRDefault="006037C1" w:rsidP="008C3B4B">
      <w:pPr>
        <w:pStyle w:val="SingleTxtG"/>
        <w:ind w:firstLine="434"/>
      </w:pPr>
      <w:r w:rsidRPr="006037C1">
        <w:t>(c)</w:t>
      </w:r>
      <w:r w:rsidRPr="006037C1">
        <w:tab/>
        <w:t>Foster the reciprocal recognition of approvals, certificates and periodical technical inspections among Contracting Parties to the Agreements that expressly provide for such action; development of the Database for Exchange of Self Certification and Type Approval Documentation</w:t>
      </w:r>
      <w:r w:rsidR="00EA474D">
        <w:t>;</w:t>
      </w:r>
    </w:p>
    <w:p w14:paraId="3AF3E791" w14:textId="5CF64C87" w:rsidR="006037C1" w:rsidRPr="006037C1" w:rsidRDefault="006037C1" w:rsidP="008C3B4B">
      <w:pPr>
        <w:pStyle w:val="SingleTxtG"/>
        <w:ind w:firstLine="434"/>
      </w:pPr>
      <w:r w:rsidRPr="006037C1">
        <w:t>(d)</w:t>
      </w:r>
      <w:r w:rsidRPr="006037C1">
        <w:tab/>
        <w:t>Serve as the specialised technical body for the relevant Agreements established under the auspices of the United Nations Economic Commission for Europe, Inland Transport Committee. Its function is to develop recommendations regarding the establishment or amendment of technical regulations which may be accepted world-wide and regarding uniform conditions for periodical technical inspections, consistent with the provisions of those Agreements</w:t>
      </w:r>
      <w:r w:rsidR="00EA474D">
        <w:t>;</w:t>
      </w:r>
      <w:r w:rsidR="00EA474D" w:rsidRPr="006037C1">
        <w:t xml:space="preserve"> </w:t>
      </w:r>
    </w:p>
    <w:p w14:paraId="3A078510" w14:textId="6FE2B261" w:rsidR="006037C1" w:rsidRPr="006037C1" w:rsidRDefault="006037C1" w:rsidP="008C3B4B">
      <w:pPr>
        <w:pStyle w:val="SingleTxtG"/>
        <w:ind w:firstLine="434"/>
      </w:pPr>
      <w:r w:rsidRPr="006037C1">
        <w:t>(e)</w:t>
      </w:r>
      <w:r w:rsidRPr="006037C1">
        <w:tab/>
        <w:t>Foster world-wide participation in its activities by encouraging cooperation and collaboration with countries and Regional Economic Integration Organizations (REIOs) not yet participating in WP.29 activities, with regard to technical matters that come before WP.29</w:t>
      </w:r>
      <w:r w:rsidR="00EA474D">
        <w:t>;</w:t>
      </w:r>
    </w:p>
    <w:p w14:paraId="4D887E85" w14:textId="66E21D2F" w:rsidR="006037C1" w:rsidRPr="006037C1" w:rsidRDefault="006037C1" w:rsidP="008C3B4B">
      <w:pPr>
        <w:pStyle w:val="SingleTxtG"/>
        <w:ind w:firstLine="434"/>
      </w:pPr>
      <w:r w:rsidRPr="006037C1">
        <w:t>(f)</w:t>
      </w:r>
      <w:r w:rsidRPr="006037C1">
        <w:tab/>
        <w:t>Encourage all its participants to apply or adopt into their law world-wide harmonized technical regulations and conditions for periodical inspections</w:t>
      </w:r>
      <w:r w:rsidR="00EA474D">
        <w:t>;</w:t>
      </w:r>
    </w:p>
    <w:p w14:paraId="086A87A4" w14:textId="0B868E49" w:rsidR="006037C1" w:rsidRPr="006037C1" w:rsidRDefault="006037C1" w:rsidP="008C3B4B">
      <w:pPr>
        <w:pStyle w:val="SingleTxtG"/>
        <w:ind w:firstLine="434"/>
      </w:pPr>
      <w:r w:rsidRPr="006037C1">
        <w:t>(g)</w:t>
      </w:r>
      <w:r w:rsidRPr="006037C1">
        <w:tab/>
        <w:t>Develop a work programme attending the respective Agreements in a coordinated and coherent manner</w:t>
      </w:r>
      <w:r w:rsidR="00EA474D">
        <w:t>;</w:t>
      </w:r>
    </w:p>
    <w:p w14:paraId="79E25174" w14:textId="440D43D0" w:rsidR="006037C1" w:rsidRPr="006037C1" w:rsidRDefault="006037C1" w:rsidP="008C3B4B">
      <w:pPr>
        <w:pStyle w:val="SingleTxtG"/>
        <w:ind w:firstLine="434"/>
      </w:pPr>
      <w:r w:rsidRPr="006037C1">
        <w:t>(h)</w:t>
      </w:r>
      <w:r w:rsidRPr="006037C1">
        <w:tab/>
        <w:t>Create a working environment that facilitates the fulfilment by Contracting Parties of their obligations set forth in the respective Agreements</w:t>
      </w:r>
      <w:r w:rsidR="00EA474D">
        <w:t>;</w:t>
      </w:r>
      <w:r w:rsidR="00EA474D" w:rsidRPr="006037C1">
        <w:t xml:space="preserve"> </w:t>
      </w:r>
    </w:p>
    <w:p w14:paraId="7A5BB5CA" w14:textId="77777777" w:rsidR="006037C1" w:rsidRPr="006037C1" w:rsidRDefault="006037C1" w:rsidP="008C3B4B">
      <w:pPr>
        <w:pStyle w:val="SingleTxtG"/>
        <w:ind w:firstLine="434"/>
      </w:pPr>
      <w:r w:rsidRPr="006037C1">
        <w:t>(i)</w:t>
      </w:r>
      <w:r w:rsidRPr="006037C1">
        <w:tab/>
        <w:t>Ensure openness and transparency during the sessions.</w:t>
      </w:r>
    </w:p>
    <w:p w14:paraId="2B5A00E4" w14:textId="77777777" w:rsidR="006037C1" w:rsidRPr="006037C1" w:rsidRDefault="006037C1" w:rsidP="008C3B4B">
      <w:pPr>
        <w:pStyle w:val="SingleTxtG"/>
      </w:pPr>
      <w:r w:rsidRPr="006037C1">
        <w:t>2.</w:t>
      </w:r>
      <w:r w:rsidRPr="006037C1">
        <w:tab/>
        <w:t xml:space="preserve">These Terms of Reference and the Rules of Procedure apply to WP.29 and do not modify the provisions of the Agreements listed in Annex 1. </w:t>
      </w:r>
    </w:p>
    <w:p w14:paraId="36E10412" w14:textId="4BEF4C5E" w:rsidR="006037C1" w:rsidRPr="006037C1" w:rsidRDefault="006037C1" w:rsidP="0072447C">
      <w:pPr>
        <w:pStyle w:val="HChG"/>
        <w:ind w:left="0" w:right="0" w:firstLine="0"/>
        <w:jc w:val="center"/>
      </w:pPr>
      <w:r w:rsidRPr="006037C1">
        <w:rPr>
          <w:sz w:val="24"/>
        </w:rPr>
        <w:br w:type="page"/>
      </w:r>
      <w:bookmarkStart w:id="7" w:name="_Toc505703000"/>
      <w:bookmarkStart w:id="8" w:name="_Toc505705755"/>
      <w:r w:rsidRPr="006037C1">
        <w:lastRenderedPageBreak/>
        <w:t xml:space="preserve">Rules of procedure of </w:t>
      </w:r>
      <w:bookmarkEnd w:id="7"/>
      <w:r w:rsidR="0072447C">
        <w:t>t</w:t>
      </w:r>
      <w:r w:rsidR="0072447C" w:rsidRPr="0072447C">
        <w:t xml:space="preserve">he World Forum for </w:t>
      </w:r>
      <w:r w:rsidR="0072447C">
        <w:br/>
      </w:r>
      <w:r w:rsidR="0072447C" w:rsidRPr="0072447C">
        <w:t>Harmonization of Vehicle Regulations</w:t>
      </w:r>
      <w:bookmarkEnd w:id="8"/>
      <w:r w:rsidR="0072447C" w:rsidRPr="0072447C">
        <w:t xml:space="preserve"> </w:t>
      </w:r>
    </w:p>
    <w:p w14:paraId="7165E6D3" w14:textId="77777777" w:rsidR="006037C1" w:rsidRPr="006037C1" w:rsidRDefault="006037C1" w:rsidP="003D277A">
      <w:pPr>
        <w:pStyle w:val="HChG"/>
        <w:ind w:left="0" w:right="0" w:firstLine="0"/>
        <w:jc w:val="center"/>
      </w:pPr>
      <w:bookmarkStart w:id="9" w:name="_Toc505703001"/>
      <w:bookmarkStart w:id="10" w:name="_Toc505705756"/>
      <w:r w:rsidRPr="006037C1">
        <w:t>Chapter I</w:t>
      </w:r>
      <w:bookmarkEnd w:id="9"/>
      <w:bookmarkEnd w:id="10"/>
    </w:p>
    <w:p w14:paraId="6D552702" w14:textId="77777777" w:rsidR="006037C1" w:rsidRPr="006037C1" w:rsidRDefault="006037C1" w:rsidP="003D277A">
      <w:pPr>
        <w:pStyle w:val="HChG"/>
        <w:ind w:left="0" w:right="0" w:firstLine="0"/>
        <w:jc w:val="center"/>
      </w:pPr>
      <w:bookmarkStart w:id="11" w:name="_Toc505703002"/>
      <w:bookmarkStart w:id="12" w:name="_Toc505705757"/>
      <w:r w:rsidRPr="006037C1">
        <w:t>Participation</w:t>
      </w:r>
      <w:bookmarkEnd w:id="11"/>
      <w:bookmarkEnd w:id="12"/>
    </w:p>
    <w:p w14:paraId="76C66964" w14:textId="77777777" w:rsidR="006037C1" w:rsidRPr="006037C1" w:rsidRDefault="006037C1" w:rsidP="003D277A">
      <w:pPr>
        <w:pStyle w:val="H1G"/>
        <w:ind w:left="0" w:right="0" w:firstLine="0"/>
        <w:jc w:val="center"/>
      </w:pPr>
      <w:bookmarkStart w:id="13" w:name="_Toc505703003"/>
      <w:bookmarkStart w:id="14" w:name="_Toc505705758"/>
      <w:r w:rsidRPr="006037C1">
        <w:t>Rule 1</w:t>
      </w:r>
      <w:bookmarkEnd w:id="13"/>
      <w:bookmarkEnd w:id="14"/>
    </w:p>
    <w:p w14:paraId="34C6104C" w14:textId="365188C4" w:rsidR="006037C1" w:rsidRPr="006037C1" w:rsidRDefault="006037C1" w:rsidP="003D277A">
      <w:pPr>
        <w:pStyle w:val="SingleTxtG"/>
        <w:ind w:firstLine="567"/>
      </w:pPr>
      <w:r w:rsidRPr="006037C1">
        <w:t>(a)</w:t>
      </w:r>
      <w:r w:rsidRPr="006037C1">
        <w:tab/>
        <w:t>Countries which are specified in paragraph 7. of the Terms of Reference of the ECE (document E/ECE/778/Rev.</w:t>
      </w:r>
      <w:r w:rsidR="003D277A">
        <w:t>5</w:t>
      </w:r>
      <w:r w:rsidRPr="006037C1">
        <w:t>) shall be participants.</w:t>
      </w:r>
    </w:p>
    <w:p w14:paraId="2D6C0DE6" w14:textId="00FC6C32" w:rsidR="006037C1" w:rsidRPr="006037C1" w:rsidRDefault="003D277A" w:rsidP="00D46013">
      <w:pPr>
        <w:pStyle w:val="SingleTxtG"/>
      </w:pPr>
      <w:r>
        <w:tab/>
      </w:r>
      <w:r w:rsidR="006037C1" w:rsidRPr="006037C1">
        <w:t xml:space="preserve">Countries which are covered by paragraph 11. of the Terms of Reference of the ECE and are Contracting Parties to any of the Agreements listed in Annex 1 shall be participants. </w:t>
      </w:r>
    </w:p>
    <w:p w14:paraId="255E05AD" w14:textId="7B6B6101" w:rsidR="006037C1" w:rsidRPr="006037C1" w:rsidRDefault="003D277A" w:rsidP="00D46013">
      <w:pPr>
        <w:pStyle w:val="SingleTxtG"/>
      </w:pPr>
      <w:r>
        <w:tab/>
        <w:t>REIOs</w:t>
      </w:r>
      <w:r w:rsidR="006037C1" w:rsidRPr="006037C1">
        <w:t xml:space="preserve"> which are set up by countries that are members of the ECE or members of the United Nations and are Contracting Parties to any of the Agreements listed in Annex 1 shall be participants.</w:t>
      </w:r>
    </w:p>
    <w:p w14:paraId="230C7E83" w14:textId="77777777" w:rsidR="006037C1" w:rsidRPr="006037C1" w:rsidRDefault="006037C1" w:rsidP="003D277A">
      <w:pPr>
        <w:pStyle w:val="SingleTxtG"/>
        <w:ind w:firstLine="567"/>
      </w:pPr>
      <w:r w:rsidRPr="006037C1">
        <w:t>(b)</w:t>
      </w:r>
      <w:r w:rsidRPr="006037C1">
        <w:tab/>
        <w:t>Countries which are covered by paragraph 11. of the Terms of Reference of the ECE may, after notification to the Secretariat, participate in a consultative capacity in WP.29 in the consideration of any matter of particular concern to that member.</w:t>
      </w:r>
    </w:p>
    <w:p w14:paraId="315E3810" w14:textId="77777777" w:rsidR="006037C1" w:rsidRPr="006037C1" w:rsidRDefault="006037C1" w:rsidP="003D277A">
      <w:pPr>
        <w:pStyle w:val="SingleTxtG"/>
        <w:ind w:firstLine="567"/>
      </w:pPr>
      <w:r w:rsidRPr="006037C1">
        <w:t>(c)</w:t>
      </w:r>
      <w:r w:rsidRPr="006037C1">
        <w:tab/>
        <w:t>Agencies and organizations which are covered by paragraphs 12. and 13. of the Terms of Reference of the ECE may, after notification to the Secretariat, participate in a consultative capacity in WP.29 in the consideration of any matter of particular concern to those agencies or organizations.</w:t>
      </w:r>
    </w:p>
    <w:p w14:paraId="06999ACD" w14:textId="00F1285A" w:rsidR="006037C1" w:rsidRPr="006037C1" w:rsidRDefault="003D277A" w:rsidP="003D277A">
      <w:pPr>
        <w:pStyle w:val="SingleTxtG"/>
        <w:ind w:firstLine="567"/>
      </w:pPr>
      <w:r>
        <w:t>(</w:t>
      </w:r>
      <w:r w:rsidR="006037C1" w:rsidRPr="006037C1">
        <w:t>d)</w:t>
      </w:r>
      <w:r w:rsidR="006037C1" w:rsidRPr="006037C1">
        <w:tab/>
        <w:t>Non-governmental organizations (NGOs) not in consultative status with the Economic and Social Council may participate in a consultative capacity, subject to prior approval of the Administrative Committee for the Coordination of Work (WP.29/AC.2). To obtain approval, an NGO shall submit a written application to the secretariat. The application shall contain a commitment to respect the principles set forth in ECOSOC Resolution 1996/31 and shall specify the number(s) of WP.29 session(s) and agenda item(s) under which the NGO would be prepared to make a contribution. The secretariat shall transmit such applications to the first forthcoming session of WP.29/AC.2. WP.29/AC.2 shall consider any new application received since its previous session and shall decide whether or not approval may be granted. If granted, approval shall specify its duration and relevant numbers of WP.29 sessions.</w:t>
      </w:r>
    </w:p>
    <w:p w14:paraId="4DD46DE8" w14:textId="1F122503" w:rsidR="006037C1" w:rsidRPr="006037C1" w:rsidRDefault="006037C1" w:rsidP="007A35DB">
      <w:pPr>
        <w:pStyle w:val="SingleTxtG"/>
        <w:ind w:firstLine="567"/>
      </w:pPr>
      <w:r w:rsidRPr="006037C1">
        <w:t>(e)</w:t>
      </w:r>
      <w:r w:rsidRPr="006037C1">
        <w:tab/>
        <w:t xml:space="preserve">WP.29 may, through its </w:t>
      </w:r>
      <w:r w:rsidR="00EA474D" w:rsidRPr="006037C1">
        <w:t>Chair</w:t>
      </w:r>
      <w:r w:rsidR="00EA474D">
        <w:t>person</w:t>
      </w:r>
      <w:r w:rsidRPr="006037C1">
        <w:t>, invite other persons to participate in its sessions in a consultative capacity.</w:t>
      </w:r>
    </w:p>
    <w:p w14:paraId="69894967" w14:textId="77777777" w:rsidR="006037C1" w:rsidRPr="006037C1" w:rsidRDefault="006037C1" w:rsidP="00D46013">
      <w:pPr>
        <w:pStyle w:val="HChG"/>
        <w:spacing w:before="240"/>
        <w:ind w:left="0" w:right="0" w:firstLine="0"/>
        <w:jc w:val="center"/>
      </w:pPr>
      <w:bookmarkStart w:id="15" w:name="_Toc505703004"/>
      <w:bookmarkStart w:id="16" w:name="_Toc505705759"/>
      <w:r w:rsidRPr="006037C1">
        <w:t>Chapter II</w:t>
      </w:r>
      <w:bookmarkEnd w:id="15"/>
      <w:bookmarkEnd w:id="16"/>
    </w:p>
    <w:p w14:paraId="52D1D261" w14:textId="77777777" w:rsidR="006037C1" w:rsidRPr="006037C1" w:rsidRDefault="006037C1" w:rsidP="003D277A">
      <w:pPr>
        <w:pStyle w:val="HChG"/>
        <w:ind w:left="0" w:right="0" w:firstLine="0"/>
        <w:jc w:val="center"/>
      </w:pPr>
      <w:bookmarkStart w:id="17" w:name="_Toc505703005"/>
      <w:bookmarkStart w:id="18" w:name="_Toc505705760"/>
      <w:r w:rsidRPr="006037C1">
        <w:t>Sessions</w:t>
      </w:r>
      <w:bookmarkEnd w:id="17"/>
      <w:bookmarkEnd w:id="18"/>
    </w:p>
    <w:p w14:paraId="5680A489" w14:textId="77777777" w:rsidR="006037C1" w:rsidRPr="006037C1" w:rsidRDefault="006037C1" w:rsidP="003D277A">
      <w:pPr>
        <w:pStyle w:val="H1G"/>
        <w:ind w:left="0" w:right="0" w:firstLine="0"/>
        <w:jc w:val="center"/>
      </w:pPr>
      <w:bookmarkStart w:id="19" w:name="_Toc505703006"/>
      <w:bookmarkStart w:id="20" w:name="_Toc505705761"/>
      <w:r w:rsidRPr="006037C1">
        <w:t>Rule 2</w:t>
      </w:r>
      <w:bookmarkEnd w:id="19"/>
      <w:bookmarkEnd w:id="20"/>
    </w:p>
    <w:p w14:paraId="2034F8AF" w14:textId="7883D98E" w:rsidR="006037C1" w:rsidRPr="006037C1" w:rsidRDefault="003D277A" w:rsidP="00B31DD0">
      <w:pPr>
        <w:pStyle w:val="SingleTxtG"/>
      </w:pPr>
      <w:r>
        <w:tab/>
      </w:r>
      <w:r w:rsidR="006037C1" w:rsidRPr="006037C1">
        <w:t>Sessions shall be held on dates fixed by the ECE Executive Secretary.</w:t>
      </w:r>
      <w:r w:rsidR="006037C1" w:rsidRPr="006037C1">
        <w:br w:type="page"/>
      </w:r>
    </w:p>
    <w:p w14:paraId="2B350E0B" w14:textId="77777777" w:rsidR="006037C1" w:rsidRPr="006037C1" w:rsidRDefault="006037C1" w:rsidP="003D277A">
      <w:pPr>
        <w:pStyle w:val="H1G"/>
        <w:ind w:left="0" w:right="0" w:firstLine="0"/>
        <w:jc w:val="center"/>
      </w:pPr>
      <w:bookmarkStart w:id="21" w:name="_Toc505703007"/>
      <w:bookmarkStart w:id="22" w:name="_Toc505705762"/>
      <w:r w:rsidRPr="006037C1">
        <w:lastRenderedPageBreak/>
        <w:t>Rule 3</w:t>
      </w:r>
      <w:bookmarkEnd w:id="21"/>
      <w:bookmarkEnd w:id="22"/>
    </w:p>
    <w:p w14:paraId="2D6885E0" w14:textId="38613323" w:rsidR="006037C1" w:rsidRPr="006037C1" w:rsidRDefault="003D277A" w:rsidP="00B31DD0">
      <w:pPr>
        <w:pStyle w:val="SingleTxtG"/>
      </w:pPr>
      <w:r>
        <w:tab/>
      </w:r>
      <w:r w:rsidR="006037C1" w:rsidRPr="006037C1">
        <w:t>Sessions shall ordinarily be held at the United Nations Office at Geneva (UNOG), Switzerland. If WP.29 decides to hold a particular session elsewhere, the relevant UN Rules and Regulations shall apply.</w:t>
      </w:r>
    </w:p>
    <w:p w14:paraId="1DE4BFF6" w14:textId="77777777" w:rsidR="006037C1" w:rsidRPr="006037C1" w:rsidRDefault="006037C1" w:rsidP="003D277A">
      <w:pPr>
        <w:pStyle w:val="H1G"/>
        <w:ind w:left="0" w:right="0" w:firstLine="0"/>
        <w:jc w:val="center"/>
      </w:pPr>
      <w:bookmarkStart w:id="23" w:name="_Toc505703008"/>
      <w:bookmarkStart w:id="24" w:name="_Toc505705763"/>
      <w:r w:rsidRPr="006037C1">
        <w:t>Rule 4</w:t>
      </w:r>
      <w:bookmarkEnd w:id="23"/>
      <w:bookmarkEnd w:id="24"/>
    </w:p>
    <w:p w14:paraId="6BA5152F" w14:textId="16C52786" w:rsidR="006037C1" w:rsidRPr="006037C1" w:rsidRDefault="003D277A" w:rsidP="00B31DD0">
      <w:pPr>
        <w:pStyle w:val="SingleTxtG"/>
      </w:pPr>
      <w:r>
        <w:tab/>
      </w:r>
      <w:r w:rsidR="006037C1" w:rsidRPr="006037C1">
        <w:t>The Secretariat shall, at least six (6) weeks before the commencement of a session, distribute a notice of the opening date of said session, together with a copy of the provisional agenda. The basic documents relating to each item appearing on the provisional agenda of a session shall be available on the WP.29 website of the Internet and a hard copy shall be transmitted not less than (6) weeks before the opening of the session. In exceptional cases, the Secretariat may distribute basic documents at the session. Participants, as defined in Rule 1, may distribute informal documents, after the authorization by the Chairperson in consultation with the Secretariat, prior to or during a session. Such informal documents shall relate to items on the adopted agenda of the respective meeting. Where possible, the Secretariat (see Chapter VI) shall make the informal documents available on the WP.29 website of the Internet.</w:t>
      </w:r>
    </w:p>
    <w:p w14:paraId="372A9D97" w14:textId="77777777" w:rsidR="006037C1" w:rsidRPr="006037C1" w:rsidRDefault="006037C1" w:rsidP="003D277A">
      <w:pPr>
        <w:pStyle w:val="HChG"/>
        <w:ind w:left="0" w:right="0" w:firstLine="0"/>
        <w:jc w:val="center"/>
        <w:rPr>
          <w:b w:val="0"/>
          <w:szCs w:val="28"/>
        </w:rPr>
      </w:pPr>
      <w:bookmarkStart w:id="25" w:name="_Toc505703009"/>
      <w:bookmarkStart w:id="26" w:name="_Toc505705764"/>
      <w:r w:rsidRPr="003D277A">
        <w:t>Chapter</w:t>
      </w:r>
      <w:r w:rsidRPr="006037C1">
        <w:rPr>
          <w:szCs w:val="28"/>
        </w:rPr>
        <w:t xml:space="preserve"> III</w:t>
      </w:r>
      <w:bookmarkEnd w:id="25"/>
      <w:bookmarkEnd w:id="26"/>
    </w:p>
    <w:p w14:paraId="78EC8AE2" w14:textId="77777777" w:rsidR="006037C1" w:rsidRPr="006037C1" w:rsidRDefault="006037C1" w:rsidP="003D277A">
      <w:pPr>
        <w:pStyle w:val="HChG"/>
        <w:ind w:left="0" w:right="0" w:firstLine="0"/>
        <w:jc w:val="center"/>
        <w:rPr>
          <w:b w:val="0"/>
          <w:szCs w:val="28"/>
        </w:rPr>
      </w:pPr>
      <w:bookmarkStart w:id="27" w:name="_Toc505703010"/>
      <w:bookmarkStart w:id="28" w:name="_Toc505705765"/>
      <w:r w:rsidRPr="003D277A">
        <w:t>Agenda</w:t>
      </w:r>
      <w:bookmarkEnd w:id="27"/>
      <w:bookmarkEnd w:id="28"/>
    </w:p>
    <w:p w14:paraId="259908EC" w14:textId="77777777" w:rsidR="006037C1" w:rsidRPr="006037C1" w:rsidRDefault="006037C1" w:rsidP="003D277A">
      <w:pPr>
        <w:pStyle w:val="H1G"/>
        <w:ind w:left="0" w:right="0" w:firstLine="0"/>
        <w:jc w:val="center"/>
        <w:rPr>
          <w:b w:val="0"/>
        </w:rPr>
      </w:pPr>
      <w:bookmarkStart w:id="29" w:name="_Toc505703011"/>
      <w:bookmarkStart w:id="30" w:name="_Toc505705766"/>
      <w:r w:rsidRPr="006037C1">
        <w:t>Rule 5</w:t>
      </w:r>
      <w:bookmarkEnd w:id="29"/>
      <w:bookmarkEnd w:id="30"/>
    </w:p>
    <w:p w14:paraId="7AF81348" w14:textId="1A3524C9" w:rsidR="006037C1" w:rsidRPr="006037C1" w:rsidRDefault="003D277A" w:rsidP="00B31DD0">
      <w:pPr>
        <w:pStyle w:val="SingleTxtG"/>
      </w:pPr>
      <w:r>
        <w:tab/>
      </w:r>
      <w:r w:rsidR="006037C1" w:rsidRPr="006037C1">
        <w:t>The provisional agenda for each session of WP.29 shall be drawn up by the Secretariat in consultation with the Administrative Committee for the Coordination of Work (WP.29/AC.2) (see Chapter IX).</w:t>
      </w:r>
    </w:p>
    <w:p w14:paraId="1A08B149" w14:textId="77777777" w:rsidR="006037C1" w:rsidRPr="006037C1" w:rsidRDefault="006037C1" w:rsidP="003D277A">
      <w:pPr>
        <w:pStyle w:val="H1G"/>
        <w:ind w:left="0" w:right="0" w:firstLine="0"/>
        <w:jc w:val="center"/>
        <w:rPr>
          <w:b w:val="0"/>
        </w:rPr>
      </w:pPr>
      <w:bookmarkStart w:id="31" w:name="_Toc505703012"/>
      <w:bookmarkStart w:id="32" w:name="_Toc505705767"/>
      <w:r w:rsidRPr="006037C1">
        <w:t>Rule 6</w:t>
      </w:r>
      <w:bookmarkEnd w:id="31"/>
      <w:bookmarkEnd w:id="32"/>
    </w:p>
    <w:p w14:paraId="5A86085F" w14:textId="6AF83DF4" w:rsidR="006037C1" w:rsidRPr="006037C1" w:rsidRDefault="003D277A" w:rsidP="00B31DD0">
      <w:pPr>
        <w:pStyle w:val="SingleTxtG"/>
      </w:pPr>
      <w:r>
        <w:tab/>
      </w:r>
      <w:r w:rsidR="006037C1" w:rsidRPr="006037C1">
        <w:t>The provisional agenda for any session of WP.29 shall include:</w:t>
      </w:r>
    </w:p>
    <w:p w14:paraId="62FC0FF5" w14:textId="0D247639" w:rsidR="006037C1" w:rsidRPr="006037C1" w:rsidRDefault="006037C1" w:rsidP="003D277A">
      <w:pPr>
        <w:pStyle w:val="SingleTxtG"/>
        <w:ind w:firstLine="567"/>
      </w:pPr>
      <w:r w:rsidRPr="006037C1">
        <w:t>(a)</w:t>
      </w:r>
      <w:r w:rsidRPr="006037C1">
        <w:tab/>
        <w:t>Items related to any of the Agreements listed in Annex 1</w:t>
      </w:r>
      <w:r w:rsidR="00EA474D">
        <w:t>;</w:t>
      </w:r>
    </w:p>
    <w:p w14:paraId="7AFD15F9" w14:textId="77777777" w:rsidR="006037C1" w:rsidRPr="006037C1" w:rsidRDefault="006037C1" w:rsidP="003D277A">
      <w:pPr>
        <w:pStyle w:val="SingleTxtG"/>
        <w:ind w:firstLine="567"/>
      </w:pPr>
      <w:r w:rsidRPr="006037C1">
        <w:t>(b)</w:t>
      </w:r>
      <w:r w:rsidRPr="006037C1">
        <w:tab/>
        <w:t>Items arising from previous sessions of WP.29;</w:t>
      </w:r>
    </w:p>
    <w:p w14:paraId="5A40E7D8" w14:textId="77777777" w:rsidR="006037C1" w:rsidRPr="006037C1" w:rsidRDefault="006037C1" w:rsidP="003D277A">
      <w:pPr>
        <w:pStyle w:val="SingleTxtG"/>
        <w:ind w:firstLine="567"/>
      </w:pPr>
      <w:r w:rsidRPr="006037C1">
        <w:t>(c)</w:t>
      </w:r>
      <w:r w:rsidRPr="006037C1">
        <w:tab/>
        <w:t>Items proposed by any WP.29 participant and accepted for the programme of work of WP.29;</w:t>
      </w:r>
    </w:p>
    <w:p w14:paraId="070B2303" w14:textId="77777777" w:rsidR="006037C1" w:rsidRPr="006037C1" w:rsidRDefault="006037C1" w:rsidP="003D277A">
      <w:pPr>
        <w:pStyle w:val="SingleTxtG"/>
        <w:ind w:firstLine="567"/>
      </w:pPr>
      <w:r w:rsidRPr="006037C1">
        <w:t>(d)</w:t>
      </w:r>
      <w:r w:rsidRPr="006037C1">
        <w:tab/>
        <w:t>Items proposed by the Chairperson or Vice-Chairperson of any subsidiary body of WP.29;</w:t>
      </w:r>
    </w:p>
    <w:p w14:paraId="514ADFE3" w14:textId="77777777" w:rsidR="006037C1" w:rsidRPr="006037C1" w:rsidRDefault="006037C1" w:rsidP="003D277A">
      <w:pPr>
        <w:pStyle w:val="SingleTxtG"/>
        <w:ind w:firstLine="567"/>
      </w:pPr>
      <w:r w:rsidRPr="006037C1">
        <w:t>(e)</w:t>
      </w:r>
      <w:r w:rsidRPr="006037C1">
        <w:tab/>
        <w:t>Any other items which the Chairperson or Vice-Chairperson of WP.29, or the Secretariat sees fit to include.</w:t>
      </w:r>
    </w:p>
    <w:p w14:paraId="407BF157" w14:textId="77777777" w:rsidR="006037C1" w:rsidRPr="006037C1" w:rsidRDefault="006037C1" w:rsidP="003D277A">
      <w:pPr>
        <w:pStyle w:val="H1G"/>
        <w:ind w:left="0" w:right="0" w:firstLine="0"/>
        <w:jc w:val="center"/>
        <w:rPr>
          <w:b w:val="0"/>
        </w:rPr>
      </w:pPr>
      <w:bookmarkStart w:id="33" w:name="_Toc505703013"/>
      <w:bookmarkStart w:id="34" w:name="_Toc505705768"/>
      <w:r w:rsidRPr="006037C1">
        <w:t>Rule 7</w:t>
      </w:r>
      <w:bookmarkEnd w:id="33"/>
      <w:bookmarkEnd w:id="34"/>
    </w:p>
    <w:p w14:paraId="6DE66354" w14:textId="2D3EB6DD" w:rsidR="006037C1" w:rsidRPr="006037C1" w:rsidRDefault="003D277A" w:rsidP="00B31DD0">
      <w:pPr>
        <w:pStyle w:val="SingleTxtG"/>
      </w:pPr>
      <w:r>
        <w:tab/>
      </w:r>
      <w:r w:rsidR="006037C1" w:rsidRPr="006037C1">
        <w:t>The first item upon the provisional agenda for each session shall be the adoption of the agenda.</w:t>
      </w:r>
    </w:p>
    <w:p w14:paraId="3A7D8DB8" w14:textId="77777777" w:rsidR="006037C1" w:rsidRPr="006037C1" w:rsidRDefault="006037C1" w:rsidP="003D277A">
      <w:pPr>
        <w:pStyle w:val="H1G"/>
        <w:ind w:left="0" w:right="0" w:firstLine="0"/>
        <w:jc w:val="center"/>
        <w:rPr>
          <w:b w:val="0"/>
        </w:rPr>
      </w:pPr>
      <w:bookmarkStart w:id="35" w:name="_Toc505703014"/>
      <w:bookmarkStart w:id="36" w:name="_Toc505705769"/>
      <w:r w:rsidRPr="006037C1">
        <w:lastRenderedPageBreak/>
        <w:t>Rule 8</w:t>
      </w:r>
      <w:bookmarkEnd w:id="35"/>
      <w:bookmarkEnd w:id="36"/>
    </w:p>
    <w:p w14:paraId="48548A37" w14:textId="6AF513DA" w:rsidR="006037C1" w:rsidRPr="006037C1" w:rsidRDefault="003D277A" w:rsidP="00B31DD0">
      <w:pPr>
        <w:pStyle w:val="SingleTxtG"/>
        <w:rPr>
          <w:sz w:val="22"/>
          <w:szCs w:val="22"/>
        </w:rPr>
      </w:pPr>
      <w:r>
        <w:tab/>
      </w:r>
      <w:r w:rsidR="006037C1" w:rsidRPr="006037C1">
        <w:t>WP.29 may amend the agenda at any time.</w:t>
      </w:r>
    </w:p>
    <w:p w14:paraId="6E472A3B" w14:textId="77777777" w:rsidR="006037C1" w:rsidRPr="006037C1" w:rsidRDefault="006037C1" w:rsidP="003D277A">
      <w:pPr>
        <w:pStyle w:val="H1G"/>
        <w:ind w:left="0" w:right="0" w:firstLine="0"/>
        <w:jc w:val="center"/>
      </w:pPr>
      <w:bookmarkStart w:id="37" w:name="_Toc505703015"/>
      <w:bookmarkStart w:id="38" w:name="_Toc505705770"/>
      <w:r w:rsidRPr="006037C1">
        <w:t>Rule 9</w:t>
      </w:r>
      <w:bookmarkEnd w:id="37"/>
      <w:bookmarkEnd w:id="38"/>
    </w:p>
    <w:p w14:paraId="3B2C19DC" w14:textId="4272AAF1" w:rsidR="006037C1" w:rsidRPr="006037C1" w:rsidRDefault="003D277A" w:rsidP="00B31DD0">
      <w:pPr>
        <w:pStyle w:val="SingleTxtG"/>
      </w:pPr>
      <w:r>
        <w:tab/>
      </w:r>
      <w:r w:rsidR="006037C1" w:rsidRPr="006037C1">
        <w:t>The provisional agenda for each session of any subsidiary body of WP.29 (see Chapter X and Annex 2) shall be drawn up by the Secretariat in consultation with the Chairperson and/or Vice-Chairperson of that body, and shall correspond with the programme of work adopted by WP.29. Previous meetings shall, in general, establish the framework for the agenda of the next meeting.</w:t>
      </w:r>
    </w:p>
    <w:p w14:paraId="25E8F3A7" w14:textId="77777777" w:rsidR="006037C1" w:rsidRPr="006037C1" w:rsidRDefault="006037C1" w:rsidP="003D277A">
      <w:pPr>
        <w:pStyle w:val="HChG"/>
        <w:ind w:left="0" w:right="0" w:firstLine="0"/>
        <w:jc w:val="center"/>
      </w:pPr>
      <w:bookmarkStart w:id="39" w:name="_Toc505703016"/>
      <w:bookmarkStart w:id="40" w:name="_Toc505705771"/>
      <w:r w:rsidRPr="006037C1">
        <w:t>Chapter IV</w:t>
      </w:r>
      <w:bookmarkEnd w:id="39"/>
      <w:bookmarkEnd w:id="40"/>
    </w:p>
    <w:p w14:paraId="74D80244" w14:textId="77777777" w:rsidR="006037C1" w:rsidRPr="006037C1" w:rsidRDefault="006037C1" w:rsidP="003D277A">
      <w:pPr>
        <w:pStyle w:val="HChG"/>
        <w:ind w:left="0" w:right="0" w:firstLine="0"/>
        <w:jc w:val="center"/>
      </w:pPr>
      <w:bookmarkStart w:id="41" w:name="_Toc505703017"/>
      <w:bookmarkStart w:id="42" w:name="_Toc505705772"/>
      <w:r w:rsidRPr="006037C1">
        <w:t>Representation and Credentials</w:t>
      </w:r>
      <w:bookmarkEnd w:id="41"/>
      <w:bookmarkEnd w:id="42"/>
    </w:p>
    <w:p w14:paraId="1DDBD82D" w14:textId="77777777" w:rsidR="006037C1" w:rsidRPr="006037C1" w:rsidRDefault="006037C1" w:rsidP="003D277A">
      <w:pPr>
        <w:pStyle w:val="H1G"/>
        <w:ind w:left="0" w:right="0" w:firstLine="0"/>
        <w:jc w:val="center"/>
      </w:pPr>
      <w:bookmarkStart w:id="43" w:name="_Toc505703018"/>
      <w:bookmarkStart w:id="44" w:name="_Toc505705773"/>
      <w:r w:rsidRPr="006037C1">
        <w:t>Rule 10</w:t>
      </w:r>
      <w:bookmarkEnd w:id="43"/>
      <w:bookmarkEnd w:id="44"/>
    </w:p>
    <w:p w14:paraId="1600F85D" w14:textId="44598233" w:rsidR="006037C1" w:rsidRPr="006037C1" w:rsidRDefault="003D277A" w:rsidP="00B31DD0">
      <w:pPr>
        <w:pStyle w:val="SingleTxtG"/>
      </w:pPr>
      <w:r>
        <w:tab/>
      </w:r>
      <w:r w:rsidR="006037C1" w:rsidRPr="006037C1">
        <w:t>Each participant, as defined in Rule 1, shall be represented at sessions of WP.29 and its subsidiary bodies by an accredited representative(s).</w:t>
      </w:r>
    </w:p>
    <w:p w14:paraId="3E44BC3C" w14:textId="77777777" w:rsidR="006037C1" w:rsidRPr="006037C1" w:rsidRDefault="006037C1" w:rsidP="003D277A">
      <w:pPr>
        <w:pStyle w:val="H1G"/>
        <w:ind w:left="0" w:right="0" w:firstLine="0"/>
        <w:jc w:val="center"/>
        <w:rPr>
          <w:b w:val="0"/>
        </w:rPr>
      </w:pPr>
      <w:bookmarkStart w:id="45" w:name="_Toc505703019"/>
      <w:bookmarkStart w:id="46" w:name="_Toc505705774"/>
      <w:r w:rsidRPr="006037C1">
        <w:t>Rule 11</w:t>
      </w:r>
      <w:bookmarkEnd w:id="45"/>
      <w:bookmarkEnd w:id="46"/>
    </w:p>
    <w:p w14:paraId="6DF62954" w14:textId="49C9A5CD" w:rsidR="006037C1" w:rsidRPr="006037C1" w:rsidRDefault="003D277A" w:rsidP="00B31DD0">
      <w:pPr>
        <w:pStyle w:val="SingleTxtG"/>
      </w:pPr>
      <w:r>
        <w:tab/>
      </w:r>
      <w:r w:rsidR="006037C1" w:rsidRPr="006037C1">
        <w:t>The representative defined in Rule 10 above may be accompanied to the sessions of WP.29 by an alternate representative and advisors and, when absent, the representative may be replaced by an alternate representative.</w:t>
      </w:r>
    </w:p>
    <w:p w14:paraId="179C6C10" w14:textId="77777777" w:rsidR="006037C1" w:rsidRPr="006037C1" w:rsidRDefault="006037C1" w:rsidP="003D277A">
      <w:pPr>
        <w:pStyle w:val="H1G"/>
        <w:ind w:left="0" w:right="0" w:firstLine="0"/>
        <w:jc w:val="center"/>
        <w:rPr>
          <w:b w:val="0"/>
        </w:rPr>
      </w:pPr>
      <w:bookmarkStart w:id="47" w:name="_Toc505703020"/>
      <w:bookmarkStart w:id="48" w:name="_Toc505705775"/>
      <w:r w:rsidRPr="006037C1">
        <w:t>Rule 12</w:t>
      </w:r>
      <w:bookmarkEnd w:id="47"/>
      <w:bookmarkEnd w:id="48"/>
    </w:p>
    <w:p w14:paraId="66EA4EB1" w14:textId="6EF719F3" w:rsidR="006037C1" w:rsidRPr="006037C1" w:rsidRDefault="003D277A" w:rsidP="00B31DD0">
      <w:pPr>
        <w:pStyle w:val="SingleTxtG"/>
      </w:pPr>
      <w:r>
        <w:tab/>
      </w:r>
      <w:r w:rsidR="006037C1" w:rsidRPr="006037C1">
        <w:t>The accreditation of each representative appointed to WP.29, together with a designation of an alternate representative, shall be submitted to the Secretariat prior to the date of each session of WP.29 and its subsidiary bodies.</w:t>
      </w:r>
    </w:p>
    <w:p w14:paraId="45D9D4EF" w14:textId="77777777" w:rsidR="006037C1" w:rsidRPr="003D277A" w:rsidRDefault="006037C1" w:rsidP="003D277A">
      <w:pPr>
        <w:pStyle w:val="HChG"/>
        <w:ind w:left="0" w:right="0" w:firstLine="0"/>
        <w:jc w:val="center"/>
      </w:pPr>
      <w:bookmarkStart w:id="49" w:name="_Toc505703021"/>
      <w:bookmarkStart w:id="50" w:name="_Toc505705776"/>
      <w:r w:rsidRPr="003D277A">
        <w:t>Chapter V</w:t>
      </w:r>
      <w:bookmarkEnd w:id="49"/>
      <w:bookmarkEnd w:id="50"/>
    </w:p>
    <w:p w14:paraId="50CABF99" w14:textId="77777777" w:rsidR="006037C1" w:rsidRPr="006037C1" w:rsidRDefault="006037C1" w:rsidP="003D277A">
      <w:pPr>
        <w:pStyle w:val="HChG"/>
        <w:ind w:left="0" w:right="0" w:firstLine="0"/>
        <w:jc w:val="center"/>
        <w:rPr>
          <w:b w:val="0"/>
          <w:szCs w:val="28"/>
        </w:rPr>
      </w:pPr>
      <w:bookmarkStart w:id="51" w:name="_Toc505703022"/>
      <w:bookmarkStart w:id="52" w:name="_Toc505705777"/>
      <w:r w:rsidRPr="003D277A">
        <w:t>Offic</w:t>
      </w:r>
      <w:r w:rsidRPr="006037C1">
        <w:rPr>
          <w:szCs w:val="28"/>
        </w:rPr>
        <w:t>ers</w:t>
      </w:r>
      <w:bookmarkEnd w:id="51"/>
      <w:bookmarkEnd w:id="52"/>
    </w:p>
    <w:p w14:paraId="0D252435" w14:textId="77777777" w:rsidR="006037C1" w:rsidRPr="006037C1" w:rsidRDefault="006037C1" w:rsidP="003D277A">
      <w:pPr>
        <w:pStyle w:val="H1G"/>
        <w:ind w:left="0" w:right="0" w:firstLine="0"/>
        <w:jc w:val="center"/>
        <w:rPr>
          <w:b w:val="0"/>
        </w:rPr>
      </w:pPr>
      <w:bookmarkStart w:id="53" w:name="_Toc505703023"/>
      <w:bookmarkStart w:id="54" w:name="_Toc505705778"/>
      <w:r w:rsidRPr="006037C1">
        <w:t>Rule 13</w:t>
      </w:r>
      <w:bookmarkEnd w:id="53"/>
      <w:bookmarkEnd w:id="54"/>
    </w:p>
    <w:p w14:paraId="64EAADA3" w14:textId="15504DD5" w:rsidR="006037C1" w:rsidRPr="006037C1" w:rsidRDefault="003D277A" w:rsidP="00B31DD0">
      <w:pPr>
        <w:pStyle w:val="SingleTxtG"/>
      </w:pPr>
      <w:r>
        <w:tab/>
      </w:r>
      <w:r w:rsidR="006037C1" w:rsidRPr="006037C1">
        <w:t>WP.29 shall, at the end of its last session of the year, elect from the representatives of participants as defined in Rule 1(a) a Chairperson and Vice-Chairperson(s), who shall take office at the start of the first session of the following year. The number of Vice-Chairpersons may vary from year to year depending upon need. The officers shall be eligible for re-election.</w:t>
      </w:r>
    </w:p>
    <w:p w14:paraId="1A1442C0" w14:textId="77777777" w:rsidR="006037C1" w:rsidRPr="006037C1" w:rsidRDefault="006037C1" w:rsidP="003D277A">
      <w:pPr>
        <w:pStyle w:val="H1G"/>
        <w:ind w:left="0" w:right="0" w:firstLine="0"/>
        <w:jc w:val="center"/>
        <w:rPr>
          <w:b w:val="0"/>
        </w:rPr>
      </w:pPr>
      <w:bookmarkStart w:id="55" w:name="_Toc505703024"/>
      <w:bookmarkStart w:id="56" w:name="_Toc505705779"/>
      <w:r w:rsidRPr="006037C1">
        <w:lastRenderedPageBreak/>
        <w:t>Rule 14</w:t>
      </w:r>
      <w:bookmarkEnd w:id="55"/>
      <w:bookmarkEnd w:id="56"/>
    </w:p>
    <w:p w14:paraId="16516EE2" w14:textId="6DD1FBF6" w:rsidR="006037C1" w:rsidRPr="006037C1" w:rsidRDefault="003D277A" w:rsidP="00B31DD0">
      <w:pPr>
        <w:pStyle w:val="SingleTxtG"/>
      </w:pPr>
      <w:r>
        <w:tab/>
      </w:r>
      <w:r w:rsidR="006037C1" w:rsidRPr="006037C1">
        <w:t>If the Chairperson ceases to represent a participant, or can no longer hold office, one of the Vice-Chairpersons, designated by the participants as defined in Rule 1(a), shall become Chairperson for the unexpired portion of the term. In that case, or if one of the Vice-Chairpersons ceases to represent a participant, or can no longer hold office, WP.29 shall elect another Vice</w:t>
      </w:r>
      <w:r w:rsidR="006037C1" w:rsidRPr="006037C1">
        <w:noBreakHyphen/>
        <w:t>Chairperson for the unexpired portion of the term.</w:t>
      </w:r>
    </w:p>
    <w:p w14:paraId="4D17913E" w14:textId="77777777" w:rsidR="006037C1" w:rsidRPr="006037C1" w:rsidRDefault="006037C1" w:rsidP="003D277A">
      <w:pPr>
        <w:pStyle w:val="H1G"/>
        <w:ind w:left="0" w:right="0" w:firstLine="0"/>
        <w:jc w:val="center"/>
        <w:rPr>
          <w:b w:val="0"/>
        </w:rPr>
      </w:pPr>
      <w:bookmarkStart w:id="57" w:name="_Toc505703025"/>
      <w:bookmarkStart w:id="58" w:name="_Toc505705780"/>
      <w:r w:rsidRPr="006037C1">
        <w:t>Rule 15</w:t>
      </w:r>
      <w:bookmarkEnd w:id="57"/>
      <w:bookmarkEnd w:id="58"/>
    </w:p>
    <w:p w14:paraId="1C2BD9C2" w14:textId="05FBE0B8" w:rsidR="006037C1" w:rsidRPr="006037C1" w:rsidRDefault="003D277A" w:rsidP="00B31DD0">
      <w:pPr>
        <w:pStyle w:val="SingleTxtG"/>
      </w:pPr>
      <w:r>
        <w:tab/>
      </w:r>
      <w:r w:rsidR="006037C1" w:rsidRPr="006037C1">
        <w:t>The Vice-Chairperson acting as Chairperson shall have the same powers and carry out the same duties as the Chairperson.</w:t>
      </w:r>
    </w:p>
    <w:p w14:paraId="594D9FF9" w14:textId="77777777" w:rsidR="006037C1" w:rsidRPr="006037C1" w:rsidRDefault="006037C1" w:rsidP="003D277A">
      <w:pPr>
        <w:pStyle w:val="H1G"/>
        <w:ind w:left="0" w:right="0" w:firstLine="0"/>
        <w:jc w:val="center"/>
        <w:rPr>
          <w:b w:val="0"/>
        </w:rPr>
      </w:pPr>
      <w:bookmarkStart w:id="59" w:name="_Toc505703026"/>
      <w:bookmarkStart w:id="60" w:name="_Toc505705781"/>
      <w:r w:rsidRPr="006037C1">
        <w:t>Rule 16</w:t>
      </w:r>
      <w:bookmarkEnd w:id="59"/>
      <w:bookmarkEnd w:id="60"/>
    </w:p>
    <w:p w14:paraId="11FEEBA7" w14:textId="4F3AC8B4" w:rsidR="006037C1" w:rsidRPr="006037C1" w:rsidRDefault="003D277A" w:rsidP="00B31DD0">
      <w:pPr>
        <w:pStyle w:val="SingleTxtG"/>
      </w:pPr>
      <w:r>
        <w:tab/>
      </w:r>
      <w:r w:rsidR="006037C1" w:rsidRPr="006037C1">
        <w:t>The Chairperson or the Vice-Chairperson acting as Chairperson shall participate in WP.29 in this capacity and not as the representative of the participant, as defined in Rule 1(a), by whom he or she was accredited. WP.29 shall admit an alternate representative to represent that participant, and to exercise its right to vote.</w:t>
      </w:r>
    </w:p>
    <w:p w14:paraId="7BA31120" w14:textId="77777777" w:rsidR="006037C1" w:rsidRPr="003D277A" w:rsidRDefault="006037C1" w:rsidP="003D277A">
      <w:pPr>
        <w:pStyle w:val="HChG"/>
        <w:ind w:left="0" w:right="0" w:firstLine="0"/>
        <w:jc w:val="center"/>
      </w:pPr>
      <w:bookmarkStart w:id="61" w:name="_Toc505703027"/>
      <w:bookmarkStart w:id="62" w:name="_Toc505705782"/>
      <w:r w:rsidRPr="003D277A">
        <w:t>Chapter VI</w:t>
      </w:r>
      <w:bookmarkEnd w:id="61"/>
      <w:bookmarkEnd w:id="62"/>
    </w:p>
    <w:p w14:paraId="39D4DFF4" w14:textId="77777777" w:rsidR="006037C1" w:rsidRPr="003D277A" w:rsidRDefault="006037C1" w:rsidP="003D277A">
      <w:pPr>
        <w:pStyle w:val="HChG"/>
        <w:ind w:left="0" w:right="0" w:firstLine="0"/>
        <w:jc w:val="center"/>
      </w:pPr>
      <w:bookmarkStart w:id="63" w:name="_Toc505703028"/>
      <w:bookmarkStart w:id="64" w:name="_Toc505705783"/>
      <w:r w:rsidRPr="003D277A">
        <w:t>Secretariat</w:t>
      </w:r>
      <w:bookmarkEnd w:id="63"/>
      <w:bookmarkEnd w:id="64"/>
    </w:p>
    <w:p w14:paraId="36A059B3" w14:textId="77777777" w:rsidR="006037C1" w:rsidRPr="006037C1" w:rsidRDefault="006037C1" w:rsidP="003D277A">
      <w:pPr>
        <w:pStyle w:val="H1G"/>
        <w:ind w:left="0" w:right="0" w:firstLine="0"/>
        <w:jc w:val="center"/>
        <w:rPr>
          <w:b w:val="0"/>
        </w:rPr>
      </w:pPr>
      <w:bookmarkStart w:id="65" w:name="_Toc505703029"/>
      <w:bookmarkStart w:id="66" w:name="_Toc505705784"/>
      <w:r w:rsidRPr="006037C1">
        <w:t>Rule 17</w:t>
      </w:r>
      <w:bookmarkEnd w:id="65"/>
      <w:bookmarkEnd w:id="66"/>
    </w:p>
    <w:p w14:paraId="409DFB7F" w14:textId="2BF78AE5" w:rsidR="006037C1" w:rsidRPr="006037C1" w:rsidRDefault="003D277A" w:rsidP="00B31DD0">
      <w:pPr>
        <w:pStyle w:val="SingleTxtG"/>
      </w:pPr>
      <w:r>
        <w:tab/>
      </w:r>
      <w:r w:rsidR="006037C1" w:rsidRPr="006037C1">
        <w:t xml:space="preserve">The Secretariat, acting in the framework of the </w:t>
      </w:r>
      <w:r w:rsidR="00EA474D">
        <w:t xml:space="preserve">Sustainable </w:t>
      </w:r>
      <w:r w:rsidR="006037C1" w:rsidRPr="006037C1">
        <w:t>Transport Division of the ECE Secretariat, shall provide administrative support for all sessions, including preparation of the session reports. Reports of WP.29 shall be adopted at the end of each session. Reports of the subsidiary bodies of WP.29 shall be prepared by the Secretariat for subsequent consideration and endorsement by WP.29.</w:t>
      </w:r>
    </w:p>
    <w:p w14:paraId="07C61E51" w14:textId="77777777" w:rsidR="006037C1" w:rsidRPr="006037C1" w:rsidRDefault="006037C1" w:rsidP="003D277A">
      <w:pPr>
        <w:pStyle w:val="H1G"/>
        <w:ind w:left="0" w:right="0" w:firstLine="0"/>
        <w:jc w:val="center"/>
        <w:rPr>
          <w:b w:val="0"/>
        </w:rPr>
      </w:pPr>
      <w:bookmarkStart w:id="67" w:name="_Toc505703030"/>
      <w:bookmarkStart w:id="68" w:name="_Toc505705785"/>
      <w:r w:rsidRPr="006037C1">
        <w:t>Rule 18</w:t>
      </w:r>
      <w:bookmarkEnd w:id="67"/>
      <w:bookmarkEnd w:id="68"/>
    </w:p>
    <w:p w14:paraId="5685C179" w14:textId="5B2E1AF1" w:rsidR="006037C1" w:rsidRPr="006037C1" w:rsidRDefault="003D277A" w:rsidP="00B31DD0">
      <w:pPr>
        <w:pStyle w:val="SingleTxtG"/>
      </w:pPr>
      <w:r>
        <w:tab/>
      </w:r>
      <w:r w:rsidR="006037C1" w:rsidRPr="006037C1">
        <w:t>During the sessions, the Secretariat shall assist WP.29 and its subsidiary bodies in complying with these Rules of Procedure.</w:t>
      </w:r>
    </w:p>
    <w:p w14:paraId="645C13B3" w14:textId="77777777" w:rsidR="006037C1" w:rsidRPr="00A97130" w:rsidRDefault="006037C1" w:rsidP="00A97130">
      <w:pPr>
        <w:pStyle w:val="HChG"/>
        <w:ind w:left="0" w:right="0" w:firstLine="0"/>
        <w:jc w:val="center"/>
      </w:pPr>
      <w:bookmarkStart w:id="69" w:name="_Toc505703031"/>
      <w:bookmarkStart w:id="70" w:name="_Toc505705786"/>
      <w:r w:rsidRPr="00A97130">
        <w:t>Chapter VII</w:t>
      </w:r>
      <w:bookmarkEnd w:id="69"/>
      <w:bookmarkEnd w:id="70"/>
    </w:p>
    <w:p w14:paraId="3B6CA493" w14:textId="77777777" w:rsidR="006037C1" w:rsidRPr="006037C1" w:rsidRDefault="006037C1" w:rsidP="00A97130">
      <w:pPr>
        <w:pStyle w:val="HChG"/>
        <w:ind w:left="0" w:right="0" w:firstLine="0"/>
        <w:jc w:val="center"/>
        <w:rPr>
          <w:b w:val="0"/>
          <w:szCs w:val="28"/>
        </w:rPr>
      </w:pPr>
      <w:bookmarkStart w:id="71" w:name="_Toc505703032"/>
      <w:bookmarkStart w:id="72" w:name="_Toc505705787"/>
      <w:r w:rsidRPr="00A97130">
        <w:t>Conduct of</w:t>
      </w:r>
      <w:r w:rsidRPr="006037C1">
        <w:rPr>
          <w:szCs w:val="28"/>
        </w:rPr>
        <w:t xml:space="preserve"> Business</w:t>
      </w:r>
      <w:bookmarkEnd w:id="71"/>
      <w:bookmarkEnd w:id="72"/>
    </w:p>
    <w:p w14:paraId="51F2807B" w14:textId="77777777" w:rsidR="006037C1" w:rsidRPr="006037C1" w:rsidRDefault="006037C1" w:rsidP="00A97130">
      <w:pPr>
        <w:pStyle w:val="H1G"/>
        <w:ind w:left="0" w:right="0" w:firstLine="0"/>
        <w:jc w:val="center"/>
        <w:rPr>
          <w:b w:val="0"/>
        </w:rPr>
      </w:pPr>
      <w:bookmarkStart w:id="73" w:name="_Toc505703033"/>
      <w:bookmarkStart w:id="74" w:name="_Toc505705788"/>
      <w:r w:rsidRPr="006037C1">
        <w:t>Rule 19</w:t>
      </w:r>
      <w:bookmarkEnd w:id="73"/>
      <w:bookmarkEnd w:id="74"/>
    </w:p>
    <w:p w14:paraId="5F37C9CB" w14:textId="6B5F137A" w:rsidR="006037C1" w:rsidRPr="006037C1" w:rsidRDefault="00A97130" w:rsidP="00B31DD0">
      <w:pPr>
        <w:pStyle w:val="SingleTxtG"/>
      </w:pPr>
      <w:r>
        <w:tab/>
      </w:r>
      <w:r w:rsidR="006037C1" w:rsidRPr="006037C1">
        <w:t>The sessions of WP.29 and its subsidiary bodies shall be held in public.</w:t>
      </w:r>
    </w:p>
    <w:p w14:paraId="7A456C26" w14:textId="77777777" w:rsidR="006037C1" w:rsidRPr="006037C1" w:rsidRDefault="006037C1" w:rsidP="00A97130">
      <w:pPr>
        <w:pStyle w:val="H1G"/>
        <w:ind w:left="0" w:right="0" w:firstLine="0"/>
        <w:jc w:val="center"/>
        <w:rPr>
          <w:b w:val="0"/>
        </w:rPr>
      </w:pPr>
      <w:bookmarkStart w:id="75" w:name="_Toc505703034"/>
      <w:bookmarkStart w:id="76" w:name="_Toc505705789"/>
      <w:r w:rsidRPr="006037C1">
        <w:lastRenderedPageBreak/>
        <w:t>Rule 20</w:t>
      </w:r>
      <w:bookmarkEnd w:id="75"/>
      <w:bookmarkEnd w:id="76"/>
    </w:p>
    <w:p w14:paraId="5452F43A" w14:textId="0A06486C" w:rsidR="006037C1" w:rsidRPr="006037C1" w:rsidRDefault="00A97130" w:rsidP="00B31DD0">
      <w:pPr>
        <w:pStyle w:val="SingleTxtG"/>
      </w:pPr>
      <w:r>
        <w:tab/>
      </w:r>
      <w:r w:rsidR="006037C1" w:rsidRPr="006037C1">
        <w:t>The Secretariat, in consultation with WP.29/AC.2, may decide not to hold a session if the substance of the provisional agenda or the number of accredited representatives is determined to be insufficient.</w:t>
      </w:r>
    </w:p>
    <w:p w14:paraId="0D7029D1" w14:textId="77777777" w:rsidR="006037C1" w:rsidRPr="006037C1" w:rsidRDefault="006037C1" w:rsidP="00A97130">
      <w:pPr>
        <w:pStyle w:val="H1G"/>
        <w:ind w:left="0" w:right="0" w:firstLine="0"/>
        <w:jc w:val="center"/>
        <w:rPr>
          <w:b w:val="0"/>
        </w:rPr>
      </w:pPr>
      <w:bookmarkStart w:id="77" w:name="_Toc505703035"/>
      <w:bookmarkStart w:id="78" w:name="_Toc505705790"/>
      <w:r w:rsidRPr="006037C1">
        <w:t>Rule 21</w:t>
      </w:r>
      <w:bookmarkEnd w:id="77"/>
      <w:bookmarkEnd w:id="78"/>
    </w:p>
    <w:p w14:paraId="2300FB1D" w14:textId="20476981" w:rsidR="006037C1" w:rsidRPr="006037C1" w:rsidRDefault="00A97130" w:rsidP="00B31DD0">
      <w:pPr>
        <w:pStyle w:val="SingleTxtG"/>
      </w:pPr>
      <w:r>
        <w:tab/>
      </w:r>
      <w:r w:rsidR="006037C1" w:rsidRPr="006037C1">
        <w:t>The conduct of business shall be in accordance with Rules 27 to 37 of the Rules of Procedure of the ECE, unless otherwise provided herein.</w:t>
      </w:r>
    </w:p>
    <w:p w14:paraId="77AE463F" w14:textId="77777777" w:rsidR="006037C1" w:rsidRPr="006037C1" w:rsidRDefault="006037C1" w:rsidP="00A97130">
      <w:pPr>
        <w:pStyle w:val="H1G"/>
        <w:ind w:left="0" w:right="0" w:firstLine="0"/>
        <w:jc w:val="center"/>
        <w:rPr>
          <w:b w:val="0"/>
        </w:rPr>
      </w:pPr>
      <w:bookmarkStart w:id="79" w:name="_Toc505703036"/>
      <w:bookmarkStart w:id="80" w:name="_Toc505705791"/>
      <w:r w:rsidRPr="006037C1">
        <w:t>Rule 22</w:t>
      </w:r>
      <w:bookmarkEnd w:id="79"/>
      <w:bookmarkEnd w:id="80"/>
    </w:p>
    <w:p w14:paraId="73C9E05C" w14:textId="6380FDFE" w:rsidR="006037C1" w:rsidRPr="006037C1" w:rsidRDefault="00A97130" w:rsidP="00B31DD0">
      <w:pPr>
        <w:pStyle w:val="SingleTxtG"/>
      </w:pPr>
      <w:r>
        <w:tab/>
      </w:r>
      <w:r w:rsidR="006037C1" w:rsidRPr="006037C1">
        <w:t>The Chairperson may limit the time allowed to each speaker.</w:t>
      </w:r>
    </w:p>
    <w:p w14:paraId="22B124D5" w14:textId="77777777" w:rsidR="006037C1" w:rsidRPr="006037C1" w:rsidRDefault="006037C1" w:rsidP="00A97130">
      <w:pPr>
        <w:pStyle w:val="H1G"/>
        <w:ind w:left="0" w:right="0" w:firstLine="0"/>
        <w:jc w:val="center"/>
        <w:rPr>
          <w:b w:val="0"/>
        </w:rPr>
      </w:pPr>
      <w:bookmarkStart w:id="81" w:name="_Toc505703037"/>
      <w:bookmarkStart w:id="82" w:name="_Toc505705792"/>
      <w:r w:rsidRPr="006037C1">
        <w:t>Rule 23</w:t>
      </w:r>
      <w:bookmarkEnd w:id="81"/>
      <w:bookmarkEnd w:id="82"/>
    </w:p>
    <w:p w14:paraId="00DEB927" w14:textId="75793C93" w:rsidR="006037C1" w:rsidRPr="006037C1" w:rsidRDefault="00A97130" w:rsidP="00B31DD0">
      <w:pPr>
        <w:pStyle w:val="SingleTxtG"/>
      </w:pPr>
      <w:r>
        <w:tab/>
      </w:r>
      <w:r w:rsidR="006037C1" w:rsidRPr="006037C1">
        <w:t>Every representative has the right to declare his or her position and have it reflected in the session report.</w:t>
      </w:r>
    </w:p>
    <w:p w14:paraId="7B71C25D" w14:textId="77777777" w:rsidR="006037C1" w:rsidRPr="006037C1" w:rsidRDefault="006037C1" w:rsidP="00A97130">
      <w:pPr>
        <w:pStyle w:val="HChG"/>
        <w:ind w:left="0" w:right="0" w:firstLine="0"/>
        <w:jc w:val="center"/>
        <w:rPr>
          <w:b w:val="0"/>
          <w:szCs w:val="28"/>
        </w:rPr>
      </w:pPr>
      <w:bookmarkStart w:id="83" w:name="_Toc505703038"/>
      <w:bookmarkStart w:id="84" w:name="_Toc505705793"/>
      <w:r w:rsidRPr="00A97130">
        <w:t>Chapter</w:t>
      </w:r>
      <w:r w:rsidRPr="006037C1">
        <w:rPr>
          <w:szCs w:val="28"/>
        </w:rPr>
        <w:t xml:space="preserve"> VIII</w:t>
      </w:r>
      <w:bookmarkEnd w:id="83"/>
      <w:bookmarkEnd w:id="84"/>
    </w:p>
    <w:p w14:paraId="563A68A4" w14:textId="77777777" w:rsidR="006037C1" w:rsidRPr="006037C1" w:rsidRDefault="006037C1" w:rsidP="00A97130">
      <w:pPr>
        <w:pStyle w:val="HChG"/>
        <w:ind w:left="0" w:right="0" w:firstLine="0"/>
        <w:jc w:val="center"/>
        <w:rPr>
          <w:b w:val="0"/>
          <w:szCs w:val="28"/>
        </w:rPr>
      </w:pPr>
      <w:bookmarkStart w:id="85" w:name="_Toc505703039"/>
      <w:bookmarkStart w:id="86" w:name="_Toc505705794"/>
      <w:r w:rsidRPr="00A97130">
        <w:t>Voting</w:t>
      </w:r>
      <w:bookmarkEnd w:id="85"/>
      <w:bookmarkEnd w:id="86"/>
    </w:p>
    <w:p w14:paraId="19CD2E87" w14:textId="77777777" w:rsidR="006037C1" w:rsidRPr="006037C1" w:rsidRDefault="006037C1" w:rsidP="00A97130">
      <w:pPr>
        <w:pStyle w:val="H1G"/>
        <w:ind w:left="0" w:right="0" w:firstLine="0"/>
        <w:jc w:val="center"/>
        <w:rPr>
          <w:b w:val="0"/>
        </w:rPr>
      </w:pPr>
      <w:bookmarkStart w:id="87" w:name="_Toc505703040"/>
      <w:bookmarkStart w:id="88" w:name="_Toc505705795"/>
      <w:r w:rsidRPr="006037C1">
        <w:t>Rule 24</w:t>
      </w:r>
      <w:bookmarkEnd w:id="87"/>
      <w:bookmarkEnd w:id="88"/>
    </w:p>
    <w:p w14:paraId="6F7EA770" w14:textId="114F5522" w:rsidR="006037C1" w:rsidRPr="006037C1" w:rsidRDefault="006037C1" w:rsidP="00B31DD0">
      <w:pPr>
        <w:pStyle w:val="SingleTxtG"/>
      </w:pPr>
      <w:r w:rsidRPr="006037C1">
        <w:tab/>
        <w:t>Each participant, as defined in Rule 1(a), other than REIOs, shall have one vote. REIOs, as defined in Rule 1(a), may only vote in lieu of their Member States and with the number of votes of their Member States that are participants in WP.29.</w:t>
      </w:r>
    </w:p>
    <w:p w14:paraId="68EA6EF1" w14:textId="77777777" w:rsidR="006037C1" w:rsidRPr="006037C1" w:rsidRDefault="006037C1" w:rsidP="00A97130">
      <w:pPr>
        <w:pStyle w:val="H1G"/>
        <w:ind w:left="0" w:right="0" w:firstLine="0"/>
        <w:jc w:val="center"/>
        <w:rPr>
          <w:b w:val="0"/>
        </w:rPr>
      </w:pPr>
      <w:bookmarkStart w:id="89" w:name="_Toc505703041"/>
      <w:bookmarkStart w:id="90" w:name="_Toc505705796"/>
      <w:r w:rsidRPr="006037C1">
        <w:t>Rule 25</w:t>
      </w:r>
      <w:bookmarkEnd w:id="89"/>
      <w:bookmarkEnd w:id="90"/>
    </w:p>
    <w:p w14:paraId="04AF0C1D" w14:textId="2BB25796" w:rsidR="006037C1" w:rsidRPr="006037C1" w:rsidRDefault="00A97130" w:rsidP="00B31DD0">
      <w:pPr>
        <w:pStyle w:val="SingleTxtG"/>
      </w:pPr>
      <w:r>
        <w:tab/>
      </w:r>
      <w:r w:rsidR="006037C1" w:rsidRPr="006037C1">
        <w:t>Decisions of WP.29 shall be made by a majority of the participants as defined in Rule 1(a), present and voting, and in accordance with Rule 24 above.</w:t>
      </w:r>
    </w:p>
    <w:p w14:paraId="4A7071FA" w14:textId="77777777" w:rsidR="006037C1" w:rsidRPr="006037C1" w:rsidRDefault="006037C1" w:rsidP="00A97130">
      <w:pPr>
        <w:pStyle w:val="H1G"/>
        <w:ind w:left="0" w:right="0" w:firstLine="0"/>
        <w:jc w:val="center"/>
        <w:rPr>
          <w:b w:val="0"/>
        </w:rPr>
      </w:pPr>
      <w:bookmarkStart w:id="91" w:name="_Toc505703042"/>
      <w:bookmarkStart w:id="92" w:name="_Toc505705797"/>
      <w:r w:rsidRPr="006037C1">
        <w:t>Rule 26</w:t>
      </w:r>
      <w:bookmarkEnd w:id="91"/>
      <w:bookmarkEnd w:id="92"/>
    </w:p>
    <w:p w14:paraId="56D15B8F" w14:textId="25226DEC" w:rsidR="006037C1" w:rsidRPr="006037C1" w:rsidRDefault="00A97130" w:rsidP="00B31DD0">
      <w:pPr>
        <w:pStyle w:val="SingleTxtG"/>
      </w:pPr>
      <w:r>
        <w:tab/>
      </w:r>
      <w:r w:rsidR="006037C1" w:rsidRPr="006037C1">
        <w:t xml:space="preserve">The voting shall be in accordance with Rules </w:t>
      </w:r>
      <w:r w:rsidR="00E95D2E">
        <w:t>38</w:t>
      </w:r>
      <w:r w:rsidR="00E95D2E" w:rsidRPr="006037C1">
        <w:t xml:space="preserve"> </w:t>
      </w:r>
      <w:r w:rsidR="006037C1" w:rsidRPr="006037C1">
        <w:t xml:space="preserve">to </w:t>
      </w:r>
      <w:r w:rsidR="00E95D2E">
        <w:t>43</w:t>
      </w:r>
      <w:r w:rsidR="00E95D2E" w:rsidRPr="006037C1">
        <w:t xml:space="preserve"> </w:t>
      </w:r>
      <w:r w:rsidR="006037C1" w:rsidRPr="006037C1">
        <w:t>of the Rules of Procedure of the ECE, unless otherwise provided herein.</w:t>
      </w:r>
    </w:p>
    <w:p w14:paraId="38B271B0" w14:textId="77777777" w:rsidR="006037C1" w:rsidRPr="006037C1" w:rsidRDefault="006037C1" w:rsidP="00A97130">
      <w:pPr>
        <w:pStyle w:val="H1G"/>
        <w:ind w:left="0" w:right="0" w:firstLine="0"/>
        <w:jc w:val="center"/>
        <w:rPr>
          <w:b w:val="0"/>
        </w:rPr>
      </w:pPr>
      <w:bookmarkStart w:id="93" w:name="_Toc505703043"/>
      <w:bookmarkStart w:id="94" w:name="_Toc505705798"/>
      <w:r w:rsidRPr="006037C1">
        <w:t>Rule 27</w:t>
      </w:r>
      <w:bookmarkEnd w:id="93"/>
      <w:bookmarkEnd w:id="94"/>
    </w:p>
    <w:p w14:paraId="30C046A1" w14:textId="4D2193F8" w:rsidR="006037C1" w:rsidRPr="006037C1" w:rsidRDefault="00A97130" w:rsidP="00B31DD0">
      <w:pPr>
        <w:pStyle w:val="SingleTxtG"/>
      </w:pPr>
      <w:r>
        <w:tab/>
      </w:r>
      <w:r w:rsidR="006037C1" w:rsidRPr="006037C1">
        <w:t>Voting under the Agreements listed in Annex 1 shall be in accordance with the voting rules specified in the respective Agreement.</w:t>
      </w:r>
    </w:p>
    <w:p w14:paraId="5B625239" w14:textId="77777777" w:rsidR="006037C1" w:rsidRPr="006037C1" w:rsidRDefault="006037C1" w:rsidP="00A97130">
      <w:pPr>
        <w:pStyle w:val="HChG"/>
        <w:ind w:left="0" w:right="0" w:firstLine="0"/>
        <w:jc w:val="center"/>
        <w:rPr>
          <w:b w:val="0"/>
          <w:szCs w:val="28"/>
        </w:rPr>
      </w:pPr>
      <w:bookmarkStart w:id="95" w:name="_Toc505703044"/>
      <w:bookmarkStart w:id="96" w:name="_Toc505705799"/>
      <w:r w:rsidRPr="00A97130">
        <w:lastRenderedPageBreak/>
        <w:t>Chapter</w:t>
      </w:r>
      <w:r w:rsidRPr="006037C1">
        <w:rPr>
          <w:szCs w:val="28"/>
        </w:rPr>
        <w:t xml:space="preserve"> IX</w:t>
      </w:r>
      <w:bookmarkEnd w:id="95"/>
      <w:bookmarkEnd w:id="96"/>
    </w:p>
    <w:p w14:paraId="65F93656" w14:textId="77777777" w:rsidR="006037C1" w:rsidRPr="006037C1" w:rsidRDefault="006037C1" w:rsidP="00A97130">
      <w:pPr>
        <w:pStyle w:val="HChG"/>
        <w:ind w:left="0" w:right="0" w:firstLine="0"/>
        <w:jc w:val="center"/>
        <w:rPr>
          <w:b w:val="0"/>
          <w:szCs w:val="28"/>
        </w:rPr>
      </w:pPr>
      <w:bookmarkStart w:id="97" w:name="_Toc505703045"/>
      <w:bookmarkStart w:id="98" w:name="_Toc505705800"/>
      <w:r w:rsidRPr="00A97130">
        <w:t>Administrative</w:t>
      </w:r>
      <w:r w:rsidRPr="006037C1">
        <w:rPr>
          <w:szCs w:val="28"/>
        </w:rPr>
        <w:t xml:space="preserve"> Committee</w:t>
      </w:r>
      <w:bookmarkEnd w:id="97"/>
      <w:bookmarkEnd w:id="98"/>
    </w:p>
    <w:p w14:paraId="24A67515" w14:textId="77777777" w:rsidR="006037C1" w:rsidRPr="006037C1" w:rsidRDefault="006037C1" w:rsidP="00A97130">
      <w:pPr>
        <w:pStyle w:val="H1G"/>
        <w:ind w:left="0" w:right="0" w:firstLine="0"/>
        <w:jc w:val="center"/>
        <w:rPr>
          <w:b w:val="0"/>
        </w:rPr>
      </w:pPr>
      <w:bookmarkStart w:id="99" w:name="_Toc505703046"/>
      <w:bookmarkStart w:id="100" w:name="_Toc505705801"/>
      <w:r w:rsidRPr="006037C1">
        <w:t>Rule 28</w:t>
      </w:r>
      <w:bookmarkEnd w:id="99"/>
      <w:bookmarkEnd w:id="100"/>
    </w:p>
    <w:p w14:paraId="20E6796D" w14:textId="7265CC27" w:rsidR="006037C1" w:rsidRPr="006037C1" w:rsidRDefault="00A97130" w:rsidP="00B31DD0">
      <w:pPr>
        <w:pStyle w:val="SingleTxtG"/>
      </w:pPr>
      <w:r>
        <w:tab/>
      </w:r>
      <w:r w:rsidR="006037C1" w:rsidRPr="006037C1">
        <w:t>WP.29 shall form an Administrative Committee for the Coordination of Work, to be known as WP.29/AC.2. In particular, WP.29/AC.2 shall:</w:t>
      </w:r>
    </w:p>
    <w:p w14:paraId="44CD196C" w14:textId="77777777" w:rsidR="006037C1" w:rsidRPr="006037C1" w:rsidRDefault="006037C1" w:rsidP="00A97130">
      <w:pPr>
        <w:pStyle w:val="SingleTxtG"/>
        <w:ind w:firstLine="567"/>
      </w:pPr>
      <w:r w:rsidRPr="006037C1">
        <w:t>(a)</w:t>
      </w:r>
      <w:r w:rsidRPr="006037C1">
        <w:tab/>
        <w:t>Develop and recommend a programme of work to WP.29, giving consideration to requests from participants, as defined in Rule 1, and the relevance and priority of such requests, in particular with regard to the Agreements listed in Annex 1;</w:t>
      </w:r>
    </w:p>
    <w:p w14:paraId="0B552160" w14:textId="77777777" w:rsidR="006037C1" w:rsidRPr="006037C1" w:rsidRDefault="006037C1" w:rsidP="00A97130">
      <w:pPr>
        <w:pStyle w:val="SingleTxtG"/>
        <w:ind w:firstLine="567"/>
      </w:pPr>
      <w:r w:rsidRPr="006037C1">
        <w:t>(b)</w:t>
      </w:r>
      <w:r w:rsidRPr="006037C1">
        <w:tab/>
        <w:t>Consider the reports and recommendations from the subsidiary bodies, and identify those items that require action by WP.29 and the time frame for their consideration;</w:t>
      </w:r>
    </w:p>
    <w:p w14:paraId="5BEE0AE2" w14:textId="77777777" w:rsidR="006037C1" w:rsidRPr="006037C1" w:rsidRDefault="006037C1" w:rsidP="00A97130">
      <w:pPr>
        <w:pStyle w:val="SingleTxtG"/>
        <w:ind w:firstLine="567"/>
      </w:pPr>
      <w:r w:rsidRPr="006037C1">
        <w:t>(c)</w:t>
      </w:r>
      <w:r w:rsidRPr="006037C1">
        <w:tab/>
        <w:t>Provide recommendations to WP.29 on any other work that is within the scope of WP.29's activities; and</w:t>
      </w:r>
    </w:p>
    <w:p w14:paraId="562463FB" w14:textId="77777777" w:rsidR="006037C1" w:rsidRPr="006037C1" w:rsidRDefault="006037C1" w:rsidP="00A97130">
      <w:pPr>
        <w:pStyle w:val="SingleTxtG"/>
        <w:ind w:firstLine="567"/>
      </w:pPr>
      <w:r w:rsidRPr="006037C1">
        <w:t>(d)</w:t>
      </w:r>
      <w:r w:rsidRPr="006037C1">
        <w:tab/>
        <w:t>Develop and recommend to WP.29 the provisional agenda for sessions of WP.29.</w:t>
      </w:r>
    </w:p>
    <w:p w14:paraId="4D1C72E4" w14:textId="77777777" w:rsidR="006037C1" w:rsidRPr="006037C1" w:rsidRDefault="006037C1" w:rsidP="00A97130">
      <w:pPr>
        <w:pStyle w:val="H1G"/>
        <w:ind w:left="0" w:right="0" w:firstLine="0"/>
        <w:jc w:val="center"/>
        <w:rPr>
          <w:b w:val="0"/>
        </w:rPr>
      </w:pPr>
      <w:bookmarkStart w:id="101" w:name="_Toc505703047"/>
      <w:bookmarkStart w:id="102" w:name="_Toc505705802"/>
      <w:r w:rsidRPr="006037C1">
        <w:t>Rule 29</w:t>
      </w:r>
      <w:bookmarkEnd w:id="101"/>
      <w:bookmarkEnd w:id="102"/>
    </w:p>
    <w:p w14:paraId="57708572" w14:textId="352A5012" w:rsidR="006037C1" w:rsidRPr="006037C1" w:rsidRDefault="00A97130" w:rsidP="00B31DD0">
      <w:pPr>
        <w:pStyle w:val="SingleTxtG"/>
      </w:pPr>
      <w:r>
        <w:rPr>
          <w:spacing w:val="-2"/>
        </w:rPr>
        <w:tab/>
      </w:r>
      <w:r w:rsidR="006037C1" w:rsidRPr="006037C1">
        <w:rPr>
          <w:spacing w:val="-2"/>
        </w:rPr>
        <w:t>Participants</w:t>
      </w:r>
      <w:r w:rsidR="006037C1" w:rsidRPr="006037C1">
        <w:t xml:space="preserve"> in WP.29/AC.2 shall be:</w:t>
      </w:r>
    </w:p>
    <w:p w14:paraId="12BC407B" w14:textId="77777777" w:rsidR="006037C1" w:rsidRPr="006037C1" w:rsidRDefault="006037C1" w:rsidP="00A97130">
      <w:pPr>
        <w:pStyle w:val="SingleTxtG"/>
        <w:ind w:firstLine="567"/>
      </w:pPr>
      <w:r w:rsidRPr="006037C1">
        <w:t>(a)</w:t>
      </w:r>
      <w:r w:rsidRPr="006037C1">
        <w:tab/>
        <w:t>The Chairperson and the Vice</w:t>
      </w:r>
      <w:r w:rsidRPr="006037C1">
        <w:noBreakHyphen/>
        <w:t>Chairperson(s) of WP.29;</w:t>
      </w:r>
    </w:p>
    <w:p w14:paraId="5B026EE5" w14:textId="77777777" w:rsidR="006037C1" w:rsidRPr="006037C1" w:rsidRDefault="006037C1" w:rsidP="00A97130">
      <w:pPr>
        <w:pStyle w:val="SingleTxtG"/>
        <w:ind w:firstLine="567"/>
      </w:pPr>
      <w:r w:rsidRPr="006037C1">
        <w:t>(b)</w:t>
      </w:r>
      <w:r w:rsidRPr="006037C1">
        <w:tab/>
        <w:t>The Chairperson and the Vice-Chairperson(s) of the Administrative or Executive Committee attendant to each Agreement listed in Annex 1, and representatives of the European Community, Japan, and the United States of America; and</w:t>
      </w:r>
    </w:p>
    <w:p w14:paraId="07653A96" w14:textId="77777777" w:rsidR="006037C1" w:rsidRPr="006037C1" w:rsidRDefault="006037C1" w:rsidP="00A97130">
      <w:pPr>
        <w:pStyle w:val="SingleTxtG"/>
        <w:ind w:firstLine="567"/>
      </w:pPr>
      <w:r w:rsidRPr="006037C1">
        <w:t>(c)</w:t>
      </w:r>
      <w:r w:rsidRPr="006037C1">
        <w:tab/>
        <w:t>The Chairperson and the Vice-Chairperson of each subsidiary body of WP.29 in accordance with Chapter X of these Rules of Procedure.</w:t>
      </w:r>
    </w:p>
    <w:p w14:paraId="5185357A" w14:textId="77777777" w:rsidR="006037C1" w:rsidRPr="006037C1" w:rsidRDefault="006037C1" w:rsidP="00A97130">
      <w:pPr>
        <w:pStyle w:val="H1G"/>
        <w:ind w:left="0" w:right="0" w:firstLine="0"/>
        <w:jc w:val="center"/>
        <w:rPr>
          <w:b w:val="0"/>
        </w:rPr>
      </w:pPr>
      <w:bookmarkStart w:id="103" w:name="_Toc505703048"/>
      <w:bookmarkStart w:id="104" w:name="_Toc505705803"/>
      <w:r w:rsidRPr="006037C1">
        <w:t>Rule 30</w:t>
      </w:r>
      <w:bookmarkEnd w:id="103"/>
      <w:bookmarkEnd w:id="104"/>
    </w:p>
    <w:p w14:paraId="7E6170DE" w14:textId="3CA28D2B" w:rsidR="006037C1" w:rsidRPr="006037C1" w:rsidRDefault="00A97130" w:rsidP="00B31DD0">
      <w:pPr>
        <w:pStyle w:val="SingleTxtG"/>
      </w:pPr>
      <w:r>
        <w:tab/>
      </w:r>
      <w:r w:rsidR="006037C1" w:rsidRPr="006037C1">
        <w:t xml:space="preserve">WP.29/AC.2. may </w:t>
      </w:r>
      <w:r w:rsidR="006037C1" w:rsidRPr="006037C1">
        <w:rPr>
          <w:spacing w:val="-2"/>
        </w:rPr>
        <w:t>invite</w:t>
      </w:r>
      <w:r w:rsidR="006037C1" w:rsidRPr="006037C1">
        <w:t xml:space="preserve"> other persons to participate in a consultative capacity.</w:t>
      </w:r>
    </w:p>
    <w:p w14:paraId="7B33F5E5" w14:textId="77777777" w:rsidR="006037C1" w:rsidRPr="006037C1" w:rsidRDefault="006037C1" w:rsidP="00A97130">
      <w:pPr>
        <w:pStyle w:val="H1G"/>
        <w:ind w:left="0" w:right="0" w:firstLine="0"/>
        <w:jc w:val="center"/>
        <w:rPr>
          <w:b w:val="0"/>
        </w:rPr>
      </w:pPr>
      <w:bookmarkStart w:id="105" w:name="_Toc505703049"/>
      <w:bookmarkStart w:id="106" w:name="_Toc505705804"/>
      <w:r w:rsidRPr="006037C1">
        <w:t>Rule 31</w:t>
      </w:r>
      <w:bookmarkEnd w:id="105"/>
      <w:bookmarkEnd w:id="106"/>
    </w:p>
    <w:p w14:paraId="136D5F22" w14:textId="70785B73" w:rsidR="006037C1" w:rsidRPr="006037C1" w:rsidRDefault="00A97130" w:rsidP="00B31DD0">
      <w:pPr>
        <w:pStyle w:val="SingleTxtG"/>
      </w:pPr>
      <w:r>
        <w:tab/>
      </w:r>
      <w:r w:rsidR="006037C1" w:rsidRPr="006037C1">
        <w:t xml:space="preserve">WP.29/AC.2 </w:t>
      </w:r>
      <w:r w:rsidR="006037C1" w:rsidRPr="006037C1">
        <w:rPr>
          <w:spacing w:val="-2"/>
        </w:rPr>
        <w:t>shall</w:t>
      </w:r>
      <w:r w:rsidR="006037C1" w:rsidRPr="006037C1">
        <w:t xml:space="preserve"> meet prior to </w:t>
      </w:r>
      <w:r w:rsidR="006037C1" w:rsidRPr="006037C1">
        <w:rPr>
          <w:spacing w:val="-2"/>
        </w:rPr>
        <w:t>each</w:t>
      </w:r>
      <w:r w:rsidR="006037C1" w:rsidRPr="006037C1">
        <w:t xml:space="preserve"> session of WP.29, with notice given by the Secretariat in accordance with Rule 4.</w:t>
      </w:r>
    </w:p>
    <w:p w14:paraId="65E76873" w14:textId="77777777" w:rsidR="006037C1" w:rsidRPr="006037C1" w:rsidRDefault="006037C1" w:rsidP="00A97130">
      <w:pPr>
        <w:pStyle w:val="H1G"/>
        <w:ind w:left="0" w:right="0" w:firstLine="0"/>
        <w:jc w:val="center"/>
        <w:rPr>
          <w:b w:val="0"/>
        </w:rPr>
      </w:pPr>
      <w:bookmarkStart w:id="107" w:name="_Toc505703050"/>
      <w:bookmarkStart w:id="108" w:name="_Toc505705805"/>
      <w:r w:rsidRPr="006037C1">
        <w:t>Rule 32</w:t>
      </w:r>
      <w:bookmarkEnd w:id="107"/>
      <w:bookmarkEnd w:id="108"/>
    </w:p>
    <w:p w14:paraId="799F0074" w14:textId="48941465" w:rsidR="006037C1" w:rsidRPr="006037C1" w:rsidRDefault="00A97130" w:rsidP="00B31DD0">
      <w:pPr>
        <w:pStyle w:val="SingleTxtG"/>
      </w:pPr>
      <w:r>
        <w:tab/>
      </w:r>
      <w:r w:rsidR="006037C1" w:rsidRPr="006037C1">
        <w:t>The meetings of WP.29/AC.2 shall be convened by the Secretariat in consultation with the Chairperson, and the Secretariat shall participate in accordance with the Rules of Chapter VI.</w:t>
      </w:r>
    </w:p>
    <w:p w14:paraId="63E16BEF" w14:textId="77777777" w:rsidR="006037C1" w:rsidRPr="006037C1" w:rsidRDefault="006037C1" w:rsidP="00A97130">
      <w:pPr>
        <w:pStyle w:val="H1G"/>
        <w:ind w:left="0" w:right="0" w:firstLine="0"/>
        <w:jc w:val="center"/>
        <w:rPr>
          <w:b w:val="0"/>
        </w:rPr>
      </w:pPr>
      <w:bookmarkStart w:id="109" w:name="_Toc505703051"/>
      <w:bookmarkStart w:id="110" w:name="_Toc505705806"/>
      <w:r w:rsidRPr="006037C1">
        <w:lastRenderedPageBreak/>
        <w:t>Rule 33</w:t>
      </w:r>
      <w:bookmarkEnd w:id="109"/>
      <w:bookmarkEnd w:id="110"/>
    </w:p>
    <w:p w14:paraId="703FEB2F" w14:textId="2EECC719" w:rsidR="003A6ECA" w:rsidRPr="00396B64" w:rsidRDefault="00A97130" w:rsidP="00B31DD0">
      <w:pPr>
        <w:pStyle w:val="SingleTxtG"/>
      </w:pPr>
      <w:r>
        <w:tab/>
      </w:r>
      <w:r w:rsidR="006037C1" w:rsidRPr="006037C1">
        <w:t xml:space="preserve">The </w:t>
      </w:r>
      <w:r w:rsidR="006037C1" w:rsidRPr="006037C1">
        <w:rPr>
          <w:spacing w:val="-2"/>
        </w:rPr>
        <w:t>Chairperson</w:t>
      </w:r>
      <w:r w:rsidR="006037C1" w:rsidRPr="006037C1">
        <w:t xml:space="preserve"> of WP.29 shall </w:t>
      </w:r>
      <w:r w:rsidR="006037C1" w:rsidRPr="006037C1">
        <w:rPr>
          <w:spacing w:val="-2"/>
        </w:rPr>
        <w:t>serve</w:t>
      </w:r>
      <w:r w:rsidR="006037C1" w:rsidRPr="006037C1">
        <w:t xml:space="preserve"> as the Chairperson of WP.29/AC.2 unless decided otherwise by WP.29/AC.2.</w:t>
      </w:r>
      <w:r w:rsidR="003A6ECA" w:rsidRPr="003A6ECA">
        <w:t xml:space="preserve"> </w:t>
      </w:r>
    </w:p>
    <w:p w14:paraId="5F2E5405" w14:textId="45F82A88" w:rsidR="003A6ECA" w:rsidRPr="00EF33EC" w:rsidRDefault="003A6ECA" w:rsidP="00A97130">
      <w:pPr>
        <w:pStyle w:val="HChG"/>
        <w:ind w:left="0" w:right="0" w:firstLine="0"/>
        <w:jc w:val="center"/>
        <w:rPr>
          <w:b w:val="0"/>
          <w:szCs w:val="28"/>
        </w:rPr>
      </w:pPr>
      <w:bookmarkStart w:id="111" w:name="_Toc505703052"/>
      <w:bookmarkStart w:id="112" w:name="_Toc505705807"/>
      <w:r w:rsidRPr="00A97130">
        <w:t>Chapter</w:t>
      </w:r>
      <w:r w:rsidRPr="00EF33EC">
        <w:rPr>
          <w:szCs w:val="28"/>
        </w:rPr>
        <w:t xml:space="preserve"> X</w:t>
      </w:r>
      <w:bookmarkEnd w:id="111"/>
      <w:bookmarkEnd w:id="112"/>
    </w:p>
    <w:p w14:paraId="0F5A3E07" w14:textId="77777777" w:rsidR="003A6ECA" w:rsidRPr="00EF33EC" w:rsidRDefault="003A6ECA" w:rsidP="00A97130">
      <w:pPr>
        <w:pStyle w:val="HChG"/>
        <w:ind w:left="0" w:right="0" w:firstLine="0"/>
        <w:jc w:val="center"/>
        <w:rPr>
          <w:b w:val="0"/>
          <w:szCs w:val="28"/>
        </w:rPr>
      </w:pPr>
      <w:bookmarkStart w:id="113" w:name="_Toc505703053"/>
      <w:bookmarkStart w:id="114" w:name="_Toc505705808"/>
      <w:r w:rsidRPr="00EF33EC">
        <w:rPr>
          <w:szCs w:val="28"/>
        </w:rPr>
        <w:t xml:space="preserve">Subsidiary </w:t>
      </w:r>
      <w:r w:rsidRPr="00A97130">
        <w:t>bodies</w:t>
      </w:r>
      <w:r w:rsidRPr="00EF33EC">
        <w:rPr>
          <w:szCs w:val="28"/>
        </w:rPr>
        <w:t xml:space="preserve"> of WP.29</w:t>
      </w:r>
      <w:bookmarkEnd w:id="113"/>
      <w:bookmarkEnd w:id="114"/>
    </w:p>
    <w:p w14:paraId="140A4FD6" w14:textId="77777777" w:rsidR="003A6ECA" w:rsidRPr="00EF33EC" w:rsidRDefault="003A6ECA" w:rsidP="00A97130">
      <w:pPr>
        <w:pStyle w:val="H1G"/>
        <w:ind w:left="0" w:right="0" w:firstLine="0"/>
        <w:jc w:val="center"/>
        <w:rPr>
          <w:b w:val="0"/>
        </w:rPr>
      </w:pPr>
      <w:bookmarkStart w:id="115" w:name="_Toc505703054"/>
      <w:bookmarkStart w:id="116" w:name="_Toc505705809"/>
      <w:r w:rsidRPr="00EF33EC">
        <w:t>Rule 34</w:t>
      </w:r>
      <w:bookmarkEnd w:id="115"/>
      <w:bookmarkEnd w:id="116"/>
    </w:p>
    <w:p w14:paraId="6AA58E8B" w14:textId="4A49F061" w:rsidR="003A6ECA" w:rsidRPr="00396B64" w:rsidRDefault="00A97130" w:rsidP="00B31DD0">
      <w:pPr>
        <w:pStyle w:val="SingleTxtG"/>
      </w:pPr>
      <w:r>
        <w:tab/>
      </w:r>
      <w:r w:rsidR="003A6ECA" w:rsidRPr="00396B64">
        <w:t>WP.29 may propose to the ITC to establish a new subsidiary body or to dissolve an existing one, and shall provide justification for such action.</w:t>
      </w:r>
    </w:p>
    <w:p w14:paraId="6C5A6779" w14:textId="77777777" w:rsidR="003A6ECA" w:rsidRPr="00EF33EC" w:rsidRDefault="003A6ECA" w:rsidP="00A97130">
      <w:pPr>
        <w:pStyle w:val="H1G"/>
        <w:ind w:left="0" w:right="0" w:firstLine="0"/>
        <w:jc w:val="center"/>
        <w:rPr>
          <w:b w:val="0"/>
        </w:rPr>
      </w:pPr>
      <w:bookmarkStart w:id="117" w:name="_Toc505703055"/>
      <w:bookmarkStart w:id="118" w:name="_Toc505705810"/>
      <w:r w:rsidRPr="00EF33EC">
        <w:t>Rule 35</w:t>
      </w:r>
      <w:bookmarkEnd w:id="117"/>
      <w:bookmarkEnd w:id="118"/>
    </w:p>
    <w:p w14:paraId="63408C42" w14:textId="7BF8C859" w:rsidR="003A6ECA" w:rsidRPr="00396B64" w:rsidRDefault="003A6ECA" w:rsidP="00B31DD0">
      <w:pPr>
        <w:pStyle w:val="SingleTxtG"/>
      </w:pPr>
      <w:r w:rsidRPr="00396B64">
        <w:tab/>
        <w:t xml:space="preserve">Subsidiary bodies of </w:t>
      </w:r>
      <w:r w:rsidRPr="00396B64">
        <w:rPr>
          <w:spacing w:val="-2"/>
        </w:rPr>
        <w:t>WP</w:t>
      </w:r>
      <w:r w:rsidRPr="00396B64">
        <w:t>.29 shall apply the Rules of Procedure of WP.29, as appropriate.</w:t>
      </w:r>
    </w:p>
    <w:p w14:paraId="3E51B132" w14:textId="77777777" w:rsidR="003A6ECA" w:rsidRPr="00EF33EC" w:rsidRDefault="003A6ECA" w:rsidP="00A97130">
      <w:pPr>
        <w:pStyle w:val="H1G"/>
        <w:ind w:left="0" w:right="0" w:firstLine="0"/>
        <w:jc w:val="center"/>
        <w:rPr>
          <w:b w:val="0"/>
        </w:rPr>
      </w:pPr>
      <w:bookmarkStart w:id="119" w:name="_Toc505703056"/>
      <w:bookmarkStart w:id="120" w:name="_Toc505705811"/>
      <w:r w:rsidRPr="00EF33EC">
        <w:t>Rule 36</w:t>
      </w:r>
      <w:bookmarkEnd w:id="119"/>
      <w:bookmarkEnd w:id="120"/>
    </w:p>
    <w:p w14:paraId="5F07903F" w14:textId="6AE57CC9" w:rsidR="003A6ECA" w:rsidRPr="00396B64" w:rsidRDefault="003A6ECA" w:rsidP="00B31DD0">
      <w:pPr>
        <w:pStyle w:val="SingleTxtG"/>
      </w:pPr>
      <w:r w:rsidRPr="00396B64">
        <w:tab/>
        <w:t>Each subsidiary body shall be comprised of experts accredited by participants, as defined in Rule 1.</w:t>
      </w:r>
    </w:p>
    <w:p w14:paraId="4035ACDC" w14:textId="77777777" w:rsidR="003A6ECA" w:rsidRPr="00EF33EC" w:rsidRDefault="003A6ECA" w:rsidP="00A97130">
      <w:pPr>
        <w:pStyle w:val="H1G"/>
        <w:ind w:left="0" w:right="0" w:firstLine="0"/>
        <w:jc w:val="center"/>
        <w:rPr>
          <w:b w:val="0"/>
        </w:rPr>
      </w:pPr>
      <w:bookmarkStart w:id="121" w:name="_Toc505703057"/>
      <w:bookmarkStart w:id="122" w:name="_Toc505705812"/>
      <w:r w:rsidRPr="00EF33EC">
        <w:t>Rule 37</w:t>
      </w:r>
      <w:bookmarkEnd w:id="121"/>
      <w:bookmarkEnd w:id="122"/>
    </w:p>
    <w:p w14:paraId="663543F1" w14:textId="30DD2BEF" w:rsidR="003A6ECA" w:rsidRPr="00396B64" w:rsidRDefault="003A6ECA" w:rsidP="00B31DD0">
      <w:pPr>
        <w:pStyle w:val="SingleTxtG"/>
      </w:pPr>
      <w:r w:rsidRPr="00396B64">
        <w:tab/>
        <w:t>Each subsidiary body of WP.29 shall, at the end of its last session of each year, elect from the experts accredited by participants, as defined in Rule 1(a), a Chairperson, and, if desired, a Vice-Chairperson.</w:t>
      </w:r>
    </w:p>
    <w:p w14:paraId="247C7475" w14:textId="77777777" w:rsidR="003A6ECA" w:rsidRPr="00EF33EC" w:rsidRDefault="003A6ECA" w:rsidP="00A97130">
      <w:pPr>
        <w:pStyle w:val="H1G"/>
        <w:ind w:left="0" w:right="0" w:firstLine="0"/>
        <w:jc w:val="center"/>
        <w:rPr>
          <w:b w:val="0"/>
        </w:rPr>
      </w:pPr>
      <w:bookmarkStart w:id="123" w:name="_Toc505703058"/>
      <w:bookmarkStart w:id="124" w:name="_Toc505705813"/>
      <w:r w:rsidRPr="00EF33EC">
        <w:t>Rule 38</w:t>
      </w:r>
      <w:bookmarkEnd w:id="123"/>
      <w:bookmarkEnd w:id="124"/>
    </w:p>
    <w:p w14:paraId="558C624D" w14:textId="0523D64F" w:rsidR="003A6ECA" w:rsidRPr="00396B64" w:rsidRDefault="00A97130" w:rsidP="00B31DD0">
      <w:pPr>
        <w:pStyle w:val="SingleTxtG"/>
      </w:pPr>
      <w:r>
        <w:tab/>
      </w:r>
      <w:r w:rsidR="003A6ECA" w:rsidRPr="00396B64">
        <w:t xml:space="preserve">In carrying out its work and developing its recommendations, each subsidiary body shall give consideration to technical issues as elaborated in the Agreements listed in Annex 1 and other relevant technical </w:t>
      </w:r>
      <w:r w:rsidR="003A6ECA" w:rsidRPr="00396B64">
        <w:rPr>
          <w:spacing w:val="-2"/>
        </w:rPr>
        <w:t>matters</w:t>
      </w:r>
      <w:r w:rsidR="003A6ECA" w:rsidRPr="00396B64">
        <w:t>. Any documentation relating to its recommendation shall be provided to the Secretariat, and shall be made available to the public.</w:t>
      </w:r>
    </w:p>
    <w:p w14:paraId="05A40DDA" w14:textId="77777777" w:rsidR="003A6ECA" w:rsidRPr="00EF33EC" w:rsidRDefault="003A6ECA" w:rsidP="00A97130">
      <w:pPr>
        <w:pStyle w:val="HChG"/>
        <w:ind w:left="0" w:right="0" w:firstLine="0"/>
        <w:jc w:val="center"/>
        <w:rPr>
          <w:b w:val="0"/>
          <w:szCs w:val="28"/>
        </w:rPr>
      </w:pPr>
      <w:bookmarkStart w:id="125" w:name="_Toc505703059"/>
      <w:bookmarkStart w:id="126" w:name="_Toc505705814"/>
      <w:r w:rsidRPr="00A97130">
        <w:t>Chapter</w:t>
      </w:r>
      <w:r w:rsidRPr="00EF33EC">
        <w:rPr>
          <w:szCs w:val="28"/>
        </w:rPr>
        <w:t xml:space="preserve"> XI</w:t>
      </w:r>
      <w:bookmarkEnd w:id="125"/>
      <w:bookmarkEnd w:id="126"/>
    </w:p>
    <w:p w14:paraId="01B40A90" w14:textId="77777777" w:rsidR="003A6ECA" w:rsidRPr="00EF33EC" w:rsidRDefault="003A6ECA" w:rsidP="00A97130">
      <w:pPr>
        <w:pStyle w:val="HChG"/>
        <w:ind w:left="0" w:right="0" w:firstLine="0"/>
        <w:jc w:val="center"/>
        <w:rPr>
          <w:b w:val="0"/>
          <w:szCs w:val="28"/>
        </w:rPr>
      </w:pPr>
      <w:bookmarkStart w:id="127" w:name="_Toc505703060"/>
      <w:bookmarkStart w:id="128" w:name="_Toc505705815"/>
      <w:r w:rsidRPr="00A97130">
        <w:t>Amendments</w:t>
      </w:r>
      <w:bookmarkEnd w:id="127"/>
      <w:bookmarkEnd w:id="128"/>
    </w:p>
    <w:p w14:paraId="7305E9C9" w14:textId="77777777" w:rsidR="003A6ECA" w:rsidRPr="00EF33EC" w:rsidRDefault="003A6ECA" w:rsidP="00A97130">
      <w:pPr>
        <w:pStyle w:val="H1G"/>
        <w:ind w:left="0" w:right="0" w:firstLine="0"/>
        <w:jc w:val="center"/>
        <w:rPr>
          <w:b w:val="0"/>
        </w:rPr>
      </w:pPr>
      <w:bookmarkStart w:id="129" w:name="_Toc505703061"/>
      <w:bookmarkStart w:id="130" w:name="_Toc505705816"/>
      <w:r w:rsidRPr="00EF33EC">
        <w:t>Rule 39</w:t>
      </w:r>
      <w:bookmarkEnd w:id="129"/>
      <w:bookmarkEnd w:id="130"/>
    </w:p>
    <w:p w14:paraId="44E6BC0F" w14:textId="5B8ADC9C" w:rsidR="003A6ECA" w:rsidRPr="00396B64" w:rsidRDefault="003A6ECA" w:rsidP="00B31DD0">
      <w:pPr>
        <w:pStyle w:val="SingleTxtG"/>
      </w:pPr>
      <w:r w:rsidRPr="00396B64">
        <w:tab/>
        <w:t>Any of these Rules of Procedure may be amended, in accordance with Rule 25.</w:t>
      </w:r>
    </w:p>
    <w:p w14:paraId="242FD8F0" w14:textId="065D03D3" w:rsidR="003A6ECA" w:rsidRPr="00396B64" w:rsidRDefault="003A6ECA" w:rsidP="00C773B0">
      <w:pPr>
        <w:pStyle w:val="HChG"/>
        <w:rPr>
          <w:b w:val="0"/>
          <w:szCs w:val="28"/>
        </w:rPr>
      </w:pPr>
      <w:bookmarkStart w:id="131" w:name="_Toc505703062"/>
      <w:bookmarkStart w:id="132" w:name="_Toc505705817"/>
      <w:r w:rsidRPr="00A97130">
        <w:lastRenderedPageBreak/>
        <w:t>Annex</w:t>
      </w:r>
      <w:r w:rsidRPr="00396B64">
        <w:rPr>
          <w:szCs w:val="28"/>
        </w:rPr>
        <w:t xml:space="preserve"> 1</w:t>
      </w:r>
      <w:bookmarkEnd w:id="131"/>
      <w:bookmarkEnd w:id="132"/>
    </w:p>
    <w:p w14:paraId="5AA23B77" w14:textId="6DF35F34" w:rsidR="003A6ECA" w:rsidRPr="00396B64" w:rsidRDefault="00C773B0" w:rsidP="0072447C">
      <w:pPr>
        <w:pStyle w:val="HChG"/>
        <w:rPr>
          <w:b w:val="0"/>
        </w:rPr>
      </w:pPr>
      <w:r>
        <w:tab/>
      </w:r>
      <w:r>
        <w:tab/>
      </w:r>
      <w:bookmarkStart w:id="133" w:name="_Toc505703063"/>
      <w:bookmarkStart w:id="134" w:name="_Toc505705818"/>
      <w:r w:rsidR="003A6ECA" w:rsidRPr="00396B64">
        <w:t xml:space="preserve">List of Agreements </w:t>
      </w:r>
      <w:r w:rsidR="0072447C" w:rsidRPr="0072447C">
        <w:rPr>
          <w:bCs/>
        </w:rPr>
        <w:t>administered</w:t>
      </w:r>
      <w:r w:rsidR="0072447C" w:rsidRPr="0072447C" w:rsidDel="0072447C">
        <w:rPr>
          <w:bCs/>
        </w:rPr>
        <w:t xml:space="preserve"> </w:t>
      </w:r>
      <w:r w:rsidR="0072447C" w:rsidRPr="0072447C">
        <w:t>by</w:t>
      </w:r>
      <w:r w:rsidR="003A6ECA" w:rsidRPr="00396B64">
        <w:t xml:space="preserve"> WP.29</w:t>
      </w:r>
      <w:bookmarkEnd w:id="133"/>
      <w:bookmarkEnd w:id="134"/>
    </w:p>
    <w:p w14:paraId="1CD01AA0" w14:textId="67ED2BD4" w:rsidR="003A6ECA" w:rsidRPr="00396B64" w:rsidRDefault="003A6ECA" w:rsidP="00340ABF">
      <w:pPr>
        <w:pStyle w:val="SingleTxtG"/>
        <w:spacing w:after="0"/>
        <w:ind w:firstLine="567"/>
      </w:pPr>
      <w:r w:rsidRPr="00396B64">
        <w:t xml:space="preserve">Agreement concerning the Adoption of </w:t>
      </w:r>
      <w:r>
        <w:t>Harmonized</w:t>
      </w:r>
      <w:r w:rsidRPr="00396B64">
        <w:t xml:space="preserve"> Technical </w:t>
      </w:r>
      <w:r>
        <w:t>United Nations Regulations</w:t>
      </w:r>
      <w:r w:rsidRPr="00396B64">
        <w:t xml:space="preserve"> for Wheeled Vehicles, Equipment and Parts which can be Fitted and/or be Used on Wheeled Vehicles and the Conditions for Reciprocal Recognition of Approvals Granted on the Basis of these </w:t>
      </w:r>
      <w:r w:rsidRPr="00DD2CE2">
        <w:t>United Nations Regulations</w:t>
      </w:r>
      <w:r w:rsidRPr="00396B64">
        <w:t xml:space="preserve">, done at Geneva on 20 March 1958 (including the amendments entered into force on </w:t>
      </w:r>
      <w:r>
        <w:t>14 September 2017</w:t>
      </w:r>
      <w:r w:rsidRPr="00396B64">
        <w:t>)</w:t>
      </w:r>
    </w:p>
    <w:p w14:paraId="769A3028" w14:textId="77777777" w:rsidR="003A6ECA" w:rsidRPr="00DD2CE2" w:rsidRDefault="003A6ECA" w:rsidP="00340ABF">
      <w:pPr>
        <w:pStyle w:val="SingleTxtG"/>
        <w:rPr>
          <w:lang w:val="fr-CH"/>
        </w:rPr>
      </w:pPr>
      <w:r w:rsidRPr="00DD2CE2">
        <w:rPr>
          <w:lang w:val="fr-CH"/>
        </w:rPr>
        <w:t>(document E/ECE/TRANS/505/Rev.3)</w:t>
      </w:r>
    </w:p>
    <w:p w14:paraId="14366C0A" w14:textId="77777777" w:rsidR="003A6ECA" w:rsidRPr="00396B64" w:rsidRDefault="003A6ECA" w:rsidP="00340ABF">
      <w:pPr>
        <w:pStyle w:val="SingleTxtG"/>
        <w:spacing w:after="0"/>
        <w:ind w:firstLine="567"/>
      </w:pPr>
      <w:r w:rsidRPr="00396B64">
        <w:t>Agreement concerning the Adoption of Uniform Conditions for Periodical Technical Inspections of Wheeled Vehicles and the Reciprocal Recognition of such Inspections, done at Vienna on 13 November 1997</w:t>
      </w:r>
    </w:p>
    <w:p w14:paraId="06DB78B4" w14:textId="06C6A591" w:rsidR="003A6ECA" w:rsidRPr="00396B64" w:rsidRDefault="003A6ECA" w:rsidP="00340ABF">
      <w:pPr>
        <w:pStyle w:val="SingleTxtG"/>
      </w:pPr>
      <w:r w:rsidRPr="00396B64">
        <w:t>(document ECE/RCTE/CONF./4</w:t>
      </w:r>
      <w:r w:rsidR="00675E61">
        <w:t xml:space="preserve">, </w:t>
      </w:r>
      <w:r w:rsidR="00675E61" w:rsidRPr="00675E61">
        <w:t>ECE/RCTE/CONF/4/Corr.1</w:t>
      </w:r>
      <w:r w:rsidR="00675E61">
        <w:t xml:space="preserve">, </w:t>
      </w:r>
      <w:r w:rsidR="00675E61" w:rsidRPr="00675E61">
        <w:t>ECE/RCTE/CONF/4/Corr.2 (French only)</w:t>
      </w:r>
      <w:r w:rsidR="00675E61">
        <w:t xml:space="preserve">, </w:t>
      </w:r>
      <w:r w:rsidR="00675E61" w:rsidRPr="00675E61">
        <w:t>ECE/RCTE/CONF/4/Amend.1</w:t>
      </w:r>
      <w:r w:rsidR="00675E61">
        <w:t xml:space="preserve">, </w:t>
      </w:r>
      <w:r w:rsidR="00675E61" w:rsidRPr="00675E61">
        <w:t>ECE/RCTE/CONF/4/Amend.2</w:t>
      </w:r>
      <w:r w:rsidRPr="00396B64">
        <w:t>)</w:t>
      </w:r>
    </w:p>
    <w:p w14:paraId="2CB2464B" w14:textId="77777777" w:rsidR="003A6ECA" w:rsidRPr="00396B64" w:rsidRDefault="003A6ECA" w:rsidP="00340ABF">
      <w:pPr>
        <w:pStyle w:val="SingleTxtG"/>
        <w:spacing w:after="0"/>
        <w:ind w:firstLine="567"/>
      </w:pPr>
      <w:r w:rsidRPr="00396B64">
        <w:t>Agreement concerning the Establishing of Global Technical Regulations for Wheeled Vehicles, Equipment and Parts which can be Fitted and/or be Used on Wheeled Vehicles, done at Geneva on 25 June 1998</w:t>
      </w:r>
    </w:p>
    <w:p w14:paraId="4E3F67DD" w14:textId="77777777" w:rsidR="003A6ECA" w:rsidRPr="00396B64" w:rsidRDefault="003A6ECA" w:rsidP="00340ABF">
      <w:pPr>
        <w:pStyle w:val="SingleTxtG"/>
      </w:pPr>
      <w:r w:rsidRPr="00396B64">
        <w:t>(documents ECE/TRANS/132 and ECE/TRANS/132/Corr.1)</w:t>
      </w:r>
    </w:p>
    <w:p w14:paraId="07FC21E0" w14:textId="77777777" w:rsidR="00C773B0" w:rsidRDefault="00C773B0" w:rsidP="00A97130">
      <w:pPr>
        <w:pStyle w:val="HChG"/>
        <w:ind w:left="0" w:right="0" w:firstLine="0"/>
        <w:jc w:val="center"/>
      </w:pPr>
      <w:r>
        <w:br w:type="page"/>
      </w:r>
    </w:p>
    <w:p w14:paraId="2156CEC1" w14:textId="096522FE" w:rsidR="003A6ECA" w:rsidRPr="00C773B0" w:rsidRDefault="003A6ECA" w:rsidP="00C773B0">
      <w:pPr>
        <w:pStyle w:val="HChG"/>
      </w:pPr>
      <w:bookmarkStart w:id="135" w:name="_Toc505703064"/>
      <w:bookmarkStart w:id="136" w:name="_Toc505705819"/>
      <w:r w:rsidRPr="00C773B0">
        <w:lastRenderedPageBreak/>
        <w:t>Annex 2</w:t>
      </w:r>
      <w:bookmarkEnd w:id="135"/>
      <w:bookmarkEnd w:id="136"/>
    </w:p>
    <w:p w14:paraId="1A467B5C" w14:textId="77293943" w:rsidR="003A6ECA" w:rsidRPr="00396B64" w:rsidRDefault="00C773B0" w:rsidP="00C773B0">
      <w:pPr>
        <w:pStyle w:val="HChG"/>
        <w:rPr>
          <w:b w:val="0"/>
          <w:szCs w:val="28"/>
        </w:rPr>
      </w:pPr>
      <w:r>
        <w:tab/>
      </w:r>
      <w:r>
        <w:tab/>
      </w:r>
      <w:bookmarkStart w:id="137" w:name="_Toc505703065"/>
      <w:bookmarkStart w:id="138" w:name="_Toc505705820"/>
      <w:r w:rsidR="003A6ECA" w:rsidRPr="00C773B0">
        <w:t>Subsidiary bodies</w:t>
      </w:r>
      <w:r w:rsidR="003A6ECA" w:rsidRPr="00396B64">
        <w:rPr>
          <w:szCs w:val="28"/>
        </w:rPr>
        <w:t xml:space="preserve"> of WP.29</w:t>
      </w:r>
      <w:bookmarkEnd w:id="137"/>
      <w:bookmarkEnd w:id="138"/>
    </w:p>
    <w:p w14:paraId="1CF74992" w14:textId="67F6086D" w:rsidR="003A6ECA" w:rsidRPr="00EF33EC" w:rsidRDefault="003A6ECA" w:rsidP="00C773B0">
      <w:pPr>
        <w:pStyle w:val="SingleTxtG"/>
      </w:pPr>
      <w:r w:rsidRPr="00EF33EC">
        <w:t>Working Party on Pollution and Energy</w:t>
      </w:r>
      <w:r w:rsidRPr="00EF33EC">
        <w:tab/>
      </w:r>
      <w:r w:rsidRPr="00EF33EC">
        <w:tab/>
      </w:r>
      <w:r w:rsidR="00C773B0">
        <w:tab/>
      </w:r>
      <w:r w:rsidRPr="00EF33EC">
        <w:t>(GRPE)</w:t>
      </w:r>
    </w:p>
    <w:p w14:paraId="55CE3503" w14:textId="77777777" w:rsidR="003A6ECA" w:rsidRPr="00EF33EC" w:rsidRDefault="003A6ECA" w:rsidP="00C773B0">
      <w:pPr>
        <w:pStyle w:val="SingleTxtG"/>
      </w:pPr>
      <w:r w:rsidRPr="00EF33EC">
        <w:t>Working Party on General Safety Provisions</w:t>
      </w:r>
      <w:r w:rsidRPr="00EF33EC">
        <w:tab/>
      </w:r>
      <w:r w:rsidRPr="00EF33EC">
        <w:tab/>
        <w:t>(GRSG)</w:t>
      </w:r>
    </w:p>
    <w:p w14:paraId="62D49F29" w14:textId="77777777" w:rsidR="003A6ECA" w:rsidRPr="00EF33EC" w:rsidRDefault="003A6ECA" w:rsidP="00C773B0">
      <w:pPr>
        <w:pStyle w:val="SingleTxtG"/>
      </w:pPr>
      <w:r w:rsidRPr="00EF33EC">
        <w:t>Working Party on Brakes and Running Gear</w:t>
      </w:r>
      <w:r w:rsidRPr="00EF33EC">
        <w:tab/>
      </w:r>
      <w:r w:rsidRPr="00EF33EC">
        <w:tab/>
        <w:t>(GRRF)</w:t>
      </w:r>
    </w:p>
    <w:p w14:paraId="11EAD764" w14:textId="5C4269F1" w:rsidR="003A6ECA" w:rsidRPr="00EF33EC" w:rsidRDefault="003A6ECA" w:rsidP="00C773B0">
      <w:pPr>
        <w:pStyle w:val="SingleTxtG"/>
      </w:pPr>
      <w:r w:rsidRPr="00EF33EC">
        <w:t>Working Party on Lighting and Light-Signalling</w:t>
      </w:r>
      <w:r w:rsidRPr="00EF33EC">
        <w:tab/>
      </w:r>
      <w:r w:rsidR="00C773B0">
        <w:tab/>
      </w:r>
      <w:r w:rsidRPr="00EF33EC">
        <w:t>(GRE)</w:t>
      </w:r>
    </w:p>
    <w:p w14:paraId="7955D597" w14:textId="2C014A6A" w:rsidR="003A6ECA" w:rsidRPr="00EF33EC" w:rsidRDefault="003A6ECA" w:rsidP="00C773B0">
      <w:pPr>
        <w:pStyle w:val="SingleTxtG"/>
      </w:pPr>
      <w:r w:rsidRPr="00EF33EC">
        <w:t>Working Party on Passive Safety</w:t>
      </w:r>
      <w:r w:rsidRPr="00EF33EC">
        <w:tab/>
      </w:r>
      <w:r w:rsidRPr="00EF33EC">
        <w:tab/>
      </w:r>
      <w:r w:rsidRPr="00EF33EC">
        <w:tab/>
      </w:r>
      <w:r w:rsidR="00C773B0">
        <w:tab/>
      </w:r>
      <w:r w:rsidRPr="00EF33EC">
        <w:t>(GRSP)</w:t>
      </w:r>
    </w:p>
    <w:p w14:paraId="72EA6A16" w14:textId="092E23FE" w:rsidR="003A6ECA" w:rsidRDefault="003A6ECA" w:rsidP="00C773B0">
      <w:pPr>
        <w:pStyle w:val="SingleTxtG"/>
      </w:pPr>
      <w:r w:rsidRPr="00EF33EC">
        <w:t>Working Party on Noise</w:t>
      </w:r>
      <w:r w:rsidRPr="00EF33EC">
        <w:tab/>
      </w:r>
      <w:r w:rsidRPr="00EF33EC">
        <w:tab/>
      </w:r>
      <w:r w:rsidRPr="00EF33EC">
        <w:tab/>
      </w:r>
      <w:r w:rsidRPr="00EF33EC">
        <w:tab/>
      </w:r>
      <w:r w:rsidR="00C773B0">
        <w:tab/>
      </w:r>
      <w:r w:rsidRPr="00EF33EC">
        <w:t>(GRB)</w:t>
      </w:r>
    </w:p>
    <w:p w14:paraId="4A2775BB" w14:textId="06AB591A" w:rsidR="00C773B0" w:rsidRPr="00C773B0" w:rsidRDefault="00C773B0" w:rsidP="00C773B0">
      <w:pPr>
        <w:pStyle w:val="SingleTxtG"/>
        <w:spacing w:before="240" w:after="0"/>
        <w:jc w:val="center"/>
        <w:rPr>
          <w:u w:val="single"/>
        </w:rPr>
      </w:pPr>
      <w:r>
        <w:rPr>
          <w:u w:val="single"/>
        </w:rPr>
        <w:tab/>
      </w:r>
      <w:r>
        <w:rPr>
          <w:u w:val="single"/>
        </w:rPr>
        <w:tab/>
      </w:r>
      <w:r>
        <w:rPr>
          <w:u w:val="single"/>
        </w:rPr>
        <w:tab/>
      </w:r>
    </w:p>
    <w:sectPr w:rsidR="00C773B0" w:rsidRPr="00C773B0" w:rsidSect="008B54E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BBCA1" w14:textId="77777777" w:rsidR="00DA1A1F" w:rsidRDefault="00DA1A1F"/>
  </w:endnote>
  <w:endnote w:type="continuationSeparator" w:id="0">
    <w:p w14:paraId="2B446225" w14:textId="77777777" w:rsidR="00DA1A1F" w:rsidRDefault="00DA1A1F"/>
  </w:endnote>
  <w:endnote w:type="continuationNotice" w:id="1">
    <w:p w14:paraId="3B03AA8A" w14:textId="77777777" w:rsidR="00DA1A1F" w:rsidRDefault="00DA1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064E" w14:textId="4F0C8931" w:rsidR="00DA1A1F" w:rsidRPr="00B96A3E" w:rsidRDefault="00DA1A1F" w:rsidP="00B96A3E">
    <w:pPr>
      <w:pStyle w:val="Footer"/>
      <w:tabs>
        <w:tab w:val="right" w:pos="9638"/>
      </w:tabs>
      <w:rPr>
        <w:sz w:val="18"/>
      </w:rPr>
    </w:pPr>
    <w:r w:rsidRPr="00B96A3E">
      <w:rPr>
        <w:b/>
        <w:sz w:val="18"/>
      </w:rPr>
      <w:fldChar w:fldCharType="begin"/>
    </w:r>
    <w:r w:rsidRPr="00B96A3E">
      <w:rPr>
        <w:b/>
        <w:sz w:val="18"/>
      </w:rPr>
      <w:instrText xml:space="preserve"> PAGE  \* MERGEFORMAT </w:instrText>
    </w:r>
    <w:r w:rsidRPr="00B96A3E">
      <w:rPr>
        <w:b/>
        <w:sz w:val="18"/>
      </w:rPr>
      <w:fldChar w:fldCharType="separate"/>
    </w:r>
    <w:r w:rsidR="00A573C0">
      <w:rPr>
        <w:b/>
        <w:noProof/>
        <w:sz w:val="18"/>
      </w:rPr>
      <w:t>6</w:t>
    </w:r>
    <w:r w:rsidRPr="00B96A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C225" w14:textId="6103BED4" w:rsidR="00DA1A1F" w:rsidRPr="00B96A3E" w:rsidRDefault="00DA1A1F" w:rsidP="00B96A3E">
    <w:pPr>
      <w:pStyle w:val="Footer"/>
      <w:tabs>
        <w:tab w:val="right" w:pos="9638"/>
      </w:tabs>
      <w:rPr>
        <w:b/>
        <w:sz w:val="18"/>
      </w:rPr>
    </w:pPr>
    <w:r>
      <w:tab/>
    </w:r>
    <w:r w:rsidRPr="00B96A3E">
      <w:rPr>
        <w:b/>
        <w:sz w:val="18"/>
      </w:rPr>
      <w:fldChar w:fldCharType="begin"/>
    </w:r>
    <w:r w:rsidRPr="00B96A3E">
      <w:rPr>
        <w:b/>
        <w:sz w:val="18"/>
      </w:rPr>
      <w:instrText xml:space="preserve"> PAGE  \* MERGEFORMAT </w:instrText>
    </w:r>
    <w:r w:rsidRPr="00B96A3E">
      <w:rPr>
        <w:b/>
        <w:sz w:val="18"/>
      </w:rPr>
      <w:fldChar w:fldCharType="separate"/>
    </w:r>
    <w:r w:rsidR="00A573C0">
      <w:rPr>
        <w:b/>
        <w:noProof/>
        <w:sz w:val="18"/>
      </w:rPr>
      <w:t>5</w:t>
    </w:r>
    <w:r w:rsidRPr="00B96A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8B69" w14:textId="79C41EDD" w:rsidR="002710F9" w:rsidRDefault="002710F9" w:rsidP="002710F9">
    <w:pPr>
      <w:pStyle w:val="Footer"/>
    </w:pPr>
    <w:r>
      <w:rPr>
        <w:rFonts w:ascii="C39T30Lfz" w:hAnsi="C39T30Lfz"/>
        <w:noProof/>
        <w:sz w:val="56"/>
        <w:lang w:eastAsia="zh-CN"/>
      </w:rPr>
      <w:drawing>
        <wp:anchor distT="0" distB="0" distL="114300" distR="114300" simplePos="0" relativeHeight="251659264" behindDoc="0" locked="0" layoutInCell="1" allowOverlap="1" wp14:anchorId="00091288" wp14:editId="18EC76EF">
          <wp:simplePos x="0" y="0"/>
          <wp:positionH relativeFrom="margin">
            <wp:posOffset>5478780</wp:posOffset>
          </wp:positionH>
          <wp:positionV relativeFrom="margin">
            <wp:posOffset>7917672</wp:posOffset>
          </wp:positionV>
          <wp:extent cx="638175" cy="638175"/>
          <wp:effectExtent l="0" t="0" r="9525" b="9525"/>
          <wp:wrapNone/>
          <wp:docPr id="2" name="Picture 1" descr="https://undocs.org/m2/QRCode.ashx?DS=ECE/TRANS/WP.29/690/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690/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1D53FD94" wp14:editId="391464B6">
          <wp:simplePos x="0" y="0"/>
          <wp:positionH relativeFrom="margin">
            <wp:posOffset>4474210</wp:posOffset>
          </wp:positionH>
          <wp:positionV relativeFrom="margin">
            <wp:posOffset>8179435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4F0F76B" w14:textId="66244C13" w:rsidR="002710F9" w:rsidRDefault="002710F9" w:rsidP="002710F9">
    <w:pPr>
      <w:pStyle w:val="Footer"/>
      <w:ind w:right="1134"/>
      <w:rPr>
        <w:sz w:val="20"/>
      </w:rPr>
    </w:pPr>
    <w:r>
      <w:rPr>
        <w:sz w:val="20"/>
      </w:rPr>
      <w:t>GE.18-01797(E)</w:t>
    </w:r>
  </w:p>
  <w:p w14:paraId="32025283" w14:textId="20911AF6" w:rsidR="002710F9" w:rsidRPr="002710F9" w:rsidRDefault="002710F9" w:rsidP="002710F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FBCAE" w14:textId="77777777" w:rsidR="00DA1A1F" w:rsidRPr="000B175B" w:rsidRDefault="00DA1A1F" w:rsidP="000B175B">
      <w:pPr>
        <w:tabs>
          <w:tab w:val="right" w:pos="2155"/>
        </w:tabs>
        <w:spacing w:after="80"/>
        <w:ind w:left="680"/>
        <w:rPr>
          <w:u w:val="single"/>
        </w:rPr>
      </w:pPr>
      <w:r>
        <w:rPr>
          <w:u w:val="single"/>
        </w:rPr>
        <w:tab/>
      </w:r>
    </w:p>
  </w:footnote>
  <w:footnote w:type="continuationSeparator" w:id="0">
    <w:p w14:paraId="74109B89" w14:textId="77777777" w:rsidR="00DA1A1F" w:rsidRPr="00FC68B7" w:rsidRDefault="00DA1A1F" w:rsidP="00FC68B7">
      <w:pPr>
        <w:tabs>
          <w:tab w:val="left" w:pos="2155"/>
        </w:tabs>
        <w:spacing w:after="80"/>
        <w:ind w:left="680"/>
        <w:rPr>
          <w:u w:val="single"/>
        </w:rPr>
      </w:pPr>
      <w:r>
        <w:rPr>
          <w:u w:val="single"/>
        </w:rPr>
        <w:tab/>
      </w:r>
    </w:p>
  </w:footnote>
  <w:footnote w:type="continuationNotice" w:id="1">
    <w:p w14:paraId="7522CB65" w14:textId="77777777" w:rsidR="00DA1A1F" w:rsidRDefault="00DA1A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9378" w14:textId="01DE91DB" w:rsidR="00DA1A1F" w:rsidRPr="00B96A3E" w:rsidRDefault="00DA1A1F">
    <w:pPr>
      <w:pStyle w:val="Header"/>
    </w:pPr>
    <w:r>
      <w:t>ECE/TRANS/WP.29/690/Rev.1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D449" w14:textId="55FAB88C" w:rsidR="00DA1A1F" w:rsidRPr="00B96A3E" w:rsidRDefault="00DA1A1F" w:rsidP="00B96A3E">
    <w:pPr>
      <w:pStyle w:val="Header"/>
      <w:jc w:val="right"/>
    </w:pPr>
    <w:r>
      <w:t>ECE/TRANS/WP.29/690/Rev.1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A01A46"/>
    <w:multiLevelType w:val="hybridMultilevel"/>
    <w:tmpl w:val="2D6E28AA"/>
    <w:lvl w:ilvl="0" w:tplc="6C64C5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A520FB"/>
    <w:multiLevelType w:val="hybridMultilevel"/>
    <w:tmpl w:val="8908699A"/>
    <w:lvl w:ilvl="0" w:tplc="0616BAE8">
      <w:start w:val="1"/>
      <w:numFmt w:val="upperLetter"/>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B4D0B"/>
    <w:multiLevelType w:val="hybridMultilevel"/>
    <w:tmpl w:val="D3725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41D05"/>
    <w:multiLevelType w:val="hybridMultilevel"/>
    <w:tmpl w:val="2F98458E"/>
    <w:lvl w:ilvl="0" w:tplc="57084F2A">
      <w:start w:val="1"/>
      <w:numFmt w:val="bullet"/>
      <w:lvlText w:val=""/>
      <w:lvlJc w:val="left"/>
      <w:pPr>
        <w:tabs>
          <w:tab w:val="num" w:pos="4140"/>
        </w:tabs>
        <w:ind w:left="4140" w:hanging="360"/>
      </w:pPr>
      <w:rPr>
        <w:rFonts w:ascii="Symbol" w:hAnsi="Symbol" w:hint="default"/>
        <w:sz w:val="24"/>
        <w:szCs w:val="24"/>
      </w:rPr>
    </w:lvl>
    <w:lvl w:ilvl="1" w:tplc="08090003" w:tentative="1">
      <w:start w:val="1"/>
      <w:numFmt w:val="bullet"/>
      <w:lvlText w:val="o"/>
      <w:lvlJc w:val="left"/>
      <w:pPr>
        <w:tabs>
          <w:tab w:val="num" w:pos="4860"/>
        </w:tabs>
        <w:ind w:left="4860" w:hanging="360"/>
      </w:pPr>
      <w:rPr>
        <w:rFonts w:ascii="Courier New" w:hAnsi="Courier New" w:cs="Courier New" w:hint="default"/>
      </w:rPr>
    </w:lvl>
    <w:lvl w:ilvl="2" w:tplc="08090005" w:tentative="1">
      <w:start w:val="1"/>
      <w:numFmt w:val="bullet"/>
      <w:lvlText w:val=""/>
      <w:lvlJc w:val="left"/>
      <w:pPr>
        <w:tabs>
          <w:tab w:val="num" w:pos="5580"/>
        </w:tabs>
        <w:ind w:left="5580" w:hanging="360"/>
      </w:pPr>
      <w:rPr>
        <w:rFonts w:ascii="Wingdings" w:hAnsi="Wingdings" w:hint="default"/>
      </w:rPr>
    </w:lvl>
    <w:lvl w:ilvl="3" w:tplc="08090001" w:tentative="1">
      <w:start w:val="1"/>
      <w:numFmt w:val="bullet"/>
      <w:lvlText w:val=""/>
      <w:lvlJc w:val="left"/>
      <w:pPr>
        <w:tabs>
          <w:tab w:val="num" w:pos="6300"/>
        </w:tabs>
        <w:ind w:left="6300" w:hanging="360"/>
      </w:pPr>
      <w:rPr>
        <w:rFonts w:ascii="Symbol" w:hAnsi="Symbol" w:hint="default"/>
      </w:rPr>
    </w:lvl>
    <w:lvl w:ilvl="4" w:tplc="08090003" w:tentative="1">
      <w:start w:val="1"/>
      <w:numFmt w:val="bullet"/>
      <w:lvlText w:val="o"/>
      <w:lvlJc w:val="left"/>
      <w:pPr>
        <w:tabs>
          <w:tab w:val="num" w:pos="7020"/>
        </w:tabs>
        <w:ind w:left="7020" w:hanging="360"/>
      </w:pPr>
      <w:rPr>
        <w:rFonts w:ascii="Courier New" w:hAnsi="Courier New" w:cs="Courier New" w:hint="default"/>
      </w:rPr>
    </w:lvl>
    <w:lvl w:ilvl="5" w:tplc="08090005" w:tentative="1">
      <w:start w:val="1"/>
      <w:numFmt w:val="bullet"/>
      <w:lvlText w:val=""/>
      <w:lvlJc w:val="left"/>
      <w:pPr>
        <w:tabs>
          <w:tab w:val="num" w:pos="7740"/>
        </w:tabs>
        <w:ind w:left="7740" w:hanging="360"/>
      </w:pPr>
      <w:rPr>
        <w:rFonts w:ascii="Wingdings" w:hAnsi="Wingdings" w:hint="default"/>
      </w:rPr>
    </w:lvl>
    <w:lvl w:ilvl="6" w:tplc="08090001" w:tentative="1">
      <w:start w:val="1"/>
      <w:numFmt w:val="bullet"/>
      <w:lvlText w:val=""/>
      <w:lvlJc w:val="left"/>
      <w:pPr>
        <w:tabs>
          <w:tab w:val="num" w:pos="8460"/>
        </w:tabs>
        <w:ind w:left="8460" w:hanging="360"/>
      </w:pPr>
      <w:rPr>
        <w:rFonts w:ascii="Symbol" w:hAnsi="Symbol" w:hint="default"/>
      </w:rPr>
    </w:lvl>
    <w:lvl w:ilvl="7" w:tplc="08090003" w:tentative="1">
      <w:start w:val="1"/>
      <w:numFmt w:val="bullet"/>
      <w:lvlText w:val="o"/>
      <w:lvlJc w:val="left"/>
      <w:pPr>
        <w:tabs>
          <w:tab w:val="num" w:pos="9180"/>
        </w:tabs>
        <w:ind w:left="9180" w:hanging="360"/>
      </w:pPr>
      <w:rPr>
        <w:rFonts w:ascii="Courier New" w:hAnsi="Courier New" w:cs="Courier New" w:hint="default"/>
      </w:rPr>
    </w:lvl>
    <w:lvl w:ilvl="8" w:tplc="08090005" w:tentative="1">
      <w:start w:val="1"/>
      <w:numFmt w:val="bullet"/>
      <w:lvlText w:val=""/>
      <w:lvlJc w:val="left"/>
      <w:pPr>
        <w:tabs>
          <w:tab w:val="num" w:pos="9900"/>
        </w:tabs>
        <w:ind w:left="9900" w:hanging="360"/>
      </w:pPr>
      <w:rPr>
        <w:rFonts w:ascii="Wingdings" w:hAnsi="Wingdings" w:hint="default"/>
      </w:rPr>
    </w:lvl>
  </w:abstractNum>
  <w:abstractNum w:abstractNumId="18" w15:restartNumberingAfterBreak="0">
    <w:nsid w:val="48D56699"/>
    <w:multiLevelType w:val="hybridMultilevel"/>
    <w:tmpl w:val="82F0B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F37209"/>
    <w:multiLevelType w:val="hybridMultilevel"/>
    <w:tmpl w:val="400C5A80"/>
    <w:lvl w:ilvl="0" w:tplc="04090017">
      <w:start w:val="1"/>
      <w:numFmt w:val="lowerLetter"/>
      <w:lvlText w:val="%1)"/>
      <w:lvlJc w:val="left"/>
      <w:pPr>
        <w:ind w:left="1260" w:hanging="72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0" w15:restartNumberingAfterBreak="0">
    <w:nsid w:val="53453961"/>
    <w:multiLevelType w:val="hybridMultilevel"/>
    <w:tmpl w:val="2E62EB24"/>
    <w:lvl w:ilvl="0" w:tplc="04090017">
      <w:start w:val="1"/>
      <w:numFmt w:val="lowerLetter"/>
      <w:lvlText w:val="%1)"/>
      <w:lvlJc w:val="left"/>
      <w:pPr>
        <w:ind w:left="1260" w:hanging="720"/>
      </w:pPr>
      <w:rPr>
        <w:rFonts w:cs="Times New Roman" w:hint="default"/>
      </w:rPr>
    </w:lvl>
    <w:lvl w:ilvl="1" w:tplc="04090017">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 w15:restartNumberingAfterBreak="0">
    <w:nsid w:val="59BE1DE9"/>
    <w:multiLevelType w:val="hybridMultilevel"/>
    <w:tmpl w:val="70C2624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203C59"/>
    <w:multiLevelType w:val="hybridMultilevel"/>
    <w:tmpl w:val="0BE0D382"/>
    <w:lvl w:ilvl="0" w:tplc="04090019">
      <w:start w:val="1"/>
      <w:numFmt w:val="lowerLetter"/>
      <w:lvlText w:val="%1."/>
      <w:lvlJc w:val="left"/>
      <w:pPr>
        <w:ind w:left="540" w:hanging="720"/>
      </w:pPr>
      <w:rPr>
        <w:rFonts w:cs="Times New Roman" w:hint="default"/>
        <w:b/>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4" w15:restartNumberingAfterBreak="0">
    <w:nsid w:val="628A16B8"/>
    <w:multiLevelType w:val="hybridMultilevel"/>
    <w:tmpl w:val="6F905D6C"/>
    <w:name w:val="List Bullet__1222"/>
    <w:lvl w:ilvl="0" w:tplc="4C56CC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947C2"/>
    <w:multiLevelType w:val="hybridMultilevel"/>
    <w:tmpl w:val="86F4C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274D8"/>
    <w:multiLevelType w:val="hybridMultilevel"/>
    <w:tmpl w:val="D1765110"/>
    <w:lvl w:ilvl="0" w:tplc="0809000F">
      <w:start w:val="1"/>
      <w:numFmt w:val="decimal"/>
      <w:lvlText w:val="%1."/>
      <w:lvlJc w:val="left"/>
      <w:pPr>
        <w:tabs>
          <w:tab w:val="num" w:pos="720"/>
        </w:tabs>
        <w:ind w:left="720" w:hanging="360"/>
      </w:pPr>
      <w:rPr>
        <w:rFonts w:cs="Times New Roman"/>
      </w:rPr>
    </w:lvl>
    <w:lvl w:ilvl="1" w:tplc="4C56CC5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5"/>
  </w:num>
  <w:num w:numId="15">
    <w:abstractNumId w:val="27"/>
  </w:num>
  <w:num w:numId="16">
    <w:abstractNumId w:val="10"/>
  </w:num>
  <w:num w:numId="17">
    <w:abstractNumId w:val="15"/>
  </w:num>
  <w:num w:numId="18">
    <w:abstractNumId w:val="24"/>
  </w:num>
  <w:num w:numId="19">
    <w:abstractNumId w:val="28"/>
  </w:num>
  <w:num w:numId="20">
    <w:abstractNumId w:val="23"/>
  </w:num>
  <w:num w:numId="21">
    <w:abstractNumId w:val="19"/>
  </w:num>
  <w:num w:numId="22">
    <w:abstractNumId w:val="20"/>
  </w:num>
  <w:num w:numId="23">
    <w:abstractNumId w:val="14"/>
  </w:num>
  <w:num w:numId="24">
    <w:abstractNumId w:val="13"/>
  </w:num>
  <w:num w:numId="25">
    <w:abstractNumId w:val="21"/>
  </w:num>
  <w:num w:numId="26">
    <w:abstractNumId w:val="26"/>
  </w:num>
  <w:num w:numId="27">
    <w:abstractNumId w:val="16"/>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3E"/>
    <w:rsid w:val="00003003"/>
    <w:rsid w:val="00046B1F"/>
    <w:rsid w:val="00050F6B"/>
    <w:rsid w:val="00052635"/>
    <w:rsid w:val="00057E97"/>
    <w:rsid w:val="000646F4"/>
    <w:rsid w:val="00066DAE"/>
    <w:rsid w:val="00072C8C"/>
    <w:rsid w:val="000733B5"/>
    <w:rsid w:val="00081815"/>
    <w:rsid w:val="000931C0"/>
    <w:rsid w:val="000B0595"/>
    <w:rsid w:val="000B175B"/>
    <w:rsid w:val="000B2F02"/>
    <w:rsid w:val="000B3A0F"/>
    <w:rsid w:val="000B4EF7"/>
    <w:rsid w:val="000C2C03"/>
    <w:rsid w:val="000C2D2E"/>
    <w:rsid w:val="000E0415"/>
    <w:rsid w:val="000F154C"/>
    <w:rsid w:val="00104683"/>
    <w:rsid w:val="00106632"/>
    <w:rsid w:val="001103AA"/>
    <w:rsid w:val="001135D5"/>
    <w:rsid w:val="0011666B"/>
    <w:rsid w:val="0012751E"/>
    <w:rsid w:val="00131FEC"/>
    <w:rsid w:val="00147A8C"/>
    <w:rsid w:val="00165F3A"/>
    <w:rsid w:val="001671E2"/>
    <w:rsid w:val="00182290"/>
    <w:rsid w:val="001A3955"/>
    <w:rsid w:val="001B4B04"/>
    <w:rsid w:val="001C6663"/>
    <w:rsid w:val="001C7895"/>
    <w:rsid w:val="001D0C8C"/>
    <w:rsid w:val="001D1419"/>
    <w:rsid w:val="001D15CA"/>
    <w:rsid w:val="001D26DF"/>
    <w:rsid w:val="001D3A03"/>
    <w:rsid w:val="001E291E"/>
    <w:rsid w:val="001E7B67"/>
    <w:rsid w:val="001F6324"/>
    <w:rsid w:val="001F763B"/>
    <w:rsid w:val="00202DA8"/>
    <w:rsid w:val="0020405E"/>
    <w:rsid w:val="00211E0B"/>
    <w:rsid w:val="00213E2C"/>
    <w:rsid w:val="0024772E"/>
    <w:rsid w:val="002510B8"/>
    <w:rsid w:val="00267F5F"/>
    <w:rsid w:val="002710F9"/>
    <w:rsid w:val="00284FCC"/>
    <w:rsid w:val="00286B4D"/>
    <w:rsid w:val="00297D90"/>
    <w:rsid w:val="002A2142"/>
    <w:rsid w:val="002B5B26"/>
    <w:rsid w:val="002D4643"/>
    <w:rsid w:val="002D6B0E"/>
    <w:rsid w:val="002F175C"/>
    <w:rsid w:val="002F1DBA"/>
    <w:rsid w:val="002F2CB7"/>
    <w:rsid w:val="002F7DE0"/>
    <w:rsid w:val="00302E18"/>
    <w:rsid w:val="003229D8"/>
    <w:rsid w:val="00324D85"/>
    <w:rsid w:val="00340ABF"/>
    <w:rsid w:val="00352709"/>
    <w:rsid w:val="003619B5"/>
    <w:rsid w:val="00361AC3"/>
    <w:rsid w:val="003646AB"/>
    <w:rsid w:val="00365763"/>
    <w:rsid w:val="00371178"/>
    <w:rsid w:val="0037742F"/>
    <w:rsid w:val="00392E47"/>
    <w:rsid w:val="003A2024"/>
    <w:rsid w:val="003A53F7"/>
    <w:rsid w:val="003A6810"/>
    <w:rsid w:val="003A6ECA"/>
    <w:rsid w:val="003B7751"/>
    <w:rsid w:val="003C2CC4"/>
    <w:rsid w:val="003C534D"/>
    <w:rsid w:val="003D277A"/>
    <w:rsid w:val="003D280B"/>
    <w:rsid w:val="003D4B23"/>
    <w:rsid w:val="003E130E"/>
    <w:rsid w:val="004048B8"/>
    <w:rsid w:val="00404FCD"/>
    <w:rsid w:val="00406696"/>
    <w:rsid w:val="00410C89"/>
    <w:rsid w:val="00422E03"/>
    <w:rsid w:val="00425562"/>
    <w:rsid w:val="00426B9B"/>
    <w:rsid w:val="004325CB"/>
    <w:rsid w:val="004331F6"/>
    <w:rsid w:val="004418A4"/>
    <w:rsid w:val="00442A83"/>
    <w:rsid w:val="0045495B"/>
    <w:rsid w:val="004561E5"/>
    <w:rsid w:val="00462AD4"/>
    <w:rsid w:val="00462EC8"/>
    <w:rsid w:val="00475075"/>
    <w:rsid w:val="00476BD5"/>
    <w:rsid w:val="0048397A"/>
    <w:rsid w:val="00485CBB"/>
    <w:rsid w:val="004866B7"/>
    <w:rsid w:val="004C2461"/>
    <w:rsid w:val="004C7462"/>
    <w:rsid w:val="004D1821"/>
    <w:rsid w:val="004D5954"/>
    <w:rsid w:val="004E77B2"/>
    <w:rsid w:val="004F64B3"/>
    <w:rsid w:val="00501295"/>
    <w:rsid w:val="00504B2D"/>
    <w:rsid w:val="00520CB5"/>
    <w:rsid w:val="0052136D"/>
    <w:rsid w:val="0052775E"/>
    <w:rsid w:val="005420F2"/>
    <w:rsid w:val="0056209A"/>
    <w:rsid w:val="005628B6"/>
    <w:rsid w:val="00582FC6"/>
    <w:rsid w:val="005941EC"/>
    <w:rsid w:val="0059724D"/>
    <w:rsid w:val="005B320C"/>
    <w:rsid w:val="005B3DB3"/>
    <w:rsid w:val="005B4E13"/>
    <w:rsid w:val="005C342F"/>
    <w:rsid w:val="005C7D1E"/>
    <w:rsid w:val="005D0CA0"/>
    <w:rsid w:val="005F5B6C"/>
    <w:rsid w:val="005F6FE4"/>
    <w:rsid w:val="005F7B75"/>
    <w:rsid w:val="006001EE"/>
    <w:rsid w:val="006037C1"/>
    <w:rsid w:val="00605042"/>
    <w:rsid w:val="00611FC4"/>
    <w:rsid w:val="006176FB"/>
    <w:rsid w:val="00617D6F"/>
    <w:rsid w:val="006274D2"/>
    <w:rsid w:val="00640B26"/>
    <w:rsid w:val="00652D0A"/>
    <w:rsid w:val="00662BB6"/>
    <w:rsid w:val="00671B51"/>
    <w:rsid w:val="0067362F"/>
    <w:rsid w:val="00675E61"/>
    <w:rsid w:val="00676606"/>
    <w:rsid w:val="00682D93"/>
    <w:rsid w:val="00684C21"/>
    <w:rsid w:val="006A2530"/>
    <w:rsid w:val="006C3589"/>
    <w:rsid w:val="006D37AF"/>
    <w:rsid w:val="006D51D0"/>
    <w:rsid w:val="006D5FB9"/>
    <w:rsid w:val="006D658E"/>
    <w:rsid w:val="006E564B"/>
    <w:rsid w:val="006E7191"/>
    <w:rsid w:val="006F6C44"/>
    <w:rsid w:val="00703577"/>
    <w:rsid w:val="00705894"/>
    <w:rsid w:val="007151B8"/>
    <w:rsid w:val="007159F6"/>
    <w:rsid w:val="0072447C"/>
    <w:rsid w:val="0072632A"/>
    <w:rsid w:val="007327D5"/>
    <w:rsid w:val="00741ECC"/>
    <w:rsid w:val="007629C8"/>
    <w:rsid w:val="0077047D"/>
    <w:rsid w:val="00791B60"/>
    <w:rsid w:val="007A35DB"/>
    <w:rsid w:val="007B6BA5"/>
    <w:rsid w:val="007B712F"/>
    <w:rsid w:val="007C2986"/>
    <w:rsid w:val="007C3390"/>
    <w:rsid w:val="007C4048"/>
    <w:rsid w:val="007C4F4B"/>
    <w:rsid w:val="007C6D1E"/>
    <w:rsid w:val="007E01E9"/>
    <w:rsid w:val="007E63F3"/>
    <w:rsid w:val="007F6611"/>
    <w:rsid w:val="00811920"/>
    <w:rsid w:val="00815AD0"/>
    <w:rsid w:val="00815EDB"/>
    <w:rsid w:val="008242D7"/>
    <w:rsid w:val="008257B1"/>
    <w:rsid w:val="00830D0C"/>
    <w:rsid w:val="00832334"/>
    <w:rsid w:val="00843767"/>
    <w:rsid w:val="008442C4"/>
    <w:rsid w:val="00846E5C"/>
    <w:rsid w:val="00850079"/>
    <w:rsid w:val="008529DF"/>
    <w:rsid w:val="008679D9"/>
    <w:rsid w:val="008878DE"/>
    <w:rsid w:val="008979B1"/>
    <w:rsid w:val="008A1ED5"/>
    <w:rsid w:val="008A6B25"/>
    <w:rsid w:val="008A6C4F"/>
    <w:rsid w:val="008A7175"/>
    <w:rsid w:val="008B2335"/>
    <w:rsid w:val="008B2E36"/>
    <w:rsid w:val="008B54E3"/>
    <w:rsid w:val="008B7AF8"/>
    <w:rsid w:val="008C3B4B"/>
    <w:rsid w:val="008E0678"/>
    <w:rsid w:val="008F31D2"/>
    <w:rsid w:val="00915EF6"/>
    <w:rsid w:val="009223CA"/>
    <w:rsid w:val="00927195"/>
    <w:rsid w:val="00940104"/>
    <w:rsid w:val="00940F93"/>
    <w:rsid w:val="00941265"/>
    <w:rsid w:val="009448C3"/>
    <w:rsid w:val="00966817"/>
    <w:rsid w:val="00972943"/>
    <w:rsid w:val="009760F3"/>
    <w:rsid w:val="00976CFB"/>
    <w:rsid w:val="009913D0"/>
    <w:rsid w:val="009A0830"/>
    <w:rsid w:val="009A0E8D"/>
    <w:rsid w:val="009B14CA"/>
    <w:rsid w:val="009B26E7"/>
    <w:rsid w:val="009B64BB"/>
    <w:rsid w:val="009C465E"/>
    <w:rsid w:val="00A00697"/>
    <w:rsid w:val="00A00A3F"/>
    <w:rsid w:val="00A01489"/>
    <w:rsid w:val="00A17DDB"/>
    <w:rsid w:val="00A3026E"/>
    <w:rsid w:val="00A31837"/>
    <w:rsid w:val="00A338F1"/>
    <w:rsid w:val="00A35BE0"/>
    <w:rsid w:val="00A573C0"/>
    <w:rsid w:val="00A60A05"/>
    <w:rsid w:val="00A6129C"/>
    <w:rsid w:val="00A72F22"/>
    <w:rsid w:val="00A7360F"/>
    <w:rsid w:val="00A748A6"/>
    <w:rsid w:val="00A769F4"/>
    <w:rsid w:val="00A776B4"/>
    <w:rsid w:val="00A87AC9"/>
    <w:rsid w:val="00A94361"/>
    <w:rsid w:val="00A97130"/>
    <w:rsid w:val="00AA293C"/>
    <w:rsid w:val="00B26427"/>
    <w:rsid w:val="00B30179"/>
    <w:rsid w:val="00B31DD0"/>
    <w:rsid w:val="00B421C1"/>
    <w:rsid w:val="00B53C21"/>
    <w:rsid w:val="00B55C71"/>
    <w:rsid w:val="00B56E4A"/>
    <w:rsid w:val="00B56E9C"/>
    <w:rsid w:val="00B64B1F"/>
    <w:rsid w:val="00B6553F"/>
    <w:rsid w:val="00B65F2C"/>
    <w:rsid w:val="00B73F14"/>
    <w:rsid w:val="00B77D05"/>
    <w:rsid w:val="00B81206"/>
    <w:rsid w:val="00B81E12"/>
    <w:rsid w:val="00B96A3E"/>
    <w:rsid w:val="00BC18C0"/>
    <w:rsid w:val="00BC3FA0"/>
    <w:rsid w:val="00BC74E9"/>
    <w:rsid w:val="00BD4EA1"/>
    <w:rsid w:val="00BF68A8"/>
    <w:rsid w:val="00C11A03"/>
    <w:rsid w:val="00C12C3B"/>
    <w:rsid w:val="00C22C0C"/>
    <w:rsid w:val="00C254AE"/>
    <w:rsid w:val="00C4527F"/>
    <w:rsid w:val="00C463DD"/>
    <w:rsid w:val="00C4724C"/>
    <w:rsid w:val="00C629A0"/>
    <w:rsid w:val="00C64629"/>
    <w:rsid w:val="00C736EA"/>
    <w:rsid w:val="00C745C3"/>
    <w:rsid w:val="00C773B0"/>
    <w:rsid w:val="00C94791"/>
    <w:rsid w:val="00C96DF2"/>
    <w:rsid w:val="00CB3E03"/>
    <w:rsid w:val="00CC0C0C"/>
    <w:rsid w:val="00CD4AA6"/>
    <w:rsid w:val="00CE3A44"/>
    <w:rsid w:val="00CE4A8F"/>
    <w:rsid w:val="00CF1B46"/>
    <w:rsid w:val="00D2031B"/>
    <w:rsid w:val="00D20DCE"/>
    <w:rsid w:val="00D248B6"/>
    <w:rsid w:val="00D25FE2"/>
    <w:rsid w:val="00D26E07"/>
    <w:rsid w:val="00D43252"/>
    <w:rsid w:val="00D46013"/>
    <w:rsid w:val="00D47EEA"/>
    <w:rsid w:val="00D773DF"/>
    <w:rsid w:val="00D8343F"/>
    <w:rsid w:val="00D866CC"/>
    <w:rsid w:val="00D95303"/>
    <w:rsid w:val="00D978C6"/>
    <w:rsid w:val="00DA1A1F"/>
    <w:rsid w:val="00DA3C1C"/>
    <w:rsid w:val="00DA4496"/>
    <w:rsid w:val="00DC6D39"/>
    <w:rsid w:val="00DD1EA7"/>
    <w:rsid w:val="00DD213B"/>
    <w:rsid w:val="00E046DF"/>
    <w:rsid w:val="00E1174F"/>
    <w:rsid w:val="00E13364"/>
    <w:rsid w:val="00E22B0C"/>
    <w:rsid w:val="00E27346"/>
    <w:rsid w:val="00E27A86"/>
    <w:rsid w:val="00E35CB0"/>
    <w:rsid w:val="00E40A45"/>
    <w:rsid w:val="00E560CA"/>
    <w:rsid w:val="00E71BC8"/>
    <w:rsid w:val="00E7260F"/>
    <w:rsid w:val="00E73F5D"/>
    <w:rsid w:val="00E77E4E"/>
    <w:rsid w:val="00E84793"/>
    <w:rsid w:val="00E95D2E"/>
    <w:rsid w:val="00E96630"/>
    <w:rsid w:val="00EA14A0"/>
    <w:rsid w:val="00EA2A77"/>
    <w:rsid w:val="00EA474D"/>
    <w:rsid w:val="00EB1731"/>
    <w:rsid w:val="00EC3361"/>
    <w:rsid w:val="00ED125E"/>
    <w:rsid w:val="00ED377D"/>
    <w:rsid w:val="00ED596A"/>
    <w:rsid w:val="00ED7A2A"/>
    <w:rsid w:val="00EF1D7F"/>
    <w:rsid w:val="00F067FC"/>
    <w:rsid w:val="00F26689"/>
    <w:rsid w:val="00F31E5F"/>
    <w:rsid w:val="00F53E75"/>
    <w:rsid w:val="00F6100A"/>
    <w:rsid w:val="00F6490D"/>
    <w:rsid w:val="00F64C87"/>
    <w:rsid w:val="00F93781"/>
    <w:rsid w:val="00FB613B"/>
    <w:rsid w:val="00FC68B7"/>
    <w:rsid w:val="00FD3F98"/>
    <w:rsid w:val="00FE106A"/>
    <w:rsid w:val="00FE6AEC"/>
    <w:rsid w:val="00FE7450"/>
    <w:rsid w:val="00FF145D"/>
    <w:rsid w:val="00FF22D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4013E8BC"/>
  <w15:chartTrackingRefBased/>
  <w15:docId w15:val="{BC85D1F3-D420-4218-8AAD-13BF4802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semiHidden/>
    <w:locked/>
    <w:rsid w:val="003A2024"/>
    <w:rPr>
      <w:sz w:val="18"/>
      <w:lang w:val="en-GB" w:eastAsia="en-US" w:bidi="ar-SA"/>
    </w:rPr>
  </w:style>
  <w:style w:type="character" w:customStyle="1" w:styleId="BodyText3Char">
    <w:name w:val="Body Text 3 Char"/>
    <w:link w:val="BodyText3"/>
    <w:locked/>
    <w:rsid w:val="003A2024"/>
    <w:rPr>
      <w:sz w:val="16"/>
      <w:szCs w:val="16"/>
      <w:lang w:val="en-GB" w:eastAsia="en-US" w:bidi="ar-SA"/>
    </w:rPr>
  </w:style>
  <w:style w:type="character" w:customStyle="1" w:styleId="BodyTextIndent2Char">
    <w:name w:val="Body Text Indent 2 Char"/>
    <w:link w:val="BodyTextIndent2"/>
    <w:locked/>
    <w:rsid w:val="003A2024"/>
    <w:rPr>
      <w:lang w:val="en-GB" w:eastAsia="en-US" w:bidi="ar-SA"/>
    </w:rPr>
  </w:style>
  <w:style w:type="character" w:customStyle="1" w:styleId="BodyTextIndent3Char">
    <w:name w:val="Body Text Indent 3 Char"/>
    <w:link w:val="BodyTextIndent3"/>
    <w:locked/>
    <w:rsid w:val="003A2024"/>
    <w:rPr>
      <w:sz w:val="16"/>
      <w:szCs w:val="16"/>
      <w:lang w:val="en-GB" w:eastAsia="en-US" w:bidi="ar-SA"/>
    </w:rPr>
  </w:style>
  <w:style w:type="character" w:customStyle="1" w:styleId="BodyTextChar">
    <w:name w:val="Body Text Char"/>
    <w:link w:val="BodyText"/>
    <w:locked/>
    <w:rsid w:val="003A2024"/>
    <w:rPr>
      <w:lang w:val="en-GB" w:eastAsia="en-US" w:bidi="ar-SA"/>
    </w:rPr>
  </w:style>
  <w:style w:type="paragraph" w:styleId="ListParagraph">
    <w:name w:val="List Paragraph"/>
    <w:basedOn w:val="Normal"/>
    <w:qFormat/>
    <w:rsid w:val="003A2024"/>
    <w:pPr>
      <w:suppressAutoHyphens w:val="0"/>
      <w:spacing w:line="240" w:lineRule="auto"/>
      <w:ind w:left="720"/>
      <w:contextualSpacing/>
    </w:pPr>
    <w:rPr>
      <w:sz w:val="24"/>
      <w:szCs w:val="24"/>
      <w:lang w:eastAsia="en-GB"/>
    </w:rPr>
  </w:style>
  <w:style w:type="paragraph" w:styleId="BalloonText">
    <w:name w:val="Balloon Text"/>
    <w:basedOn w:val="Normal"/>
    <w:link w:val="BalloonTextChar"/>
    <w:rsid w:val="00603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037C1"/>
    <w:rPr>
      <w:rFonts w:ascii="Segoe UI" w:hAnsi="Segoe UI" w:cs="Segoe UI"/>
      <w:sz w:val="18"/>
      <w:szCs w:val="18"/>
      <w:lang w:eastAsia="en-US"/>
    </w:rPr>
  </w:style>
  <w:style w:type="paragraph" w:styleId="CommentSubject">
    <w:name w:val="annotation subject"/>
    <w:basedOn w:val="CommentText"/>
    <w:next w:val="CommentText"/>
    <w:link w:val="CommentSubjectChar"/>
    <w:rsid w:val="003A6ECA"/>
    <w:pPr>
      <w:spacing w:line="240" w:lineRule="auto"/>
    </w:pPr>
    <w:rPr>
      <w:b/>
      <w:bCs/>
    </w:rPr>
  </w:style>
  <w:style w:type="character" w:customStyle="1" w:styleId="CommentTextChar">
    <w:name w:val="Comment Text Char"/>
    <w:basedOn w:val="DefaultParagraphFont"/>
    <w:link w:val="CommentText"/>
    <w:semiHidden/>
    <w:rsid w:val="003A6ECA"/>
    <w:rPr>
      <w:lang w:eastAsia="en-US"/>
    </w:rPr>
  </w:style>
  <w:style w:type="character" w:customStyle="1" w:styleId="CommentSubjectChar">
    <w:name w:val="Comment Subject Char"/>
    <w:basedOn w:val="CommentTextChar"/>
    <w:link w:val="CommentSubject"/>
    <w:rsid w:val="003A6ECA"/>
    <w:rPr>
      <w:b/>
      <w:bCs/>
      <w:lang w:eastAsia="en-US"/>
    </w:rPr>
  </w:style>
  <w:style w:type="paragraph" w:styleId="TOC1">
    <w:name w:val="toc 1"/>
    <w:basedOn w:val="Normal"/>
    <w:next w:val="Normal"/>
    <w:autoRedefine/>
    <w:uiPriority w:val="39"/>
    <w:rsid w:val="00617D6F"/>
    <w:pPr>
      <w:spacing w:after="100"/>
    </w:pPr>
  </w:style>
  <w:style w:type="paragraph" w:styleId="TOC2">
    <w:name w:val="toc 2"/>
    <w:basedOn w:val="Normal"/>
    <w:next w:val="Normal"/>
    <w:autoRedefine/>
    <w:uiPriority w:val="39"/>
    <w:rsid w:val="00617D6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262467">
      <w:bodyDiv w:val="1"/>
      <w:marLeft w:val="0"/>
      <w:marRight w:val="0"/>
      <w:marTop w:val="0"/>
      <w:marBottom w:val="0"/>
      <w:divBdr>
        <w:top w:val="none" w:sz="0" w:space="0" w:color="auto"/>
        <w:left w:val="none" w:sz="0" w:space="0" w:color="auto"/>
        <w:bottom w:val="none" w:sz="0" w:space="0" w:color="auto"/>
        <w:right w:val="none" w:sz="0" w:space="0" w:color="auto"/>
      </w:divBdr>
      <w:divsChild>
        <w:div w:id="1482700408">
          <w:marLeft w:val="0"/>
          <w:marRight w:val="0"/>
          <w:marTop w:val="0"/>
          <w:marBottom w:val="0"/>
          <w:divBdr>
            <w:top w:val="none" w:sz="0" w:space="0" w:color="auto"/>
            <w:left w:val="none" w:sz="0" w:space="0" w:color="auto"/>
            <w:bottom w:val="none" w:sz="0" w:space="0" w:color="auto"/>
            <w:right w:val="none" w:sz="0" w:space="0" w:color="auto"/>
          </w:divBdr>
        </w:div>
        <w:div w:id="93332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BCEB-E328-4368-B5A0-3ADC3BF7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3016</Words>
  <Characters>16111</Characters>
  <Application>Microsoft Office Word</Application>
  <DocSecurity>0</DocSecurity>
  <Lines>413</Lines>
  <Paragraphs>285</Paragraphs>
  <ScaleCrop>false</ScaleCrop>
  <HeadingPairs>
    <vt:vector size="2" baseType="variant">
      <vt:variant>
        <vt:lpstr>Title</vt:lpstr>
      </vt:variant>
      <vt:variant>
        <vt:i4>1</vt:i4>
      </vt:variant>
    </vt:vector>
  </HeadingPairs>
  <TitlesOfParts>
    <vt:vector size="1" baseType="lpstr">
      <vt:lpstr>1801797</vt:lpstr>
    </vt:vector>
  </TitlesOfParts>
  <Company>CSD</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1801797</dc:title>
  <dc:subject>ECE/TRANS/WP.29/690/Rev.1</dc:subject>
  <dc:creator>Schramm</dc:creator>
  <cp:keywords/>
  <dc:description/>
  <cp:lastModifiedBy>Generic Desk Anglais</cp:lastModifiedBy>
  <cp:revision>3</cp:revision>
  <cp:lastPrinted>2018-02-07T09:09:00Z</cp:lastPrinted>
  <dcterms:created xsi:type="dcterms:W3CDTF">2018-02-07T09:09:00Z</dcterms:created>
  <dcterms:modified xsi:type="dcterms:W3CDTF">2018-02-07T09:09:00Z</dcterms:modified>
</cp:coreProperties>
</file>