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B2E0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2E07" w:rsidRPr="000B2E07" w:rsidRDefault="000B2E07" w:rsidP="000B2E07">
            <w:pPr>
              <w:jc w:val="right"/>
              <w:rPr>
                <w:lang w:val="en-US"/>
              </w:rPr>
            </w:pPr>
            <w:r w:rsidRPr="000B2E07">
              <w:rPr>
                <w:sz w:val="40"/>
                <w:lang w:val="en-US"/>
              </w:rPr>
              <w:t>E</w:t>
            </w:r>
            <w:r w:rsidRPr="000B2E07">
              <w:rPr>
                <w:lang w:val="en-US"/>
              </w:rPr>
              <w:t>/ECE/TRANS/505/Rev.3/Add.148/Amend.2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0B2E07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0B2E07" w:rsidP="00A27C92">
            <w:pPr>
              <w:spacing w:before="480" w:line="240" w:lineRule="exact"/>
            </w:pPr>
            <w:r>
              <w:t>3 novembre 2020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0B2E07">
        <w:t>’</w:t>
      </w:r>
      <w:r w:rsidR="00421A10" w:rsidRPr="00583D68">
        <w:t xml:space="preserve">adoption </w:t>
      </w:r>
      <w:r w:rsidR="000B2E07" w:rsidRPr="000B2E07">
        <w:rPr>
          <w:lang w:val="fr-FR"/>
        </w:rPr>
        <w:t>de Règlements techniques harmonisés de l</w:t>
      </w:r>
      <w:r w:rsidR="000B2E07">
        <w:rPr>
          <w:lang w:val="fr-FR"/>
        </w:rPr>
        <w:t>’</w:t>
      </w:r>
      <w:r w:rsidR="000B2E07" w:rsidRPr="000B2E07">
        <w:rPr>
          <w:lang w:val="fr-FR"/>
        </w:rPr>
        <w:t>ONU applicables aux véhicules à roues et aux équipements et pièces susceptibles d</w:t>
      </w:r>
      <w:r w:rsidR="000B2E07">
        <w:rPr>
          <w:lang w:val="fr-FR"/>
        </w:rPr>
        <w:t>’</w:t>
      </w:r>
      <w:r w:rsidR="000B2E07" w:rsidRPr="000B2E07">
        <w:rPr>
          <w:lang w:val="fr-FR"/>
        </w:rPr>
        <w:t xml:space="preserve">être montés ou utilisés sur les véhicules à roues </w:t>
      </w:r>
      <w:r w:rsidR="000B2E07" w:rsidRPr="000B2E07">
        <w:rPr>
          <w:lang w:val="fr-FR"/>
        </w:rPr>
        <w:br/>
        <w:t>et les conditions de reconnaissance réciproque des homologations délivrées conformément à ces Règlements</w:t>
      </w:r>
      <w:r w:rsidR="00442E31" w:rsidRPr="000B2E07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421A10" w:rsidRPr="00A12483" w:rsidRDefault="000B2E07" w:rsidP="0029791D">
      <w:pPr>
        <w:pStyle w:val="SingleTxtG"/>
        <w:jc w:val="left"/>
        <w:rPr>
          <w:b/>
          <w:sz w:val="24"/>
          <w:szCs w:val="24"/>
        </w:rPr>
      </w:pPr>
      <w:r w:rsidRPr="000B2E07">
        <w:t xml:space="preserve">(Révision </w:t>
      </w:r>
      <w:r w:rsidRPr="000B2E07">
        <w:rPr>
          <w:lang w:val="fr-FR"/>
        </w:rPr>
        <w:t>3, comprenant les amendements entrés en vigueur le 14 septembre 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0B2E07" w:rsidRPr="000B2E07">
        <w:t>Additif 148 − Règlement ONU n</w:t>
      </w:r>
      <w:r w:rsidR="000B2E07" w:rsidRPr="000B2E07">
        <w:rPr>
          <w:vertAlign w:val="superscript"/>
        </w:rPr>
        <w:t>o</w:t>
      </w:r>
      <w:r w:rsidR="000B2E07" w:rsidRPr="000B2E07">
        <w:t> 149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0B2E07" w:rsidRPr="000B2E07">
        <w:t>Amendement 2</w:t>
      </w:r>
    </w:p>
    <w:p w:rsidR="00421A10" w:rsidRPr="004A7E44" w:rsidRDefault="000B2E07" w:rsidP="0029791D">
      <w:pPr>
        <w:pStyle w:val="SingleTxtG"/>
        <w:spacing w:after="0"/>
      </w:pPr>
      <w:r w:rsidRPr="000B2E07">
        <w:t>Complément 2 à la version originale du Règlement − Date d</w:t>
      </w:r>
      <w:r>
        <w:t>’</w:t>
      </w:r>
      <w:r w:rsidRPr="000B2E07">
        <w:t>entrée en vigueur</w:t>
      </w:r>
      <w:r>
        <w:t> </w:t>
      </w:r>
      <w:r w:rsidRPr="000B2E07">
        <w:t>: 25 septembre 2020</w:t>
      </w:r>
    </w:p>
    <w:p w:rsidR="00421A10" w:rsidRDefault="0029791D" w:rsidP="0029791D">
      <w:pPr>
        <w:pStyle w:val="H1G"/>
      </w:pPr>
      <w:r>
        <w:tab/>
      </w:r>
      <w:r>
        <w:tab/>
      </w:r>
      <w:r w:rsidR="000B2E07" w:rsidRPr="000B2E07">
        <w:t>Prescriptions uniformes relatives à l</w:t>
      </w:r>
      <w:r w:rsidR="000B2E07">
        <w:t>’</w:t>
      </w:r>
      <w:r w:rsidR="000B2E07" w:rsidRPr="000B2E07">
        <w:t>homologation des dispositifs (feux) et systèmes d</w:t>
      </w:r>
      <w:r w:rsidR="000B2E07">
        <w:t>’</w:t>
      </w:r>
      <w:r w:rsidR="000B2E07" w:rsidRPr="000B2E07">
        <w:t>éclairage de la route pour les véhicules à moteur</w:t>
      </w:r>
    </w:p>
    <w:p w:rsidR="000B2E07" w:rsidRDefault="00442E31" w:rsidP="000B2E07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B2E07">
        <w:tab/>
      </w:r>
      <w:r w:rsidR="000B2E07">
        <w:tab/>
      </w:r>
      <w:r w:rsidR="000B2E07" w:rsidRPr="000B2E07">
        <w:rPr>
          <w:lang w:val="fr-FR"/>
        </w:rPr>
        <w:t>Le présent document est communiqué uniquement à titre d</w:t>
      </w:r>
      <w:r w:rsidR="000B2E07">
        <w:rPr>
          <w:lang w:val="fr-FR"/>
        </w:rPr>
        <w:t>’</w:t>
      </w:r>
      <w:r w:rsidR="000B2E07" w:rsidRPr="000B2E07">
        <w:rPr>
          <w:lang w:val="fr-FR"/>
        </w:rPr>
        <w:t>information. Le texte authentique, juridiquement contraignant, est celui du document ECE/TRANS/WP.29/</w:t>
      </w:r>
      <w:r w:rsidR="000B2E07">
        <w:rPr>
          <w:lang w:val="fr-FR"/>
        </w:rPr>
        <w:br/>
      </w:r>
      <w:r w:rsidR="000B2E07" w:rsidRPr="000B2E07">
        <w:rPr>
          <w:lang w:val="fr-FR"/>
        </w:rPr>
        <w:t>2020/33.</w:t>
      </w:r>
    </w:p>
    <w:p w:rsidR="000B2E07" w:rsidRDefault="000B2E07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:rsidR="000B2E07" w:rsidRPr="00F81C3D" w:rsidRDefault="000B2E07" w:rsidP="000B2E07">
      <w:pPr>
        <w:pStyle w:val="SingleTxtG"/>
        <w:rPr>
          <w:bCs/>
        </w:rPr>
      </w:pPr>
      <w:r w:rsidRPr="00FA3393">
        <w:rPr>
          <w:i/>
          <w:lang w:val="fr-FR"/>
        </w:rPr>
        <w:lastRenderedPageBreak/>
        <w:t>Ajouter un nouveau paragraphe 5.1.3.7</w:t>
      </w:r>
      <w:r>
        <w:rPr>
          <w:lang w:val="fr-FR"/>
        </w:rPr>
        <w:t>, libellé comme suit :</w:t>
      </w:r>
    </w:p>
    <w:p w:rsidR="000B2E07" w:rsidRPr="00F81C3D" w:rsidRDefault="000B2E07" w:rsidP="000B2E07">
      <w:pPr>
        <w:pStyle w:val="SingleTxtG"/>
        <w:ind w:left="2268" w:hanging="1134"/>
        <w:rPr>
          <w:bCs/>
        </w:rPr>
      </w:pPr>
      <w:r>
        <w:rPr>
          <w:lang w:val="fr-FR"/>
        </w:rPr>
        <w:t>« 5.1.3.7</w:t>
      </w:r>
      <w:r>
        <w:rPr>
          <w:lang w:val="fr-FR"/>
        </w:rPr>
        <w:tab/>
        <w:t>Quatre secondes après l</w:t>
      </w:r>
      <w:r>
        <w:rPr>
          <w:lang w:val="fr-FR"/>
        </w:rPr>
        <w:t>’</w:t>
      </w:r>
      <w:r>
        <w:rPr>
          <w:lang w:val="fr-FR"/>
        </w:rPr>
        <w:t>allumage d</w:t>
      </w:r>
      <w:r>
        <w:rPr>
          <w:lang w:val="fr-FR"/>
        </w:rPr>
        <w:t>’</w:t>
      </w:r>
      <w:r>
        <w:rPr>
          <w:lang w:val="fr-FR"/>
        </w:rPr>
        <w:t>un faisceau de route de classe D ou ES équipé d</w:t>
      </w:r>
      <w:r>
        <w:rPr>
          <w:lang w:val="fr-FR"/>
        </w:rPr>
        <w:t>’</w:t>
      </w:r>
      <w:r>
        <w:rPr>
          <w:lang w:val="fr-FR"/>
        </w:rPr>
        <w:t>une source lumineuse à décharge à ballast non intégré et qui n</w:t>
      </w:r>
      <w:r>
        <w:rPr>
          <w:lang w:val="fr-FR"/>
        </w:rPr>
        <w:t>’</w:t>
      </w:r>
      <w:r>
        <w:rPr>
          <w:lang w:val="fr-FR"/>
        </w:rPr>
        <w:t>a pas fon</w:t>
      </w:r>
      <w:bookmarkStart w:id="0" w:name="_GoBack"/>
      <w:bookmarkEnd w:id="0"/>
      <w:r>
        <w:rPr>
          <w:lang w:val="fr-FR"/>
        </w:rPr>
        <w:t>ctionné pendant 30 minutes ou plus, il doit être obtenu au point HV au moins 37 500 cd pour un projecteur émettant seulement un faisceau de route.</w:t>
      </w:r>
    </w:p>
    <w:p w:rsidR="000B2E07" w:rsidRPr="00F81C3D" w:rsidRDefault="000B2E07" w:rsidP="000B2E07">
      <w:pPr>
        <w:pStyle w:val="SingleTxtG"/>
        <w:ind w:left="2268"/>
        <w:rPr>
          <w:bCs/>
        </w:rPr>
      </w:pPr>
      <w:r>
        <w:rPr>
          <w:lang w:val="fr-FR"/>
        </w:rPr>
        <w:t>La source d</w:t>
      </w:r>
      <w:r>
        <w:rPr>
          <w:lang w:val="fr-FR"/>
        </w:rPr>
        <w:t>’</w:t>
      </w:r>
      <w:r>
        <w:rPr>
          <w:lang w:val="fr-FR"/>
        </w:rPr>
        <w:t>alimentation doit être suffisante pour garantir que l</w:t>
      </w:r>
      <w:r>
        <w:rPr>
          <w:lang w:val="fr-FR"/>
        </w:rPr>
        <w:t>’</w:t>
      </w:r>
      <w:r>
        <w:rPr>
          <w:lang w:val="fr-FR"/>
        </w:rPr>
        <w:t>impulsion de forte intensité a le temps de montée prescrit. ».</w:t>
      </w:r>
    </w:p>
    <w:p w:rsidR="000B2E07" w:rsidRPr="00F81C3D" w:rsidRDefault="000B2E07" w:rsidP="000B2E07">
      <w:pPr>
        <w:pStyle w:val="SingleTxtG"/>
        <w:rPr>
          <w:bCs/>
        </w:rPr>
      </w:pPr>
      <w:r w:rsidRPr="00FA3393">
        <w:rPr>
          <w:i/>
          <w:lang w:val="fr-FR"/>
        </w:rPr>
        <w:t>Ajouter un nouveau paragraphe 5.2.2.1</w:t>
      </w:r>
      <w:r>
        <w:rPr>
          <w:lang w:val="fr-FR"/>
        </w:rPr>
        <w:t>, libellé comme suit :</w:t>
      </w:r>
    </w:p>
    <w:p w:rsidR="000B2E07" w:rsidRPr="00F81C3D" w:rsidRDefault="000B2E07" w:rsidP="000B2E07">
      <w:pPr>
        <w:pStyle w:val="SingleTxtG"/>
        <w:ind w:left="2268" w:hanging="1134"/>
        <w:rPr>
          <w:bCs/>
        </w:rPr>
      </w:pPr>
      <w:r>
        <w:rPr>
          <w:lang w:val="fr-FR"/>
        </w:rPr>
        <w:t>« 5.2.2.1</w:t>
      </w:r>
      <w:r>
        <w:rPr>
          <w:lang w:val="fr-FR"/>
        </w:rPr>
        <w:tab/>
        <w:t>Quatre secondes après l</w:t>
      </w:r>
      <w:r>
        <w:rPr>
          <w:lang w:val="fr-FR"/>
        </w:rPr>
        <w:t>’</w:t>
      </w:r>
      <w:r>
        <w:rPr>
          <w:lang w:val="fr-FR"/>
        </w:rPr>
        <w:t>allumage d</w:t>
      </w:r>
      <w:r>
        <w:rPr>
          <w:lang w:val="fr-FR"/>
        </w:rPr>
        <w:t>’</w:t>
      </w:r>
      <w:r>
        <w:rPr>
          <w:lang w:val="fr-FR"/>
        </w:rPr>
        <w:t>un faisceau de croisement de classe D équipé d</w:t>
      </w:r>
      <w:r>
        <w:rPr>
          <w:lang w:val="fr-FR"/>
        </w:rPr>
        <w:t>’</w:t>
      </w:r>
      <w:r>
        <w:rPr>
          <w:lang w:val="fr-FR"/>
        </w:rPr>
        <w:t>une source lumineuse à décharge à ballast non intégré et qui n</w:t>
      </w:r>
      <w:r>
        <w:rPr>
          <w:lang w:val="fr-FR"/>
        </w:rPr>
        <w:t>’</w:t>
      </w:r>
      <w:r>
        <w:rPr>
          <w:lang w:val="fr-FR"/>
        </w:rPr>
        <w:t>a pas fonctionné pendant 30 minutes ou plus, il doit être obtenu au point 50 V au moins 6 250 cd pour les projecteurs émettant seulement un faisceau de croisement ou les projecteurs conçus pour émettre alternativement un faisceau de route et un faisceau de croisement.</w:t>
      </w:r>
    </w:p>
    <w:p w:rsidR="000B2E07" w:rsidRPr="00F81C3D" w:rsidRDefault="000B2E07" w:rsidP="000B2E07">
      <w:pPr>
        <w:pStyle w:val="SingleTxtG"/>
        <w:ind w:left="2268"/>
        <w:rPr>
          <w:bCs/>
        </w:rPr>
      </w:pPr>
      <w:r>
        <w:rPr>
          <w:lang w:val="fr-FR"/>
        </w:rPr>
        <w:t>La source d</w:t>
      </w:r>
      <w:r>
        <w:rPr>
          <w:lang w:val="fr-FR"/>
        </w:rPr>
        <w:t>’</w:t>
      </w:r>
      <w:r>
        <w:rPr>
          <w:lang w:val="fr-FR"/>
        </w:rPr>
        <w:t>alimentation doit être suffisante pour garantir que l</w:t>
      </w:r>
      <w:r>
        <w:rPr>
          <w:lang w:val="fr-FR"/>
        </w:rPr>
        <w:t>’</w:t>
      </w:r>
      <w:r>
        <w:rPr>
          <w:lang w:val="fr-FR"/>
        </w:rPr>
        <w:t>impulsion de forte intensité a le temps de montée prescrit. ».</w:t>
      </w:r>
    </w:p>
    <w:p w:rsidR="000B2E07" w:rsidRPr="00F81C3D" w:rsidRDefault="000B2E07" w:rsidP="000B2E07">
      <w:pPr>
        <w:pStyle w:val="SingleTxtG"/>
        <w:rPr>
          <w:bCs/>
          <w:iCs/>
        </w:rPr>
      </w:pPr>
      <w:r>
        <w:rPr>
          <w:i/>
          <w:iCs/>
          <w:lang w:val="fr-FR"/>
        </w:rPr>
        <w:t>Paragraphe 5.3.2.8.2</w:t>
      </w:r>
      <w:r>
        <w:rPr>
          <w:lang w:val="fr-FR"/>
        </w:rPr>
        <w:t>, lire :</w:t>
      </w:r>
    </w:p>
    <w:p w:rsidR="000B2E07" w:rsidRPr="00F81C3D" w:rsidRDefault="000B2E07" w:rsidP="000B2E07">
      <w:pPr>
        <w:pStyle w:val="SingleTxtG"/>
        <w:ind w:left="2268" w:hanging="1134"/>
        <w:rPr>
          <w:bCs/>
          <w:iCs/>
        </w:rPr>
      </w:pPr>
      <w:r>
        <w:rPr>
          <w:lang w:val="fr-FR"/>
        </w:rPr>
        <w:t>« 5.3.2.8.2</w:t>
      </w:r>
      <w:r>
        <w:rPr>
          <w:lang w:val="fr-FR"/>
        </w:rPr>
        <w:tab/>
        <w:t>Pour les autres modes :</w:t>
      </w:r>
    </w:p>
    <w:p w:rsidR="000B2E07" w:rsidRPr="00F81C3D" w:rsidRDefault="000B2E07" w:rsidP="000B2E07">
      <w:pPr>
        <w:pStyle w:val="SingleTxtG"/>
        <w:ind w:left="2268"/>
        <w:rPr>
          <w:bCs/>
          <w:iCs/>
        </w:rPr>
      </w:pPr>
      <w:r>
        <w:rPr>
          <w:lang w:val="fr-FR"/>
        </w:rPr>
        <w:tab/>
        <w:t>En présence des signaux d</w:t>
      </w:r>
      <w:r>
        <w:rPr>
          <w:lang w:val="fr-FR"/>
        </w:rPr>
        <w:t>’</w:t>
      </w:r>
      <w:r>
        <w:rPr>
          <w:lang w:val="fr-FR"/>
        </w:rPr>
        <w:t>entrée visés au paragraphe 5.3.1.4.3, les prescriptions du paragraphe 5.3.2 s</w:t>
      </w:r>
      <w:r>
        <w:rPr>
          <w:lang w:val="fr-FR"/>
        </w:rPr>
        <w:t>’</w:t>
      </w:r>
      <w:r>
        <w:rPr>
          <w:lang w:val="fr-FR"/>
        </w:rPr>
        <w:t>appliquent. ».</w:t>
      </w:r>
    </w:p>
    <w:p w:rsidR="000B2E07" w:rsidRPr="00F81C3D" w:rsidRDefault="000B2E07" w:rsidP="000B2E07">
      <w:pPr>
        <w:pStyle w:val="SingleTxtG"/>
        <w:rPr>
          <w:bCs/>
        </w:rPr>
      </w:pPr>
      <w:r>
        <w:rPr>
          <w:i/>
          <w:iCs/>
          <w:lang w:val="fr-FR"/>
        </w:rPr>
        <w:t>Ajouter un nouveau paragraphe 5.4.4.3.1</w:t>
      </w:r>
      <w:r>
        <w:rPr>
          <w:lang w:val="fr-FR"/>
        </w:rPr>
        <w:t>, libellé comme suit :</w:t>
      </w:r>
    </w:p>
    <w:p w:rsidR="000B2E07" w:rsidRPr="00F81C3D" w:rsidRDefault="000B2E07" w:rsidP="000B2E07">
      <w:pPr>
        <w:pStyle w:val="SingleTxtG"/>
        <w:ind w:left="2268" w:hanging="1134"/>
        <w:rPr>
          <w:bCs/>
        </w:rPr>
      </w:pPr>
      <w:r>
        <w:rPr>
          <w:lang w:val="fr-FR"/>
        </w:rPr>
        <w:t>« 5.4.4.3.1</w:t>
      </w:r>
      <w:r>
        <w:rPr>
          <w:lang w:val="fr-FR"/>
        </w:rPr>
        <w:tab/>
        <w:t>Quatre secondes après l</w:t>
      </w:r>
      <w:r>
        <w:rPr>
          <w:lang w:val="fr-FR"/>
        </w:rPr>
        <w:t>’</w:t>
      </w:r>
      <w:r>
        <w:rPr>
          <w:lang w:val="fr-FR"/>
        </w:rPr>
        <w:t>allumage d</w:t>
      </w:r>
      <w:r>
        <w:rPr>
          <w:lang w:val="fr-FR"/>
        </w:rPr>
        <w:t>’</w:t>
      </w:r>
      <w:r>
        <w:rPr>
          <w:lang w:val="fr-FR"/>
        </w:rPr>
        <w:t>un faisceau de croisement de classe ES qui n</w:t>
      </w:r>
      <w:r>
        <w:rPr>
          <w:lang w:val="fr-FR"/>
        </w:rPr>
        <w:t>’</w:t>
      </w:r>
      <w:r>
        <w:rPr>
          <w:lang w:val="fr-FR"/>
        </w:rPr>
        <w:t>a pas fonctionné pendant 30 minutes ou plus, il doit être obtenu au moins 3 750 cd au point 2 (0,86 D-V) pour les projecteurs comportant à la fois les fonctions faisceau de route et faisceau de croisement ou pour les projecteurs comportant seulement une fonction faisceau de croisement.</w:t>
      </w:r>
    </w:p>
    <w:p w:rsidR="000B2E07" w:rsidRDefault="000B2E07" w:rsidP="000B2E07">
      <w:pPr>
        <w:pStyle w:val="SingleTxtG"/>
        <w:ind w:left="2268"/>
        <w:rPr>
          <w:lang w:val="fr-FR"/>
        </w:rPr>
      </w:pPr>
      <w:r>
        <w:rPr>
          <w:lang w:val="fr-FR"/>
        </w:rPr>
        <w:t>La source d</w:t>
      </w:r>
      <w:r>
        <w:rPr>
          <w:lang w:val="fr-FR"/>
        </w:rPr>
        <w:t>’</w:t>
      </w:r>
      <w:r>
        <w:rPr>
          <w:lang w:val="fr-FR"/>
        </w:rPr>
        <w:t>alimentation doit être suffisante pour garantir que l</w:t>
      </w:r>
      <w:r>
        <w:rPr>
          <w:lang w:val="fr-FR"/>
        </w:rPr>
        <w:t>’</w:t>
      </w:r>
      <w:r>
        <w:rPr>
          <w:lang w:val="fr-FR"/>
        </w:rPr>
        <w:t>impulsion de forte intensité a le temps de montée prescrit. ».</w:t>
      </w:r>
    </w:p>
    <w:p w:rsidR="005F0207" w:rsidRPr="000B2E07" w:rsidRDefault="000B2E07" w:rsidP="000B2E0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0B2E07" w:rsidSect="000B2E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507" w:rsidRDefault="00B64507"/>
  </w:endnote>
  <w:endnote w:type="continuationSeparator" w:id="0">
    <w:p w:rsidR="00B64507" w:rsidRDefault="00B64507">
      <w:pPr>
        <w:pStyle w:val="Pieddepage"/>
      </w:pPr>
    </w:p>
  </w:endnote>
  <w:endnote w:type="continuationNotice" w:id="1">
    <w:p w:rsidR="00B64507" w:rsidRPr="00C451B9" w:rsidRDefault="00B6450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E07" w:rsidRPr="000B2E07" w:rsidRDefault="000B2E07" w:rsidP="000B2E07">
    <w:pPr>
      <w:pStyle w:val="Pieddepage"/>
      <w:tabs>
        <w:tab w:val="right" w:pos="9638"/>
      </w:tabs>
    </w:pPr>
    <w:r w:rsidRPr="000B2E07">
      <w:rPr>
        <w:b/>
        <w:sz w:val="18"/>
      </w:rPr>
      <w:fldChar w:fldCharType="begin"/>
    </w:r>
    <w:r w:rsidRPr="000B2E07">
      <w:rPr>
        <w:b/>
        <w:sz w:val="18"/>
      </w:rPr>
      <w:instrText xml:space="preserve"> PAGE  \* MERGEFORMAT </w:instrText>
    </w:r>
    <w:r w:rsidRPr="000B2E07">
      <w:rPr>
        <w:b/>
        <w:sz w:val="18"/>
      </w:rPr>
      <w:fldChar w:fldCharType="separate"/>
    </w:r>
    <w:r w:rsidRPr="000B2E07">
      <w:rPr>
        <w:b/>
        <w:noProof/>
        <w:sz w:val="18"/>
      </w:rPr>
      <w:t>2</w:t>
    </w:r>
    <w:r w:rsidRPr="000B2E07">
      <w:rPr>
        <w:b/>
        <w:sz w:val="18"/>
      </w:rPr>
      <w:fldChar w:fldCharType="end"/>
    </w:r>
    <w:r>
      <w:rPr>
        <w:b/>
        <w:sz w:val="18"/>
      </w:rPr>
      <w:tab/>
    </w:r>
    <w:r>
      <w:t>GE.20-14576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E07" w:rsidRPr="000B2E07" w:rsidRDefault="000B2E07" w:rsidP="000B2E07">
    <w:pPr>
      <w:pStyle w:val="Pieddepage"/>
      <w:tabs>
        <w:tab w:val="right" w:pos="9638"/>
      </w:tabs>
      <w:rPr>
        <w:b/>
        <w:sz w:val="18"/>
      </w:rPr>
    </w:pPr>
    <w:r>
      <w:t>GE.20-14576</w:t>
    </w:r>
    <w:r>
      <w:tab/>
    </w:r>
    <w:r w:rsidRPr="000B2E07">
      <w:rPr>
        <w:b/>
        <w:sz w:val="18"/>
      </w:rPr>
      <w:fldChar w:fldCharType="begin"/>
    </w:r>
    <w:r w:rsidRPr="000B2E07">
      <w:rPr>
        <w:b/>
        <w:sz w:val="18"/>
      </w:rPr>
      <w:instrText xml:space="preserve"> PAGE  \* MERGEFORMAT </w:instrText>
    </w:r>
    <w:r w:rsidRPr="000B2E07">
      <w:rPr>
        <w:b/>
        <w:sz w:val="18"/>
      </w:rPr>
      <w:fldChar w:fldCharType="separate"/>
    </w:r>
    <w:r w:rsidRPr="000B2E07">
      <w:rPr>
        <w:b/>
        <w:noProof/>
        <w:sz w:val="18"/>
      </w:rPr>
      <w:t>3</w:t>
    </w:r>
    <w:r w:rsidRPr="000B2E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0B2E07" w:rsidRDefault="000B2E07" w:rsidP="000B2E07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20-14576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050321    050321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507" w:rsidRPr="00D27D5E" w:rsidRDefault="00B6450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64507" w:rsidRPr="00D171D4" w:rsidRDefault="00B6450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B64507" w:rsidRPr="00C451B9" w:rsidRDefault="00B64507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0B2E07">
        <w:tab/>
      </w:r>
      <w:r w:rsidRPr="000B2E07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E07" w:rsidRPr="000B2E07" w:rsidRDefault="000B2E07">
    <w:pPr>
      <w:pStyle w:val="En-tte"/>
      <w:rPr>
        <w:lang w:val="en-US"/>
      </w:rPr>
    </w:pPr>
    <w:r>
      <w:fldChar w:fldCharType="begin"/>
    </w:r>
    <w:r w:rsidRPr="000B2E07">
      <w:rPr>
        <w:lang w:val="en-US"/>
      </w:rPr>
      <w:instrText xml:space="preserve"> TITLE  \* MERGEFORMAT </w:instrText>
    </w:r>
    <w:r>
      <w:fldChar w:fldCharType="separate"/>
    </w:r>
    <w:r w:rsidRPr="000B2E07">
      <w:rPr>
        <w:lang w:val="en-US"/>
      </w:rPr>
      <w:t>E/ECE/TRANS/505/Rev.3/Add.148/Amend.2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E07" w:rsidRPr="000B2E07" w:rsidRDefault="000B2E07" w:rsidP="000B2E07">
    <w:pPr>
      <w:pStyle w:val="En-tte"/>
      <w:jc w:val="right"/>
      <w:rPr>
        <w:lang w:val="en-US"/>
      </w:rPr>
    </w:pPr>
    <w:r>
      <w:fldChar w:fldCharType="begin"/>
    </w:r>
    <w:r w:rsidRPr="000B2E07">
      <w:rPr>
        <w:lang w:val="en-US"/>
      </w:rPr>
      <w:instrText xml:space="preserve"> TITLE  \* MERGEFORMAT </w:instrText>
    </w:r>
    <w:r>
      <w:fldChar w:fldCharType="separate"/>
    </w:r>
    <w:r w:rsidRPr="000B2E07">
      <w:rPr>
        <w:lang w:val="en-US"/>
      </w:rPr>
      <w:t>E/ECE/TRANS/505/Rev.3/Add.148/Amend.2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B2E07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543BD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64507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F71D2AE"/>
  <w15:docId w15:val="{FDBD3A82-DD5D-4482-910E-5789165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76C20-A7F9-45C5-9E5C-532DA0D1C63F}"/>
</file>

<file path=customXml/itemProps2.xml><?xml version="1.0" encoding="utf-8"?>
<ds:datastoreItem xmlns:ds="http://schemas.openxmlformats.org/officeDocument/2006/customXml" ds:itemID="{CA36D393-3DED-4864-88C6-28B2F3AEB70C}"/>
</file>

<file path=customXml/itemProps3.xml><?xml version="1.0" encoding="utf-8"?>
<ds:datastoreItem xmlns:ds="http://schemas.openxmlformats.org/officeDocument/2006/customXml" ds:itemID="{6C51670A-F730-490B-960E-1CE9A06BAD50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428</Words>
  <Characters>2347</Characters>
  <Application>Microsoft Office Word</Application>
  <DocSecurity>0</DocSecurity>
  <Lines>50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E/ECE/TRANS/505/Rev.3/Add.148/Amend.2</dc:title>
  <dc:creator>Sandrine CLERE</dc:creator>
  <cp:keywords>E/ECE/TRANS/505/Rev.3/Add.148/Amend.2</cp:keywords>
  <cp:lastModifiedBy>Sandrine CLERE</cp:lastModifiedBy>
  <cp:revision>2</cp:revision>
  <cp:lastPrinted>2008-11-04T15:54:00Z</cp:lastPrinted>
  <dcterms:created xsi:type="dcterms:W3CDTF">2021-03-05T09:46:00Z</dcterms:created>
  <dcterms:modified xsi:type="dcterms:W3CDTF">2021-03-05T09:46:00Z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