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2AB4A2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6E2950" w14:textId="77777777" w:rsidR="002D5AAC" w:rsidRDefault="002D5AAC" w:rsidP="00C337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933B7D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212593" w14:textId="77777777" w:rsidR="002D5AAC" w:rsidRDefault="00C33769" w:rsidP="00C33769">
            <w:pPr>
              <w:jc w:val="right"/>
            </w:pPr>
            <w:r w:rsidRPr="00C33769">
              <w:rPr>
                <w:sz w:val="40"/>
              </w:rPr>
              <w:t>ECE</w:t>
            </w:r>
            <w:r>
              <w:t>/TRANS/WP.29/2021/53</w:t>
            </w:r>
          </w:p>
        </w:tc>
      </w:tr>
      <w:tr w:rsidR="002D5AAC" w:rsidRPr="007715C0" w14:paraId="4962F2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48742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E82825" wp14:editId="08590C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9D395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AE70FC" w14:textId="77777777" w:rsidR="002D5AAC" w:rsidRDefault="00C3376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316955" w14:textId="77777777" w:rsidR="00C33769" w:rsidRDefault="00C33769" w:rsidP="00C337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1DA2D067" w14:textId="77777777" w:rsidR="00C33769" w:rsidRDefault="00C33769" w:rsidP="00C337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21AFD3" w14:textId="77777777" w:rsidR="00C33769" w:rsidRPr="008D53B6" w:rsidRDefault="00C33769" w:rsidP="00C337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F11E2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1EC9C3" w14:textId="77777777" w:rsidR="00C33769" w:rsidRPr="00897851" w:rsidRDefault="00C33769" w:rsidP="00C33769">
      <w:pPr>
        <w:spacing w:before="120"/>
        <w:rPr>
          <w:sz w:val="28"/>
          <w:szCs w:val="28"/>
        </w:rPr>
      </w:pPr>
      <w:r w:rsidRPr="00897851">
        <w:rPr>
          <w:sz w:val="28"/>
          <w:szCs w:val="28"/>
        </w:rPr>
        <w:t>Комитет по внутреннему транспорту</w:t>
      </w:r>
    </w:p>
    <w:p w14:paraId="2C2F009A" w14:textId="77777777" w:rsidR="00C33769" w:rsidRPr="00897851" w:rsidRDefault="00C33769" w:rsidP="00C33769">
      <w:pPr>
        <w:spacing w:before="120"/>
        <w:rPr>
          <w:b/>
          <w:sz w:val="24"/>
          <w:szCs w:val="24"/>
        </w:rPr>
      </w:pPr>
      <w:r w:rsidRPr="00897851">
        <w:rPr>
          <w:b/>
          <w:sz w:val="24"/>
          <w:szCs w:val="24"/>
        </w:rPr>
        <w:t xml:space="preserve">Всемирный форум для </w:t>
      </w:r>
      <w:proofErr w:type="gramStart"/>
      <w:r w:rsidRPr="00897851">
        <w:rPr>
          <w:b/>
          <w:sz w:val="24"/>
          <w:szCs w:val="24"/>
        </w:rPr>
        <w:t>согласования Правил</w:t>
      </w:r>
      <w:proofErr w:type="gramEnd"/>
      <w:r w:rsidRPr="008978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897851">
        <w:rPr>
          <w:b/>
          <w:sz w:val="24"/>
          <w:szCs w:val="24"/>
        </w:rPr>
        <w:t>в области транспортных средств</w:t>
      </w:r>
    </w:p>
    <w:p w14:paraId="2236E7B8" w14:textId="77777777" w:rsidR="00C33769" w:rsidRPr="00897851" w:rsidRDefault="00C33769" w:rsidP="00C33769">
      <w:pPr>
        <w:spacing w:before="120"/>
        <w:rPr>
          <w:b/>
        </w:rPr>
      </w:pPr>
      <w:r>
        <w:rPr>
          <w:b/>
        </w:rPr>
        <w:t>Сто восемьдесят третья</w:t>
      </w:r>
      <w:r w:rsidRPr="00897851">
        <w:rPr>
          <w:b/>
        </w:rPr>
        <w:t xml:space="preserve"> сессия</w:t>
      </w:r>
    </w:p>
    <w:p w14:paraId="2F64342B" w14:textId="77777777" w:rsidR="00C33769" w:rsidRPr="00897851" w:rsidRDefault="00C33769" w:rsidP="00C33769">
      <w:r w:rsidRPr="00897851">
        <w:t>Женева, 9</w:t>
      </w:r>
      <w:r w:rsidR="009A3FE3">
        <w:t>–</w:t>
      </w:r>
      <w:r w:rsidRPr="00897851">
        <w:t>11 марта 2021 года</w:t>
      </w:r>
    </w:p>
    <w:p w14:paraId="3232238C" w14:textId="77777777" w:rsidR="00C33769" w:rsidRDefault="00C33769" w:rsidP="00C33769">
      <w:r w:rsidRPr="00897851">
        <w:t xml:space="preserve">Пункт </w:t>
      </w:r>
      <w:r>
        <w:t>1</w:t>
      </w:r>
      <w:r w:rsidRPr="00102953">
        <w:t>4.</w:t>
      </w:r>
      <w:r>
        <w:t>2</w:t>
      </w:r>
      <w:r w:rsidRPr="00897851">
        <w:t>.1 предварительной повестки дня</w:t>
      </w:r>
    </w:p>
    <w:p w14:paraId="488A881A" w14:textId="77777777" w:rsidR="00C33769" w:rsidRDefault="00C33769" w:rsidP="00C33769">
      <w:pPr>
        <w:rPr>
          <w:b/>
          <w:bCs/>
        </w:rPr>
      </w:pPr>
      <w:r w:rsidRPr="00897851">
        <w:rPr>
          <w:b/>
          <w:bCs/>
        </w:rPr>
        <w:t>Соглашение</w:t>
      </w:r>
      <w:r w:rsidRPr="00102953">
        <w:rPr>
          <w:b/>
          <w:bCs/>
        </w:rPr>
        <w:t xml:space="preserve"> 1958 </w:t>
      </w:r>
      <w:r w:rsidRPr="00897851">
        <w:rPr>
          <w:b/>
          <w:bCs/>
        </w:rPr>
        <w:t>года</w:t>
      </w:r>
      <w:r w:rsidRPr="00102953">
        <w:rPr>
          <w:b/>
          <w:bCs/>
        </w:rPr>
        <w:t>:</w:t>
      </w:r>
    </w:p>
    <w:p w14:paraId="059429E9" w14:textId="77777777" w:rsidR="00C33769" w:rsidRPr="009A3FE3" w:rsidRDefault="00C33769" w:rsidP="00C33769">
      <w:pPr>
        <w:rPr>
          <w:b/>
          <w:bCs/>
          <w:color w:val="333333"/>
          <w:szCs w:val="20"/>
          <w:shd w:val="clear" w:color="auto" w:fill="FFFFFF"/>
        </w:rPr>
      </w:pPr>
      <w:r w:rsidRPr="009A3FE3">
        <w:rPr>
          <w:b/>
          <w:bCs/>
          <w:color w:val="333333"/>
          <w:szCs w:val="20"/>
          <w:shd w:val="clear" w:color="auto" w:fill="FFFFFF"/>
        </w:rPr>
        <w:t xml:space="preserve">Рассмотрение АС.3 </w:t>
      </w:r>
      <w:proofErr w:type="gramStart"/>
      <w:r w:rsidRPr="009A3FE3">
        <w:rPr>
          <w:b/>
          <w:bCs/>
          <w:color w:val="333333"/>
          <w:szCs w:val="20"/>
          <w:shd w:val="clear" w:color="auto" w:fill="FFFFFF"/>
        </w:rPr>
        <w:t>проектов</w:t>
      </w:r>
      <w:proofErr w:type="gramEnd"/>
      <w:r w:rsidRPr="009A3FE3">
        <w:rPr>
          <w:b/>
          <w:bCs/>
          <w:color w:val="333333"/>
          <w:szCs w:val="20"/>
          <w:shd w:val="clear" w:color="auto" w:fill="FFFFFF"/>
        </w:rPr>
        <w:t xml:space="preserve"> ГТП ООН </w:t>
      </w:r>
      <w:r w:rsidR="009A3FE3">
        <w:rPr>
          <w:b/>
          <w:bCs/>
          <w:color w:val="333333"/>
          <w:szCs w:val="20"/>
          <w:shd w:val="clear" w:color="auto" w:fill="FFFFFF"/>
        </w:rPr>
        <w:br/>
      </w:r>
      <w:r w:rsidRPr="009A3FE3">
        <w:rPr>
          <w:b/>
          <w:bCs/>
          <w:color w:val="333333"/>
          <w:szCs w:val="20"/>
          <w:shd w:val="clear" w:color="auto" w:fill="FFFFFF"/>
        </w:rPr>
        <w:t>и/или проектов поправок к введенным ГТП ООН,</w:t>
      </w:r>
    </w:p>
    <w:p w14:paraId="201888AB" w14:textId="77777777" w:rsidR="00C33769" w:rsidRPr="009A3FE3" w:rsidRDefault="00C33769" w:rsidP="00C33769">
      <w:pPr>
        <w:rPr>
          <w:b/>
          <w:bCs/>
          <w:szCs w:val="20"/>
        </w:rPr>
      </w:pPr>
      <w:r w:rsidRPr="009A3FE3">
        <w:rPr>
          <w:b/>
          <w:bCs/>
          <w:color w:val="333333"/>
          <w:szCs w:val="20"/>
          <w:shd w:val="clear" w:color="auto" w:fill="FFFFFF"/>
        </w:rPr>
        <w:t>если таковые представлены, и голосование по ним</w:t>
      </w:r>
    </w:p>
    <w:p w14:paraId="683FC45C" w14:textId="77777777" w:rsidR="00C33769" w:rsidRPr="002D21CE" w:rsidRDefault="00C33769" w:rsidP="00C33769">
      <w:pPr>
        <w:pStyle w:val="HChG"/>
      </w:pPr>
      <w:r w:rsidRPr="006269DE">
        <w:tab/>
      </w:r>
      <w:r w:rsidRPr="006269DE">
        <w:tab/>
      </w:r>
      <w:r w:rsidRPr="0013783F">
        <w:t>Предложение по поправк</w:t>
      </w:r>
      <w:r>
        <w:t>е 3 к Г</w:t>
      </w:r>
      <w:r w:rsidRPr="0013783F">
        <w:t>лобальны</w:t>
      </w:r>
      <w:r>
        <w:t>м</w:t>
      </w:r>
      <w:r w:rsidRPr="0013783F">
        <w:t xml:space="preserve"> технически</w:t>
      </w:r>
      <w:r>
        <w:t>м</w:t>
      </w:r>
      <w:r w:rsidRPr="0013783F">
        <w:t xml:space="preserve"> правил</w:t>
      </w:r>
      <w:r>
        <w:t>ам</w:t>
      </w:r>
      <w:r w:rsidRPr="0013783F">
        <w:t xml:space="preserve"> № 9 </w:t>
      </w:r>
      <w:r>
        <w:t xml:space="preserve">ООН </w:t>
      </w:r>
      <w:r w:rsidRPr="0013783F">
        <w:t>(безопасность пешеходов)</w:t>
      </w:r>
      <w:r w:rsidRPr="002D21CE">
        <w:t xml:space="preserve"> </w:t>
      </w:r>
    </w:p>
    <w:p w14:paraId="715CFF1F" w14:textId="77777777" w:rsidR="00C33769" w:rsidRPr="00102953" w:rsidRDefault="00C33769" w:rsidP="00C33769">
      <w:pPr>
        <w:pStyle w:val="H1G"/>
      </w:pPr>
      <w:r w:rsidRPr="002D21CE">
        <w:tab/>
      </w:r>
      <w:r w:rsidRPr="002D21CE">
        <w:tab/>
      </w:r>
      <w:r w:rsidRPr="00102953">
        <w:t>Представлено Рабочей группой по пассивной безопасности</w:t>
      </w:r>
      <w:r w:rsidRPr="00C3376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C33769">
        <w:rPr>
          <w:b w:val="0"/>
          <w:bCs/>
          <w:sz w:val="20"/>
        </w:rPr>
        <w:t xml:space="preserve"> </w:t>
      </w:r>
      <w:r w:rsidRPr="00C33769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17B43237" w14:textId="19796A88" w:rsidR="00C33769" w:rsidRDefault="00C33769" w:rsidP="00C33769">
      <w:pPr>
        <w:pStyle w:val="SingleTxtG"/>
        <w:rPr>
          <w:shd w:val="clear" w:color="auto" w:fill="FFFFFF"/>
        </w:rPr>
      </w:pPr>
      <w:r>
        <w:tab/>
      </w:r>
      <w:r>
        <w:rPr>
          <w:shd w:val="clear" w:color="auto" w:fill="FFFFFF"/>
        </w:rPr>
        <w:t>Воспроизведенный ниже текст был принят Рабочей группой по пассивной безопасности (GRSP) на ее шестьдесят седьмой сессии (ECE/TRANS/WP.29/GRSP/67, п</w:t>
      </w:r>
      <w:r w:rsidR="008001A1">
        <w:rPr>
          <w:shd w:val="clear" w:color="auto" w:fill="FFFFFF"/>
        </w:rPr>
        <w:t>.</w:t>
      </w:r>
      <w:r>
        <w:rPr>
          <w:shd w:val="clear" w:color="auto" w:fill="FFFFFF"/>
        </w:rPr>
        <w:t xml:space="preserve"> 5). В его основу положен документ ECE/TRANS/WP.29/GRSP/2014/5 с поправками, содержащимися в приложении II к докладу. Этот текст представлен Всемирному форуму для согласования правил в области транспортных средств (WP.29) и Исполнительному комитету (АС.3) Соглашения 1998 года для рассмотрения на их сессиях в марте 2021 года.</w:t>
      </w:r>
    </w:p>
    <w:p w14:paraId="76F71575" w14:textId="77777777" w:rsidR="00C33769" w:rsidRPr="002D21CE" w:rsidRDefault="00C33769" w:rsidP="00C33769">
      <w:pPr>
        <w:pStyle w:val="HChGR"/>
      </w:pPr>
      <w:r w:rsidRPr="002D21CE">
        <w:br w:type="page"/>
      </w:r>
    </w:p>
    <w:p w14:paraId="7FFF3385" w14:textId="77777777" w:rsidR="00C33769" w:rsidRPr="00C33769" w:rsidRDefault="00C33769" w:rsidP="00C33769">
      <w:pPr>
        <w:pStyle w:val="SingleTxtG"/>
        <w:rPr>
          <w:i/>
          <w:iCs/>
        </w:rPr>
      </w:pPr>
      <w:r w:rsidRPr="00C33769">
        <w:rPr>
          <w:i/>
          <w:iCs/>
        </w:rPr>
        <w:lastRenderedPageBreak/>
        <w:t xml:space="preserve">В </w:t>
      </w:r>
      <w:proofErr w:type="gramStart"/>
      <w:r w:rsidRPr="00C33769">
        <w:rPr>
          <w:i/>
          <w:iCs/>
        </w:rPr>
        <w:t>тексте Правил</w:t>
      </w:r>
      <w:proofErr w:type="gramEnd"/>
      <w:r w:rsidRPr="00C33769">
        <w:rPr>
          <w:i/>
          <w:iCs/>
        </w:rPr>
        <w:t xml:space="preserve"> (части В)</w:t>
      </w:r>
    </w:p>
    <w:p w14:paraId="7C6865A1" w14:textId="77777777" w:rsidR="00C33769" w:rsidRPr="007A1DE5" w:rsidRDefault="00C33769" w:rsidP="00C33769">
      <w:pPr>
        <w:pStyle w:val="SingleTxtG"/>
      </w:pPr>
      <w:r w:rsidRPr="007A1DE5">
        <w:rPr>
          <w:i/>
        </w:rPr>
        <w:t>Пункт 3.1</w:t>
      </w:r>
      <w:r w:rsidRPr="007A1DE5">
        <w:t xml:space="preserve"> изменить следующим образом:</w:t>
      </w:r>
    </w:p>
    <w:p w14:paraId="4C0FDC7B" w14:textId="77777777" w:rsidR="00C33769" w:rsidRPr="007A1DE5" w:rsidRDefault="00C33769" w:rsidP="006726EB">
      <w:pPr>
        <w:pStyle w:val="SingleTxtG"/>
        <w:tabs>
          <w:tab w:val="clear" w:pos="1701"/>
        </w:tabs>
        <w:ind w:left="2268" w:hanging="1134"/>
      </w:pPr>
      <w:r>
        <w:t>«</w:t>
      </w:r>
      <w:r w:rsidRPr="007A1DE5">
        <w:t>3.1</w:t>
      </w:r>
      <w:r w:rsidRPr="007A1DE5">
        <w:tab/>
      </w:r>
      <w:r w:rsidRPr="00C33769">
        <w:t>“</w:t>
      </w:r>
      <w:r w:rsidRPr="007A1DE5">
        <w:t>Зона испытания с использованием модели головы взрослого</w:t>
      </w:r>
      <w:r w:rsidRPr="00C33769">
        <w:t>”</w:t>
      </w:r>
      <w:r w:rsidRPr="007A1DE5">
        <w:t xml:space="preserve"> </w:t>
      </w:r>
      <w:r w:rsidR="009A3FE3">
        <w:t>—</w:t>
      </w:r>
      <w:r w:rsidRPr="007A1DE5">
        <w:t xml:space="preserve"> это зона на внешних поверхностях передней конструкции. Она ограничена:</w:t>
      </w:r>
    </w:p>
    <w:p w14:paraId="178A326D" w14:textId="77777777" w:rsidR="00C33769" w:rsidRPr="00FB5CD4" w:rsidRDefault="00C33769" w:rsidP="006726EB">
      <w:pPr>
        <w:pStyle w:val="SingleTxtG"/>
        <w:ind w:left="2835" w:hanging="1701"/>
      </w:pPr>
      <w:r w:rsidRPr="00511747">
        <w:rPr>
          <w:b/>
        </w:rPr>
        <w:tab/>
      </w:r>
      <w:r w:rsidRPr="00511747">
        <w:rPr>
          <w:b/>
        </w:rPr>
        <w:tab/>
      </w:r>
      <w:r w:rsidRPr="00FB5CD4">
        <w:t>а)</w:t>
      </w:r>
      <w:r w:rsidRPr="00FB5CD4">
        <w:tab/>
        <w:t>спереди дугой охвата (WAD) длиной 1700 мм либо линией, проходящей на расстоянии 82,5 мм позади контрольной линии переднего края капота, в зависимости от того, какая из этих линий удалена больше всего назад при заданном боковом положении</w:t>
      </w:r>
      <w:r w:rsidR="009A3FE3">
        <w:t>;</w:t>
      </w:r>
    </w:p>
    <w:p w14:paraId="2BBD4DF9" w14:textId="77777777" w:rsidR="00C33769" w:rsidRPr="00FB5CD4" w:rsidRDefault="00C33769" w:rsidP="006726EB">
      <w:pPr>
        <w:pStyle w:val="SingleTxtG"/>
        <w:ind w:left="2835" w:hanging="1701"/>
      </w:pPr>
      <w:r w:rsidRPr="00FB5CD4">
        <w:tab/>
      </w:r>
      <w:r w:rsidRPr="00FB5CD4">
        <w:tab/>
        <w:t>b)</w:t>
      </w:r>
      <w:r w:rsidRPr="00FB5CD4">
        <w:tab/>
        <w:t>позади WAD</w:t>
      </w:r>
      <w:r w:rsidR="009A3FE3">
        <w:t xml:space="preserve"> </w:t>
      </w:r>
      <w:r w:rsidRPr="00FB5CD4">
        <w:t>2100 либо линией, проходящей на расстоянии 82,5</w:t>
      </w:r>
      <w:r w:rsidR="009A3FE3">
        <w:t> </w:t>
      </w:r>
      <w:r w:rsidRPr="00FB5CD4">
        <w:t>мм перед контрольной линией заднего края капота, в зависимости от того, какая из этих линий удалена больше всего вперед при заданном боковом положении</w:t>
      </w:r>
      <w:r w:rsidR="009A3FE3">
        <w:t>;</w:t>
      </w:r>
      <w:r w:rsidRPr="00FB5CD4">
        <w:t xml:space="preserve"> и</w:t>
      </w:r>
    </w:p>
    <w:p w14:paraId="18652326" w14:textId="77777777" w:rsidR="00C33769" w:rsidRPr="00FB5CD4" w:rsidRDefault="00C33769" w:rsidP="006726EB">
      <w:pPr>
        <w:pStyle w:val="SingleTxtG"/>
        <w:ind w:left="2835" w:hanging="1701"/>
      </w:pPr>
      <w:r w:rsidRPr="00FB5CD4">
        <w:tab/>
      </w:r>
      <w:r w:rsidRPr="00FB5CD4">
        <w:tab/>
        <w:t>с)</w:t>
      </w:r>
      <w:r w:rsidRPr="00FB5CD4">
        <w:tab/>
        <w:t>с каждой стороны линией, проходящей на расстоянии 82,5 мм внутрь от боковой контрольной линии.</w:t>
      </w:r>
    </w:p>
    <w:p w14:paraId="7B022C89" w14:textId="77777777" w:rsidR="00C33769" w:rsidRPr="006A7E64" w:rsidRDefault="00C33769" w:rsidP="006726EB">
      <w:pPr>
        <w:pStyle w:val="SingleTxtG"/>
        <w:ind w:left="2268" w:hanging="1134"/>
        <w:rPr>
          <w:b/>
        </w:rPr>
      </w:pPr>
      <w:r w:rsidRPr="00FB5CD4">
        <w:tab/>
      </w:r>
      <w:r w:rsidRPr="00FB5CD4">
        <w:tab/>
        <w:t>Расстояние в 82,5 мм определяется с помощью гибкой ленты, удерживаемой внатяжку вдоль внешнего контура поверхности транспортного средства</w:t>
      </w:r>
      <w:r w:rsidR="006726EB">
        <w:t>»</w:t>
      </w:r>
      <w:r w:rsidRPr="00FB5CD4">
        <w:t>.</w:t>
      </w:r>
    </w:p>
    <w:p w14:paraId="1D738BC4" w14:textId="77777777" w:rsidR="00C33769" w:rsidRDefault="00C33769" w:rsidP="00C33769">
      <w:pPr>
        <w:pStyle w:val="SingleTxtG"/>
        <w:rPr>
          <w:lang w:eastAsia="ja-JP"/>
        </w:rPr>
      </w:pPr>
      <w:r w:rsidRPr="009A3FE3">
        <w:rPr>
          <w:i/>
          <w:iCs/>
          <w:lang w:eastAsia="ja-JP"/>
        </w:rPr>
        <w:t>Включить новый пункт 3.8</w:t>
      </w:r>
      <w:r w:rsidRPr="0013783F">
        <w:rPr>
          <w:lang w:eastAsia="ja-JP"/>
        </w:rPr>
        <w:t xml:space="preserve"> следующего содержания:</w:t>
      </w:r>
    </w:p>
    <w:p w14:paraId="74C5ABC0" w14:textId="77777777" w:rsidR="00C33769" w:rsidRPr="002D21CE" w:rsidRDefault="006726EB" w:rsidP="006726EB">
      <w:pPr>
        <w:pStyle w:val="SingleTxtG"/>
        <w:ind w:left="2268" w:hanging="1134"/>
      </w:pPr>
      <w:r>
        <w:rPr>
          <w:color w:val="000000"/>
        </w:rPr>
        <w:t>«</w:t>
      </w:r>
      <w:r w:rsidR="00C33769" w:rsidRPr="007A06ED">
        <w:t>3.8</w:t>
      </w:r>
      <w:r w:rsidR="00C33769" w:rsidRPr="007A06ED">
        <w:tab/>
      </w:r>
      <w:r w:rsidR="00C33769" w:rsidRPr="007A06ED">
        <w:tab/>
      </w:r>
      <w:r w:rsidR="00C33769" w:rsidRPr="00C33769">
        <w:t>“</w:t>
      </w:r>
      <w:r w:rsidR="00C33769" w:rsidRPr="007A06ED">
        <w:rPr>
          <w:i/>
        </w:rPr>
        <w:t>Зона испытания верхней части капота</w:t>
      </w:r>
      <w:r w:rsidR="00C33769" w:rsidRPr="00C33769">
        <w:t>”</w:t>
      </w:r>
      <w:r w:rsidR="00C33769" w:rsidRPr="007A06ED">
        <w:rPr>
          <w:i/>
        </w:rPr>
        <w:t xml:space="preserve"> </w:t>
      </w:r>
      <w:r w:rsidR="00C33769" w:rsidRPr="007A06ED">
        <w:t>состоит из зоны испытания модели головы ребенка и зоны испытания модели головы взрослого, которые определены в пунктах 3.1</w:t>
      </w:r>
      <w:r w:rsidR="00C33769">
        <w:t>4</w:t>
      </w:r>
      <w:r w:rsidR="00C33769" w:rsidRPr="007A06ED">
        <w:t xml:space="preserve"> и 3.1 соответственно</w:t>
      </w:r>
      <w:r>
        <w:t>»</w:t>
      </w:r>
      <w:r w:rsidR="00C33769" w:rsidRPr="002D21CE">
        <w:t>.</w:t>
      </w:r>
    </w:p>
    <w:p w14:paraId="5E5AE4E0" w14:textId="77777777" w:rsidR="00C33769" w:rsidRDefault="00C33769" w:rsidP="006726EB">
      <w:pPr>
        <w:pStyle w:val="SingleTxtG"/>
      </w:pPr>
      <w:r w:rsidRPr="0013783F">
        <w:rPr>
          <w:i/>
        </w:rPr>
        <w:t>Пункты 3.8</w:t>
      </w:r>
      <w:r w:rsidR="006726EB">
        <w:rPr>
          <w:i/>
        </w:rPr>
        <w:t>–</w:t>
      </w:r>
      <w:r w:rsidRPr="0013783F">
        <w:rPr>
          <w:i/>
        </w:rPr>
        <w:t>3.</w:t>
      </w:r>
      <w:r>
        <w:rPr>
          <w:i/>
        </w:rPr>
        <w:t>10</w:t>
      </w:r>
      <w:r w:rsidRPr="0013783F">
        <w:rPr>
          <w:i/>
        </w:rPr>
        <w:t xml:space="preserve"> (прежние)</w:t>
      </w:r>
      <w:r w:rsidRPr="0013783F">
        <w:t>, изменить нумерацию на 3</w:t>
      </w:r>
      <w:r w:rsidRPr="008E03BB">
        <w:rPr>
          <w:color w:val="000000"/>
        </w:rPr>
        <w:t>.</w:t>
      </w:r>
      <w:r w:rsidRPr="0013783F">
        <w:t>9</w:t>
      </w:r>
      <w:r w:rsidR="006726EB">
        <w:t>–</w:t>
      </w:r>
      <w:r w:rsidRPr="0013783F">
        <w:t>3</w:t>
      </w:r>
      <w:r w:rsidRPr="008E03BB">
        <w:rPr>
          <w:color w:val="000000"/>
        </w:rPr>
        <w:t>.</w:t>
      </w:r>
      <w:r w:rsidRPr="0013783F">
        <w:t>1</w:t>
      </w:r>
      <w:r>
        <w:t>1</w:t>
      </w:r>
      <w:r w:rsidRPr="0013783F">
        <w:t>.</w:t>
      </w:r>
    </w:p>
    <w:p w14:paraId="600B5697" w14:textId="77777777" w:rsidR="00C33769" w:rsidRDefault="00C33769" w:rsidP="00C33769">
      <w:pPr>
        <w:pStyle w:val="SingleTxtG"/>
        <w:rPr>
          <w:lang w:eastAsia="ja-JP"/>
        </w:rPr>
      </w:pPr>
      <w:r w:rsidRPr="0013783F">
        <w:rPr>
          <w:i/>
          <w:lang w:eastAsia="ja-JP"/>
        </w:rPr>
        <w:t>Пункт 3.1</w:t>
      </w:r>
      <w:r>
        <w:rPr>
          <w:i/>
          <w:lang w:eastAsia="ja-JP"/>
        </w:rPr>
        <w:t>1</w:t>
      </w:r>
      <w:r w:rsidRPr="0013783F">
        <w:rPr>
          <w:i/>
          <w:lang w:eastAsia="ja-JP"/>
        </w:rPr>
        <w:t xml:space="preserve"> (прежний)</w:t>
      </w:r>
      <w:r w:rsidRPr="0013783F">
        <w:rPr>
          <w:lang w:eastAsia="ja-JP"/>
        </w:rPr>
        <w:t>, нумерацию изменить на 3</w:t>
      </w:r>
      <w:r w:rsidRPr="00F33EE1">
        <w:rPr>
          <w:color w:val="000000"/>
          <w:lang w:eastAsia="ja-JP"/>
        </w:rPr>
        <w:t>.</w:t>
      </w:r>
      <w:r w:rsidRPr="0013783F">
        <w:rPr>
          <w:lang w:eastAsia="ja-JP"/>
        </w:rPr>
        <w:t>1</w:t>
      </w:r>
      <w:r>
        <w:rPr>
          <w:lang w:eastAsia="ja-JP"/>
        </w:rPr>
        <w:t>2</w:t>
      </w:r>
      <w:r w:rsidRPr="0013783F">
        <w:rPr>
          <w:lang w:eastAsia="ja-JP"/>
        </w:rPr>
        <w:t xml:space="preserve">, а текст </w:t>
      </w:r>
      <w:r w:rsidR="006726EB" w:rsidRPr="006726EB">
        <w:rPr>
          <w:lang w:eastAsia="ja-JP"/>
        </w:rPr>
        <w:t>—</w:t>
      </w:r>
      <w:r>
        <w:rPr>
          <w:lang w:eastAsia="ja-JP"/>
        </w:rPr>
        <w:t xml:space="preserve"> </w:t>
      </w:r>
      <w:r w:rsidRPr="0013783F">
        <w:rPr>
          <w:lang w:eastAsia="ja-JP"/>
        </w:rPr>
        <w:t>следующим образом:</w:t>
      </w:r>
    </w:p>
    <w:p w14:paraId="2E05CA4E" w14:textId="77777777" w:rsidR="00C33769" w:rsidRDefault="006726EB" w:rsidP="006726EB">
      <w:pPr>
        <w:pStyle w:val="SingleTxtG"/>
        <w:ind w:left="2268" w:hanging="1134"/>
      </w:pPr>
      <w:r>
        <w:t>«</w:t>
      </w:r>
      <w:r w:rsidR="00C33769" w:rsidRPr="0013783F">
        <w:t>3</w:t>
      </w:r>
      <w:r w:rsidR="00C33769" w:rsidRPr="002345C0">
        <w:rPr>
          <w:color w:val="000000"/>
        </w:rPr>
        <w:t>.</w:t>
      </w:r>
      <w:r w:rsidR="00C33769" w:rsidRPr="0013783F">
        <w:t>1</w:t>
      </w:r>
      <w:r w:rsidR="00C33769">
        <w:t>2</w:t>
      </w:r>
      <w:r w:rsidR="00C33769" w:rsidRPr="0013783F">
        <w:tab/>
      </w:r>
      <w:r w:rsidR="00C33769">
        <w:tab/>
      </w:r>
      <w:r w:rsidR="00C33769" w:rsidRPr="00C33769">
        <w:t>“</w:t>
      </w:r>
      <w:r w:rsidRPr="006726EB">
        <w:rPr>
          <w:i/>
          <w:iCs/>
        </w:rPr>
        <w:t>З</w:t>
      </w:r>
      <w:r w:rsidR="00C33769" w:rsidRPr="002D21CE">
        <w:rPr>
          <w:i/>
        </w:rPr>
        <w:t>она испытания бампера</w:t>
      </w:r>
      <w:r w:rsidR="00C33769" w:rsidRPr="00C33769">
        <w:t>”</w:t>
      </w:r>
      <w:r w:rsidR="00C33769" w:rsidRPr="002D21CE">
        <w:t xml:space="preserve"> означает </w:t>
      </w:r>
      <w:r w:rsidR="00C33769">
        <w:rPr>
          <w:shd w:val="clear" w:color="auto" w:fill="FFFFFF"/>
        </w:rPr>
        <w:t>либо переднюю облицовку транспортного средства между левым и правым углами бампера, в соответствии с определением, содержащимся в пункте 3.15, минус зоны, покрытые расстоянием длиной 42 мм внутрь от каждого угла бампера, измеряемым горизонтально и перпендикулярно продольной средней плоскости транспортного средства либо между самыми дальними выступающими концами бамперной балки в соответствии с определением, содержащимся в пункте 3,9 (см. рис. 5D), минус зоны, покрытые расстоянием длиной 42 мм внутрь от каждого угла бампера, измеряемым горизонтально и перпендикулярно продольной средней плоскости транспортного средства, в зависимости от того, какая зона шире</w:t>
      </w:r>
      <w:r>
        <w:t>»</w:t>
      </w:r>
      <w:r w:rsidR="00C33769" w:rsidRPr="00BE329A">
        <w:t>.</w:t>
      </w:r>
    </w:p>
    <w:p w14:paraId="2F2ED7F2" w14:textId="77777777" w:rsidR="00C33769" w:rsidRDefault="00C33769" w:rsidP="00C33769">
      <w:pPr>
        <w:pStyle w:val="SingleTxtG"/>
        <w:rPr>
          <w:lang w:eastAsia="ja-JP"/>
        </w:rPr>
      </w:pPr>
      <w:r w:rsidRPr="0013783F">
        <w:rPr>
          <w:i/>
          <w:lang w:eastAsia="ja-JP"/>
        </w:rPr>
        <w:t>Пункт 3.1</w:t>
      </w:r>
      <w:r>
        <w:rPr>
          <w:i/>
          <w:lang w:eastAsia="ja-JP"/>
        </w:rPr>
        <w:t>2</w:t>
      </w:r>
      <w:r w:rsidRPr="0013783F">
        <w:rPr>
          <w:i/>
          <w:lang w:eastAsia="ja-JP"/>
        </w:rPr>
        <w:t xml:space="preserve"> (прежний)</w:t>
      </w:r>
      <w:r w:rsidRPr="0013783F">
        <w:rPr>
          <w:lang w:eastAsia="ja-JP"/>
        </w:rPr>
        <w:t>, изменить нумерацию на 3</w:t>
      </w:r>
      <w:r w:rsidRPr="00F73BE8">
        <w:rPr>
          <w:color w:val="000000"/>
          <w:lang w:eastAsia="ja-JP"/>
        </w:rPr>
        <w:t>.</w:t>
      </w:r>
      <w:r w:rsidRPr="0013783F">
        <w:rPr>
          <w:lang w:eastAsia="ja-JP"/>
        </w:rPr>
        <w:t>1</w:t>
      </w:r>
      <w:r>
        <w:rPr>
          <w:lang w:eastAsia="ja-JP"/>
        </w:rPr>
        <w:t>3</w:t>
      </w:r>
      <w:r w:rsidRPr="0013783F">
        <w:rPr>
          <w:lang w:eastAsia="ja-JP"/>
        </w:rPr>
        <w:t>.</w:t>
      </w:r>
    </w:p>
    <w:p w14:paraId="331F2EF0" w14:textId="77777777" w:rsidR="00C33769" w:rsidRDefault="00C33769" w:rsidP="00C33769">
      <w:pPr>
        <w:pStyle w:val="SingleTxtG"/>
      </w:pPr>
      <w:r w:rsidRPr="0013783F">
        <w:rPr>
          <w:i/>
        </w:rPr>
        <w:t>Пункт 3.1</w:t>
      </w:r>
      <w:r>
        <w:rPr>
          <w:i/>
        </w:rPr>
        <w:t>3</w:t>
      </w:r>
      <w:r w:rsidRPr="0013783F">
        <w:rPr>
          <w:i/>
        </w:rPr>
        <w:t xml:space="preserve"> (прежний)</w:t>
      </w:r>
      <w:r w:rsidRPr="0013783F">
        <w:t>, нумерацию изменить на 3</w:t>
      </w:r>
      <w:r w:rsidRPr="00DC2881">
        <w:rPr>
          <w:color w:val="000000"/>
        </w:rPr>
        <w:t>.</w:t>
      </w:r>
      <w:r w:rsidRPr="0013783F">
        <w:t>1</w:t>
      </w:r>
      <w:r>
        <w:t>4</w:t>
      </w:r>
      <w:r w:rsidRPr="0013783F">
        <w:t xml:space="preserve">, а текст </w:t>
      </w:r>
      <w:r w:rsidR="006726EB">
        <w:t>—</w:t>
      </w:r>
      <w:r>
        <w:t xml:space="preserve"> </w:t>
      </w:r>
      <w:r w:rsidRPr="0013783F">
        <w:t>следующим образом:</w:t>
      </w:r>
    </w:p>
    <w:p w14:paraId="4E5886BA" w14:textId="77777777" w:rsidR="00C33769" w:rsidRPr="002D21CE" w:rsidRDefault="009A3FE3" w:rsidP="006726EB">
      <w:pPr>
        <w:pStyle w:val="SingleTxtG"/>
        <w:ind w:left="2268" w:hanging="1134"/>
        <w:rPr>
          <w:strike/>
        </w:rPr>
      </w:pPr>
      <w:r>
        <w:t>«</w:t>
      </w:r>
      <w:r w:rsidR="00C33769" w:rsidRPr="002D21CE">
        <w:t>3</w:t>
      </w:r>
      <w:r w:rsidR="00C33769" w:rsidRPr="002D21CE">
        <w:rPr>
          <w:color w:val="000000"/>
        </w:rPr>
        <w:t>.</w:t>
      </w:r>
      <w:r w:rsidR="00C33769" w:rsidRPr="0015515E">
        <w:rPr>
          <w:bCs/>
        </w:rPr>
        <w:t>14</w:t>
      </w:r>
      <w:r w:rsidR="00C33769" w:rsidRPr="002D21CE">
        <w:rPr>
          <w:color w:val="000000"/>
        </w:rPr>
        <w:tab/>
      </w:r>
      <w:r w:rsidR="00C33769" w:rsidRPr="002D21CE">
        <w:rPr>
          <w:color w:val="000000"/>
        </w:rPr>
        <w:tab/>
      </w:r>
      <w:r w:rsidR="00C33769" w:rsidRPr="00C33769">
        <w:t>“</w:t>
      </w:r>
      <w:r w:rsidR="00C33769" w:rsidRPr="002D21CE">
        <w:rPr>
          <w:i/>
        </w:rPr>
        <w:t>Зона испытания с использованием модели головы ребенка</w:t>
      </w:r>
      <w:r w:rsidR="00C33769" w:rsidRPr="00C33769">
        <w:t>”</w:t>
      </w:r>
      <w:r w:rsidR="00C33769" w:rsidRPr="002D21CE">
        <w:t xml:space="preserve"> </w:t>
      </w:r>
      <w:r w:rsidR="006726EB">
        <w:t>—</w:t>
      </w:r>
      <w:r w:rsidR="00C33769" w:rsidRPr="002D21CE">
        <w:t xml:space="preserve"> это зона на внешних поверхностях передней конструкции. Она ограничена:</w:t>
      </w:r>
    </w:p>
    <w:p w14:paraId="353569BC" w14:textId="77777777" w:rsidR="00C33769" w:rsidRPr="0015515E" w:rsidRDefault="00C33769" w:rsidP="006726EB">
      <w:pPr>
        <w:pStyle w:val="SingleTxtG"/>
        <w:ind w:left="2835" w:hanging="1701"/>
      </w:pPr>
      <w:r w:rsidRPr="006A7E64">
        <w:rPr>
          <w:b/>
        </w:rPr>
        <w:tab/>
      </w:r>
      <w:r w:rsidRPr="006A7E64">
        <w:rPr>
          <w:b/>
        </w:rPr>
        <w:tab/>
      </w:r>
      <w:r w:rsidRPr="0015515E">
        <w:t>а)</w:t>
      </w:r>
      <w:r w:rsidRPr="0015515E">
        <w:tab/>
        <w:t>спереди WAD</w:t>
      </w:r>
      <w:r w:rsidR="009A3FE3">
        <w:t xml:space="preserve"> </w:t>
      </w:r>
      <w:r w:rsidRPr="0015515E">
        <w:t>1000 либо линией, проходящей на расстоянии 82,5</w:t>
      </w:r>
      <w:r w:rsidR="006726EB">
        <w:t> </w:t>
      </w:r>
      <w:r w:rsidRPr="0015515E">
        <w:t>мм позади контрольной линии переднего края капота, в зависимости от того, какая из этих линий удалена больше всего назад при заданном боковом положении</w:t>
      </w:r>
      <w:r w:rsidR="009A3FE3">
        <w:t>;</w:t>
      </w:r>
    </w:p>
    <w:p w14:paraId="5D2614CE" w14:textId="77777777" w:rsidR="00C33769" w:rsidRPr="0015515E" w:rsidRDefault="00C33769" w:rsidP="006726EB">
      <w:pPr>
        <w:pStyle w:val="SingleTxtG"/>
        <w:ind w:left="2835" w:hanging="1701"/>
      </w:pPr>
      <w:r w:rsidRPr="0015515E">
        <w:tab/>
      </w:r>
      <w:r w:rsidRPr="0015515E">
        <w:tab/>
      </w:r>
      <w:r w:rsidRPr="0015515E">
        <w:rPr>
          <w:lang w:val="en-US"/>
        </w:rPr>
        <w:t>b</w:t>
      </w:r>
      <w:r w:rsidRPr="0015515E">
        <w:t>)</w:t>
      </w:r>
      <w:r w:rsidRPr="0015515E">
        <w:tab/>
        <w:t>позади WAD</w:t>
      </w:r>
      <w:r w:rsidR="009A3FE3">
        <w:t xml:space="preserve"> </w:t>
      </w:r>
      <w:r w:rsidRPr="0015515E">
        <w:t>1700 либо линией, проходящей на расстоянии 82,5</w:t>
      </w:r>
      <w:r w:rsidR="006726EB">
        <w:t> </w:t>
      </w:r>
      <w:r w:rsidRPr="0015515E">
        <w:t>мм перед контрольной линией заднего края капота, в зависимости от того, какая из этих линий удалена больше всего вперед при заданном боковом положении</w:t>
      </w:r>
      <w:r w:rsidR="009A3FE3">
        <w:t>;</w:t>
      </w:r>
      <w:r w:rsidRPr="0015515E">
        <w:t xml:space="preserve"> и </w:t>
      </w:r>
    </w:p>
    <w:p w14:paraId="18F915EE" w14:textId="77777777" w:rsidR="00C33769" w:rsidRPr="0015515E" w:rsidRDefault="00C33769" w:rsidP="006726EB">
      <w:pPr>
        <w:pStyle w:val="SingleTxtG"/>
        <w:ind w:left="2835" w:hanging="1701"/>
      </w:pPr>
      <w:r w:rsidRPr="0015515E">
        <w:tab/>
      </w:r>
      <w:r w:rsidRPr="0015515E">
        <w:tab/>
        <w:t>с)</w:t>
      </w:r>
      <w:r w:rsidRPr="0015515E">
        <w:tab/>
        <w:t>с каждой стороны линией, проходящей на расстоянии 82,5 мм внутрь от боковой контрольной линии.</w:t>
      </w:r>
    </w:p>
    <w:p w14:paraId="26CAFEF0" w14:textId="77777777" w:rsidR="00C33769" w:rsidRPr="0015515E" w:rsidRDefault="00C33769" w:rsidP="006726EB">
      <w:pPr>
        <w:pStyle w:val="SingleTxtG"/>
        <w:ind w:left="2268" w:hanging="1134"/>
      </w:pPr>
      <w:r w:rsidRPr="0015515E">
        <w:lastRenderedPageBreak/>
        <w:tab/>
      </w:r>
      <w:r w:rsidRPr="0015515E">
        <w:tab/>
        <w:t>Расстояние в 82,5 мм определяется с помощью гибкой ленты, удерживаемой внатяжку вдоль внешнего контура поверхности транспортного средства</w:t>
      </w:r>
      <w:r w:rsidR="006726EB">
        <w:t>»</w:t>
      </w:r>
      <w:r w:rsidRPr="0015515E">
        <w:t>.</w:t>
      </w:r>
    </w:p>
    <w:p w14:paraId="54A30EDC" w14:textId="77777777" w:rsidR="00C33769" w:rsidRDefault="00C33769" w:rsidP="00C33769">
      <w:pPr>
        <w:pStyle w:val="SingleTxtG"/>
      </w:pPr>
      <w:r w:rsidRPr="000A0C81">
        <w:rPr>
          <w:i/>
        </w:rPr>
        <w:t>Пункты 3.1</w:t>
      </w:r>
      <w:r>
        <w:rPr>
          <w:i/>
        </w:rPr>
        <w:t>4</w:t>
      </w:r>
      <w:r w:rsidR="006726EB">
        <w:rPr>
          <w:i/>
        </w:rPr>
        <w:t>–</w:t>
      </w:r>
      <w:r w:rsidRPr="000A0C81">
        <w:rPr>
          <w:i/>
        </w:rPr>
        <w:t>3.1</w:t>
      </w:r>
      <w:r>
        <w:rPr>
          <w:i/>
        </w:rPr>
        <w:t>9</w:t>
      </w:r>
      <w:r w:rsidRPr="000A0C81">
        <w:rPr>
          <w:i/>
        </w:rPr>
        <w:t xml:space="preserve"> (прежние)</w:t>
      </w:r>
      <w:r w:rsidRPr="000A0C81">
        <w:t xml:space="preserve">, изменить </w:t>
      </w:r>
      <w:r w:rsidRPr="00C33769">
        <w:t>нумерацию</w:t>
      </w:r>
      <w:r w:rsidRPr="000A0C81">
        <w:t xml:space="preserve"> на 3.1</w:t>
      </w:r>
      <w:r>
        <w:t>5</w:t>
      </w:r>
      <w:r w:rsidR="006726EB">
        <w:t>–</w:t>
      </w:r>
      <w:r w:rsidRPr="000A0C81">
        <w:t>3.</w:t>
      </w:r>
      <w:r>
        <w:t>20</w:t>
      </w:r>
      <w:r w:rsidRPr="000A0C81">
        <w:t>.</w:t>
      </w:r>
    </w:p>
    <w:p w14:paraId="0E7DE751" w14:textId="77777777" w:rsidR="00C33769" w:rsidRDefault="00C33769" w:rsidP="00C33769">
      <w:pPr>
        <w:pStyle w:val="SingleTxtG"/>
      </w:pPr>
      <w:r w:rsidRPr="009A3FE3">
        <w:rPr>
          <w:i/>
          <w:iCs/>
        </w:rPr>
        <w:t xml:space="preserve">Пункт 3.20 (прежний) </w:t>
      </w:r>
      <w:r w:rsidRPr="008001A1">
        <w:t>исключить</w:t>
      </w:r>
      <w:r w:rsidRPr="000A0C81">
        <w:t>.</w:t>
      </w:r>
    </w:p>
    <w:p w14:paraId="0F1FB64A" w14:textId="77777777" w:rsidR="00C33769" w:rsidRDefault="00C33769" w:rsidP="00C33769">
      <w:pPr>
        <w:pStyle w:val="SingleTxtG"/>
      </w:pPr>
      <w:r w:rsidRPr="00A75B2C">
        <w:rPr>
          <w:i/>
          <w:iCs/>
        </w:rPr>
        <w:t>Включить новые пункты 3.21</w:t>
      </w:r>
      <w:r w:rsidR="009A3FE3">
        <w:rPr>
          <w:i/>
          <w:iCs/>
        </w:rPr>
        <w:t>–</w:t>
      </w:r>
      <w:r w:rsidRPr="00A75B2C">
        <w:rPr>
          <w:i/>
          <w:iCs/>
        </w:rPr>
        <w:t>3.21.2</w:t>
      </w:r>
      <w:r w:rsidRPr="000A0C81">
        <w:t xml:space="preserve"> следующего содержания:</w:t>
      </w:r>
    </w:p>
    <w:p w14:paraId="4EA100A2" w14:textId="77777777" w:rsidR="00C33769" w:rsidRPr="00C33769" w:rsidRDefault="006726EB" w:rsidP="00C33769">
      <w:pPr>
        <w:pStyle w:val="SingleTxtG"/>
      </w:pPr>
      <w:r>
        <w:t>«</w:t>
      </w:r>
      <w:r w:rsidR="00C33769" w:rsidRPr="00E521E1">
        <w:t>3.21</w:t>
      </w:r>
      <w:r w:rsidR="00C33769" w:rsidRPr="00E521E1">
        <w:tab/>
      </w:r>
      <w:r w:rsidR="00C33769" w:rsidRPr="00E521E1">
        <w:tab/>
      </w:r>
      <w:r w:rsidR="00C33769" w:rsidRPr="00C33769">
        <w:t>“</w:t>
      </w:r>
      <w:r w:rsidR="00C33769" w:rsidRPr="006726EB">
        <w:rPr>
          <w:i/>
          <w:iCs/>
        </w:rPr>
        <w:t>Измерительная точка</w:t>
      </w:r>
      <w:r w:rsidR="00C33769" w:rsidRPr="00C33769">
        <w:t>”</w:t>
      </w:r>
    </w:p>
    <w:p w14:paraId="11A23932" w14:textId="77777777" w:rsidR="00C33769" w:rsidRPr="00E521E1" w:rsidRDefault="00C33769" w:rsidP="006726EB">
      <w:pPr>
        <w:pStyle w:val="SingleTxtG"/>
        <w:ind w:left="2268" w:hanging="1134"/>
      </w:pPr>
      <w:r w:rsidRPr="00E521E1">
        <w:tab/>
      </w:r>
      <w:r w:rsidRPr="00E521E1">
        <w:tab/>
        <w:t xml:space="preserve">Измерительная точка может также упоминаться как </w:t>
      </w:r>
      <w:r w:rsidRPr="00C33769">
        <w:t>“</w:t>
      </w:r>
      <w:r w:rsidRPr="00E521E1">
        <w:t>точка проведения испытаний</w:t>
      </w:r>
      <w:r w:rsidRPr="00C33769">
        <w:t>”</w:t>
      </w:r>
      <w:r w:rsidRPr="00E521E1">
        <w:t xml:space="preserve"> или </w:t>
      </w:r>
      <w:r w:rsidRPr="00C33769">
        <w:t>“</w:t>
      </w:r>
      <w:r w:rsidRPr="00E521E1">
        <w:t>точка удара</w:t>
      </w:r>
      <w:r w:rsidRPr="00C33769">
        <w:t>”</w:t>
      </w:r>
      <w:r w:rsidRPr="00E521E1">
        <w:t>. Во всех случаях результат испытания будет увязываться с этой точкой независимо от места первого контакта.</w:t>
      </w:r>
    </w:p>
    <w:p w14:paraId="1778EDB0" w14:textId="77777777" w:rsidR="00C33769" w:rsidRPr="00E521E1" w:rsidRDefault="00C33769" w:rsidP="006726EB">
      <w:pPr>
        <w:pStyle w:val="SingleTxtG"/>
        <w:ind w:left="2268" w:hanging="1134"/>
      </w:pPr>
      <w:r w:rsidRPr="00E521E1">
        <w:t>3.21.1</w:t>
      </w:r>
      <w:r w:rsidRPr="00E521E1">
        <w:tab/>
      </w:r>
      <w:r w:rsidRPr="00E521E1">
        <w:tab/>
      </w:r>
      <w:r w:rsidR="00A75B2C" w:rsidRPr="00A75B2C">
        <w:t>“</w:t>
      </w:r>
      <w:r w:rsidRPr="00A75B2C">
        <w:rPr>
          <w:i/>
          <w:iCs/>
        </w:rPr>
        <w:t>Измерительная точка</w:t>
      </w:r>
      <w:r w:rsidR="00A75B2C" w:rsidRPr="00A75B2C">
        <w:t>”</w:t>
      </w:r>
      <w:r w:rsidRPr="00E521E1">
        <w:t xml:space="preserve"> для испытания модели головы означает точку на внешней поверхности транспортного средства, которая выбрана для оценки. </w:t>
      </w:r>
      <w:r w:rsidRPr="00E521E1">
        <w:rPr>
          <w:color w:val="000000"/>
        </w:rPr>
        <w:t>Измерительная точка находится в том месте, где профиль модели головы соприкасается с поперечным сечением наружной поверхности транспортного средства в вертикальной продольной плоскости, проходящей через центр тяжести модели головы (см. рис. 6А).</w:t>
      </w:r>
    </w:p>
    <w:p w14:paraId="15432719" w14:textId="77777777" w:rsidR="00C33769" w:rsidRPr="00E521E1" w:rsidRDefault="00C33769" w:rsidP="006726EB">
      <w:pPr>
        <w:pStyle w:val="SingleTxtG"/>
        <w:ind w:left="2268" w:hanging="1134"/>
      </w:pPr>
      <w:r w:rsidRPr="00E521E1">
        <w:t>3.21.2</w:t>
      </w:r>
      <w:r w:rsidRPr="00E521E1">
        <w:tab/>
      </w:r>
      <w:r w:rsidRPr="00E521E1">
        <w:tab/>
      </w:r>
      <w:r w:rsidR="00A75B2C" w:rsidRPr="00A75B2C">
        <w:t>“</w:t>
      </w:r>
      <w:r w:rsidRPr="006726EB">
        <w:rPr>
          <w:i/>
          <w:iCs/>
        </w:rPr>
        <w:t>Измерительная точка</w:t>
      </w:r>
      <w:r w:rsidR="00A75B2C" w:rsidRPr="00A75B2C">
        <w:t>”</w:t>
      </w:r>
      <w:r w:rsidRPr="00E521E1">
        <w:t xml:space="preserve"> для модели нижней части ноги для целей испытания бампера и модели верхней части ноги для целей испытания бампера находится в вертикальной продольной плоскости, проходящей через центральную ось ударного элемента (см. рис. 6В)</w:t>
      </w:r>
      <w:r w:rsidR="006726EB">
        <w:t>»</w:t>
      </w:r>
      <w:r w:rsidRPr="00E521E1">
        <w:t>.</w:t>
      </w:r>
    </w:p>
    <w:p w14:paraId="4C3F995D" w14:textId="77777777" w:rsidR="00C33769" w:rsidRDefault="00C33769" w:rsidP="00C33769">
      <w:pPr>
        <w:pStyle w:val="SingleTxtG"/>
      </w:pPr>
      <w:r w:rsidRPr="00687A49">
        <w:rPr>
          <w:i/>
        </w:rPr>
        <w:t>Пункты 3.2</w:t>
      </w:r>
      <w:r>
        <w:rPr>
          <w:i/>
        </w:rPr>
        <w:t>1</w:t>
      </w:r>
      <w:r w:rsidR="006726EB">
        <w:rPr>
          <w:i/>
        </w:rPr>
        <w:t>–</w:t>
      </w:r>
      <w:r w:rsidRPr="00687A49">
        <w:rPr>
          <w:i/>
        </w:rPr>
        <w:t>3.24 (прежние)</w:t>
      </w:r>
      <w:r w:rsidRPr="00687A49">
        <w:t>, изменить нумерацию на 3.2</w:t>
      </w:r>
      <w:r>
        <w:t>2</w:t>
      </w:r>
      <w:r w:rsidR="006726EB">
        <w:t>–</w:t>
      </w:r>
      <w:r w:rsidRPr="00687A49">
        <w:t>3.25.</w:t>
      </w:r>
    </w:p>
    <w:p w14:paraId="3EEB4FDD" w14:textId="77777777" w:rsidR="00C33769" w:rsidRDefault="00C33769" w:rsidP="00C33769">
      <w:pPr>
        <w:pStyle w:val="SingleTxtG"/>
      </w:pPr>
      <w:r w:rsidRPr="00687A49">
        <w:rPr>
          <w:i/>
        </w:rPr>
        <w:t>Пункт 3.25 (прежни</w:t>
      </w:r>
      <w:r>
        <w:rPr>
          <w:i/>
        </w:rPr>
        <w:t xml:space="preserve">й) </w:t>
      </w:r>
      <w:r w:rsidRPr="00440B15">
        <w:t>изменить нумерацию на 3.26, а текст следующим образом:</w:t>
      </w:r>
    </w:p>
    <w:p w14:paraId="6463AB46" w14:textId="77777777" w:rsidR="00C33769" w:rsidRDefault="006726EB" w:rsidP="006726EB">
      <w:pPr>
        <w:pStyle w:val="SingleTxtG"/>
        <w:ind w:left="2268" w:hanging="1134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C33769">
        <w:rPr>
          <w:shd w:val="clear" w:color="auto" w:fill="FFFFFF"/>
        </w:rPr>
        <w:t>3.26</w:t>
      </w:r>
      <w:r w:rsidR="00C33769"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9A3FE3" w:rsidRPr="00A75B2C">
        <w:rPr>
          <w:shd w:val="clear" w:color="auto" w:fill="FFFFFF"/>
        </w:rPr>
        <w:t>“</w:t>
      </w:r>
      <w:r w:rsidR="00C33769" w:rsidRPr="00440B15">
        <w:rPr>
          <w:i/>
          <w:iCs/>
          <w:shd w:val="clear" w:color="auto" w:fill="FFFFFF"/>
        </w:rPr>
        <w:t>Основные контрольные точки</w:t>
      </w:r>
      <w:r w:rsidR="00A75B2C" w:rsidRPr="00A75B2C">
        <w:rPr>
          <w:shd w:val="clear" w:color="auto" w:fill="FFFFFF"/>
        </w:rPr>
        <w:t>”</w:t>
      </w:r>
      <w:r w:rsidR="00C33769">
        <w:rPr>
          <w:shd w:val="clear" w:color="auto" w:fill="FFFFFF"/>
        </w:rPr>
        <w:t xml:space="preserve"> означает отверстия, поверхности, отметки и идентификационные знаки на кузове транспортного средства. Тип используемой контрольной точки и вертикальное (Z) положение каждой точки относительно уровня грунта определяются изготовителем транспортного средства с учетом условий эксплуатации, указанных в пункте 3.24. Эти точки выбирают таким образом, чтобы можно было легко проверить габаритную высоту передней и задней части транспортного средства и его положение. </w:t>
      </w:r>
    </w:p>
    <w:p w14:paraId="5EAE7C09" w14:textId="77777777" w:rsidR="00C33769" w:rsidRDefault="00C33769" w:rsidP="006726EB">
      <w:pPr>
        <w:pStyle w:val="SingleTxtG"/>
        <w:ind w:left="2268" w:hanging="1134"/>
        <w:rPr>
          <w:bCs/>
        </w:rPr>
      </w:pPr>
      <w:r>
        <w:rPr>
          <w:shd w:val="clear" w:color="auto" w:fill="FFFFFF"/>
        </w:rPr>
        <w:tab/>
      </w:r>
      <w:r w:rsidR="006726EB">
        <w:rPr>
          <w:shd w:val="clear" w:color="auto" w:fill="FFFFFF"/>
        </w:rPr>
        <w:tab/>
      </w:r>
      <w:r>
        <w:rPr>
          <w:shd w:val="clear" w:color="auto" w:fill="FFFFFF"/>
        </w:rPr>
        <w:t>Основные контрольные точки находятся в пределах ±25 мм от расчетного положения на вертикальной оси (Z). Все испытания проводятся в условиях, при которых либо устанавливается транспортное средство в расчетное положение, либо корректируются все последующие измерения для моделирования расчетного положения транспортного средства. Данное положение считается обычным для движения</w:t>
      </w:r>
      <w:r w:rsidR="006726EB">
        <w:rPr>
          <w:shd w:val="clear" w:color="auto" w:fill="FFFFFF"/>
        </w:rPr>
        <w:t>»</w:t>
      </w:r>
      <w:r w:rsidRPr="00DC191E">
        <w:rPr>
          <w:bCs/>
        </w:rPr>
        <w:t>.</w:t>
      </w:r>
    </w:p>
    <w:p w14:paraId="66D95CC7" w14:textId="77777777" w:rsidR="00C33769" w:rsidRPr="00440B15" w:rsidRDefault="00C33769" w:rsidP="00C33769">
      <w:pPr>
        <w:pStyle w:val="SingleTxtG"/>
      </w:pPr>
      <w:r w:rsidRPr="00687A49">
        <w:rPr>
          <w:i/>
        </w:rPr>
        <w:t>Пункт 3.2</w:t>
      </w:r>
      <w:r>
        <w:rPr>
          <w:i/>
        </w:rPr>
        <w:t>6</w:t>
      </w:r>
      <w:r w:rsidRPr="00687A49">
        <w:rPr>
          <w:i/>
        </w:rPr>
        <w:t xml:space="preserve"> (прежний)</w:t>
      </w:r>
      <w:r>
        <w:rPr>
          <w:i/>
        </w:rPr>
        <w:t xml:space="preserve"> </w:t>
      </w:r>
      <w:r w:rsidRPr="00D60674">
        <w:t>изменить нумерацию на 3.27.</w:t>
      </w:r>
    </w:p>
    <w:p w14:paraId="3BC933A2" w14:textId="77777777" w:rsidR="00C33769" w:rsidRPr="002D21CE" w:rsidRDefault="00C33769" w:rsidP="00C33769">
      <w:pPr>
        <w:pStyle w:val="SingleTxtG"/>
      </w:pPr>
      <w:r w:rsidRPr="009A3FE3">
        <w:rPr>
          <w:i/>
          <w:iCs/>
        </w:rPr>
        <w:t>Пункт 3.28 (прежний)</w:t>
      </w:r>
      <w:r w:rsidRPr="00687A49">
        <w:t xml:space="preserve"> исключить.</w:t>
      </w:r>
    </w:p>
    <w:p w14:paraId="30CE9290" w14:textId="77777777" w:rsidR="00C33769" w:rsidRPr="002D21CE" w:rsidRDefault="00C33769" w:rsidP="00C33769">
      <w:pPr>
        <w:pStyle w:val="SingleTxtG"/>
      </w:pPr>
      <w:r w:rsidRPr="00687A49">
        <w:rPr>
          <w:i/>
        </w:rPr>
        <w:t>Рис. 6</w:t>
      </w:r>
      <w:r w:rsidRPr="00687A49">
        <w:t xml:space="preserve"> исключить.</w:t>
      </w:r>
      <w:r w:rsidRPr="002D21CE">
        <w:t xml:space="preserve"> </w:t>
      </w:r>
    </w:p>
    <w:p w14:paraId="7FD96770" w14:textId="4AC86783" w:rsidR="00C33769" w:rsidRDefault="00C33769" w:rsidP="00C33769">
      <w:pPr>
        <w:pStyle w:val="SingleTxtG"/>
      </w:pPr>
      <w:r w:rsidRPr="009A3FE3">
        <w:rPr>
          <w:i/>
          <w:iCs/>
        </w:rPr>
        <w:t>Включить новые рис</w:t>
      </w:r>
      <w:r w:rsidR="00520E20">
        <w:rPr>
          <w:i/>
          <w:iCs/>
        </w:rPr>
        <w:t>.</w:t>
      </w:r>
      <w:r w:rsidRPr="009A3FE3">
        <w:rPr>
          <w:i/>
          <w:iCs/>
        </w:rPr>
        <w:t xml:space="preserve"> 6A и 6B</w:t>
      </w:r>
      <w:r w:rsidRPr="00687A49">
        <w:t xml:space="preserve"> следующего содержания:</w:t>
      </w:r>
    </w:p>
    <w:p w14:paraId="52623EAE" w14:textId="77777777" w:rsidR="006726EB" w:rsidRDefault="009A3FE3" w:rsidP="009A3FE3">
      <w:pPr>
        <w:pStyle w:val="SingleTxtG"/>
        <w:pageBreakBefore/>
        <w:spacing w:after="240"/>
        <w:jc w:val="left"/>
        <w:rPr>
          <w:b/>
          <w:bCs/>
        </w:rPr>
      </w:pPr>
      <w:r>
        <w:lastRenderedPageBreak/>
        <w:t>«</w:t>
      </w:r>
      <w:r w:rsidR="00C33769" w:rsidRPr="00370164">
        <w:t>Рис.</w:t>
      </w:r>
      <w:r w:rsidR="00C33769">
        <w:t xml:space="preserve"> </w:t>
      </w:r>
      <w:r w:rsidR="00C33769" w:rsidRPr="00370164">
        <w:t>6А</w:t>
      </w:r>
      <w:r w:rsidR="00C33769">
        <w:br/>
      </w:r>
      <w:r w:rsidR="00C33769" w:rsidRPr="00C33769">
        <w:rPr>
          <w:b/>
          <w:bCs/>
        </w:rPr>
        <w:t>Измерительная точка в вертикальной продольной плоскости, проходящей через центр ударного элемента в виде модели головы (см. пункт 3.21.1)</w:t>
      </w:r>
      <w:r w:rsidR="006726EB" w:rsidRPr="006726EB">
        <w:rPr>
          <w:rStyle w:val="aa"/>
        </w:rPr>
        <w:footnoteReference w:id="3"/>
      </w:r>
    </w:p>
    <w:p w14:paraId="1E0B70F4" w14:textId="77777777" w:rsidR="00C33769" w:rsidRDefault="00C33769" w:rsidP="00C33769">
      <w:pPr>
        <w:pStyle w:val="SingleTxtG"/>
        <w:spacing w:line="720" w:lineRule="auto"/>
        <w:jc w:val="center"/>
        <w:rPr>
          <w:b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7F1A" wp14:editId="2DFBF4CB">
                <wp:simplePos x="0" y="0"/>
                <wp:positionH relativeFrom="column">
                  <wp:posOffset>3186430</wp:posOffset>
                </wp:positionH>
                <wp:positionV relativeFrom="paragraph">
                  <wp:posOffset>85725</wp:posOffset>
                </wp:positionV>
                <wp:extent cx="1889125" cy="492125"/>
                <wp:effectExtent l="1270" t="1905" r="0" b="12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90244" w14:textId="77777777" w:rsidR="00C33769" w:rsidRPr="002D21CE" w:rsidRDefault="00C33769" w:rsidP="00C33769">
                            <w:r w:rsidRPr="00142127">
                              <w:rPr>
                                <w:color w:val="000000"/>
                              </w:rPr>
                              <w:t xml:space="preserve">А Измерительная точка </w:t>
                            </w:r>
                            <w:r w:rsidRPr="00142127">
                              <w:rPr>
                                <w:color w:val="000000"/>
                              </w:rPr>
                              <w:br/>
                              <w:t xml:space="preserve">θ </w:t>
                            </w:r>
                            <w:r w:rsidR="009A3FE3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142127">
                              <w:rPr>
                                <w:color w:val="000000"/>
                              </w:rPr>
                              <w:t>Угол удара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F7F1A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250.9pt;margin-top:6.75pt;width:148.7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" filled="f" stroked="f">
                <v:textbox inset="5.85pt,.7pt,5.85pt,.7pt">
                  <w:txbxContent>
                    <w:p w14:paraId="1DF90244" w14:textId="77777777" w:rsidR="00C33769" w:rsidRPr="002D21CE" w:rsidRDefault="00C33769" w:rsidP="00C33769">
                      <w:r w:rsidRPr="00142127">
                        <w:rPr>
                          <w:color w:val="000000"/>
                        </w:rPr>
                        <w:t xml:space="preserve">А Измерительная точка </w:t>
                      </w:r>
                      <w:r w:rsidRPr="00142127">
                        <w:rPr>
                          <w:color w:val="000000"/>
                        </w:rPr>
                        <w:br/>
                      </w:r>
                      <w:proofErr w:type="gramStart"/>
                      <w:r w:rsidRPr="00142127">
                        <w:rPr>
                          <w:color w:val="000000"/>
                        </w:rPr>
                        <w:t xml:space="preserve">θ </w:t>
                      </w:r>
                      <w:r w:rsidR="009A3FE3">
                        <w:rPr>
                          <w:color w:val="000000"/>
                        </w:rPr>
                        <w:t xml:space="preserve"> </w:t>
                      </w:r>
                      <w:r w:rsidRPr="00142127">
                        <w:rPr>
                          <w:color w:val="000000"/>
                        </w:rPr>
                        <w:t>Угол</w:t>
                      </w:r>
                      <w:proofErr w:type="gramEnd"/>
                      <w:r w:rsidRPr="00142127">
                        <w:rPr>
                          <w:color w:val="000000"/>
                        </w:rPr>
                        <w:t xml:space="preserve"> удара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US"/>
        </w:rPr>
        <w:drawing>
          <wp:inline distT="0" distB="0" distL="0" distR="0" wp14:anchorId="35EADC40" wp14:editId="0E104830">
            <wp:extent cx="3962400" cy="27178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0F04" w14:textId="77777777" w:rsidR="00C33769" w:rsidRPr="006726EB" w:rsidRDefault="00C33769" w:rsidP="009A3FE3">
      <w:pPr>
        <w:pStyle w:val="SingleTxtG"/>
        <w:spacing w:before="240" w:after="240"/>
        <w:jc w:val="left"/>
        <w:rPr>
          <w:b/>
          <w:bCs/>
        </w:rPr>
      </w:pPr>
      <w:r w:rsidRPr="00687A49">
        <w:t>Рис. 6B</w:t>
      </w:r>
      <w:r>
        <w:br/>
      </w:r>
      <w:r w:rsidRPr="006726EB">
        <w:rPr>
          <w:b/>
          <w:bCs/>
        </w:rPr>
        <w:t xml:space="preserve">Измерительная точка в вертикальной продольной плоскости, проходящей </w:t>
      </w:r>
      <w:r w:rsidR="006726EB">
        <w:rPr>
          <w:b/>
          <w:bCs/>
        </w:rPr>
        <w:br/>
      </w:r>
      <w:r w:rsidRPr="006726EB">
        <w:rPr>
          <w:b/>
          <w:bCs/>
        </w:rPr>
        <w:t xml:space="preserve">через центральную ось ударного элемента в виде модели ноги </w:t>
      </w:r>
      <w:r w:rsidRPr="006726EB">
        <w:rPr>
          <w:b/>
          <w:bCs/>
        </w:rPr>
        <w:br/>
        <w:t>(см. пункт 3.21.2)</w:t>
      </w:r>
    </w:p>
    <w:p w14:paraId="68C1E624" w14:textId="77777777" w:rsidR="00C33769" w:rsidRDefault="00C33769" w:rsidP="00C33769">
      <w:pPr>
        <w:pStyle w:val="SingleTxtG"/>
        <w:spacing w:line="720" w:lineRule="auto"/>
        <w:ind w:left="2268" w:hanging="11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E111D" wp14:editId="2DD33770">
                <wp:simplePos x="0" y="0"/>
                <wp:positionH relativeFrom="column">
                  <wp:posOffset>3273425</wp:posOffset>
                </wp:positionH>
                <wp:positionV relativeFrom="paragraph">
                  <wp:posOffset>170815</wp:posOffset>
                </wp:positionV>
                <wp:extent cx="1687195" cy="323215"/>
                <wp:effectExtent l="2540" t="3175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962DA" w14:textId="77777777" w:rsidR="00C33769" w:rsidRPr="00A04CA8" w:rsidRDefault="00C33769" w:rsidP="00C33769">
                            <w:r w:rsidRPr="002A58FB">
                              <w:rPr>
                                <w:color w:val="000000"/>
                              </w:rPr>
                              <w:t>А Измерител</w:t>
                            </w:r>
                            <w:r>
                              <w:rPr>
                                <w:color w:val="000000"/>
                              </w:rPr>
                              <w:t>ь</w:t>
                            </w:r>
                            <w:r w:rsidRPr="002A58FB">
                              <w:rPr>
                                <w:color w:val="000000"/>
                              </w:rPr>
                              <w:t>ная точка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257.75pt;margin-top:13.45pt;width:132.8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" filled="f" stroked="f">
                <v:textbox inset="5.85pt,.7pt,5.85pt,.7pt">
                  <w:txbxContent>
                    <w:p w:rsidR="00C33769" w:rsidRPr="00A04CA8" w:rsidRDefault="00C33769" w:rsidP="00C33769">
                      <w:r w:rsidRPr="002A58FB">
                        <w:rPr>
                          <w:color w:val="000000"/>
                        </w:rPr>
                        <w:t>А Измерител</w:t>
                      </w:r>
                      <w:r>
                        <w:rPr>
                          <w:color w:val="000000"/>
                        </w:rPr>
                        <w:t>ь</w:t>
                      </w:r>
                      <w:r w:rsidRPr="002A58FB">
                        <w:rPr>
                          <w:color w:val="000000"/>
                        </w:rPr>
                        <w:t>ная то</w:t>
                      </w:r>
                      <w:r w:rsidRPr="002A58FB">
                        <w:rPr>
                          <w:color w:val="000000"/>
                        </w:rPr>
                        <w:t>ч</w:t>
                      </w:r>
                      <w:r w:rsidRPr="002A58FB">
                        <w:rPr>
                          <w:color w:val="000000"/>
                        </w:rPr>
                        <w:t>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029C7B" wp14:editId="4E39D786">
            <wp:extent cx="4248150" cy="2800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1AC">
        <w:t>».</w:t>
      </w:r>
    </w:p>
    <w:p w14:paraId="71A6DD2D" w14:textId="77777777" w:rsidR="00C33769" w:rsidRPr="002D21CE" w:rsidRDefault="00C33769" w:rsidP="009A3FE3">
      <w:pPr>
        <w:pStyle w:val="SingleTxtG"/>
        <w:pageBreakBefore/>
      </w:pPr>
      <w:r w:rsidRPr="002D21CE">
        <w:rPr>
          <w:i/>
        </w:rPr>
        <w:lastRenderedPageBreak/>
        <w:t>Пункт 4.1</w:t>
      </w:r>
      <w:r w:rsidRPr="002D21CE">
        <w:t xml:space="preserve"> изменить следующим образом:</w:t>
      </w:r>
    </w:p>
    <w:p w14:paraId="297FE8FB" w14:textId="77777777" w:rsidR="00C33769" w:rsidRPr="002D21CE" w:rsidRDefault="006726EB" w:rsidP="00C33769">
      <w:pPr>
        <w:pStyle w:val="SingleTxtG"/>
      </w:pPr>
      <w:r>
        <w:t>«</w:t>
      </w:r>
      <w:r w:rsidR="00C33769" w:rsidRPr="002D21CE">
        <w:t>4.1</w:t>
      </w:r>
      <w:r w:rsidR="00C33769" w:rsidRPr="002D21CE">
        <w:tab/>
      </w:r>
      <w:r w:rsidR="00C33769" w:rsidRPr="002D21CE">
        <w:tab/>
      </w:r>
      <w:r w:rsidR="00C33769" w:rsidRPr="007D21AC">
        <w:rPr>
          <w:i/>
          <w:iCs/>
        </w:rPr>
        <w:t>Испытание бампера с использованием модели ноги</w:t>
      </w:r>
    </w:p>
    <w:p w14:paraId="2B19B2BC" w14:textId="77777777" w:rsidR="00C33769" w:rsidRPr="002D21CE" w:rsidRDefault="00C33769" w:rsidP="006726EB">
      <w:pPr>
        <w:pStyle w:val="SingleTxtG"/>
        <w:ind w:left="2268" w:hanging="1134"/>
      </w:pPr>
      <w:r w:rsidRPr="002D21CE">
        <w:tab/>
      </w:r>
      <w:r w:rsidRPr="002D21CE">
        <w:tab/>
        <w:t xml:space="preserve">К транспортным средствам, </w:t>
      </w:r>
      <w:r>
        <w:t>в</w:t>
      </w:r>
      <w:r w:rsidRPr="002D21CE">
        <w:t xml:space="preserve"> которых нижняя часть бампера </w:t>
      </w:r>
      <w:r w:rsidR="006726EB">
        <w:br/>
      </w:r>
      <w:r w:rsidRPr="002D21CE">
        <w:t>находится</w:t>
      </w:r>
      <w:r w:rsidR="006726EB">
        <w:t xml:space="preserve"> </w:t>
      </w:r>
      <w:r w:rsidR="006726EB" w:rsidRPr="007715C0">
        <w:rPr>
          <w:bCs/>
        </w:rPr>
        <w:t>—</w:t>
      </w:r>
      <w:r w:rsidRPr="002D21CE">
        <w:t xml:space="preserve"> </w:t>
      </w:r>
      <w:r w:rsidRPr="00603B5A">
        <w:rPr>
          <w:bCs/>
        </w:rPr>
        <w:t xml:space="preserve">в положении, предусмотренном для проведения </w:t>
      </w:r>
      <w:r w:rsidR="006726EB">
        <w:rPr>
          <w:bCs/>
        </w:rPr>
        <w:br/>
      </w:r>
      <w:r w:rsidRPr="00603B5A">
        <w:rPr>
          <w:bCs/>
        </w:rPr>
        <w:t>испытания,</w:t>
      </w:r>
      <w:r w:rsidR="006726EB">
        <w:rPr>
          <w:bCs/>
        </w:rPr>
        <w:t xml:space="preserve"> </w:t>
      </w:r>
      <w:r w:rsidR="006726EB" w:rsidRPr="007715C0">
        <w:rPr>
          <w:bCs/>
        </w:rPr>
        <w:t>—</w:t>
      </w:r>
      <w:r w:rsidRPr="007715C0">
        <w:rPr>
          <w:bCs/>
        </w:rPr>
        <w:t xml:space="preserve"> </w:t>
      </w:r>
      <w:r w:rsidRPr="002D21CE">
        <w:t>на высоте менее 425 мм, применяются требования пункта</w:t>
      </w:r>
      <w:r>
        <w:rPr>
          <w:lang w:val="en-US"/>
        </w:rPr>
        <w:t> </w:t>
      </w:r>
      <w:r w:rsidRPr="002D21CE">
        <w:t xml:space="preserve">4.1.1. </w:t>
      </w:r>
    </w:p>
    <w:p w14:paraId="13EAB010" w14:textId="77777777" w:rsidR="00C33769" w:rsidRPr="002D21CE" w:rsidRDefault="00C33769" w:rsidP="006726EB">
      <w:pPr>
        <w:pStyle w:val="SingleTxtG"/>
        <w:ind w:left="2268" w:hanging="1134"/>
      </w:pPr>
      <w:r w:rsidRPr="002D21CE">
        <w:tab/>
      </w:r>
      <w:r w:rsidRPr="002D21CE">
        <w:tab/>
        <w:t>К транс</w:t>
      </w:r>
      <w:bookmarkStart w:id="0" w:name="_GoBack"/>
      <w:bookmarkEnd w:id="0"/>
      <w:r w:rsidRPr="002D21CE">
        <w:t xml:space="preserve">портным средствам, </w:t>
      </w:r>
      <w:r>
        <w:t>в</w:t>
      </w:r>
      <w:r w:rsidRPr="002D21CE">
        <w:t xml:space="preserve"> которых нижняя часть бампера </w:t>
      </w:r>
      <w:r w:rsidR="006726EB">
        <w:br/>
      </w:r>
      <w:r w:rsidRPr="002D21CE">
        <w:t>находится</w:t>
      </w:r>
      <w:r w:rsidR="006726EB">
        <w:t xml:space="preserve"> —</w:t>
      </w:r>
      <w:r w:rsidRPr="002D21CE">
        <w:t xml:space="preserve"> </w:t>
      </w:r>
      <w:r w:rsidRPr="00603B5A">
        <w:rPr>
          <w:bCs/>
        </w:rPr>
        <w:t xml:space="preserve">в положении, предусмотренном для проведения </w:t>
      </w:r>
      <w:r w:rsidR="00726E24">
        <w:rPr>
          <w:bCs/>
        </w:rPr>
        <w:br/>
      </w:r>
      <w:r w:rsidRPr="00603B5A">
        <w:rPr>
          <w:bCs/>
        </w:rPr>
        <w:t>испытания,</w:t>
      </w:r>
      <w:r w:rsidR="006726EB">
        <w:rPr>
          <w:bCs/>
        </w:rPr>
        <w:t xml:space="preserve"> — н</w:t>
      </w:r>
      <w:r w:rsidRPr="002D21CE">
        <w:t>а высоте не менее 425 мм, но менее 500 мм, по усмотрению изготовителя применяются требования либо пункта 4.1.1, либо пункта 4.1.2.</w:t>
      </w:r>
    </w:p>
    <w:p w14:paraId="2D712084" w14:textId="77777777" w:rsidR="00C33769" w:rsidRPr="002D21CE" w:rsidRDefault="00C33769" w:rsidP="00726E24">
      <w:pPr>
        <w:pStyle w:val="SingleTxtG"/>
        <w:ind w:left="2268" w:hanging="1134"/>
      </w:pPr>
      <w:r w:rsidRPr="002D21CE">
        <w:tab/>
      </w:r>
      <w:r w:rsidRPr="002D21CE">
        <w:tab/>
        <w:t>К транспортным средствам,</w:t>
      </w:r>
      <w:r>
        <w:t xml:space="preserve"> в</w:t>
      </w:r>
      <w:r w:rsidRPr="002D21CE">
        <w:t xml:space="preserve"> которых нижняя часть бампера </w:t>
      </w:r>
      <w:r w:rsidR="00726E24">
        <w:br/>
      </w:r>
      <w:r w:rsidRPr="002D21CE">
        <w:t>находится</w:t>
      </w:r>
      <w:r w:rsidR="00726E24">
        <w:t xml:space="preserve"> —</w:t>
      </w:r>
      <w:r w:rsidRPr="002D21CE">
        <w:t xml:space="preserve"> </w:t>
      </w:r>
      <w:r w:rsidRPr="00603B5A">
        <w:rPr>
          <w:bCs/>
        </w:rPr>
        <w:t xml:space="preserve">в положении, предусмотренном для проведения </w:t>
      </w:r>
      <w:r w:rsidR="00726E24">
        <w:rPr>
          <w:bCs/>
        </w:rPr>
        <w:br/>
      </w:r>
      <w:r w:rsidRPr="00603B5A">
        <w:rPr>
          <w:bCs/>
        </w:rPr>
        <w:t>испытания,</w:t>
      </w:r>
      <w:r w:rsidR="00726E24">
        <w:rPr>
          <w:bCs/>
        </w:rPr>
        <w:t xml:space="preserve"> — </w:t>
      </w:r>
      <w:r w:rsidRPr="002D21CE">
        <w:t xml:space="preserve">на высоте </w:t>
      </w:r>
      <w:r>
        <w:t>не менее</w:t>
      </w:r>
      <w:r w:rsidRPr="002D21CE">
        <w:t xml:space="preserve"> 500 мм, применяются требования пункта 4.1.2</w:t>
      </w:r>
      <w:r w:rsidR="00726E24">
        <w:t>»</w:t>
      </w:r>
      <w:r w:rsidRPr="002D21CE">
        <w:t>.</w:t>
      </w:r>
    </w:p>
    <w:p w14:paraId="67F94576" w14:textId="77777777" w:rsidR="00C33769" w:rsidRPr="002D21CE" w:rsidRDefault="00C33769" w:rsidP="00C33769">
      <w:pPr>
        <w:pStyle w:val="SingleTxtG"/>
      </w:pPr>
      <w:r w:rsidRPr="002D21CE">
        <w:rPr>
          <w:i/>
        </w:rPr>
        <w:t>Пункт 5.2.3</w:t>
      </w:r>
      <w:r w:rsidRPr="002D21CE">
        <w:t xml:space="preserve"> изменить следующим образом:</w:t>
      </w:r>
    </w:p>
    <w:p w14:paraId="60EAB414" w14:textId="77777777" w:rsidR="00C33769" w:rsidRPr="002D21CE" w:rsidRDefault="00726E24" w:rsidP="00726E24">
      <w:pPr>
        <w:pStyle w:val="SingleTxtG"/>
        <w:ind w:left="2268" w:hanging="1134"/>
      </w:pPr>
      <w:r>
        <w:t>«</w:t>
      </w:r>
      <w:r w:rsidR="00C33769" w:rsidRPr="002D21CE">
        <w:t>5.2.3</w:t>
      </w:r>
      <w:r w:rsidR="00C33769" w:rsidRPr="002D21CE">
        <w:tab/>
      </w:r>
      <w:r w:rsidR="00C33769" w:rsidRPr="002D21CE">
        <w:tab/>
        <w:t xml:space="preserve">Зарегистрированная величина </w:t>
      </w:r>
      <w:r w:rsidR="00C33769">
        <w:rPr>
          <w:lang w:val="en-US"/>
        </w:rPr>
        <w:t>HIC</w:t>
      </w:r>
      <w:r w:rsidR="00C33769" w:rsidRPr="002D21CE">
        <w:t xml:space="preserve"> не должна превышать 1000 в</w:t>
      </w:r>
      <w:r>
        <w:t xml:space="preserve"> </w:t>
      </w:r>
      <w:r w:rsidR="00C33769" w:rsidRPr="002D21CE">
        <w:t xml:space="preserve">пределах как минимум половины зоны испытания с использованием модели головы ребенка и 1000 в пределах двух третьих </w:t>
      </w:r>
      <w:r w:rsidR="00C33769" w:rsidRPr="00603B5A">
        <w:rPr>
          <w:bCs/>
        </w:rPr>
        <w:t>зоны испытания верхней части капота</w:t>
      </w:r>
      <w:r w:rsidR="00C33769" w:rsidRPr="002D21CE">
        <w:t xml:space="preserve">. Величина </w:t>
      </w:r>
      <w:r w:rsidR="00C33769">
        <w:rPr>
          <w:lang w:val="en-US"/>
        </w:rPr>
        <w:t>HIC</w:t>
      </w:r>
      <w:r w:rsidR="00C33769" w:rsidRPr="002D21CE">
        <w:t xml:space="preserve"> в остальных зонах не должна превышать 1700 для обеих моделей головы.</w:t>
      </w:r>
    </w:p>
    <w:p w14:paraId="270B58E8" w14:textId="77777777" w:rsidR="00C33769" w:rsidRPr="002D21CE" w:rsidRDefault="00C33769" w:rsidP="00726E24">
      <w:pPr>
        <w:pStyle w:val="SingleTxtG"/>
        <w:ind w:left="2268" w:hanging="1134"/>
      </w:pPr>
      <w:r w:rsidRPr="002D21CE">
        <w:tab/>
      </w:r>
      <w:r w:rsidRPr="002D21CE">
        <w:tab/>
        <w:t xml:space="preserve">В том случае, если предусмотрена только зона испытания с использованием модели головы ребенка, зарегистрированная величина </w:t>
      </w:r>
      <w:r>
        <w:rPr>
          <w:lang w:val="en-US"/>
        </w:rPr>
        <w:t>HIC</w:t>
      </w:r>
      <w:r w:rsidRPr="002D21CE">
        <w:t xml:space="preserve"> не должна превышать 1000 в пределах двух третьих зоны испытания. В остальной зоне величина </w:t>
      </w:r>
      <w:r>
        <w:rPr>
          <w:lang w:val="en-US"/>
        </w:rPr>
        <w:t>HIC</w:t>
      </w:r>
      <w:r w:rsidRPr="002D21CE">
        <w:t xml:space="preserve"> не должна превышать 1700</w:t>
      </w:r>
      <w:r w:rsidR="00726E24">
        <w:t>»</w:t>
      </w:r>
      <w:r w:rsidRPr="002D21CE">
        <w:t>.</w:t>
      </w:r>
    </w:p>
    <w:p w14:paraId="795E767F" w14:textId="77777777" w:rsidR="00C33769" w:rsidRPr="002D21CE" w:rsidRDefault="00C33769" w:rsidP="00C33769">
      <w:pPr>
        <w:pStyle w:val="SingleTxtG"/>
      </w:pPr>
      <w:r w:rsidRPr="002D21CE">
        <w:rPr>
          <w:i/>
        </w:rPr>
        <w:t>Пункт 5.2.4.1</w:t>
      </w:r>
      <w:r w:rsidRPr="002D21CE">
        <w:t xml:space="preserve"> изменить следующим образом:</w:t>
      </w:r>
    </w:p>
    <w:p w14:paraId="37F4EB83" w14:textId="77777777" w:rsidR="00C33769" w:rsidRDefault="00726E24" w:rsidP="00726E24">
      <w:pPr>
        <w:pStyle w:val="SingleTxtG"/>
        <w:ind w:left="2268" w:hanging="1134"/>
      </w:pPr>
      <w:r>
        <w:t>«</w:t>
      </w:r>
      <w:r w:rsidR="00C33769" w:rsidRPr="00164586">
        <w:t>5.2.4.1</w:t>
      </w:r>
      <w:r w:rsidR="00C33769" w:rsidRPr="00164586">
        <w:tab/>
        <w:t>Изготовитель определяет</w:t>
      </w:r>
      <w:r w:rsidR="00C33769">
        <w:t xml:space="preserve"> поверхности</w:t>
      </w:r>
      <w:r w:rsidR="00C33769" w:rsidRPr="00164586">
        <w:t xml:space="preserve"> </w:t>
      </w:r>
      <w:r w:rsidR="00C33769" w:rsidRPr="00603B5A">
        <w:rPr>
          <w:bCs/>
        </w:rPr>
        <w:t>зоны испытания</w:t>
      </w:r>
      <w:r w:rsidR="00C33769" w:rsidRPr="00164586">
        <w:t xml:space="preserve"> </w:t>
      </w:r>
      <w:r w:rsidR="00C33769">
        <w:t>верхней части</w:t>
      </w:r>
      <w:r w:rsidR="00C33769" w:rsidRPr="00164586">
        <w:t xml:space="preserve"> капота, в которых величина </w:t>
      </w:r>
      <w:r w:rsidR="00C33769">
        <w:rPr>
          <w:lang w:val="en-US"/>
        </w:rPr>
        <w:t>HIC</w:t>
      </w:r>
      <w:r w:rsidR="00C33769" w:rsidRPr="00164586">
        <w:t xml:space="preserve"> не должна превышать 1000 (зона</w:t>
      </w:r>
      <w:r>
        <w:t> </w:t>
      </w:r>
      <w:r w:rsidR="00C33769">
        <w:rPr>
          <w:lang w:val="en-US"/>
        </w:rPr>
        <w:t>HIC</w:t>
      </w:r>
      <w:r w:rsidR="00C33769" w:rsidRPr="00164586">
        <w:t xml:space="preserve">1000) или 1700 (зона </w:t>
      </w:r>
      <w:r w:rsidR="00C33769">
        <w:rPr>
          <w:lang w:val="en-US"/>
        </w:rPr>
        <w:t>HIC</w:t>
      </w:r>
      <w:r w:rsidR="00C33769" w:rsidRPr="00164586">
        <w:t>1700) (см. рис. 11)</w:t>
      </w:r>
      <w:r>
        <w:t>»</w:t>
      </w:r>
      <w:r w:rsidR="00C33769" w:rsidRPr="00164586">
        <w:t>.</w:t>
      </w:r>
    </w:p>
    <w:p w14:paraId="49FBC05B" w14:textId="77777777" w:rsidR="00C33769" w:rsidRDefault="00C33769" w:rsidP="00C33769">
      <w:pPr>
        <w:pStyle w:val="SingleTxtG"/>
      </w:pPr>
      <w:r w:rsidRPr="007D21AC">
        <w:rPr>
          <w:i/>
          <w:iCs/>
        </w:rPr>
        <w:t xml:space="preserve">Рис. 11 (прежний) </w:t>
      </w:r>
      <w:r w:rsidRPr="00687A49">
        <w:t>исключить.</w:t>
      </w:r>
    </w:p>
    <w:p w14:paraId="5A0F2CA3" w14:textId="77777777" w:rsidR="00C33769" w:rsidRPr="00E827E3" w:rsidRDefault="00C33769" w:rsidP="008E5749">
      <w:pPr>
        <w:pStyle w:val="SingleTxtG"/>
        <w:pageBreakBefore/>
      </w:pPr>
      <w:r w:rsidRPr="00C33769">
        <w:rPr>
          <w:i/>
          <w:iCs/>
        </w:rPr>
        <w:lastRenderedPageBreak/>
        <w:t>Включить</w:t>
      </w:r>
      <w:r w:rsidRPr="002F2A57">
        <w:t xml:space="preserve"> </w:t>
      </w:r>
      <w:r w:rsidRPr="00E827E3">
        <w:t xml:space="preserve">следующий </w:t>
      </w:r>
      <w:r w:rsidRPr="00C33769">
        <w:rPr>
          <w:i/>
        </w:rPr>
        <w:t>новый рис. 11</w:t>
      </w:r>
      <w:r w:rsidRPr="00603B5A">
        <w:rPr>
          <w:iCs/>
        </w:rPr>
        <w:t>:</w:t>
      </w:r>
    </w:p>
    <w:p w14:paraId="1330514B" w14:textId="77777777" w:rsidR="00C33769" w:rsidRPr="002F2A57" w:rsidRDefault="00C33769" w:rsidP="008E5749">
      <w:pPr>
        <w:pStyle w:val="SingleTxtGR"/>
        <w:jc w:val="left"/>
        <w:rPr>
          <w:b/>
        </w:rPr>
      </w:pPr>
      <w:r w:rsidRPr="00E827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E1C67" wp14:editId="64646465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1925955" cy="405765"/>
                <wp:effectExtent l="0" t="3810" r="190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E985C" w14:textId="77777777" w:rsidR="00C33769" w:rsidRPr="007029FE" w:rsidRDefault="00C33769" w:rsidP="00C33769">
                            <w:pPr>
                              <w:spacing w:line="240" w:lineRule="auto"/>
                            </w:pPr>
                            <w:r w:rsidRPr="007029FE">
                              <w:rPr>
                                <w:sz w:val="16"/>
                                <w:szCs w:val="16"/>
                              </w:rPr>
                              <w:t>Боковая граница зоны испытания при смещении на 82,5 мм в сторону боковой контрольной линии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left:0;text-align:left;margin-left:297pt;margin-top:27pt;width:151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" stroked="f">
                <v:textbox inset="0,0,0,0">
                  <w:txbxContent>
                    <w:p w:rsidR="00C33769" w:rsidRPr="007029FE" w:rsidRDefault="00C33769" w:rsidP="00C33769">
                      <w:pPr>
                        <w:spacing w:line="240" w:lineRule="auto"/>
                      </w:pPr>
                      <w:r w:rsidRPr="007029FE">
                        <w:rPr>
                          <w:sz w:val="16"/>
                          <w:szCs w:val="16"/>
                        </w:rPr>
                        <w:t>Боковая граница зоны испытания при смещении на 82,5 мм в сторону боковой контрольной л</w:t>
                      </w:r>
                      <w:r w:rsidRPr="007029FE">
                        <w:rPr>
                          <w:sz w:val="16"/>
                          <w:szCs w:val="16"/>
                        </w:rPr>
                        <w:t>и</w:t>
                      </w:r>
                      <w:r w:rsidRPr="007029FE">
                        <w:rPr>
                          <w:sz w:val="16"/>
                          <w:szCs w:val="16"/>
                        </w:rPr>
                        <w:t>нии</w:t>
                      </w:r>
                    </w:p>
                  </w:txbxContent>
                </v:textbox>
              </v:shape>
            </w:pict>
          </mc:Fallback>
        </mc:AlternateContent>
      </w:r>
      <w:r w:rsidR="00726E24">
        <w:t>«</w:t>
      </w:r>
      <w:r w:rsidRPr="00E827E3">
        <w:t>Рис. 11</w:t>
      </w:r>
      <w:r w:rsidRPr="00E827E3">
        <w:br/>
      </w:r>
      <w:r w:rsidRPr="002F2A57">
        <w:rPr>
          <w:b/>
        </w:rPr>
        <w:t>Пример маркировки зоны HIC1000 и зоны HIC1700</w:t>
      </w:r>
    </w:p>
    <w:p w14:paraId="3FAB6930" w14:textId="77777777" w:rsidR="00C33769" w:rsidRDefault="00C33769" w:rsidP="00C33769">
      <w:pPr>
        <w:spacing w:line="720" w:lineRule="auto"/>
        <w:ind w:left="1134"/>
      </w:pPr>
      <w:r w:rsidRPr="009309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C73BE" wp14:editId="2DA1464C">
                <wp:simplePos x="0" y="0"/>
                <wp:positionH relativeFrom="column">
                  <wp:posOffset>3067050</wp:posOffset>
                </wp:positionH>
                <wp:positionV relativeFrom="paragraph">
                  <wp:posOffset>3201670</wp:posOffset>
                </wp:positionV>
                <wp:extent cx="2409190" cy="240665"/>
                <wp:effectExtent l="0" t="0" r="4445" b="190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B1C45" w14:textId="77777777" w:rsidR="00C33769" w:rsidRPr="007029FE" w:rsidRDefault="00C33769" w:rsidP="00C33769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029FE">
                              <w:rPr>
                                <w:sz w:val="16"/>
                                <w:szCs w:val="16"/>
                              </w:rPr>
                              <w:t>Боковая граница зоны испытания при смещении</w:t>
                            </w:r>
                            <w:r w:rsidRPr="007029FE">
                              <w:rPr>
                                <w:sz w:val="16"/>
                                <w:szCs w:val="16"/>
                              </w:rPr>
                              <w:br/>
                              <w:t>в 82,5 мм в сторону к боковой контрольной линии</w:t>
                            </w:r>
                          </w:p>
                          <w:p w14:paraId="61585303" w14:textId="77777777" w:rsidR="00C33769" w:rsidRPr="007029FE" w:rsidRDefault="00C33769" w:rsidP="00C33769">
                            <w:pPr>
                              <w:spacing w:line="21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left:0;text-align:left;margin-left:241.5pt;margin-top:252.1pt;width:189.7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" stroked="f">
                <v:textbox inset="0,0,0,0">
                  <w:txbxContent>
                    <w:p w:rsidR="00C33769" w:rsidRPr="007029FE" w:rsidRDefault="00C33769" w:rsidP="00C33769">
                      <w:pPr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 w:rsidRPr="007029FE">
                        <w:rPr>
                          <w:sz w:val="16"/>
                          <w:szCs w:val="16"/>
                        </w:rPr>
                        <w:t>Боковая граница зоны испытания при см</w:t>
                      </w:r>
                      <w:r w:rsidRPr="007029FE">
                        <w:rPr>
                          <w:sz w:val="16"/>
                          <w:szCs w:val="16"/>
                        </w:rPr>
                        <w:t>е</w:t>
                      </w:r>
                      <w:r w:rsidRPr="007029FE">
                        <w:rPr>
                          <w:sz w:val="16"/>
                          <w:szCs w:val="16"/>
                        </w:rPr>
                        <w:t>щении</w:t>
                      </w:r>
                      <w:r w:rsidRPr="007029FE">
                        <w:rPr>
                          <w:sz w:val="16"/>
                          <w:szCs w:val="16"/>
                        </w:rPr>
                        <w:br/>
                        <w:t>в 82,5 мм в сторону к боковой контрольной л</w:t>
                      </w:r>
                      <w:r w:rsidRPr="007029FE">
                        <w:rPr>
                          <w:sz w:val="16"/>
                          <w:szCs w:val="16"/>
                        </w:rPr>
                        <w:t>и</w:t>
                      </w:r>
                      <w:r w:rsidRPr="007029FE">
                        <w:rPr>
                          <w:sz w:val="16"/>
                          <w:szCs w:val="16"/>
                        </w:rPr>
                        <w:t>нии</w:t>
                      </w:r>
                    </w:p>
                    <w:p w:rsidR="00C33769" w:rsidRPr="007029FE" w:rsidRDefault="00C33769" w:rsidP="00C33769">
                      <w:pPr>
                        <w:spacing w:line="216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309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29845" wp14:editId="27684D8F">
                <wp:simplePos x="0" y="0"/>
                <wp:positionH relativeFrom="column">
                  <wp:posOffset>832485</wp:posOffset>
                </wp:positionH>
                <wp:positionV relativeFrom="paragraph">
                  <wp:posOffset>2722245</wp:posOffset>
                </wp:positionV>
                <wp:extent cx="1664970" cy="563880"/>
                <wp:effectExtent l="0" t="1905" r="1905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2D76" w14:textId="77777777" w:rsidR="00C33769" w:rsidRPr="007029FE" w:rsidRDefault="00C33769" w:rsidP="00C33769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31B1A">
                              <w:rPr>
                                <w:sz w:val="16"/>
                                <w:szCs w:val="16"/>
                                <w:lang w:val="en-US"/>
                              </w:rPr>
                              <w:t>WAD</w:t>
                            </w:r>
                            <w:r w:rsidRPr="007029FE">
                              <w:rPr>
                                <w:sz w:val="16"/>
                                <w:szCs w:val="16"/>
                              </w:rPr>
                              <w:t xml:space="preserve"> 1700:</w:t>
                            </w:r>
                          </w:p>
                          <w:p w14:paraId="055AF15F" w14:textId="77777777" w:rsidR="00C33769" w:rsidRPr="007029FE" w:rsidRDefault="00C33769" w:rsidP="00C33769">
                            <w:pPr>
                              <w:spacing w:line="216" w:lineRule="auto"/>
                            </w:pPr>
                            <w:r w:rsidRPr="007029FE">
                              <w:rPr>
                                <w:sz w:val="16"/>
                                <w:szCs w:val="16"/>
                              </w:rPr>
                              <w:t>граница зоны испытания модели головы ребенка/взрослого, если это применимо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left:0;text-align:left;margin-left:65.55pt;margin-top:214.35pt;width:131.1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" stroked="f">
                <v:textbox inset="0,0,0,0">
                  <w:txbxContent>
                    <w:p w:rsidR="00C33769" w:rsidRPr="007029FE" w:rsidRDefault="00C33769" w:rsidP="00C33769">
                      <w:pPr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 w:rsidRPr="00F31B1A">
                        <w:rPr>
                          <w:sz w:val="16"/>
                          <w:szCs w:val="16"/>
                          <w:lang w:val="en-US"/>
                        </w:rPr>
                        <w:t>WAD</w:t>
                      </w:r>
                      <w:r w:rsidRPr="007029FE">
                        <w:rPr>
                          <w:sz w:val="16"/>
                          <w:szCs w:val="16"/>
                        </w:rPr>
                        <w:t xml:space="preserve"> 1700:</w:t>
                      </w:r>
                    </w:p>
                    <w:p w:rsidR="00C33769" w:rsidRPr="007029FE" w:rsidRDefault="00C33769" w:rsidP="00C33769">
                      <w:pPr>
                        <w:spacing w:line="216" w:lineRule="auto"/>
                      </w:pPr>
                      <w:r w:rsidRPr="007029FE">
                        <w:rPr>
                          <w:sz w:val="16"/>
                          <w:szCs w:val="16"/>
                        </w:rPr>
                        <w:t>граница зоны испыт</w:t>
                      </w:r>
                      <w:r w:rsidRPr="007029FE">
                        <w:rPr>
                          <w:sz w:val="16"/>
                          <w:szCs w:val="16"/>
                        </w:rPr>
                        <w:t>а</w:t>
                      </w:r>
                      <w:r w:rsidRPr="007029FE">
                        <w:rPr>
                          <w:sz w:val="16"/>
                          <w:szCs w:val="16"/>
                        </w:rPr>
                        <w:t>ния модели головы ребенка/взрослого, если это пр</w:t>
                      </w:r>
                      <w:r w:rsidRPr="007029FE">
                        <w:rPr>
                          <w:sz w:val="16"/>
                          <w:szCs w:val="16"/>
                        </w:rPr>
                        <w:t>и</w:t>
                      </w:r>
                      <w:r w:rsidRPr="007029FE">
                        <w:rPr>
                          <w:sz w:val="16"/>
                          <w:szCs w:val="16"/>
                        </w:rPr>
                        <w:t>менимо</w:t>
                      </w:r>
                    </w:p>
                  </w:txbxContent>
                </v:textbox>
              </v:shape>
            </w:pict>
          </mc:Fallback>
        </mc:AlternateContent>
      </w:r>
      <w:r w:rsidRPr="009309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42D28" wp14:editId="6EF538EF">
                <wp:simplePos x="0" y="0"/>
                <wp:positionH relativeFrom="column">
                  <wp:posOffset>2267585</wp:posOffset>
                </wp:positionH>
                <wp:positionV relativeFrom="paragraph">
                  <wp:posOffset>494030</wp:posOffset>
                </wp:positionV>
                <wp:extent cx="824865" cy="340360"/>
                <wp:effectExtent l="0" t="254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9D823" w14:textId="77777777" w:rsidR="00C33769" w:rsidRPr="001F7703" w:rsidRDefault="00C33769" w:rsidP="00C3376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7703">
                              <w:rPr>
                                <w:sz w:val="16"/>
                                <w:szCs w:val="16"/>
                              </w:rPr>
                              <w:t xml:space="preserve">зона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HIC</w:t>
                            </w:r>
                            <w:r w:rsidRPr="001F7703">
                              <w:rPr>
                                <w:sz w:val="16"/>
                                <w:szCs w:val="16"/>
                              </w:rPr>
                              <w:t>1000</w:t>
                            </w:r>
                          </w:p>
                          <w:p w14:paraId="26C58684" w14:textId="77777777" w:rsidR="00C33769" w:rsidRDefault="00C33769" w:rsidP="00C33769">
                            <w:r w:rsidRPr="001F7703">
                              <w:rPr>
                                <w:sz w:val="16"/>
                                <w:szCs w:val="16"/>
                              </w:rPr>
                              <w:t xml:space="preserve">зона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HIC</w:t>
                            </w:r>
                            <w:r w:rsidRPr="001F7703">
                              <w:rPr>
                                <w:sz w:val="16"/>
                                <w:szCs w:val="16"/>
                              </w:rPr>
                              <w:t>1700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left:0;text-align:left;margin-left:178.55pt;margin-top:38.9pt;width:64.9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" stroked="f">
                <v:textbox inset="0,0,0,0">
                  <w:txbxContent>
                    <w:p w:rsidR="00C33769" w:rsidRPr="001F7703" w:rsidRDefault="00C33769" w:rsidP="00C3376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1F7703">
                        <w:rPr>
                          <w:sz w:val="16"/>
                          <w:szCs w:val="16"/>
                        </w:rPr>
                        <w:t xml:space="preserve">зона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HIC</w:t>
                      </w:r>
                      <w:r w:rsidRPr="001F7703">
                        <w:rPr>
                          <w:sz w:val="16"/>
                          <w:szCs w:val="16"/>
                        </w:rPr>
                        <w:t>1000</w:t>
                      </w:r>
                    </w:p>
                    <w:p w:rsidR="00C33769" w:rsidRDefault="00C33769" w:rsidP="00C33769">
                      <w:r w:rsidRPr="001F7703">
                        <w:rPr>
                          <w:sz w:val="16"/>
                          <w:szCs w:val="16"/>
                        </w:rPr>
                        <w:t xml:space="preserve">зона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HIC</w:t>
                      </w:r>
                      <w:r w:rsidRPr="001F7703">
                        <w:rPr>
                          <w:sz w:val="16"/>
                          <w:szCs w:val="16"/>
                        </w:rPr>
                        <w:t>1700</w:t>
                      </w:r>
                    </w:p>
                  </w:txbxContent>
                </v:textbox>
              </v:shape>
            </w:pict>
          </mc:Fallback>
        </mc:AlternateContent>
      </w:r>
      <w:r w:rsidRPr="009309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2E1F" wp14:editId="2C743A7F">
                <wp:simplePos x="0" y="0"/>
                <wp:positionH relativeFrom="column">
                  <wp:posOffset>3680460</wp:posOffset>
                </wp:positionH>
                <wp:positionV relativeFrom="paragraph">
                  <wp:posOffset>2950845</wp:posOffset>
                </wp:positionV>
                <wp:extent cx="1368425" cy="185420"/>
                <wp:effectExtent l="0" t="1905" r="3175" b="31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27505" w14:textId="77777777" w:rsidR="00C33769" w:rsidRDefault="00C33769" w:rsidP="00C33769">
                            <w:r w:rsidRPr="00F31B1A">
                              <w:rPr>
                                <w:sz w:val="16"/>
                                <w:szCs w:val="16"/>
                              </w:rPr>
                              <w:t>Боковая контрольная линия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289.8pt;margin-top:232.35pt;width:107.75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" stroked="f">
                <v:textbox inset="0,0,0,0">
                  <w:txbxContent>
                    <w:p w:rsidR="00C33769" w:rsidRDefault="00C33769" w:rsidP="00C33769">
                      <w:r w:rsidRPr="00F31B1A">
                        <w:rPr>
                          <w:sz w:val="16"/>
                          <w:szCs w:val="16"/>
                        </w:rPr>
                        <w:t>Боковая контрольная л</w:t>
                      </w:r>
                      <w:r w:rsidRPr="00F31B1A">
                        <w:rPr>
                          <w:sz w:val="16"/>
                          <w:szCs w:val="16"/>
                        </w:rPr>
                        <w:t>и</w:t>
                      </w:r>
                      <w:r w:rsidRPr="00F31B1A">
                        <w:rPr>
                          <w:sz w:val="16"/>
                          <w:szCs w:val="16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  <w:r w:rsidRPr="009309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4EECF" wp14:editId="2C7A386B">
                <wp:simplePos x="0" y="0"/>
                <wp:positionH relativeFrom="column">
                  <wp:posOffset>701675</wp:posOffset>
                </wp:positionH>
                <wp:positionV relativeFrom="paragraph">
                  <wp:posOffset>893445</wp:posOffset>
                </wp:positionV>
                <wp:extent cx="1414780" cy="636905"/>
                <wp:effectExtent l="2540" t="1905" r="190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7D02C" w14:textId="77777777" w:rsidR="00C33769" w:rsidRPr="007029FE" w:rsidRDefault="00C33769" w:rsidP="00C33769">
                            <w:pPr>
                              <w:spacing w:line="240" w:lineRule="auto"/>
                              <w:ind w:left="112"/>
                              <w:rPr>
                                <w:sz w:val="14"/>
                                <w:szCs w:val="14"/>
                              </w:rPr>
                            </w:pPr>
                            <w:r w:rsidRPr="007029FE">
                              <w:rPr>
                                <w:sz w:val="14"/>
                                <w:szCs w:val="14"/>
                              </w:rPr>
                              <w:t xml:space="preserve">Зона испытания модели головы ребенка: </w:t>
                            </w:r>
                            <w:r w:rsidRPr="00FF6F71">
                              <w:rPr>
                                <w:sz w:val="14"/>
                                <w:szCs w:val="14"/>
                                <w:lang w:val="en-US"/>
                              </w:rPr>
                              <w:t>WAD</w:t>
                            </w:r>
                            <w:r w:rsidRPr="007029FE">
                              <w:rPr>
                                <w:sz w:val="14"/>
                                <w:szCs w:val="14"/>
                              </w:rPr>
                              <w:t xml:space="preserve"> 1000 или линия, смещенная на 82,5 мм по отношению к контрольной линии переднего края капота, если это применимо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55.25pt;margin-top:70.35pt;width:111.4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" stroked="f">
                <v:textbox inset="0,0,0,0">
                  <w:txbxContent>
                    <w:p w:rsidR="00C33769" w:rsidRPr="007029FE" w:rsidRDefault="00C33769" w:rsidP="00C33769">
                      <w:pPr>
                        <w:spacing w:line="240" w:lineRule="auto"/>
                        <w:ind w:left="112"/>
                        <w:rPr>
                          <w:sz w:val="14"/>
                          <w:szCs w:val="14"/>
                        </w:rPr>
                      </w:pPr>
                      <w:r w:rsidRPr="007029FE">
                        <w:rPr>
                          <w:sz w:val="14"/>
                          <w:szCs w:val="14"/>
                        </w:rPr>
                        <w:t>Зона испытания модели гол</w:t>
                      </w:r>
                      <w:r w:rsidRPr="007029FE">
                        <w:rPr>
                          <w:sz w:val="14"/>
                          <w:szCs w:val="14"/>
                        </w:rPr>
                        <w:t>о</w:t>
                      </w:r>
                      <w:r w:rsidRPr="007029FE">
                        <w:rPr>
                          <w:sz w:val="14"/>
                          <w:szCs w:val="14"/>
                        </w:rPr>
                        <w:t xml:space="preserve">вы ребенка: </w:t>
                      </w:r>
                      <w:r w:rsidRPr="00FF6F71">
                        <w:rPr>
                          <w:sz w:val="14"/>
                          <w:szCs w:val="14"/>
                          <w:lang w:val="en-US"/>
                        </w:rPr>
                        <w:t>WAD</w:t>
                      </w:r>
                      <w:r w:rsidRPr="007029FE">
                        <w:rPr>
                          <w:sz w:val="14"/>
                          <w:szCs w:val="14"/>
                        </w:rPr>
                        <w:t xml:space="preserve"> 1000 или линия, смещенная на 82,5 мм по отн</w:t>
                      </w:r>
                      <w:r w:rsidRPr="007029FE">
                        <w:rPr>
                          <w:sz w:val="14"/>
                          <w:szCs w:val="14"/>
                        </w:rPr>
                        <w:t>о</w:t>
                      </w:r>
                      <w:r w:rsidRPr="007029FE">
                        <w:rPr>
                          <w:sz w:val="14"/>
                          <w:szCs w:val="14"/>
                        </w:rPr>
                        <w:t>шению к контрольной линии пере</w:t>
                      </w:r>
                      <w:r w:rsidRPr="007029FE">
                        <w:rPr>
                          <w:sz w:val="14"/>
                          <w:szCs w:val="14"/>
                        </w:rPr>
                        <w:t>д</w:t>
                      </w:r>
                      <w:r w:rsidRPr="007029FE">
                        <w:rPr>
                          <w:sz w:val="14"/>
                          <w:szCs w:val="14"/>
                        </w:rPr>
                        <w:t>него края капота, если это примен</w:t>
                      </w:r>
                      <w:r w:rsidRPr="007029FE">
                        <w:rPr>
                          <w:sz w:val="14"/>
                          <w:szCs w:val="14"/>
                        </w:rPr>
                        <w:t>и</w:t>
                      </w:r>
                      <w:r w:rsidRPr="007029FE">
                        <w:rPr>
                          <w:sz w:val="14"/>
                          <w:szCs w:val="14"/>
                        </w:rPr>
                        <w:t>мо</w:t>
                      </w:r>
                    </w:p>
                  </w:txbxContent>
                </v:textbox>
              </v:shape>
            </w:pict>
          </mc:Fallback>
        </mc:AlternateContent>
      </w:r>
      <w:r w:rsidRPr="009309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323B5" wp14:editId="2A0DC87F">
                <wp:simplePos x="0" y="0"/>
                <wp:positionH relativeFrom="column">
                  <wp:posOffset>4449445</wp:posOffset>
                </wp:positionH>
                <wp:positionV relativeFrom="paragraph">
                  <wp:posOffset>1274445</wp:posOffset>
                </wp:positionV>
                <wp:extent cx="1455420" cy="653415"/>
                <wp:effectExtent l="0" t="1905" r="4445" b="19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20A0" w14:textId="77777777" w:rsidR="00C33769" w:rsidRPr="007029FE" w:rsidRDefault="00C33769" w:rsidP="00C3376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029FE">
                              <w:rPr>
                                <w:sz w:val="14"/>
                                <w:szCs w:val="14"/>
                              </w:rPr>
                              <w:t xml:space="preserve">Зона испытания модели головы взрослого: </w:t>
                            </w:r>
                            <w:r w:rsidRPr="00FF6F71">
                              <w:rPr>
                                <w:sz w:val="14"/>
                                <w:szCs w:val="14"/>
                                <w:lang w:val="en-US"/>
                              </w:rPr>
                              <w:t>WAD</w:t>
                            </w:r>
                            <w:r w:rsidRPr="007029FE">
                              <w:rPr>
                                <w:sz w:val="14"/>
                                <w:szCs w:val="14"/>
                              </w:rPr>
                              <w:t xml:space="preserve"> 2100 или линия, смещенная на 82,5 мм по отношению к контрольной линии заднего края капота, если это применимо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350.35pt;margin-top:100.35pt;width:114.6pt;height: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" stroked="f">
                <v:textbox inset="0,0,0,0">
                  <w:txbxContent>
                    <w:p w:rsidR="00C33769" w:rsidRPr="007029FE" w:rsidRDefault="00C33769" w:rsidP="00C3376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7029FE">
                        <w:rPr>
                          <w:sz w:val="14"/>
                          <w:szCs w:val="14"/>
                        </w:rPr>
                        <w:t xml:space="preserve">Зона испытания модели головы взрослого: </w:t>
                      </w:r>
                      <w:r w:rsidRPr="00FF6F71">
                        <w:rPr>
                          <w:sz w:val="14"/>
                          <w:szCs w:val="14"/>
                          <w:lang w:val="en-US"/>
                        </w:rPr>
                        <w:t>WAD</w:t>
                      </w:r>
                      <w:r w:rsidRPr="007029FE">
                        <w:rPr>
                          <w:sz w:val="14"/>
                          <w:szCs w:val="14"/>
                        </w:rPr>
                        <w:t xml:space="preserve"> 2100 или л</w:t>
                      </w:r>
                      <w:r w:rsidRPr="007029FE">
                        <w:rPr>
                          <w:sz w:val="14"/>
                          <w:szCs w:val="14"/>
                        </w:rPr>
                        <w:t>и</w:t>
                      </w:r>
                      <w:r w:rsidRPr="007029FE">
                        <w:rPr>
                          <w:sz w:val="14"/>
                          <w:szCs w:val="14"/>
                        </w:rPr>
                        <w:t>ния, смещенная на 82,5 мм по отнош</w:t>
                      </w:r>
                      <w:r w:rsidRPr="007029FE">
                        <w:rPr>
                          <w:sz w:val="14"/>
                          <w:szCs w:val="14"/>
                        </w:rPr>
                        <w:t>е</w:t>
                      </w:r>
                      <w:r w:rsidRPr="007029FE">
                        <w:rPr>
                          <w:sz w:val="14"/>
                          <w:szCs w:val="14"/>
                        </w:rPr>
                        <w:t>нию к контрольной линии заднего края капота, если это прим</w:t>
                      </w:r>
                      <w:r w:rsidRPr="007029FE">
                        <w:rPr>
                          <w:sz w:val="14"/>
                          <w:szCs w:val="14"/>
                        </w:rPr>
                        <w:t>е</w:t>
                      </w:r>
                      <w:r w:rsidRPr="007029FE">
                        <w:rPr>
                          <w:sz w:val="14"/>
                          <w:szCs w:val="14"/>
                        </w:rPr>
                        <w:t>нимо</w:t>
                      </w:r>
                    </w:p>
                  </w:txbxContent>
                </v:textbox>
              </v:shape>
            </w:pict>
          </mc:Fallback>
        </mc:AlternateContent>
      </w:r>
      <w:r w:rsidRPr="009309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17FA2" wp14:editId="191A5F58">
                <wp:simplePos x="0" y="0"/>
                <wp:positionH relativeFrom="column">
                  <wp:posOffset>3949065</wp:posOffset>
                </wp:positionH>
                <wp:positionV relativeFrom="paragraph">
                  <wp:posOffset>475615</wp:posOffset>
                </wp:positionV>
                <wp:extent cx="1769110" cy="223520"/>
                <wp:effectExtent l="1905" t="3175" r="635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72D6B" w14:textId="77777777" w:rsidR="00C33769" w:rsidRDefault="00C33769" w:rsidP="00C33769">
                            <w:r w:rsidRPr="00F31B1A">
                              <w:rPr>
                                <w:sz w:val="16"/>
                                <w:szCs w:val="16"/>
                              </w:rPr>
                              <w:t>Боковая контрольная линия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5" type="#_x0000_t202" style="position:absolute;left:0;text-align:left;margin-left:310.95pt;margin-top:37.45pt;width:139.3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" stroked="f">
                <v:textbox inset="0,0,0,0">
                  <w:txbxContent>
                    <w:p w:rsidR="00C33769" w:rsidRDefault="00C33769" w:rsidP="00C33769">
                      <w:r w:rsidRPr="00F31B1A">
                        <w:rPr>
                          <w:sz w:val="16"/>
                          <w:szCs w:val="16"/>
                        </w:rPr>
                        <w:t>Боковая контрольная л</w:t>
                      </w:r>
                      <w:r w:rsidRPr="00F31B1A">
                        <w:rPr>
                          <w:sz w:val="16"/>
                          <w:szCs w:val="16"/>
                        </w:rPr>
                        <w:t>и</w:t>
                      </w:r>
                      <w:r w:rsidRPr="00F31B1A">
                        <w:rPr>
                          <w:sz w:val="16"/>
                          <w:szCs w:val="16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  <w:r w:rsidRPr="00930946">
        <w:rPr>
          <w:noProof/>
        </w:rPr>
        <w:drawing>
          <wp:inline distT="0" distB="0" distL="0" distR="0" wp14:anchorId="23C85F41" wp14:editId="58FB0180">
            <wp:extent cx="5200650" cy="3454400"/>
            <wp:effectExtent l="0" t="0" r="0" b="0"/>
            <wp:docPr id="4" name="Рисунок 4" descr="Test area figure 3 - 2011-04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Test area figure 3 - 2011-04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CC">
        <w:t>».</w:t>
      </w:r>
    </w:p>
    <w:p w14:paraId="2DEF2018" w14:textId="77777777" w:rsidR="00C33769" w:rsidRDefault="00C33769" w:rsidP="00C33769">
      <w:pPr>
        <w:pStyle w:val="SingleTxtG"/>
      </w:pPr>
      <w:r w:rsidRPr="00572698">
        <w:rPr>
          <w:i/>
        </w:rPr>
        <w:t>Пункт 5.2.4.3</w:t>
      </w:r>
      <w:r w:rsidRPr="00572698">
        <w:t xml:space="preserve"> изменить следующим образом:</w:t>
      </w:r>
    </w:p>
    <w:p w14:paraId="49AF0166" w14:textId="77777777" w:rsidR="00C33769" w:rsidRDefault="00726E24" w:rsidP="00726E24">
      <w:pPr>
        <w:pStyle w:val="SingleTxtG"/>
        <w:ind w:left="2268" w:hanging="1134"/>
      </w:pPr>
      <w:r>
        <w:t>«</w:t>
      </w:r>
      <w:r w:rsidR="00C33769" w:rsidRPr="005A0C27">
        <w:t>5.2.4.3</w:t>
      </w:r>
      <w:r w:rsidR="00C33769" w:rsidRPr="005A0C27">
        <w:tab/>
      </w:r>
      <w:r w:rsidR="00B80CCC" w:rsidRPr="00B80CCC">
        <w:t>“</w:t>
      </w:r>
      <w:r w:rsidR="00C33769" w:rsidRPr="005A0C27">
        <w:t xml:space="preserve">Зона </w:t>
      </w:r>
      <w:r w:rsidR="00C33769" w:rsidRPr="00930946">
        <w:t>HIC</w:t>
      </w:r>
      <w:r w:rsidR="00C33769" w:rsidRPr="005A0C27">
        <w:t>1000</w:t>
      </w:r>
      <w:r w:rsidR="00B80CCC" w:rsidRPr="00B80CCC">
        <w:t>”</w:t>
      </w:r>
      <w:r w:rsidR="00C33769" w:rsidRPr="005A0C27">
        <w:t xml:space="preserve"> и </w:t>
      </w:r>
      <w:r w:rsidR="00B80CCC" w:rsidRPr="00B80CCC">
        <w:t>“</w:t>
      </w:r>
      <w:r w:rsidR="00C33769" w:rsidRPr="005A0C27">
        <w:t xml:space="preserve">зона </w:t>
      </w:r>
      <w:r w:rsidR="00C33769" w:rsidRPr="00930946">
        <w:t>HIC</w:t>
      </w:r>
      <w:r w:rsidR="00C33769" w:rsidRPr="005A0C27">
        <w:t>1700</w:t>
      </w:r>
      <w:r w:rsidR="00B80CCC" w:rsidRPr="00B80CCC">
        <w:t>”</w:t>
      </w:r>
      <w:r w:rsidR="00C33769" w:rsidRPr="005A0C27">
        <w:t xml:space="preserve"> могут состоять из нескольких участков, число которых не ограничивается. </w:t>
      </w:r>
      <w:r w:rsidR="00C33769" w:rsidRPr="00603B5A">
        <w:rPr>
          <w:bCs/>
        </w:rPr>
        <w:t>Определение зоны удара производится по измерительной точке</w:t>
      </w:r>
      <w:r w:rsidR="00B80CCC">
        <w:rPr>
          <w:color w:val="000000"/>
        </w:rPr>
        <w:t>»</w:t>
      </w:r>
      <w:r w:rsidR="00C33769" w:rsidRPr="007D2789">
        <w:rPr>
          <w:color w:val="000000"/>
        </w:rPr>
        <w:t>.</w:t>
      </w:r>
    </w:p>
    <w:p w14:paraId="59D5873C" w14:textId="77777777" w:rsidR="00C33769" w:rsidRPr="002D21CE" w:rsidRDefault="00C33769" w:rsidP="00C33769">
      <w:pPr>
        <w:pStyle w:val="SingleTxtG"/>
      </w:pPr>
      <w:r w:rsidRPr="002D21CE">
        <w:rPr>
          <w:i/>
        </w:rPr>
        <w:t>Пункт 5.2.4.4</w:t>
      </w:r>
      <w:r w:rsidRPr="002D21CE">
        <w:t xml:space="preserve"> изменить следующим образом:</w:t>
      </w:r>
    </w:p>
    <w:p w14:paraId="6FB1F930" w14:textId="77777777" w:rsidR="00C33769" w:rsidRDefault="00726E24" w:rsidP="00726E24">
      <w:pPr>
        <w:pStyle w:val="SingleTxtG"/>
        <w:ind w:left="2268" w:hanging="1134"/>
      </w:pPr>
      <w:r>
        <w:t>«</w:t>
      </w:r>
      <w:r w:rsidR="00C33769" w:rsidRPr="00375019">
        <w:t>5.2.4.4</w:t>
      </w:r>
      <w:r w:rsidR="00C33769" w:rsidRPr="00375019">
        <w:tab/>
        <w:t xml:space="preserve">Расчет площади поверхности зоны </w:t>
      </w:r>
      <w:r w:rsidR="00C33769" w:rsidRPr="00603B5A">
        <w:rPr>
          <w:bCs/>
        </w:rPr>
        <w:t>испытания верхней части капота</w:t>
      </w:r>
      <w:r w:rsidR="00C33769" w:rsidRPr="00375019">
        <w:t xml:space="preserve">, а также площади поверхностей </w:t>
      </w:r>
      <w:r w:rsidR="00A75B2C" w:rsidRPr="00A75B2C">
        <w:t>“</w:t>
      </w:r>
      <w:r w:rsidR="00C33769" w:rsidRPr="00375019">
        <w:t xml:space="preserve">зоны </w:t>
      </w:r>
      <w:r w:rsidR="00C33769" w:rsidRPr="00930946">
        <w:t>HIC</w:t>
      </w:r>
      <w:r w:rsidR="00C33769" w:rsidRPr="00375019">
        <w:t>1000</w:t>
      </w:r>
      <w:r w:rsidR="00A75B2C" w:rsidRPr="00A75B2C">
        <w:t>”</w:t>
      </w:r>
      <w:r w:rsidR="00C33769" w:rsidRPr="00375019">
        <w:t xml:space="preserve"> и </w:t>
      </w:r>
      <w:r w:rsidR="00A75B2C" w:rsidRPr="00A75B2C">
        <w:t>“</w:t>
      </w:r>
      <w:r w:rsidR="00C33769" w:rsidRPr="00375019">
        <w:t>зоны</w:t>
      </w:r>
      <w:r w:rsidR="00C33769">
        <w:t> </w:t>
      </w:r>
      <w:r w:rsidR="00C33769" w:rsidRPr="00930946">
        <w:t>HIC</w:t>
      </w:r>
      <w:r w:rsidR="00C33769" w:rsidRPr="00375019">
        <w:t>1700</w:t>
      </w:r>
      <w:r w:rsidR="00A75B2C" w:rsidRPr="00A75B2C">
        <w:t>”</w:t>
      </w:r>
      <w:r w:rsidR="00C33769" w:rsidRPr="00375019">
        <w:t xml:space="preserve"> производится на основе проекции капота (вид сверху в горизонтальной плоскости, проходящей над транспортным средством параллельно горизонтальной нулевой плоскости) с использованием данных, указанных на чертежах, предоставленных изготовителем</w:t>
      </w:r>
      <w:r>
        <w:t>»</w:t>
      </w:r>
      <w:r w:rsidR="00C33769" w:rsidRPr="00375019">
        <w:t>.</w:t>
      </w:r>
    </w:p>
    <w:p w14:paraId="19B191F6" w14:textId="77777777" w:rsidR="00C33769" w:rsidRPr="002D21CE" w:rsidRDefault="00C33769" w:rsidP="00C33769">
      <w:pPr>
        <w:pStyle w:val="SingleTxtG"/>
      </w:pPr>
      <w:r w:rsidRPr="002D21CE">
        <w:rPr>
          <w:i/>
        </w:rPr>
        <w:t>Пункт 6.3.1.2.8</w:t>
      </w:r>
      <w:r w:rsidRPr="002D21CE">
        <w:t xml:space="preserve"> изменить следующим образом:</w:t>
      </w:r>
    </w:p>
    <w:p w14:paraId="4C395705" w14:textId="77777777" w:rsidR="00C33769" w:rsidRPr="002D21CE" w:rsidRDefault="00726E24" w:rsidP="00726E24">
      <w:pPr>
        <w:pStyle w:val="SingleTxtG"/>
        <w:ind w:left="2268" w:hanging="1134"/>
      </w:pPr>
      <w:r>
        <w:t>«</w:t>
      </w:r>
      <w:r w:rsidR="00C33769" w:rsidRPr="002D21CE">
        <w:t>6.3.1.2.8</w:t>
      </w:r>
      <w:r w:rsidR="00C33769" w:rsidRPr="002D21CE">
        <w:tab/>
        <w:t>Испытательный ударный элемент или</w:t>
      </w:r>
      <w:r w:rsidR="00C33769">
        <w:t>,</w:t>
      </w:r>
      <w:r w:rsidR="00C33769" w:rsidRPr="002D21CE">
        <w:t xml:space="preserve"> по крайней мере</w:t>
      </w:r>
      <w:r w:rsidR="00C33769">
        <w:t>,</w:t>
      </w:r>
      <w:r w:rsidR="00C33769" w:rsidRPr="002D21CE">
        <w:t xml:space="preserve"> пенопласт, имитирующий мягкие ткани, должен храниться в течение не менее четырех часов в зоне с регулируемыми условиями при стабилизированной влажности 35</w:t>
      </w:r>
      <w:r>
        <w:t> </w:t>
      </w:r>
      <w:r w:rsidR="00C33769" w:rsidRPr="002D21CE">
        <w:t>±</w:t>
      </w:r>
      <w:r w:rsidR="00C33769">
        <w:t> </w:t>
      </w:r>
      <w:r w:rsidR="00C33769" w:rsidRPr="002D21CE">
        <w:t>15</w:t>
      </w:r>
      <w:r>
        <w:t> </w:t>
      </w:r>
      <w:r w:rsidR="00C33769" w:rsidRPr="002D21CE">
        <w:t>% и стабилизированной температуре</w:t>
      </w:r>
      <w:r w:rsidR="00C33769">
        <w:t> </w:t>
      </w:r>
      <w:r w:rsidR="00C33769" w:rsidRPr="002D21CE">
        <w:t>20</w:t>
      </w:r>
      <w:r w:rsidR="00C33769">
        <w:t> </w:t>
      </w:r>
      <w:r w:rsidR="00C33769" w:rsidRPr="002D21CE">
        <w:t>±</w:t>
      </w:r>
      <w:r w:rsidR="00C33769">
        <w:t> </w:t>
      </w:r>
      <w:r w:rsidR="00C33769" w:rsidRPr="002D21CE">
        <w:t xml:space="preserve">4 </w:t>
      </w:r>
      <w:r w:rsidR="00C33769" w:rsidRPr="002D21CE">
        <w:rPr>
          <w:bCs/>
        </w:rPr>
        <w:t>°</w:t>
      </w:r>
      <w:r w:rsidR="00C33769" w:rsidRPr="00A73BEF">
        <w:t>C</w:t>
      </w:r>
      <w:r w:rsidR="00C33769" w:rsidRPr="002D21CE">
        <w:t xml:space="preserve"> до изъятия ударного элемента для </w:t>
      </w:r>
      <w:r w:rsidR="00C33769" w:rsidRPr="00603B5A">
        <w:rPr>
          <w:bCs/>
        </w:rPr>
        <w:t>сертификации</w:t>
      </w:r>
      <w:r w:rsidR="00C33769" w:rsidRPr="002D21CE">
        <w:t>. После изъятия ударного элемента из зоны хранения он не должен находиться в условиях, отличающихся от условий, которые поддерживаются в зоне испытания</w:t>
      </w:r>
      <w:r>
        <w:t>»</w:t>
      </w:r>
      <w:r w:rsidR="00C33769" w:rsidRPr="002D21CE">
        <w:t>.</w:t>
      </w:r>
    </w:p>
    <w:p w14:paraId="4ECC2DB0" w14:textId="77777777" w:rsidR="00C33769" w:rsidRDefault="00C33769" w:rsidP="00C33769">
      <w:pPr>
        <w:pStyle w:val="SingleTxtG"/>
      </w:pPr>
      <w:r w:rsidRPr="00750DEB">
        <w:rPr>
          <w:i/>
        </w:rPr>
        <w:t>Пункт 7.1.1.1</w:t>
      </w:r>
      <w:r w:rsidRPr="00750DEB">
        <w:t xml:space="preserve"> изменить следующим образом:</w:t>
      </w:r>
    </w:p>
    <w:p w14:paraId="0A018EBC" w14:textId="77777777" w:rsidR="00C33769" w:rsidRDefault="00726E24" w:rsidP="00726E24">
      <w:pPr>
        <w:pStyle w:val="SingleTxtG"/>
        <w:ind w:left="2268" w:hanging="1134"/>
      </w:pPr>
      <w:r>
        <w:t>«</w:t>
      </w:r>
      <w:r w:rsidR="00C33769" w:rsidRPr="00176185">
        <w:t>7.1.1.1</w:t>
      </w:r>
      <w:r w:rsidR="00C33769" w:rsidRPr="00176185">
        <w:tab/>
      </w:r>
      <w:r w:rsidR="00C33769" w:rsidRPr="00750DEB">
        <w:t xml:space="preserve">Выбранные </w:t>
      </w:r>
      <w:r w:rsidR="00C33769" w:rsidRPr="00603B5A">
        <w:t>измерительные точки должны располагаться в зоне испытания бампера, определенной в пункте 3.12</w:t>
      </w:r>
      <w:r>
        <w:rPr>
          <w:color w:val="000000"/>
        </w:rPr>
        <w:t>»</w:t>
      </w:r>
      <w:r w:rsidR="00C33769" w:rsidRPr="00176185">
        <w:t>.</w:t>
      </w:r>
    </w:p>
    <w:p w14:paraId="78CD74F2" w14:textId="77777777" w:rsidR="00C33769" w:rsidRDefault="00C33769" w:rsidP="00B80CCC">
      <w:pPr>
        <w:pStyle w:val="SingleTxtG"/>
      </w:pPr>
      <w:r w:rsidRPr="00153A2B">
        <w:rPr>
          <w:i/>
        </w:rPr>
        <w:t xml:space="preserve">Пункт 7.1.1.3.3 </w:t>
      </w:r>
      <w:r w:rsidRPr="00153A2B">
        <w:t>изменить следующим образом:</w:t>
      </w:r>
    </w:p>
    <w:p w14:paraId="7D0C6005" w14:textId="77777777" w:rsidR="00C33769" w:rsidRDefault="00726E24" w:rsidP="00B80CCC">
      <w:pPr>
        <w:pStyle w:val="SingleTxtG"/>
        <w:ind w:left="2268" w:hanging="1134"/>
      </w:pPr>
      <w:r>
        <w:t>«</w:t>
      </w:r>
      <w:r w:rsidR="00C33769" w:rsidRPr="00153A2B">
        <w:t>7.1.1.3.3</w:t>
      </w:r>
      <w:r w:rsidR="00C33769" w:rsidRPr="00153A2B">
        <w:tab/>
      </w:r>
      <w:r w:rsidR="00C33769" w:rsidRPr="00603B5A">
        <w:t>При испытании с помощью модели нижней части ноги допуск на удар должен составлять ±10 мм</w:t>
      </w:r>
      <w:r>
        <w:t>»</w:t>
      </w:r>
      <w:r w:rsidR="00C33769" w:rsidRPr="00153A2B">
        <w:t>.</w:t>
      </w:r>
    </w:p>
    <w:p w14:paraId="5ECCA69C" w14:textId="77777777" w:rsidR="00C33769" w:rsidRPr="002D21CE" w:rsidRDefault="00C33769" w:rsidP="00B80CCC">
      <w:pPr>
        <w:pStyle w:val="SingleTxtG"/>
        <w:pageBreakBefore/>
      </w:pPr>
      <w:r w:rsidRPr="002D21CE">
        <w:rPr>
          <w:i/>
        </w:rPr>
        <w:lastRenderedPageBreak/>
        <w:t>Пункты 7.1.2.1 и 7.1.2.2</w:t>
      </w:r>
      <w:r w:rsidRPr="002D21CE">
        <w:t xml:space="preserve"> изменить следующим образом:</w:t>
      </w:r>
    </w:p>
    <w:p w14:paraId="6C20A62E" w14:textId="77777777" w:rsidR="00C33769" w:rsidRPr="002D21CE" w:rsidRDefault="00726E24" w:rsidP="00726E24">
      <w:pPr>
        <w:pStyle w:val="SingleTxtG"/>
        <w:ind w:left="2268" w:hanging="1134"/>
      </w:pPr>
      <w:r>
        <w:t>«</w:t>
      </w:r>
      <w:r w:rsidR="00C33769" w:rsidRPr="002D21CE">
        <w:t>7.1.2.1</w:t>
      </w:r>
      <w:r w:rsidR="00C33769" w:rsidRPr="002D21CE">
        <w:tab/>
        <w:t xml:space="preserve">Выбранные </w:t>
      </w:r>
      <w:r w:rsidR="00C33769" w:rsidRPr="00603B5A">
        <w:rPr>
          <w:bCs/>
        </w:rPr>
        <w:t>измерительные</w:t>
      </w:r>
      <w:r w:rsidR="00C33769" w:rsidRPr="002D21CE">
        <w:t xml:space="preserve"> точки должны располагаться в зоне испытания бампера, определенной в пункте 3.1</w:t>
      </w:r>
      <w:r w:rsidR="00C33769">
        <w:t>2</w:t>
      </w:r>
      <w:r w:rsidR="00C33769" w:rsidRPr="002D21CE">
        <w:t>.</w:t>
      </w:r>
    </w:p>
    <w:p w14:paraId="3B94280D" w14:textId="77777777" w:rsidR="00C33769" w:rsidRPr="002D21CE" w:rsidRDefault="00C33769" w:rsidP="00726E24">
      <w:pPr>
        <w:pStyle w:val="SingleTxtG"/>
        <w:ind w:left="2268" w:hanging="1134"/>
        <w:rPr>
          <w:bCs/>
        </w:rPr>
      </w:pPr>
      <w:r w:rsidRPr="002D21CE">
        <w:t>7.1.2.2</w:t>
      </w:r>
      <w:r w:rsidRPr="002D21CE">
        <w:tab/>
      </w:r>
      <w:r w:rsidR="00726E24">
        <w:tab/>
      </w:r>
      <w:r w:rsidRPr="002D21CE">
        <w:t>Направление удара должно быть параллельным продольной оси транспортного средства, а ось модели верхней части ноги в момент первого контакта должна быть вертикальной. Допуск на направление составляет ±2</w:t>
      </w:r>
      <w:r w:rsidRPr="002D21CE">
        <w:rPr>
          <w:bCs/>
        </w:rPr>
        <w:t>°.</w:t>
      </w:r>
    </w:p>
    <w:p w14:paraId="3DD13F95" w14:textId="77777777" w:rsidR="00C33769" w:rsidRDefault="00C33769" w:rsidP="00726E24">
      <w:pPr>
        <w:pStyle w:val="SingleTxtG"/>
        <w:ind w:left="2268" w:hanging="1134"/>
        <w:rPr>
          <w:lang w:eastAsia="ja-JP"/>
        </w:rPr>
      </w:pPr>
      <w:r w:rsidRPr="00507561">
        <w:tab/>
      </w:r>
      <w:r w:rsidRPr="00507561">
        <w:tab/>
      </w:r>
      <w:r w:rsidRPr="00153A2B">
        <w:t xml:space="preserve">В момент первого контакта центровая линия ударного элемента должна находиться в вертикальном положении на полпути между контрольной линией верхней части бампера и контрольной линией нижней части бампера в пределах допуска ±10 мм, а вертикальная осевая линия ударного элемента не должна отклоняться в сторону более чем </w:t>
      </w:r>
      <w:r w:rsidR="00726E24">
        <w:br/>
      </w:r>
      <w:r w:rsidRPr="00153A2B">
        <w:t>на ±10 мм</w:t>
      </w:r>
      <w:r w:rsidR="00726E24">
        <w:t>»</w:t>
      </w:r>
      <w:r w:rsidRPr="00153A2B">
        <w:t>.</w:t>
      </w:r>
    </w:p>
    <w:p w14:paraId="1F810E33" w14:textId="77777777" w:rsidR="00C33769" w:rsidRPr="002D21CE" w:rsidRDefault="00C33769" w:rsidP="00C33769">
      <w:pPr>
        <w:pStyle w:val="SingleTxtG"/>
      </w:pPr>
      <w:r w:rsidRPr="002D21CE">
        <w:rPr>
          <w:i/>
        </w:rPr>
        <w:t>Пункт 7.2.3</w:t>
      </w:r>
      <w:r w:rsidRPr="002D21CE">
        <w:t xml:space="preserve"> изменить следующим образом:</w:t>
      </w:r>
    </w:p>
    <w:p w14:paraId="350A708D" w14:textId="77777777" w:rsidR="00C33769" w:rsidRPr="002D21CE" w:rsidRDefault="00726E24" w:rsidP="00C33769">
      <w:pPr>
        <w:pStyle w:val="SingleTxtG"/>
      </w:pPr>
      <w:r>
        <w:t>«</w:t>
      </w:r>
      <w:r w:rsidR="00C33769" w:rsidRPr="002D21CE">
        <w:t>7.2.3</w:t>
      </w:r>
      <w:r w:rsidR="00C33769" w:rsidRPr="002D21CE">
        <w:tab/>
      </w:r>
      <w:r w:rsidR="00C33769" w:rsidRPr="002D21CE">
        <w:tab/>
        <w:t>Регистрация данных</w:t>
      </w:r>
    </w:p>
    <w:p w14:paraId="6C8CA9A3" w14:textId="77777777" w:rsidR="00C33769" w:rsidRDefault="00C33769" w:rsidP="00726E24">
      <w:pPr>
        <w:pStyle w:val="SingleTxtG"/>
        <w:ind w:left="2268" w:hanging="1134"/>
      </w:pPr>
      <w:r w:rsidRPr="001D4BF8">
        <w:tab/>
      </w:r>
      <w:r w:rsidRPr="001D4BF8">
        <w:tab/>
        <w:t xml:space="preserve">Производится регистрация данных ускорения, по которым рассчитывается критерий </w:t>
      </w:r>
      <w:r w:rsidRPr="00A73BEF">
        <w:rPr>
          <w:lang w:val="en-US"/>
        </w:rPr>
        <w:t>HIC</w:t>
      </w:r>
      <w:r w:rsidRPr="001D4BF8">
        <w:t xml:space="preserve">. Регистрируется </w:t>
      </w:r>
      <w:r w:rsidRPr="008208A2">
        <w:rPr>
          <w:bCs/>
        </w:rPr>
        <w:t>измерительная</w:t>
      </w:r>
      <w:r w:rsidRPr="001D4BF8">
        <w:t xml:space="preserve"> точка контакта на конструкции передней части транспортного средства. </w:t>
      </w:r>
      <w:r w:rsidRPr="00A47D75">
        <w:t xml:space="preserve">Регистрация результатов испытаний производится в соответствии со стандартом </w:t>
      </w:r>
      <w:r w:rsidRPr="00A73BEF">
        <w:rPr>
          <w:lang w:val="en-US"/>
        </w:rPr>
        <w:t>ISO</w:t>
      </w:r>
      <w:r w:rsidRPr="00A47D75">
        <w:t xml:space="preserve"> 6487:2002</w:t>
      </w:r>
      <w:r w:rsidR="00B80CCC">
        <w:t>»</w:t>
      </w:r>
      <w:r w:rsidRPr="00A47D75">
        <w:t>.</w:t>
      </w:r>
    </w:p>
    <w:p w14:paraId="6B54B8F0" w14:textId="77777777" w:rsidR="00C33769" w:rsidRPr="002D21CE" w:rsidRDefault="00C33769" w:rsidP="00C33769">
      <w:pPr>
        <w:pStyle w:val="SingleTxtG"/>
      </w:pPr>
      <w:r w:rsidRPr="002D21CE">
        <w:rPr>
          <w:i/>
        </w:rPr>
        <w:t>Пункты 7.3.2 и 7.3.3</w:t>
      </w:r>
      <w:r w:rsidRPr="002D21CE">
        <w:t xml:space="preserve"> изменить следующим образом:</w:t>
      </w:r>
    </w:p>
    <w:p w14:paraId="2C47D097" w14:textId="77777777" w:rsidR="00C33769" w:rsidRPr="002D21CE" w:rsidRDefault="00726E24" w:rsidP="00726E24">
      <w:pPr>
        <w:pStyle w:val="SingleTxtG"/>
        <w:ind w:left="2268" w:hanging="1134"/>
      </w:pPr>
      <w:r>
        <w:t>«</w:t>
      </w:r>
      <w:r w:rsidR="00C33769" w:rsidRPr="002D21CE">
        <w:t>7.3.2</w:t>
      </w:r>
      <w:r w:rsidR="00C33769" w:rsidRPr="002D21CE">
        <w:tab/>
      </w:r>
      <w:r w:rsidR="00C33769" w:rsidRPr="002D21CE">
        <w:tab/>
        <w:t xml:space="preserve">Ни одна </w:t>
      </w:r>
      <w:r w:rsidR="00C33769" w:rsidRPr="008208A2">
        <w:rPr>
          <w:bCs/>
        </w:rPr>
        <w:t>измерительная</w:t>
      </w:r>
      <w:r w:rsidR="00C33769" w:rsidRPr="002D21CE">
        <w:t xml:space="preserve"> точка не должна располагаться в зоне испытания, в которой ударный элемент может нанести скользящий удар, что может привести к более серьезному вторичному удару вне зоны испытания.</w:t>
      </w:r>
    </w:p>
    <w:p w14:paraId="5A19FF01" w14:textId="77777777" w:rsidR="00C33769" w:rsidRPr="002D21CE" w:rsidRDefault="00C33769" w:rsidP="00726E24">
      <w:pPr>
        <w:pStyle w:val="SingleTxtG"/>
        <w:ind w:left="2268" w:hanging="1134"/>
      </w:pPr>
      <w:r w:rsidRPr="002D21CE">
        <w:tab/>
      </w:r>
      <w:r w:rsidRPr="002D21CE">
        <w:tab/>
        <w:t xml:space="preserve">Выбранные </w:t>
      </w:r>
      <w:r w:rsidRPr="008208A2">
        <w:rPr>
          <w:bCs/>
        </w:rPr>
        <w:t>измерительные</w:t>
      </w:r>
      <w:r w:rsidRPr="002D21CE">
        <w:t xml:space="preserve"> точки на капоте в случае использования ударного элемента в виде модели головы ребенка должны располагаться </w:t>
      </w:r>
      <w:r w:rsidRPr="008208A2">
        <w:rPr>
          <w:bCs/>
        </w:rPr>
        <w:t>в пределах зоны испытания с помощью модели головы ребенка, определенной в пункте 3.1</w:t>
      </w:r>
      <w:r>
        <w:rPr>
          <w:bCs/>
        </w:rPr>
        <w:t>4</w:t>
      </w:r>
      <w:r w:rsidRPr="008208A2">
        <w:rPr>
          <w:bCs/>
        </w:rPr>
        <w:t>.</w:t>
      </w:r>
    </w:p>
    <w:p w14:paraId="3258B483" w14:textId="77777777" w:rsidR="00C33769" w:rsidRPr="002D21CE" w:rsidRDefault="00C33769" w:rsidP="00726E24">
      <w:pPr>
        <w:pStyle w:val="SingleTxtG"/>
        <w:ind w:left="2268" w:hanging="1134"/>
      </w:pPr>
      <w:r w:rsidRPr="004F2489">
        <w:t>7.3.3</w:t>
      </w:r>
      <w:r w:rsidRPr="004F2489">
        <w:tab/>
      </w:r>
      <w:r>
        <w:tab/>
      </w:r>
      <w:r w:rsidRPr="008208A2">
        <w:t>При испытании с помощью модели головы ребенка допуск на удар должен составлять ±10 мм. Этот допуск измеряется вдоль поверхности капота</w:t>
      </w:r>
      <w:r w:rsidR="00726E24">
        <w:t>»</w:t>
      </w:r>
      <w:r w:rsidRPr="004F2489">
        <w:t>.</w:t>
      </w:r>
    </w:p>
    <w:p w14:paraId="1011D5B1" w14:textId="77777777" w:rsidR="00C33769" w:rsidRPr="002D21CE" w:rsidRDefault="00C33769" w:rsidP="00C33769">
      <w:pPr>
        <w:pStyle w:val="SingleTxtG"/>
      </w:pPr>
      <w:r w:rsidRPr="002D21CE">
        <w:rPr>
          <w:i/>
        </w:rPr>
        <w:t>Пункты 7.4.2 и 7.4.3</w:t>
      </w:r>
      <w:r w:rsidRPr="002D21CE">
        <w:t xml:space="preserve"> изменить следующим образом:</w:t>
      </w:r>
    </w:p>
    <w:p w14:paraId="173FA173" w14:textId="77777777" w:rsidR="00C33769" w:rsidRPr="002D21CE" w:rsidRDefault="00726E24" w:rsidP="00726E24">
      <w:pPr>
        <w:pStyle w:val="SingleTxtG"/>
        <w:ind w:left="2268" w:hanging="1134"/>
      </w:pPr>
      <w:r>
        <w:t>«</w:t>
      </w:r>
      <w:r w:rsidR="00C33769" w:rsidRPr="002D21CE">
        <w:t>7.4.2</w:t>
      </w:r>
      <w:r w:rsidR="00C33769" w:rsidRPr="002D21CE">
        <w:tab/>
      </w:r>
      <w:r w:rsidR="00C33769" w:rsidRPr="002D21CE">
        <w:tab/>
        <w:t xml:space="preserve">Ни одна </w:t>
      </w:r>
      <w:r w:rsidR="00C33769" w:rsidRPr="008208A2">
        <w:rPr>
          <w:bCs/>
        </w:rPr>
        <w:t>измерительная</w:t>
      </w:r>
      <w:r w:rsidR="00C33769" w:rsidRPr="002D21CE">
        <w:t xml:space="preserve"> точка не должна располагаться в зоне испытания, в которой ударный элемент может нанести скользящий удар, что может привести к более серьезному вторичному удару вне зоны испытания.</w:t>
      </w:r>
    </w:p>
    <w:p w14:paraId="7F216A74" w14:textId="77777777" w:rsidR="00C33769" w:rsidRDefault="00C33769" w:rsidP="00726E24">
      <w:pPr>
        <w:pStyle w:val="SingleTxtG"/>
        <w:ind w:left="2268" w:hanging="1134"/>
        <w:rPr>
          <w:strike/>
        </w:rPr>
      </w:pPr>
      <w:r w:rsidRPr="002D21CE">
        <w:tab/>
      </w:r>
      <w:r w:rsidRPr="002D21CE">
        <w:tab/>
        <w:t xml:space="preserve">Выбранные </w:t>
      </w:r>
      <w:r w:rsidRPr="008208A2">
        <w:rPr>
          <w:bCs/>
        </w:rPr>
        <w:t>измерительные</w:t>
      </w:r>
      <w:r w:rsidRPr="002D21CE">
        <w:t xml:space="preserve"> точки на капоте в случае использования ударного элемента в виде модели головы взрослого должны располагаться </w:t>
      </w:r>
      <w:r w:rsidRPr="008208A2">
        <w:rPr>
          <w:bCs/>
        </w:rPr>
        <w:t>в пределах зоны испытания с помощью модели головы взрослого, определенной в пункте 3.1.</w:t>
      </w:r>
    </w:p>
    <w:p w14:paraId="3FFDCE64" w14:textId="77777777" w:rsidR="00C33769" w:rsidRDefault="00C33769" w:rsidP="00726E24">
      <w:pPr>
        <w:pStyle w:val="SingleTxtG"/>
        <w:ind w:left="2268" w:hanging="1134"/>
      </w:pPr>
      <w:r w:rsidRPr="004F2489">
        <w:t>7.4.3</w:t>
      </w:r>
      <w:r w:rsidRPr="004F2489">
        <w:tab/>
      </w:r>
      <w:r w:rsidRPr="00071A70">
        <w:tab/>
      </w:r>
      <w:r w:rsidRPr="008208A2">
        <w:t>При испытании с помощью модели головы взрослого допуск на удар должен составлять ±10 мм. Этот допуск измеряется вдоль поверхности капота</w:t>
      </w:r>
      <w:r w:rsidR="00726E24">
        <w:t>»</w:t>
      </w:r>
      <w:r w:rsidRPr="004F2489">
        <w:t>.</w:t>
      </w:r>
    </w:p>
    <w:p w14:paraId="06E39BB0" w14:textId="77777777" w:rsidR="00C33769" w:rsidRPr="002D21CE" w:rsidRDefault="00C33769" w:rsidP="00C33769">
      <w:pPr>
        <w:pStyle w:val="SingleTxtG"/>
      </w:pPr>
      <w:r w:rsidRPr="002D21CE">
        <w:rPr>
          <w:i/>
        </w:rPr>
        <w:t>Пункты 8.2.2</w:t>
      </w:r>
      <w:r w:rsidR="00726E24">
        <w:rPr>
          <w:i/>
        </w:rPr>
        <w:t>–</w:t>
      </w:r>
      <w:r w:rsidRPr="002D21CE">
        <w:rPr>
          <w:i/>
        </w:rPr>
        <w:t>8.2.2.4</w:t>
      </w:r>
      <w:r w:rsidRPr="002D21CE">
        <w:t xml:space="preserve"> изменить следующим образом:</w:t>
      </w:r>
    </w:p>
    <w:p w14:paraId="64D85BBE" w14:textId="77777777" w:rsidR="00C33769" w:rsidRPr="002D21CE" w:rsidRDefault="00726E24" w:rsidP="00C33769">
      <w:pPr>
        <w:pStyle w:val="SingleTxtG"/>
        <w:rPr>
          <w:b/>
        </w:rPr>
      </w:pPr>
      <w:r>
        <w:t>«</w:t>
      </w:r>
      <w:r w:rsidR="00C33769" w:rsidRPr="002D21CE">
        <w:t>8.2.2</w:t>
      </w:r>
      <w:r w:rsidR="00C33769" w:rsidRPr="002D21CE">
        <w:tab/>
      </w:r>
      <w:r w:rsidR="00C33769" w:rsidRPr="008F542E">
        <w:tab/>
      </w:r>
      <w:r w:rsidR="00C33769" w:rsidRPr="008208A2">
        <w:t>Сертификация</w:t>
      </w:r>
    </w:p>
    <w:p w14:paraId="5B4479B0" w14:textId="77777777" w:rsidR="00C33769" w:rsidRPr="008208A2" w:rsidRDefault="00C33769" w:rsidP="00726E24">
      <w:pPr>
        <w:pStyle w:val="SingleTxtG"/>
        <w:ind w:left="2268" w:hanging="1134"/>
        <w:rPr>
          <w:bCs/>
        </w:rPr>
      </w:pPr>
      <w:r>
        <w:t>8.</w:t>
      </w:r>
      <w:r w:rsidRPr="002D21CE">
        <w:t>2.2.1</w:t>
      </w:r>
      <w:r w:rsidRPr="002D21CE">
        <w:tab/>
      </w:r>
      <w:r w:rsidR="00726E24">
        <w:tab/>
      </w:r>
      <w:r w:rsidRPr="002D21CE">
        <w:t>Пенопласт испытательного ударного элемента, имитирующий мягкие ткани, должен выдерживаться в течение не менее четырех часов в зоне хранения с регулируемыми условиями при стабилизированной влажности 35</w:t>
      </w:r>
      <w:r>
        <w:t> </w:t>
      </w:r>
      <w:r w:rsidRPr="002D21CE">
        <w:t>±</w:t>
      </w:r>
      <w:r>
        <w:t> </w:t>
      </w:r>
      <w:r w:rsidRPr="002D21CE">
        <w:t>10</w:t>
      </w:r>
      <w:r w:rsidR="00726E24">
        <w:t> </w:t>
      </w:r>
      <w:r w:rsidRPr="002D21CE">
        <w:t>% и стабилизированной температуре 20</w:t>
      </w:r>
      <w:r>
        <w:t> </w:t>
      </w:r>
      <w:r w:rsidRPr="002D21CE">
        <w:t>±</w:t>
      </w:r>
      <w:r>
        <w:t> </w:t>
      </w:r>
      <w:r w:rsidRPr="002D21CE">
        <w:t>2</w:t>
      </w:r>
      <w:r>
        <w:t> </w:t>
      </w:r>
      <w:r w:rsidRPr="002D21CE">
        <w:rPr>
          <w:vertAlign w:val="superscript"/>
        </w:rPr>
        <w:t>о</w:t>
      </w:r>
      <w:r w:rsidRPr="00A73BEF">
        <w:rPr>
          <w:lang w:val="en-US"/>
        </w:rPr>
        <w:t>C</w:t>
      </w:r>
      <w:r w:rsidRPr="002D21CE">
        <w:t xml:space="preserve"> до изъятия ударного элемента для </w:t>
      </w:r>
      <w:r w:rsidRPr="008208A2">
        <w:rPr>
          <w:bCs/>
        </w:rPr>
        <w:t>сертификации. Температура самого ударного элемента в момент удара должна составлять 20 ± 2 </w:t>
      </w:r>
      <w:r w:rsidRPr="008208A2">
        <w:rPr>
          <w:bCs/>
          <w:vertAlign w:val="superscript"/>
        </w:rPr>
        <w:t>о</w:t>
      </w:r>
      <w:r w:rsidRPr="008208A2">
        <w:rPr>
          <w:bCs/>
          <w:lang w:val="en-US"/>
        </w:rPr>
        <w:t>C</w:t>
      </w:r>
      <w:r w:rsidRPr="008208A2">
        <w:rPr>
          <w:bCs/>
        </w:rPr>
        <w:t xml:space="preserve">. Допуски на температуру испытательного ударного элемента применяются при </w:t>
      </w:r>
      <w:r w:rsidRPr="008208A2">
        <w:rPr>
          <w:bCs/>
        </w:rPr>
        <w:lastRenderedPageBreak/>
        <w:t>относительной влажности 40 ± 30</w:t>
      </w:r>
      <w:r w:rsidR="00726E24">
        <w:rPr>
          <w:bCs/>
        </w:rPr>
        <w:t> </w:t>
      </w:r>
      <w:r w:rsidRPr="008208A2">
        <w:rPr>
          <w:bCs/>
        </w:rPr>
        <w:t>% после выдерживания в течение не менее четырех часов до его использования в испытании.</w:t>
      </w:r>
    </w:p>
    <w:p w14:paraId="6CFD43D4" w14:textId="77777777" w:rsidR="00C33769" w:rsidRPr="008208A2" w:rsidRDefault="00C33769" w:rsidP="00726E24">
      <w:pPr>
        <w:pStyle w:val="SingleTxtG"/>
        <w:ind w:left="2268" w:hanging="1134"/>
      </w:pPr>
      <w:r w:rsidRPr="008208A2">
        <w:t>8.2.2.2</w:t>
      </w:r>
      <w:r w:rsidRPr="008208A2">
        <w:tab/>
      </w:r>
      <w:r w:rsidR="00726E24">
        <w:tab/>
      </w:r>
      <w:r w:rsidRPr="008208A2">
        <w:t>Во время испытания на сертификацию влажность в помещении для испытания на сертификацию должна быть стабилизирована на уровне 40</w:t>
      </w:r>
      <w:r w:rsidR="00726E24">
        <w:t> </w:t>
      </w:r>
      <w:r w:rsidRPr="008208A2">
        <w:t>± 30</w:t>
      </w:r>
      <w:r w:rsidR="00726E24">
        <w:t> </w:t>
      </w:r>
      <w:r w:rsidRPr="008208A2">
        <w:t>%, а температура</w:t>
      </w:r>
      <w:r w:rsidR="00726E24">
        <w:t xml:space="preserve"> —</w:t>
      </w:r>
      <w:r w:rsidRPr="008208A2">
        <w:t xml:space="preserve"> на уровне 20 ± 4 </w:t>
      </w:r>
      <w:r w:rsidRPr="008208A2">
        <w:rPr>
          <w:vertAlign w:val="superscript"/>
        </w:rPr>
        <w:t>о</w:t>
      </w:r>
      <w:r w:rsidRPr="008208A2">
        <w:rPr>
          <w:lang w:val="en-US"/>
        </w:rPr>
        <w:t>C</w:t>
      </w:r>
      <w:r w:rsidRPr="008208A2">
        <w:t>.</w:t>
      </w:r>
    </w:p>
    <w:p w14:paraId="4B2015A0" w14:textId="77777777" w:rsidR="00C33769" w:rsidRPr="008208A2" w:rsidRDefault="00C33769" w:rsidP="00726E24">
      <w:pPr>
        <w:pStyle w:val="SingleTxtG"/>
        <w:ind w:left="2268" w:hanging="1134"/>
      </w:pPr>
      <w:r w:rsidRPr="008208A2">
        <w:t>8.2.2.3</w:t>
      </w:r>
      <w:r w:rsidRPr="008208A2">
        <w:tab/>
      </w:r>
      <w:r w:rsidR="00726E24">
        <w:tab/>
      </w:r>
      <w:r w:rsidRPr="008208A2">
        <w:t>Каждая сертификация должна быть завершена в течение двух часов с того момента, когда ударный элемент, подлежащий сертификации, изымается из зоны хранения с регулируемыми условиями.</w:t>
      </w:r>
    </w:p>
    <w:p w14:paraId="28EA6D79" w14:textId="77777777" w:rsidR="00C33769" w:rsidRDefault="00C33769" w:rsidP="00726E24">
      <w:pPr>
        <w:pStyle w:val="SingleTxtG"/>
        <w:ind w:left="2268" w:hanging="1134"/>
      </w:pPr>
      <w:r w:rsidRPr="008208A2">
        <w:t>8.2.2.4</w:t>
      </w:r>
      <w:r w:rsidRPr="008208A2">
        <w:tab/>
      </w:r>
      <w:r w:rsidR="00726E24">
        <w:tab/>
      </w:r>
      <w:r w:rsidRPr="008208A2">
        <w:t>Во время сертификации измеряются относительная влажность и температура в зоне сертификации, которые регистрируются в протоколе сертификации</w:t>
      </w:r>
      <w:r w:rsidR="00726E24">
        <w:t>»</w:t>
      </w:r>
      <w:r w:rsidRPr="00C12802">
        <w:t>.</w:t>
      </w:r>
    </w:p>
    <w:p w14:paraId="44768656" w14:textId="77777777" w:rsidR="00C33769" w:rsidRPr="00071A70" w:rsidRDefault="00C33769" w:rsidP="00C3376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0C60BF" w14:textId="77777777" w:rsidR="00E12C5F" w:rsidRPr="008D53B6" w:rsidRDefault="00E12C5F" w:rsidP="00D9145B"/>
    <w:sectPr w:rsidR="00E12C5F" w:rsidRPr="008D53B6" w:rsidSect="00C3376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73D13" w14:textId="77777777" w:rsidR="00556D18" w:rsidRPr="00A312BC" w:rsidRDefault="00556D18" w:rsidP="00A312BC"/>
  </w:endnote>
  <w:endnote w:type="continuationSeparator" w:id="0">
    <w:p w14:paraId="5C60AE2F" w14:textId="77777777" w:rsidR="00556D18" w:rsidRPr="00A312BC" w:rsidRDefault="00556D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F44C" w14:textId="77777777" w:rsidR="00C33769" w:rsidRPr="00C33769" w:rsidRDefault="00C33769">
    <w:pPr>
      <w:pStyle w:val="a8"/>
    </w:pPr>
    <w:r w:rsidRPr="00C33769">
      <w:rPr>
        <w:b/>
        <w:sz w:val="18"/>
      </w:rPr>
      <w:fldChar w:fldCharType="begin"/>
    </w:r>
    <w:r w:rsidRPr="00C33769">
      <w:rPr>
        <w:b/>
        <w:sz w:val="18"/>
      </w:rPr>
      <w:instrText xml:space="preserve"> PAGE  \* MERGEFORMAT </w:instrText>
    </w:r>
    <w:r w:rsidRPr="00C33769">
      <w:rPr>
        <w:b/>
        <w:sz w:val="18"/>
      </w:rPr>
      <w:fldChar w:fldCharType="separate"/>
    </w:r>
    <w:r w:rsidRPr="00C33769">
      <w:rPr>
        <w:b/>
        <w:noProof/>
        <w:sz w:val="18"/>
      </w:rPr>
      <w:t>2</w:t>
    </w:r>
    <w:r w:rsidRPr="00C33769">
      <w:rPr>
        <w:b/>
        <w:sz w:val="18"/>
      </w:rPr>
      <w:fldChar w:fldCharType="end"/>
    </w:r>
    <w:r>
      <w:rPr>
        <w:b/>
        <w:sz w:val="18"/>
      </w:rPr>
      <w:tab/>
    </w:r>
    <w:r>
      <w:t>GE.20-17387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5AB1" w14:textId="77777777" w:rsidR="00C33769" w:rsidRPr="00C33769" w:rsidRDefault="00C33769" w:rsidP="00C33769">
    <w:pPr>
      <w:pStyle w:val="a8"/>
      <w:tabs>
        <w:tab w:val="clear" w:pos="9639"/>
        <w:tab w:val="right" w:pos="9638"/>
      </w:tabs>
      <w:rPr>
        <w:b/>
        <w:sz w:val="18"/>
      </w:rPr>
    </w:pPr>
    <w:r>
      <w:t>GE.20-17387</w:t>
    </w:r>
    <w:r>
      <w:tab/>
    </w:r>
    <w:r w:rsidRPr="00C33769">
      <w:rPr>
        <w:b/>
        <w:sz w:val="18"/>
      </w:rPr>
      <w:fldChar w:fldCharType="begin"/>
    </w:r>
    <w:r w:rsidRPr="00C33769">
      <w:rPr>
        <w:b/>
        <w:sz w:val="18"/>
      </w:rPr>
      <w:instrText xml:space="preserve"> PAGE  \* MERGEFORMAT </w:instrText>
    </w:r>
    <w:r w:rsidRPr="00C33769">
      <w:rPr>
        <w:b/>
        <w:sz w:val="18"/>
      </w:rPr>
      <w:fldChar w:fldCharType="separate"/>
    </w:r>
    <w:r w:rsidRPr="00C33769">
      <w:rPr>
        <w:b/>
        <w:noProof/>
        <w:sz w:val="18"/>
      </w:rPr>
      <w:t>3</w:t>
    </w:r>
    <w:r w:rsidRPr="00C337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5D791" w14:textId="77777777" w:rsidR="00042B72" w:rsidRPr="00C33769" w:rsidRDefault="00C33769" w:rsidP="00C3376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C4554B" wp14:editId="6408BE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20-17387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8858BB" wp14:editId="0FC0D2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250121  260121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C6D2" w14:textId="77777777" w:rsidR="00556D18" w:rsidRPr="001075E9" w:rsidRDefault="00556D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D520CD" w14:textId="77777777" w:rsidR="00556D18" w:rsidRDefault="00556D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67C101" w14:textId="1A3658C9" w:rsidR="00C33769" w:rsidRPr="00102953" w:rsidRDefault="00C33769" w:rsidP="00C33769">
      <w:pPr>
        <w:pStyle w:val="ad"/>
      </w:pPr>
      <w:r>
        <w:rPr>
          <w:sz w:val="20"/>
        </w:rPr>
        <w:tab/>
      </w:r>
      <w:r w:rsidRPr="00C33769">
        <w:rPr>
          <w:rStyle w:val="aa"/>
          <w:sz w:val="20"/>
          <w:vertAlign w:val="baseline"/>
        </w:rPr>
        <w:t>*</w:t>
      </w:r>
      <w:r w:rsidRPr="00102953">
        <w:tab/>
      </w:r>
      <w:r w:rsidRPr="00102953">
        <w:rPr>
          <w:shd w:val="clear" w:color="auto" w:fill="FFFFFF"/>
        </w:rPr>
        <w:t>В соответствии с программой работы Комитета по внутреннему транспорту на 2020 год, изложенной в предлагаемом бюджете по программам на 2020 год (</w:t>
      </w:r>
      <w:r w:rsidRPr="005F0DAE">
        <w:rPr>
          <w:shd w:val="clear" w:color="auto" w:fill="FFFFFF"/>
        </w:rPr>
        <w:t>A</w:t>
      </w:r>
      <w:r w:rsidRPr="00102953">
        <w:rPr>
          <w:shd w:val="clear" w:color="auto" w:fill="FFFFFF"/>
        </w:rPr>
        <w:t xml:space="preserve">/74/6 (часть </w:t>
      </w:r>
      <w:r w:rsidRPr="005F0DAE">
        <w:rPr>
          <w:shd w:val="clear" w:color="auto" w:fill="FFFFFF"/>
        </w:rPr>
        <w:t>V</w:t>
      </w:r>
      <w:r w:rsidRPr="00102953">
        <w:rPr>
          <w:shd w:val="clear" w:color="auto" w:fill="FFFFFF"/>
        </w:rPr>
        <w:t>, разд. 20), п</w:t>
      </w:r>
      <w:r w:rsidR="008001A1">
        <w:rPr>
          <w:shd w:val="clear" w:color="auto" w:fill="FFFFFF"/>
        </w:rPr>
        <w:t>. </w:t>
      </w:r>
      <w:r w:rsidRPr="00102953">
        <w:rPr>
          <w:shd w:val="clear" w:color="auto" w:fill="FFFFFF"/>
        </w:rPr>
        <w:t xml:space="preserve">20.37), Всемирный форум будет </w:t>
      </w:r>
      <w:r w:rsidRPr="00C33769">
        <w:t>разрабатывать</w:t>
      </w:r>
      <w:r w:rsidRPr="00102953">
        <w:rPr>
          <w:shd w:val="clear" w:color="auto" w:fill="FFFFFF"/>
        </w:rPr>
        <w:t>, согласовывать и обновлять правила ООН в целях повышения эффективности транспортных средств. Настоящий документ представлен в соответствии с этим мандатом.</w:t>
      </w:r>
    </w:p>
  </w:footnote>
  <w:footnote w:id="2">
    <w:p w14:paraId="6E644270" w14:textId="77777777" w:rsidR="00C33769" w:rsidRPr="00E84F33" w:rsidRDefault="00C33769" w:rsidP="00C33769">
      <w:pPr>
        <w:pStyle w:val="ad"/>
      </w:pPr>
      <w:r w:rsidRPr="00102953">
        <w:rPr>
          <w:rStyle w:val="aa"/>
        </w:rPr>
        <w:tab/>
      </w:r>
      <w:r w:rsidRPr="00C33769">
        <w:rPr>
          <w:rStyle w:val="aa"/>
          <w:sz w:val="20"/>
          <w:vertAlign w:val="baseline"/>
        </w:rPr>
        <w:t>**</w:t>
      </w:r>
      <w:r w:rsidRPr="00102953">
        <w:rPr>
          <w:rStyle w:val="aa"/>
          <w:sz w:val="20"/>
        </w:rPr>
        <w:tab/>
      </w:r>
      <w:r w:rsidRPr="00102953">
        <w:rPr>
          <w:shd w:val="clear" w:color="auto" w:fill="FFFFFF"/>
        </w:rPr>
        <w:t xml:space="preserve">Настоящий документ был запланирован к изданию после установленного </w:t>
      </w:r>
      <w:r w:rsidRPr="00C33769">
        <w:t>срока</w:t>
      </w:r>
      <w:r w:rsidRPr="00102953">
        <w:rPr>
          <w:shd w:val="clear" w:color="auto" w:fill="FFFFFF"/>
        </w:rPr>
        <w:t xml:space="preserve"> в силу обстоятельств, не зависящих от представившей его стороны.</w:t>
      </w:r>
    </w:p>
  </w:footnote>
  <w:footnote w:id="3">
    <w:p w14:paraId="1755C54A" w14:textId="77777777" w:rsidR="006726EB" w:rsidRDefault="006726EB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r w:rsidRPr="00D60674">
        <w:rPr>
          <w:i/>
        </w:rPr>
        <w:t>Примечание</w:t>
      </w:r>
      <w:r w:rsidRPr="00D60674">
        <w:t xml:space="preserve">: с учетом </w:t>
      </w:r>
      <w:r w:rsidRPr="00C33769">
        <w:t>пространственных</w:t>
      </w:r>
      <w:r w:rsidRPr="00D60674">
        <w:t xml:space="preserve"> геометрических характеристик верхней части капота первый контакт может не произойти в той вертикальной продольной или поперечной плоскости, где находится измерительная точка 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D85C" w14:textId="42FBF76D" w:rsidR="00C33769" w:rsidRPr="00C33769" w:rsidRDefault="00F42284">
    <w:pPr>
      <w:pStyle w:val="a5"/>
    </w:pPr>
    <w:fldSimple w:instr=" TITLE  \* MERGEFORMAT ">
      <w:r w:rsidR="00A72656">
        <w:t>ECE/TRANS/WP.29/2021/53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2E93" w14:textId="31010F6E" w:rsidR="00C33769" w:rsidRPr="00C33769" w:rsidRDefault="00F42284" w:rsidP="00C33769">
    <w:pPr>
      <w:pStyle w:val="a5"/>
      <w:jc w:val="right"/>
    </w:pPr>
    <w:fldSimple w:instr=" TITLE  \* MERGEFORMAT ">
      <w:r w:rsidR="00A72656">
        <w:t>ECE/TRANS/WP.29/2021/53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18"/>
    <w:rsid w:val="00033EE1"/>
    <w:rsid w:val="00042B72"/>
    <w:rsid w:val="000558BD"/>
    <w:rsid w:val="000B57E7"/>
    <w:rsid w:val="000B6373"/>
    <w:rsid w:val="000D3617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EF7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376E"/>
    <w:rsid w:val="0050108D"/>
    <w:rsid w:val="00513081"/>
    <w:rsid w:val="00517901"/>
    <w:rsid w:val="00520E20"/>
    <w:rsid w:val="00526683"/>
    <w:rsid w:val="00526DB8"/>
    <w:rsid w:val="00556D1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26EB"/>
    <w:rsid w:val="00680D03"/>
    <w:rsid w:val="00681A10"/>
    <w:rsid w:val="006A1ED8"/>
    <w:rsid w:val="006C2031"/>
    <w:rsid w:val="006D461A"/>
    <w:rsid w:val="006E1DD2"/>
    <w:rsid w:val="006F35EE"/>
    <w:rsid w:val="007021FF"/>
    <w:rsid w:val="00712895"/>
    <w:rsid w:val="00726E24"/>
    <w:rsid w:val="00734ACB"/>
    <w:rsid w:val="00757357"/>
    <w:rsid w:val="007715C0"/>
    <w:rsid w:val="00792497"/>
    <w:rsid w:val="007D21AC"/>
    <w:rsid w:val="008001A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5749"/>
    <w:rsid w:val="008F7609"/>
    <w:rsid w:val="00906890"/>
    <w:rsid w:val="00911BE4"/>
    <w:rsid w:val="00951972"/>
    <w:rsid w:val="009608F3"/>
    <w:rsid w:val="009807B7"/>
    <w:rsid w:val="009A24AC"/>
    <w:rsid w:val="009A3FE3"/>
    <w:rsid w:val="009C59D7"/>
    <w:rsid w:val="009C6FE6"/>
    <w:rsid w:val="009D1729"/>
    <w:rsid w:val="009D7E7D"/>
    <w:rsid w:val="00A10173"/>
    <w:rsid w:val="00A14DA8"/>
    <w:rsid w:val="00A312BC"/>
    <w:rsid w:val="00A72656"/>
    <w:rsid w:val="00A75B2C"/>
    <w:rsid w:val="00A84021"/>
    <w:rsid w:val="00A84D35"/>
    <w:rsid w:val="00A85941"/>
    <w:rsid w:val="00A917B3"/>
    <w:rsid w:val="00AB4B51"/>
    <w:rsid w:val="00B10CC7"/>
    <w:rsid w:val="00B36DF7"/>
    <w:rsid w:val="00B539E7"/>
    <w:rsid w:val="00B62458"/>
    <w:rsid w:val="00B80CCC"/>
    <w:rsid w:val="00BC18B2"/>
    <w:rsid w:val="00BD33EE"/>
    <w:rsid w:val="00BE1CC7"/>
    <w:rsid w:val="00C106D6"/>
    <w:rsid w:val="00C119AE"/>
    <w:rsid w:val="00C33769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28CB"/>
    <w:rsid w:val="00E12C5F"/>
    <w:rsid w:val="00E353B9"/>
    <w:rsid w:val="00E73F76"/>
    <w:rsid w:val="00EA2C9F"/>
    <w:rsid w:val="00EA420E"/>
    <w:rsid w:val="00ED0BDA"/>
    <w:rsid w:val="00EE142A"/>
    <w:rsid w:val="00EF1360"/>
    <w:rsid w:val="00EF3220"/>
    <w:rsid w:val="00F2523A"/>
    <w:rsid w:val="00F4228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44CE10"/>
  <w15:docId w15:val="{7DC2C68E-F9DB-49A4-A7EA-1DF001F0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33769"/>
    <w:rPr>
      <w:lang w:val="ru-RU" w:eastAsia="en-US"/>
    </w:rPr>
  </w:style>
  <w:style w:type="paragraph" w:customStyle="1" w:styleId="H1GR">
    <w:name w:val="_ H_1_GR"/>
    <w:basedOn w:val="a"/>
    <w:next w:val="a"/>
    <w:rsid w:val="00C3376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ChGR">
    <w:name w:val="_ H _Ch_GR"/>
    <w:basedOn w:val="a"/>
    <w:next w:val="a"/>
    <w:rsid w:val="00C3376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SingleTxtGR">
    <w:name w:val="_ Single Txt_GR"/>
    <w:basedOn w:val="a"/>
    <w:rsid w:val="00C3376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FFDEF-0846-4554-9C30-091855FC6780}"/>
</file>

<file path=customXml/itemProps2.xml><?xml version="1.0" encoding="utf-8"?>
<ds:datastoreItem xmlns:ds="http://schemas.openxmlformats.org/officeDocument/2006/customXml" ds:itemID="{E15872D1-A13F-4F6F-AF51-5FC17186877C}"/>
</file>

<file path=customXml/itemProps3.xml><?xml version="1.0" encoding="utf-8"?>
<ds:datastoreItem xmlns:ds="http://schemas.openxmlformats.org/officeDocument/2006/customXml" ds:itemID="{292632B2-CBB5-4F34-BA7E-E9864FFA8B7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1789</Words>
  <Characters>11455</Characters>
  <Application>Microsoft Office Word</Application>
  <DocSecurity>0</DocSecurity>
  <Lines>260</Lines>
  <Paragraphs>117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ECE/TRANS/WP.29/2021/53</vt:lpstr>
      <vt:lpstr>A/</vt:lpstr>
      <vt:lpstr>A/</vt:lpstr>
    </vt:vector>
  </TitlesOfParts>
  <Company>DCM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ECE/TRANS/WP.29/2021/53</dc:title>
  <dc:subject/>
  <dc:creator>Svetlana PROKOUDINA</dc:creator>
  <cp:keywords/>
  <cp:lastModifiedBy>Ekaterina SALYNSKAYA</cp:lastModifiedBy>
  <cp:revision>3</cp:revision>
  <cp:lastPrinted>2021-01-26T10:36:00Z</cp:lastPrinted>
  <dcterms:created xsi:type="dcterms:W3CDTF">2021-01-26T10:36:00Z</dcterms:created>
  <dcterms:modified xsi:type="dcterms:W3CDTF">2021-01-26T10:36:00Z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