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357FD53" w14:textId="77777777" w:rsidTr="00387CD4">
        <w:trPr>
          <w:trHeight w:hRule="exact" w:val="851"/>
        </w:trPr>
        <w:tc>
          <w:tcPr>
            <w:tcW w:w="142" w:type="dxa"/>
            <w:tcBorders>
              <w:bottom w:val="single" w:sz="4" w:space="0" w:color="auto"/>
            </w:tcBorders>
          </w:tcPr>
          <w:p w14:paraId="48F379CF" w14:textId="77777777" w:rsidR="002D5AAC" w:rsidRDefault="002D5AAC" w:rsidP="003D737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F94DA7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C8E8A2F" w14:textId="77777777" w:rsidR="002D5AAC" w:rsidRDefault="003D737A" w:rsidP="003D737A">
            <w:pPr>
              <w:jc w:val="right"/>
            </w:pPr>
            <w:r w:rsidRPr="003D737A">
              <w:rPr>
                <w:sz w:val="40"/>
              </w:rPr>
              <w:t>ECE</w:t>
            </w:r>
            <w:r>
              <w:t>/TRANS/WP.29/2020/100/Rev.1</w:t>
            </w:r>
          </w:p>
        </w:tc>
      </w:tr>
      <w:tr w:rsidR="002D5AAC" w:rsidRPr="00B97955" w14:paraId="032C4AA9" w14:textId="77777777" w:rsidTr="00387CD4">
        <w:trPr>
          <w:trHeight w:hRule="exact" w:val="2835"/>
        </w:trPr>
        <w:tc>
          <w:tcPr>
            <w:tcW w:w="1280" w:type="dxa"/>
            <w:gridSpan w:val="2"/>
            <w:tcBorders>
              <w:top w:val="single" w:sz="4" w:space="0" w:color="auto"/>
              <w:bottom w:val="single" w:sz="12" w:space="0" w:color="auto"/>
            </w:tcBorders>
          </w:tcPr>
          <w:p w14:paraId="319E213C" w14:textId="77777777" w:rsidR="002D5AAC" w:rsidRDefault="002E5067" w:rsidP="00387CD4">
            <w:pPr>
              <w:spacing w:before="120"/>
              <w:jc w:val="center"/>
            </w:pPr>
            <w:r>
              <w:rPr>
                <w:noProof/>
                <w:lang w:val="fr-CH" w:eastAsia="fr-CH"/>
              </w:rPr>
              <w:drawing>
                <wp:inline distT="0" distB="0" distL="0" distR="0" wp14:anchorId="1E2E3C29" wp14:editId="6EC6A66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A6DCA9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1021438" w14:textId="77777777" w:rsidR="002D5AAC" w:rsidRDefault="003D737A" w:rsidP="00387CD4">
            <w:pPr>
              <w:spacing w:before="240"/>
              <w:rPr>
                <w:lang w:val="en-US"/>
              </w:rPr>
            </w:pPr>
            <w:r>
              <w:rPr>
                <w:lang w:val="en-US"/>
              </w:rPr>
              <w:t>Distr.: General</w:t>
            </w:r>
          </w:p>
          <w:p w14:paraId="47CE6A81" w14:textId="77777777" w:rsidR="003D737A" w:rsidRDefault="003D737A" w:rsidP="003D737A">
            <w:pPr>
              <w:spacing w:line="240" w:lineRule="exact"/>
              <w:rPr>
                <w:lang w:val="en-US"/>
              </w:rPr>
            </w:pPr>
            <w:r>
              <w:rPr>
                <w:lang w:val="en-US"/>
              </w:rPr>
              <w:t>12 January 2021</w:t>
            </w:r>
          </w:p>
          <w:p w14:paraId="54D8BF9D" w14:textId="77777777" w:rsidR="003D737A" w:rsidRDefault="003D737A" w:rsidP="003D737A">
            <w:pPr>
              <w:spacing w:line="240" w:lineRule="exact"/>
              <w:rPr>
                <w:lang w:val="en-US"/>
              </w:rPr>
            </w:pPr>
            <w:r>
              <w:rPr>
                <w:lang w:val="en-US"/>
              </w:rPr>
              <w:t>Russian</w:t>
            </w:r>
          </w:p>
          <w:p w14:paraId="1A3BCCCB" w14:textId="77777777" w:rsidR="003D737A" w:rsidRPr="008D53B6" w:rsidRDefault="003D737A" w:rsidP="003D737A">
            <w:pPr>
              <w:spacing w:line="240" w:lineRule="exact"/>
              <w:rPr>
                <w:lang w:val="en-US"/>
              </w:rPr>
            </w:pPr>
            <w:r>
              <w:rPr>
                <w:lang w:val="en-US"/>
              </w:rPr>
              <w:t>Original: English</w:t>
            </w:r>
          </w:p>
        </w:tc>
      </w:tr>
    </w:tbl>
    <w:p w14:paraId="5538F0BD"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478571C" w14:textId="77777777" w:rsidR="003D737A" w:rsidRPr="003E2753" w:rsidRDefault="003D737A" w:rsidP="003D737A">
      <w:pPr>
        <w:spacing w:before="120" w:after="120"/>
        <w:rPr>
          <w:sz w:val="28"/>
          <w:szCs w:val="28"/>
        </w:rPr>
      </w:pPr>
      <w:r w:rsidRPr="003E2753">
        <w:rPr>
          <w:sz w:val="28"/>
          <w:szCs w:val="28"/>
        </w:rPr>
        <w:t>Комитет по внутреннему транспорту</w:t>
      </w:r>
    </w:p>
    <w:p w14:paraId="17B28C7D" w14:textId="77777777" w:rsidR="003D737A" w:rsidRPr="003E2753" w:rsidRDefault="003D737A" w:rsidP="003D737A">
      <w:pPr>
        <w:spacing w:before="120" w:after="120"/>
        <w:rPr>
          <w:b/>
          <w:sz w:val="24"/>
          <w:szCs w:val="24"/>
        </w:rPr>
      </w:pPr>
      <w:r w:rsidRPr="003E2753">
        <w:rPr>
          <w:b/>
          <w:bCs/>
          <w:sz w:val="24"/>
          <w:szCs w:val="24"/>
        </w:rPr>
        <w:t xml:space="preserve">Всемирный форум для согласования правил </w:t>
      </w:r>
      <w:r w:rsidRPr="003E2753">
        <w:rPr>
          <w:b/>
          <w:bCs/>
          <w:sz w:val="24"/>
          <w:szCs w:val="24"/>
        </w:rPr>
        <w:br/>
        <w:t>в области транспортных средств</w:t>
      </w:r>
    </w:p>
    <w:p w14:paraId="37C45D8B" w14:textId="77777777" w:rsidR="003D737A" w:rsidRPr="003E2753" w:rsidRDefault="004472D1" w:rsidP="003D737A">
      <w:pPr>
        <w:rPr>
          <w:b/>
        </w:rPr>
      </w:pPr>
      <w:r>
        <w:rPr>
          <w:b/>
          <w:bCs/>
        </w:rPr>
        <w:t>Сто восемьдесят третья</w:t>
      </w:r>
      <w:r w:rsidR="003D737A" w:rsidRPr="003E2753">
        <w:rPr>
          <w:b/>
          <w:bCs/>
        </w:rPr>
        <w:t xml:space="preserve"> сессия</w:t>
      </w:r>
    </w:p>
    <w:p w14:paraId="034577F0" w14:textId="77777777" w:rsidR="003D737A" w:rsidRPr="003E2753" w:rsidRDefault="003D737A" w:rsidP="003D737A">
      <w:r w:rsidRPr="003E2753">
        <w:t>Женева, 9–11 марта 2021 года</w:t>
      </w:r>
    </w:p>
    <w:p w14:paraId="1B16EEE2" w14:textId="77777777" w:rsidR="003D737A" w:rsidRPr="003E2753" w:rsidRDefault="003D737A" w:rsidP="003D737A">
      <w:r w:rsidRPr="003E2753">
        <w:t>Пункт 6.2 предварительной повестки дня</w:t>
      </w:r>
    </w:p>
    <w:p w14:paraId="59D70C86" w14:textId="77777777" w:rsidR="003D737A" w:rsidRPr="003E2753" w:rsidRDefault="003D737A" w:rsidP="003D737A">
      <w:pPr>
        <w:rPr>
          <w:b/>
          <w:bCs/>
        </w:rPr>
      </w:pPr>
      <w:r w:rsidRPr="003E2753">
        <w:rPr>
          <w:b/>
          <w:bCs/>
        </w:rPr>
        <w:t xml:space="preserve">Элементы в рамках соглашений 1958 и 1998 годов, </w:t>
      </w:r>
      <w:r w:rsidRPr="003E2753">
        <w:rPr>
          <w:b/>
          <w:bCs/>
          <w:sz w:val="24"/>
          <w:szCs w:val="24"/>
        </w:rPr>
        <w:br/>
      </w:r>
      <w:r w:rsidRPr="003E2753">
        <w:rPr>
          <w:b/>
          <w:bCs/>
        </w:rPr>
        <w:t xml:space="preserve">представляющие взаимный интерес: </w:t>
      </w:r>
    </w:p>
    <w:p w14:paraId="2A0858E8" w14:textId="77777777" w:rsidR="003D737A" w:rsidRPr="003E2753" w:rsidRDefault="003D737A" w:rsidP="003D737A">
      <w:pPr>
        <w:rPr>
          <w:b/>
          <w:bCs/>
        </w:rPr>
      </w:pPr>
      <w:r w:rsidRPr="003E2753">
        <w:rPr>
          <w:b/>
          <w:bCs/>
        </w:rPr>
        <w:t xml:space="preserve">Руководящие указания в отношении эксплуатационных </w:t>
      </w:r>
      <w:r w:rsidR="000815CD">
        <w:rPr>
          <w:b/>
          <w:bCs/>
        </w:rPr>
        <w:br/>
      </w:r>
      <w:r w:rsidRPr="003E2753">
        <w:rPr>
          <w:b/>
          <w:bCs/>
        </w:rPr>
        <w:t xml:space="preserve">характеристик регистраторов данных о событиях (РДС), </w:t>
      </w:r>
      <w:r w:rsidR="000815CD">
        <w:rPr>
          <w:b/>
          <w:bCs/>
        </w:rPr>
        <w:br/>
      </w:r>
      <w:r w:rsidRPr="003E2753">
        <w:rPr>
          <w:b/>
          <w:bCs/>
        </w:rPr>
        <w:t xml:space="preserve">которые можно было бы принять в рамках резолюций </w:t>
      </w:r>
      <w:r w:rsidR="000815CD">
        <w:rPr>
          <w:b/>
          <w:bCs/>
        </w:rPr>
        <w:br/>
      </w:r>
      <w:r w:rsidRPr="003E2753">
        <w:rPr>
          <w:b/>
          <w:bCs/>
        </w:rPr>
        <w:t>и правил, касающихся соглашений 1958 и 1998 годов</w:t>
      </w:r>
    </w:p>
    <w:p w14:paraId="1D478929" w14:textId="77777777" w:rsidR="003D737A" w:rsidRPr="003E2753" w:rsidRDefault="001B4037" w:rsidP="001B4037">
      <w:pPr>
        <w:pStyle w:val="HChG"/>
      </w:pPr>
      <w:r>
        <w:tab/>
      </w:r>
      <w:r>
        <w:tab/>
      </w:r>
      <w:r w:rsidR="003D737A" w:rsidRPr="003E2753">
        <w:t xml:space="preserve">Руководящие указания в отношении эксплуатационных характеристик регистраторов </w:t>
      </w:r>
      <w:r w:rsidR="003D737A" w:rsidRPr="001B4037">
        <w:t>данных</w:t>
      </w:r>
      <w:r w:rsidR="003D737A" w:rsidRPr="003E2753">
        <w:t xml:space="preserve"> о событиях (РДС), которые можно было бы принять в рамках резолюций и</w:t>
      </w:r>
      <w:r w:rsidR="003D737A" w:rsidRPr="003E2753">
        <w:rPr>
          <w:lang w:val="en-US"/>
        </w:rPr>
        <w:t> </w:t>
      </w:r>
      <w:r w:rsidR="003D737A" w:rsidRPr="003E2753">
        <w:t>правил, касающихся соглашений 1958 и 1998 годов</w:t>
      </w:r>
    </w:p>
    <w:p w14:paraId="5C65AB4E" w14:textId="77777777" w:rsidR="003D737A" w:rsidRPr="003E2753" w:rsidRDefault="003D737A" w:rsidP="003D737A">
      <w:pPr>
        <w:pStyle w:val="H1G"/>
        <w:rPr>
          <w:szCs w:val="24"/>
        </w:rPr>
      </w:pPr>
      <w:r w:rsidRPr="003E2753">
        <w:tab/>
      </w:r>
      <w:r w:rsidRPr="003E2753">
        <w:tab/>
        <w:t>Представлено Рабочей группой по общим предписаниям, касающимся безопасности</w:t>
      </w:r>
      <w:r w:rsidRPr="000815CD">
        <w:rPr>
          <w:rStyle w:val="ab"/>
          <w:b w:val="0"/>
          <w:bCs/>
          <w:sz w:val="20"/>
          <w:vertAlign w:val="baseline"/>
        </w:rPr>
        <w:footnoteReference w:customMarkFollows="1" w:id="1"/>
        <w:t>*</w:t>
      </w:r>
      <w:r w:rsidR="000815CD" w:rsidRPr="000815CD">
        <w:rPr>
          <w:b w:val="0"/>
          <w:bCs/>
          <w:sz w:val="20"/>
        </w:rPr>
        <w:t xml:space="preserve"> </w:t>
      </w:r>
      <w:r w:rsidRPr="000815CD">
        <w:rPr>
          <w:rStyle w:val="ab"/>
          <w:b w:val="0"/>
          <w:bCs/>
          <w:sz w:val="20"/>
          <w:vertAlign w:val="baseline"/>
        </w:rPr>
        <w:footnoteReference w:customMarkFollows="1" w:id="2"/>
        <w:t>**</w:t>
      </w:r>
    </w:p>
    <w:p w14:paraId="4369BF21" w14:textId="77777777" w:rsidR="003D737A" w:rsidRPr="003E2753" w:rsidRDefault="000815CD" w:rsidP="000815CD">
      <w:pPr>
        <w:pStyle w:val="SingleTxtG"/>
      </w:pPr>
      <w:r>
        <w:tab/>
      </w:r>
      <w:r w:rsidR="003D737A" w:rsidRPr="003E2753">
        <w:t>Воспроизведенный ниже текст был принят Рабочей группой по общим</w:t>
      </w:r>
      <w:r>
        <w:rPr>
          <w:lang w:val="en-US"/>
        </w:rPr>
        <w:t> </w:t>
      </w:r>
      <w:r w:rsidR="003D737A" w:rsidRPr="003E2753">
        <w:t xml:space="preserve">предписаниям, касающимся безопасности (GRSG), на ее 120-й сессии, состоявшейся в январе 2021 года (см. </w:t>
      </w:r>
      <w:r w:rsidR="003D737A" w:rsidRPr="003E2753">
        <w:rPr>
          <w:lang w:val="en-US"/>
        </w:rPr>
        <w:t>ECE</w:t>
      </w:r>
      <w:r w:rsidR="003D737A" w:rsidRPr="003E2753">
        <w:t>/</w:t>
      </w:r>
      <w:r w:rsidR="003D737A" w:rsidRPr="003E2753">
        <w:rPr>
          <w:lang w:val="en-US"/>
        </w:rPr>
        <w:t>TRANS</w:t>
      </w:r>
      <w:r w:rsidR="003D737A" w:rsidRPr="003E2753">
        <w:t>/</w:t>
      </w:r>
      <w:r w:rsidR="003D737A" w:rsidRPr="003E2753">
        <w:rPr>
          <w:lang w:val="en-US"/>
        </w:rPr>
        <w:t>WP</w:t>
      </w:r>
      <w:r w:rsidR="003D737A" w:rsidRPr="003E2753">
        <w:t>.29/</w:t>
      </w:r>
      <w:r w:rsidR="003D737A" w:rsidRPr="003E2753">
        <w:rPr>
          <w:lang w:val="en-US"/>
        </w:rPr>
        <w:t>GRSG</w:t>
      </w:r>
      <w:r w:rsidR="003D737A" w:rsidRPr="003E2753">
        <w:t>/99). В его основу положен документ ECE/TRANS/WP.29/2020/100 с поправками, внесенными на основании документов GRSG-120-01 и GRSG-120-05. Этот текст представляется Всемирному форуму для согласования правил в области транспортных средств (WP.29) для рассмотрения на его сессии в марте 2021 года.</w:t>
      </w:r>
    </w:p>
    <w:p w14:paraId="4AD62F20" w14:textId="77777777" w:rsidR="003D737A" w:rsidRPr="003E2753" w:rsidRDefault="003D737A" w:rsidP="003D737A">
      <w:pPr>
        <w:pStyle w:val="SingleTxtG"/>
        <w:ind w:firstLine="567"/>
      </w:pPr>
      <w:r w:rsidRPr="003E2753">
        <w:br w:type="page"/>
      </w:r>
    </w:p>
    <w:p w14:paraId="15DACC2C" w14:textId="77777777" w:rsidR="003D737A" w:rsidRPr="003E2753" w:rsidRDefault="003D737A" w:rsidP="003D737A">
      <w:pPr>
        <w:pStyle w:val="HChG"/>
        <w:ind w:left="1124" w:right="1138" w:firstLine="0"/>
        <w:rPr>
          <w:sz w:val="24"/>
          <w:szCs w:val="24"/>
        </w:rPr>
      </w:pPr>
      <w:bookmarkStart w:id="0" w:name="_Toc387935141"/>
      <w:bookmarkStart w:id="1" w:name="_Toc397517931"/>
      <w:bookmarkStart w:id="2" w:name="_Toc456777134"/>
      <w:r w:rsidRPr="003E2753">
        <w:lastRenderedPageBreak/>
        <w:t>Руководящие указания в отношении эксплуатационных характеристик регистраторов данных о событиях (РДС), которые можно было бы принять в рамках резолюций и</w:t>
      </w:r>
      <w:r w:rsidRPr="003E2753">
        <w:rPr>
          <w:lang w:val="en-US"/>
        </w:rPr>
        <w:t> </w:t>
      </w:r>
      <w:r w:rsidRPr="003E2753">
        <w:t>правил, касающихся соглашений 1958 и 1998 годов</w:t>
      </w:r>
    </w:p>
    <w:bookmarkEnd w:id="0"/>
    <w:bookmarkEnd w:id="1"/>
    <w:bookmarkEnd w:id="2"/>
    <w:p w14:paraId="05D77CE5" w14:textId="77777777" w:rsidR="003D737A" w:rsidRPr="003E2753" w:rsidRDefault="003D737A" w:rsidP="003D737A">
      <w:pPr>
        <w:pStyle w:val="HChG"/>
        <w:ind w:left="2276" w:right="1138" w:hanging="1138"/>
      </w:pPr>
      <w:r w:rsidRPr="003E2753">
        <w:t>0.</w:t>
      </w:r>
      <w:r w:rsidRPr="003E2753">
        <w:tab/>
        <w:t>Предисловие</w:t>
      </w:r>
    </w:p>
    <w:p w14:paraId="36DF068D" w14:textId="77777777" w:rsidR="003D737A" w:rsidRPr="003E2753" w:rsidRDefault="003D737A" w:rsidP="00AA2015">
      <w:pPr>
        <w:pStyle w:val="SingleTxtG"/>
        <w:ind w:left="2268" w:hanging="1134"/>
      </w:pPr>
      <w:bookmarkStart w:id="3" w:name="_Hlk44391647"/>
      <w:r w:rsidRPr="003E2753">
        <w:t>0.1</w:t>
      </w:r>
      <w:r w:rsidRPr="003E2753">
        <w:tab/>
      </w:r>
      <w:r w:rsidR="00AA2015">
        <w:tab/>
      </w:r>
      <w:r w:rsidRPr="003E2753">
        <w:t>Эксплуатационные характеристики, содержащиеся в настоящем документе, представляют собой руководящие указания и/или спецификации для транспортных средств, оснащенных регистраторами данных о событиях (РДС), касающиеся минимальных требований в отношении сбора, хранения и сохраняемости при столкновении данных о дорожно-транспортных происшествиях с участием автотранспортных средств. Настоящие эксплуатационные характеристики не включают спецификации для инструментов и методов извлечения данных, поскольку такие спецификации определяются требованиями, действующими на национальном/региональном уровне.</w:t>
      </w:r>
    </w:p>
    <w:p w14:paraId="250B3341" w14:textId="77777777" w:rsidR="003D737A" w:rsidRPr="003E2753" w:rsidRDefault="003D737A" w:rsidP="003D737A">
      <w:pPr>
        <w:pStyle w:val="SingleTxtG"/>
        <w:ind w:left="2268" w:hanging="1134"/>
      </w:pPr>
      <w:r w:rsidRPr="003E2753">
        <w:t>0.2</w:t>
      </w:r>
      <w:r w:rsidRPr="003E2753">
        <w:tab/>
      </w:r>
      <w:r w:rsidR="00AA2015">
        <w:tab/>
      </w:r>
      <w:r w:rsidRPr="003E2753">
        <w:t>Цель настоящих эксплуатационных характеристик заключается в обеспечении того, чтобы РДС регистрировали в готовой для использования форме данные, необходимые для эффективного расследования дорожно-транспортных происшествий и анализа эффективности оборудования для обеспечения безопасности (например, усовершенствованных удерживающих систем). Эти данные помогут провести более глубокий анализ обстоятельств, при которых происходят аварии и возникают травмы, и будут способствовать разработке транспортных средств с более безопасной конструкцией.</w:t>
      </w:r>
    </w:p>
    <w:p w14:paraId="39BA0AE6" w14:textId="77777777" w:rsidR="003D737A" w:rsidRPr="003E2753" w:rsidRDefault="003D737A" w:rsidP="003D737A">
      <w:pPr>
        <w:pStyle w:val="SingleTxtG"/>
        <w:ind w:left="2268" w:hanging="1134"/>
      </w:pPr>
      <w:r w:rsidRPr="003E2753">
        <w:t>0.3</w:t>
      </w:r>
      <w:r w:rsidRPr="003E2753">
        <w:tab/>
      </w:r>
      <w:r w:rsidR="00AA2015">
        <w:tab/>
      </w:r>
      <w:r w:rsidRPr="003E2753">
        <w:t>Договаривающиеся стороны могут, но не обязаны, сделать требования в отношении РДС обязательными для транспортных средств категорий M</w:t>
      </w:r>
      <w:r w:rsidRPr="003E2753">
        <w:rPr>
          <w:vertAlign w:val="subscript"/>
        </w:rPr>
        <w:t>1</w:t>
      </w:r>
      <w:r w:rsidRPr="003E2753">
        <w:t xml:space="preserve"> или N</w:t>
      </w:r>
      <w:r w:rsidRPr="003E2753">
        <w:rPr>
          <w:vertAlign w:val="subscript"/>
        </w:rPr>
        <w:t>1</w:t>
      </w:r>
      <w:r w:rsidRPr="003E2753">
        <w:t xml:space="preserve">. </w:t>
      </w:r>
    </w:p>
    <w:bookmarkEnd w:id="3"/>
    <w:p w14:paraId="3140DB91" w14:textId="77777777" w:rsidR="003D737A" w:rsidRPr="003E2753" w:rsidRDefault="003D737A" w:rsidP="003D737A">
      <w:pPr>
        <w:pStyle w:val="HChG"/>
        <w:ind w:left="2276" w:right="1138" w:hanging="1138"/>
      </w:pPr>
      <w:r w:rsidRPr="003E2753">
        <w:t xml:space="preserve">1. </w:t>
      </w:r>
      <w:r w:rsidRPr="003E2753">
        <w:tab/>
        <w:t>Область применения</w:t>
      </w:r>
    </w:p>
    <w:p w14:paraId="2034247E" w14:textId="77777777" w:rsidR="003D737A" w:rsidRPr="003E2753" w:rsidRDefault="003D737A" w:rsidP="003D737A">
      <w:pPr>
        <w:pStyle w:val="SingleTxtG"/>
        <w:ind w:left="2268" w:hanging="1134"/>
      </w:pPr>
      <w:bookmarkStart w:id="4" w:name="_Hlk51098274"/>
      <w:r w:rsidRPr="003E2753">
        <w:t>1.1</w:t>
      </w:r>
      <w:r w:rsidRPr="003E2753">
        <w:tab/>
      </w:r>
      <w:r w:rsidR="00AA2015">
        <w:tab/>
      </w:r>
      <w:r w:rsidRPr="003E2753">
        <w:t>Положения настоящего документа распространяются на все легковые автомобили и транспортные средства малой грузоподъемности (т.</w:t>
      </w:r>
      <w:r w:rsidRPr="003E2753">
        <w:rPr>
          <w:lang w:val="en-US"/>
        </w:rPr>
        <w:t> </w:t>
      </w:r>
      <w:r w:rsidRPr="003E2753">
        <w:t>е.</w:t>
      </w:r>
      <w:r w:rsidRPr="003E2753">
        <w:rPr>
          <w:lang w:val="en-US"/>
        </w:rPr>
        <w:t> </w:t>
      </w:r>
      <w:r w:rsidRPr="003E2753">
        <w:t>транспортные средства категорий M</w:t>
      </w:r>
      <w:r w:rsidRPr="003E2753">
        <w:rPr>
          <w:vertAlign w:val="subscript"/>
        </w:rPr>
        <w:t>1</w:t>
      </w:r>
      <w:r w:rsidRPr="003E2753">
        <w:t xml:space="preserve"> и N</w:t>
      </w:r>
      <w:r w:rsidRPr="003E2753">
        <w:rPr>
          <w:vertAlign w:val="subscript"/>
        </w:rPr>
        <w:t>1</w:t>
      </w:r>
      <w:r w:rsidRPr="003E2753">
        <w:t xml:space="preserve"> согласно Соглашению 1958 года и транспортные средства категорий 1</w:t>
      </w:r>
      <w:r w:rsidR="00885205">
        <w:t>–</w:t>
      </w:r>
      <w:r w:rsidRPr="003E2753">
        <w:t>1 и 2 согласно Соглашению 1998 года).</w:t>
      </w:r>
    </w:p>
    <w:p w14:paraId="0B68AEF2" w14:textId="77777777" w:rsidR="003D737A" w:rsidRPr="003E2753" w:rsidRDefault="003D737A" w:rsidP="003D737A">
      <w:pPr>
        <w:pStyle w:val="SingleTxtG"/>
        <w:ind w:left="2268" w:hanging="1134"/>
      </w:pPr>
      <w:r w:rsidRPr="003E2753">
        <w:t>1.2</w:t>
      </w:r>
      <w:r w:rsidRPr="003E2753">
        <w:tab/>
      </w:r>
      <w:r w:rsidR="00AA2015">
        <w:tab/>
      </w:r>
      <w:r w:rsidRPr="003E2753">
        <w:t>Настоящий документ применяется без ущерба для требований национального или регионального законодательства.</w:t>
      </w:r>
    </w:p>
    <w:p w14:paraId="4A0C4418" w14:textId="77777777" w:rsidR="003D737A" w:rsidRPr="003E2753" w:rsidRDefault="003D737A" w:rsidP="003D737A">
      <w:pPr>
        <w:pStyle w:val="SingleTxtG"/>
        <w:ind w:left="2268" w:hanging="1134"/>
      </w:pPr>
      <w:bookmarkStart w:id="5" w:name="_Hlk51130912"/>
      <w:r w:rsidRPr="003E2753">
        <w:t>1.3</w:t>
      </w:r>
      <w:r w:rsidRPr="003E2753">
        <w:tab/>
      </w:r>
      <w:r w:rsidR="00AA2015">
        <w:tab/>
      </w:r>
      <w:r w:rsidRPr="003E2753">
        <w:t xml:space="preserve">Из области применения исключаются следующие элементы данных: ИНТС, связанные с транспортным средством сведения, данные о местоположении/позиционировании, информация о водителе, </w:t>
      </w:r>
      <w:r>
        <w:t xml:space="preserve">а также </w:t>
      </w:r>
      <w:r w:rsidRPr="003E2753">
        <w:t>дата и время того или иного события.</w:t>
      </w:r>
    </w:p>
    <w:p w14:paraId="539D1FD0" w14:textId="77777777" w:rsidR="003D737A" w:rsidRPr="003E2753" w:rsidRDefault="003D737A" w:rsidP="003D737A">
      <w:pPr>
        <w:pStyle w:val="SingleTxtG"/>
        <w:ind w:left="2268" w:hanging="1134"/>
      </w:pPr>
      <w:r w:rsidRPr="003E2753">
        <w:t>1.4</w:t>
      </w:r>
      <w:r w:rsidRPr="003E2753">
        <w:tab/>
      </w:r>
      <w:r w:rsidR="00AA2015">
        <w:tab/>
      </w:r>
      <w:r w:rsidRPr="003E2753">
        <w:t xml:space="preserve">В отсутствие систем или датчиков, от которых должны поступать соответствующие элементы данных, подлежащие записи и хранению в соответствии с разделом 3, причем в указанном в приложении 1 </w:t>
      </w:r>
      <w:r w:rsidR="00885205">
        <w:t>«</w:t>
      </w:r>
      <w:r w:rsidRPr="003E2753">
        <w:t>Элементы данных</w:t>
      </w:r>
      <w:r w:rsidR="00885205">
        <w:t>»</w:t>
      </w:r>
      <w:r w:rsidRPr="003E2753">
        <w:t xml:space="preserve"> формате (диапазон, разрешение и частота дискретизации), либо при не задействовании их на момент регистрации данных, положениями настоящего документа не предписывается осуществлять запись соответствующих данных, равно как устанавливать или задействовать такие системы или датчики. Если же транспортное средство изначально укомплектовано поставляемыми изготовителем оригинального оборудования датчиками или системами, от которых должны поступать соответствующие элементы данных в формате, </w:t>
      </w:r>
      <w:r w:rsidRPr="003E2753">
        <w:lastRenderedPageBreak/>
        <w:t xml:space="preserve">указанном в приложении 1 </w:t>
      </w:r>
      <w:r w:rsidR="00885205">
        <w:t>«</w:t>
      </w:r>
      <w:r w:rsidRPr="003E2753">
        <w:t>Элементы данных</w:t>
      </w:r>
      <w:r w:rsidR="00885205">
        <w:t>»</w:t>
      </w:r>
      <w:r w:rsidRPr="003E2753">
        <w:t xml:space="preserve">, то при их задействовании необходимо в обязательном порядке регистрировать соответствующие элементы данных в указанном формате. В случае, когда причиной незадействования на момент записи данных является отказ такой системы или такого датчика, данное состояние отказа регистрируется РДС, </w:t>
      </w:r>
      <w:r w:rsidRPr="003E2753">
        <w:rPr>
          <w:shd w:val="clear" w:color="auto" w:fill="FFFFFF"/>
        </w:rPr>
        <w:t xml:space="preserve">как это определено применительно к элементам данных в </w:t>
      </w:r>
      <w:r w:rsidRPr="003E2753">
        <w:t xml:space="preserve">приложении 1 </w:t>
      </w:r>
      <w:r w:rsidR="00885205">
        <w:t>«</w:t>
      </w:r>
      <w:r w:rsidRPr="003E2753">
        <w:t>Элементы данных</w:t>
      </w:r>
      <w:r w:rsidR="00885205">
        <w:t>»</w:t>
      </w:r>
      <w:r w:rsidRPr="003E2753">
        <w:t>.</w:t>
      </w:r>
    </w:p>
    <w:bookmarkEnd w:id="4"/>
    <w:bookmarkEnd w:id="5"/>
    <w:p w14:paraId="4DDA5943" w14:textId="77777777" w:rsidR="003D737A" w:rsidRPr="003E2753" w:rsidRDefault="003D737A" w:rsidP="003D737A">
      <w:pPr>
        <w:pStyle w:val="HChG"/>
      </w:pPr>
      <w:r w:rsidRPr="003E2753">
        <w:tab/>
      </w:r>
      <w:r w:rsidRPr="003E2753">
        <w:tab/>
      </w:r>
      <w:bookmarkStart w:id="6" w:name="_Toc354410589"/>
      <w:r w:rsidRPr="003E2753">
        <w:t>2.</w:t>
      </w:r>
      <w:r w:rsidRPr="003E2753">
        <w:tab/>
      </w:r>
      <w:r w:rsidRPr="003E2753">
        <w:tab/>
      </w:r>
      <w:bookmarkEnd w:id="6"/>
      <w:r w:rsidRPr="003E2753">
        <w:t>Определения</w:t>
      </w:r>
    </w:p>
    <w:p w14:paraId="4C9F2BFE" w14:textId="77777777" w:rsidR="003D737A" w:rsidRPr="003E2753" w:rsidRDefault="003D737A" w:rsidP="00F02ABC">
      <w:pPr>
        <w:pStyle w:val="SingleTxtG"/>
        <w:ind w:left="2268" w:hanging="1134"/>
      </w:pPr>
      <w:r w:rsidRPr="003E2753">
        <w:rPr>
          <w:b/>
          <w:sz w:val="28"/>
        </w:rPr>
        <w:tab/>
      </w:r>
      <w:r w:rsidRPr="003E2753">
        <w:tab/>
        <w:t>Для целей настоящих эксплуатационных характеристик:</w:t>
      </w:r>
    </w:p>
    <w:p w14:paraId="11678226" w14:textId="77777777" w:rsidR="003D737A" w:rsidRPr="003E2753" w:rsidRDefault="003D737A" w:rsidP="003D737A">
      <w:pPr>
        <w:pStyle w:val="SingleTxtG"/>
        <w:ind w:left="2268" w:hanging="1134"/>
      </w:pPr>
      <w:r w:rsidRPr="003E2753">
        <w:t>2.1</w:t>
      </w:r>
      <w:r w:rsidRPr="003E2753">
        <w:tab/>
      </w:r>
      <w:r w:rsidR="00AA2015">
        <w:tab/>
      </w:r>
      <w:r w:rsidRPr="003E2753">
        <w:t>«</w:t>
      </w:r>
      <w:r w:rsidRPr="003E2753">
        <w:rPr>
          <w:i/>
          <w:iCs/>
        </w:rPr>
        <w:t>Функциональная активность АБС</w:t>
      </w:r>
      <w:r w:rsidRPr="003E2753">
        <w:t xml:space="preserve">» означает, что антиблокировочная тормозная система (АБС) активно осуществляет функцию контроля за тормозами транспортного средства. </w:t>
      </w:r>
    </w:p>
    <w:p w14:paraId="4AF89B3C" w14:textId="77777777" w:rsidR="003D737A" w:rsidRPr="003E2753" w:rsidRDefault="003D737A" w:rsidP="00F02ABC">
      <w:pPr>
        <w:pStyle w:val="SingleTxtG"/>
        <w:ind w:left="2268" w:hanging="1134"/>
      </w:pPr>
      <w:r w:rsidRPr="003E2753">
        <w:t>2.2</w:t>
      </w:r>
      <w:r w:rsidRPr="003E2753">
        <w:tab/>
      </w:r>
      <w:r w:rsidR="00F02ABC">
        <w:tab/>
      </w:r>
      <w:r w:rsidRPr="003E2753">
        <w:t>«</w:t>
      </w:r>
      <w:r w:rsidRPr="003E2753">
        <w:rPr>
          <w:i/>
          <w:iCs/>
        </w:rPr>
        <w:t>Состояние предупреждающего сигнала подушки безопасности</w:t>
      </w:r>
      <w:r w:rsidRPr="003E2753">
        <w:t>» означает включенное или выключенное состояние сигнала предупреждения о неисправности подушки безопасности.</w:t>
      </w:r>
    </w:p>
    <w:p w14:paraId="3E6825D0" w14:textId="77777777" w:rsidR="003D737A" w:rsidRPr="003E2753" w:rsidRDefault="003D737A" w:rsidP="003D737A">
      <w:pPr>
        <w:pStyle w:val="SingleTxtG"/>
        <w:ind w:left="2268" w:hanging="1134"/>
      </w:pPr>
      <w:r w:rsidRPr="003E2753">
        <w:t>2.3</w:t>
      </w:r>
      <w:r w:rsidRPr="003E2753">
        <w:tab/>
      </w:r>
      <w:r w:rsidR="00AA2015">
        <w:tab/>
      </w:r>
      <w:r w:rsidRPr="003E2753">
        <w:t>«</w:t>
      </w:r>
      <w:r w:rsidRPr="003E2753">
        <w:rPr>
          <w:i/>
          <w:iCs/>
        </w:rPr>
        <w:t>Сбор данных</w:t>
      </w:r>
      <w:r w:rsidRPr="003E2753">
        <w:t>» означает процесс буферизации данных РДС в кратковременной энергозависимой памяти, где они постоянно обновляются через равные промежутки времени.</w:t>
      </w:r>
    </w:p>
    <w:p w14:paraId="3C7F6E4F" w14:textId="77777777" w:rsidR="003D737A" w:rsidRPr="003E2753" w:rsidRDefault="003D737A" w:rsidP="003D737A">
      <w:pPr>
        <w:pStyle w:val="SingleTxtG"/>
        <w:ind w:left="2268" w:hanging="1134"/>
      </w:pPr>
      <w:r w:rsidRPr="003E2753">
        <w:t>2.4</w:t>
      </w:r>
      <w:r w:rsidRPr="003E2753">
        <w:tab/>
      </w:r>
      <w:r w:rsidR="00AA2015">
        <w:tab/>
      </w:r>
      <w:r w:rsidRPr="003E2753">
        <w:t>«</w:t>
      </w:r>
      <w:r w:rsidRPr="003E2753">
        <w:rPr>
          <w:i/>
          <w:iCs/>
        </w:rPr>
        <w:t>Боковая составляющая ΔV</w:t>
      </w:r>
      <w:r w:rsidRPr="003E2753">
        <w:t>» означает совокупное изменение скорости вдоль поперечной оси, регистрируемое РДС транспортного средства.</w:t>
      </w:r>
    </w:p>
    <w:p w14:paraId="7FB7AD0E" w14:textId="77777777" w:rsidR="003D737A" w:rsidRPr="003E2753" w:rsidRDefault="003D737A" w:rsidP="003D737A">
      <w:pPr>
        <w:pStyle w:val="SingleTxtG"/>
        <w:ind w:left="2268" w:hanging="1134"/>
      </w:pPr>
      <w:r w:rsidRPr="003E2753">
        <w:t>2.5</w:t>
      </w:r>
      <w:r w:rsidRPr="003E2753">
        <w:tab/>
      </w:r>
      <w:r w:rsidR="00AA2015">
        <w:tab/>
      </w:r>
      <w:r w:rsidRPr="003E2753">
        <w:t>«</w:t>
      </w:r>
      <w:r w:rsidRPr="003E2753">
        <w:rPr>
          <w:i/>
          <w:iCs/>
        </w:rPr>
        <w:t>Продольная составляющая ΔV</w:t>
      </w:r>
      <w:r w:rsidRPr="003E2753">
        <w:t>» означает совокупное изменение скорости вдоль продольной оси, регистрируемое РДС транспортного средства.</w:t>
      </w:r>
    </w:p>
    <w:p w14:paraId="4476E28E" w14:textId="77777777" w:rsidR="003D737A" w:rsidRPr="003E2753" w:rsidRDefault="003D737A" w:rsidP="003D737A">
      <w:pPr>
        <w:pStyle w:val="SingleTxtG"/>
        <w:ind w:left="2268" w:hanging="1134"/>
      </w:pPr>
      <w:r w:rsidRPr="003E2753">
        <w:t>2.6</w:t>
      </w:r>
      <w:r w:rsidRPr="003E2753">
        <w:tab/>
      </w:r>
      <w:r w:rsidR="00AA2015">
        <w:tab/>
      </w:r>
      <w:r w:rsidRPr="003E2753">
        <w:t>«</w:t>
      </w:r>
      <w:r w:rsidRPr="003E2753">
        <w:rPr>
          <w:i/>
          <w:iCs/>
        </w:rPr>
        <w:t>Время срабатывания фронтальной подушки безопасности</w:t>
      </w:r>
      <w:r w:rsidRPr="003E2753">
        <w:t xml:space="preserve">» означает время, истекшее с нулевого момента времени аварии до сигнала на срабатывание, или </w:t>
      </w:r>
      <w:r w:rsidR="00885205">
        <w:t>—</w:t>
      </w:r>
      <w:r w:rsidRPr="003E2753">
        <w:t xml:space="preserve"> в случае многоэтапных систем подушек безопасности </w:t>
      </w:r>
      <w:r w:rsidR="00885205">
        <w:t>—</w:t>
      </w:r>
      <w:r w:rsidRPr="003E2753">
        <w:t xml:space="preserve"> время, истекшее до сигнала на первый этап развертывания (как со стороны водителя, так и со стороны сидящего впереди пассажира).</w:t>
      </w:r>
    </w:p>
    <w:p w14:paraId="1FDE2DCA" w14:textId="77777777" w:rsidR="003D737A" w:rsidRPr="003E2753" w:rsidRDefault="003D737A" w:rsidP="003D737A">
      <w:pPr>
        <w:pStyle w:val="SingleTxtG"/>
        <w:ind w:left="2268" w:hanging="1134"/>
      </w:pPr>
      <w:r w:rsidRPr="003E2753">
        <w:t>2.7</w:t>
      </w:r>
      <w:r w:rsidRPr="003E2753">
        <w:tab/>
      </w:r>
      <w:r w:rsidR="00AA2015">
        <w:tab/>
      </w:r>
      <w:r w:rsidRPr="003E2753">
        <w:t>«</w:t>
      </w:r>
      <w:r w:rsidRPr="003E2753">
        <w:rPr>
          <w:i/>
          <w:iCs/>
        </w:rPr>
        <w:t>Время окончания события</w:t>
      </w:r>
      <w:r w:rsidRPr="003E2753">
        <w:t>» означает момент времени, когда за предшествующий ему интервал продолжительностью 20 мс совокупное значение ΔV уменьшается до 0,8 км/ч и менее, или момент, когда алгоритм обнаружения столкновения в блоке управления подушкой безопасности возвращается в исходное положение.</w:t>
      </w:r>
    </w:p>
    <w:p w14:paraId="298F6DCF" w14:textId="77777777" w:rsidR="003D737A" w:rsidRPr="003E2753" w:rsidRDefault="003D737A" w:rsidP="003D737A">
      <w:pPr>
        <w:pStyle w:val="SingleTxtG"/>
        <w:ind w:left="2268" w:hanging="1134"/>
      </w:pPr>
      <w:r w:rsidRPr="003E2753">
        <w:t>2.8</w:t>
      </w:r>
      <w:r w:rsidRPr="003E2753">
        <w:tab/>
      </w:r>
      <w:r w:rsidR="00AA2015">
        <w:tab/>
      </w:r>
      <w:r w:rsidRPr="003E2753">
        <w:t>«</w:t>
      </w:r>
      <w:r w:rsidRPr="003E2753">
        <w:rPr>
          <w:i/>
          <w:iCs/>
        </w:rPr>
        <w:t>Число оборотов двигателя в минуту</w:t>
      </w:r>
      <w:r w:rsidRPr="003E2753">
        <w:t>» означает:</w:t>
      </w:r>
    </w:p>
    <w:p w14:paraId="7E74665A" w14:textId="77777777" w:rsidR="003D737A" w:rsidRPr="003E2753" w:rsidRDefault="003D737A" w:rsidP="00F02ABC">
      <w:pPr>
        <w:pStyle w:val="SingleTxtG"/>
        <w:ind w:left="2835" w:hanging="1134"/>
      </w:pPr>
      <w:r w:rsidRPr="003E2753">
        <w:tab/>
        <w:t>a)</w:t>
      </w:r>
      <w:r w:rsidRPr="003E2753">
        <w:tab/>
        <w:t xml:space="preserve">в случае транспортных средств, приводимых в движение двигателем внутреннего сгорания: количество оборотов в минуту главного коленчатого вала двигателя транспортного средства; </w:t>
      </w:r>
    </w:p>
    <w:p w14:paraId="528787D3" w14:textId="77777777" w:rsidR="003D737A" w:rsidRPr="003E2753" w:rsidRDefault="003D737A" w:rsidP="00F02ABC">
      <w:pPr>
        <w:pStyle w:val="SingleTxtG"/>
        <w:ind w:left="2835" w:hanging="1134"/>
      </w:pPr>
      <w:r w:rsidRPr="003E2753">
        <w:tab/>
        <w:t>b)</w:t>
      </w:r>
      <w:r w:rsidRPr="003E2753">
        <w:tab/>
        <w:t>в случае транспортных средств, приводимых в движение не только двигателем внутреннего сгорания: количество оборотов в минуту вала двигателя в точке его входа в коробку передач транспортного средства; и</w:t>
      </w:r>
    </w:p>
    <w:p w14:paraId="347290AE" w14:textId="77777777" w:rsidR="003D737A" w:rsidRPr="003E2753" w:rsidRDefault="003D737A" w:rsidP="00F02ABC">
      <w:pPr>
        <w:pStyle w:val="SingleTxtG"/>
        <w:ind w:left="2835" w:hanging="1134"/>
      </w:pPr>
      <w:r w:rsidRPr="003E2753">
        <w:tab/>
        <w:t>c)</w:t>
      </w:r>
      <w:r w:rsidRPr="003E2753">
        <w:tab/>
        <w:t>в случае транспортных средств, приводимых в движение без какого-либо двигателя внутреннего сгорания: количество оборотов в минуту выходного вала устройства (устройств), генерирующего(щих) тягу.</w:t>
      </w:r>
    </w:p>
    <w:p w14:paraId="2A2533B0" w14:textId="77777777" w:rsidR="003D737A" w:rsidRPr="003E2753" w:rsidRDefault="003D737A" w:rsidP="003D737A">
      <w:pPr>
        <w:pStyle w:val="SingleTxtG"/>
        <w:ind w:left="2268" w:hanging="1134"/>
      </w:pPr>
      <w:r w:rsidRPr="003E2753">
        <w:t>2.9</w:t>
      </w:r>
      <w:r w:rsidRPr="003E2753">
        <w:tab/>
      </w:r>
      <w:r w:rsidR="00AA2015">
        <w:tab/>
      </w:r>
      <w:r w:rsidRPr="003E2753">
        <w:t>«</w:t>
      </w:r>
      <w:r w:rsidRPr="003E2753">
        <w:rPr>
          <w:i/>
          <w:iCs/>
        </w:rPr>
        <w:t>Положение дроссельной заслонки, в процентах от максимального открытия</w:t>
      </w:r>
      <w:r w:rsidRPr="003E2753">
        <w:t xml:space="preserve">» означает заданное водителем ускорение, измеренное датчиком положения дроссельной заслонки в механизме управления </w:t>
      </w:r>
      <w:r w:rsidRPr="003E2753">
        <w:lastRenderedPageBreak/>
        <w:t>акселератором относительно положения, соответствующего полному выжиманию педали акселератора.</w:t>
      </w:r>
    </w:p>
    <w:p w14:paraId="703C9D8F" w14:textId="77777777" w:rsidR="003D737A" w:rsidRPr="003E2753" w:rsidRDefault="003D737A" w:rsidP="003D737A">
      <w:pPr>
        <w:pStyle w:val="SingleTxtG"/>
        <w:ind w:left="2268" w:hanging="1134"/>
      </w:pPr>
      <w:r w:rsidRPr="003E2753">
        <w:t>2.10</w:t>
      </w:r>
      <w:r w:rsidRPr="003E2753">
        <w:tab/>
      </w:r>
      <w:r w:rsidR="00AA2015">
        <w:tab/>
      </w:r>
      <w:r w:rsidRPr="003E2753">
        <w:t>«</w:t>
      </w:r>
      <w:r w:rsidRPr="003E2753">
        <w:rPr>
          <w:i/>
          <w:iCs/>
        </w:rPr>
        <w:t>Событие</w:t>
      </w:r>
      <w:r w:rsidRPr="003E2753">
        <w:t xml:space="preserve">» означает аварию или другое физическое явление, в результате которого оказывается достигнут или превышен триггерный уровень или же происходит срабатывание какой-либо развертывающейся удерживающей системы, рассчитанной на одно срабатывание, в зависимости от того, какое из этих условий будет выполнено раньше. </w:t>
      </w:r>
    </w:p>
    <w:p w14:paraId="607560BF" w14:textId="77777777" w:rsidR="003D737A" w:rsidRPr="003E2753" w:rsidRDefault="003D737A" w:rsidP="003D737A">
      <w:pPr>
        <w:pStyle w:val="SingleTxtG"/>
        <w:ind w:left="2268" w:hanging="1134"/>
      </w:pPr>
      <w:r w:rsidRPr="003E2753">
        <w:t>2.11</w:t>
      </w:r>
      <w:r w:rsidRPr="003E2753">
        <w:tab/>
      </w:r>
      <w:r w:rsidR="00AA2015">
        <w:tab/>
      </w:r>
      <w:r w:rsidRPr="003E2753">
        <w:t>«</w:t>
      </w:r>
      <w:r w:rsidRPr="003E2753">
        <w:rPr>
          <w:i/>
          <w:iCs/>
        </w:rPr>
        <w:t>Регистратор данных о событиях</w:t>
      </w:r>
      <w:r w:rsidRPr="003E2753">
        <w:t xml:space="preserve">» (РДС) означает устройство или функцию транспортного средства, с помощью которых регистрируются временны́е ряды данных о динамических параметрах транспортного средства за период времени, непосредственно предшествующий событию (например, скорость транспортного средства относительно времени), или во время дорожно-транспортного происшествия (например, изменение ΔV относительно времени), предназначенные для извлечения после аварии. Для целей настоящего определения данные о событиях не включают в себя аудио- и видеоданные.  </w:t>
      </w:r>
    </w:p>
    <w:p w14:paraId="120D6B83" w14:textId="77777777" w:rsidR="003D737A" w:rsidRPr="003E2753" w:rsidRDefault="003D737A" w:rsidP="003D737A">
      <w:pPr>
        <w:pStyle w:val="SingleTxtG"/>
        <w:ind w:left="2268" w:hanging="1134"/>
      </w:pPr>
      <w:r w:rsidRPr="003E2753">
        <w:t>2.12</w:t>
      </w:r>
      <w:r w:rsidRPr="003E2753">
        <w:tab/>
      </w:r>
      <w:r w:rsidR="00AA2015">
        <w:tab/>
      </w:r>
      <w:r w:rsidRPr="003E2753">
        <w:t>«</w:t>
      </w:r>
      <w:r w:rsidRPr="003E2753">
        <w:rPr>
          <w:i/>
          <w:iCs/>
        </w:rPr>
        <w:t>Фронтальная подушка безопасности</w:t>
      </w:r>
      <w:r w:rsidRPr="003E2753">
        <w:t>» означает надувную удерживающую систему, для срабатывания которой не требуется никаких действий со стороны водителя или пассажиров транспортного средства и которая используется во исполнение применимых национальных требований в отношении защиты при лобовом столкновении.</w:t>
      </w:r>
    </w:p>
    <w:p w14:paraId="27E23830" w14:textId="77777777" w:rsidR="003D737A" w:rsidRPr="003E2753" w:rsidRDefault="003D737A" w:rsidP="00F02ABC">
      <w:pPr>
        <w:pStyle w:val="SingleTxtG"/>
        <w:ind w:left="2268" w:hanging="1134"/>
      </w:pPr>
      <w:r w:rsidRPr="003E2753">
        <w:t>2.13</w:t>
      </w:r>
      <w:r w:rsidRPr="003E2753">
        <w:tab/>
      </w:r>
      <w:r w:rsidR="00F02ABC">
        <w:tab/>
      </w:r>
      <w:r w:rsidRPr="003E2753">
        <w:t>«Если регистрируется» означает, что данные записываются в энергонезависимую память с целью последующей выгрузки.</w:t>
      </w:r>
    </w:p>
    <w:p w14:paraId="2C925ABC" w14:textId="77777777" w:rsidR="003D737A" w:rsidRPr="003E2753" w:rsidRDefault="003D737A" w:rsidP="003D737A">
      <w:pPr>
        <w:pStyle w:val="SingleTxtG"/>
        <w:ind w:left="2268" w:hanging="1134"/>
      </w:pPr>
      <w:r w:rsidRPr="003E2753">
        <w:t>2.14</w:t>
      </w:r>
      <w:r w:rsidRPr="003E2753">
        <w:tab/>
      </w:r>
      <w:r w:rsidR="00AA2015">
        <w:tab/>
      </w:r>
      <w:r w:rsidRPr="003E2753">
        <w:t>«</w:t>
      </w:r>
      <w:r w:rsidRPr="003E2753">
        <w:rPr>
          <w:i/>
          <w:iCs/>
        </w:rPr>
        <w:t>Цикл зажигания на момент аварии</w:t>
      </w:r>
      <w:r w:rsidRPr="003E2753">
        <w:t>» означает число (количество) циклов переключения режимов на момент аварии начиная с первого использования РДС.</w:t>
      </w:r>
    </w:p>
    <w:p w14:paraId="05AFBB36" w14:textId="77777777" w:rsidR="003D737A" w:rsidRPr="003E2753" w:rsidRDefault="003D737A" w:rsidP="003D737A">
      <w:pPr>
        <w:pStyle w:val="SingleTxtG"/>
        <w:ind w:left="2268" w:hanging="1134"/>
      </w:pPr>
      <w:r w:rsidRPr="003E2753">
        <w:t>2.15</w:t>
      </w:r>
      <w:r w:rsidRPr="003E2753">
        <w:tab/>
      </w:r>
      <w:r w:rsidR="00AA2015">
        <w:tab/>
      </w:r>
      <w:r w:rsidRPr="003E2753">
        <w:t>«</w:t>
      </w:r>
      <w:r w:rsidRPr="003E2753">
        <w:rPr>
          <w:i/>
          <w:iCs/>
        </w:rPr>
        <w:t>Цикл зажигания на момент выгрузки данных</w:t>
      </w:r>
      <w:r w:rsidRPr="003E2753">
        <w:t>» означает число (количество) циклов переключения режимов на момент выгрузки данных начиная с первого использования РДС.</w:t>
      </w:r>
    </w:p>
    <w:p w14:paraId="41ADC316" w14:textId="77777777" w:rsidR="003D737A" w:rsidRPr="003E2753" w:rsidRDefault="003D737A" w:rsidP="003D737A">
      <w:pPr>
        <w:pStyle w:val="SingleTxtG"/>
        <w:ind w:left="2268" w:hanging="1134"/>
      </w:pPr>
      <w:r w:rsidRPr="003E2753">
        <w:t>2.16</w:t>
      </w:r>
      <w:r w:rsidRPr="003E2753">
        <w:tab/>
      </w:r>
      <w:r w:rsidR="00AA2015">
        <w:tab/>
      </w:r>
      <w:r w:rsidRPr="003E2753">
        <w:t>«</w:t>
      </w:r>
      <w:r w:rsidRPr="003E2753">
        <w:rPr>
          <w:i/>
          <w:iCs/>
        </w:rPr>
        <w:t>Боковое ускорение</w:t>
      </w:r>
      <w:r w:rsidRPr="003E2753">
        <w:t xml:space="preserve">» означает составляющую вектора ускорения, действующего на любую точку транспортного средства, которая направлена по оси </w:t>
      </w:r>
      <w:r w:rsidRPr="00885205">
        <w:t>y</w:t>
      </w:r>
      <w:r w:rsidRPr="003E2753">
        <w:t>. Боковое ускорение является положительным, когда оно действует слева направо с точки зрения водителя, находящегося внутри транспортного средства и обращенного лицом по направлению движения вперед.</w:t>
      </w:r>
    </w:p>
    <w:p w14:paraId="4221ECDF" w14:textId="77777777" w:rsidR="003D737A" w:rsidRPr="003E2753" w:rsidRDefault="003D737A" w:rsidP="003D737A">
      <w:pPr>
        <w:pStyle w:val="SingleTxtG"/>
        <w:ind w:left="2268" w:hanging="1134"/>
      </w:pPr>
      <w:r w:rsidRPr="003E2753">
        <w:t>2.17</w:t>
      </w:r>
      <w:r w:rsidRPr="003E2753">
        <w:tab/>
      </w:r>
      <w:r w:rsidR="00885205">
        <w:tab/>
      </w:r>
      <w:r w:rsidRPr="003E2753">
        <w:t>«</w:t>
      </w:r>
      <w:r w:rsidRPr="003E2753">
        <w:rPr>
          <w:i/>
          <w:iCs/>
        </w:rPr>
        <w:t>Продольное ускорение</w:t>
      </w:r>
      <w:r w:rsidRPr="003E2753">
        <w:t xml:space="preserve">» означает составляющую вектора ускорения, действующего на любую точку транспортного средства, которая направлена по оси </w:t>
      </w:r>
      <w:r w:rsidRPr="00885205">
        <w:t>x</w:t>
      </w:r>
      <w:r w:rsidRPr="003E2753">
        <w:t>. Продольное ускорение является положительным, когда оно действует в направлении движения транспортного средства вперед.</w:t>
      </w:r>
    </w:p>
    <w:p w14:paraId="2A890499" w14:textId="77777777" w:rsidR="003D737A" w:rsidRPr="003E2753" w:rsidRDefault="003D737A" w:rsidP="003D737A">
      <w:pPr>
        <w:pStyle w:val="SingleTxtG"/>
        <w:ind w:left="2268" w:hanging="1134"/>
      </w:pPr>
      <w:r w:rsidRPr="003E2753">
        <w:t>2.18</w:t>
      </w:r>
      <w:r w:rsidRPr="003E2753">
        <w:tab/>
      </w:r>
      <w:r w:rsidR="00AA2015">
        <w:tab/>
      </w:r>
      <w:r w:rsidRPr="003E2753">
        <w:t>«</w:t>
      </w:r>
      <w:r w:rsidRPr="003E2753">
        <w:rPr>
          <w:i/>
          <w:iCs/>
        </w:rPr>
        <w:t>Максимальное значение боковой составляющей ΔV</w:t>
      </w:r>
      <w:r w:rsidRPr="003E2753">
        <w:t>» означает максимальное значение совокупного изменения скорости транспортного средства вдоль поперечной оси, зарегистрированное РДС.</w:t>
      </w:r>
    </w:p>
    <w:p w14:paraId="65823666" w14:textId="77777777" w:rsidR="003D737A" w:rsidRPr="003E2753" w:rsidRDefault="003D737A" w:rsidP="003D737A">
      <w:pPr>
        <w:pStyle w:val="SingleTxtG"/>
        <w:ind w:left="2268" w:hanging="1134"/>
      </w:pPr>
      <w:r w:rsidRPr="003E2753">
        <w:t>2.19</w:t>
      </w:r>
      <w:r w:rsidRPr="003E2753">
        <w:tab/>
      </w:r>
      <w:r w:rsidR="00AA2015">
        <w:tab/>
      </w:r>
      <w:r w:rsidRPr="003E2753">
        <w:t>«</w:t>
      </w:r>
      <w:r w:rsidRPr="003E2753">
        <w:rPr>
          <w:i/>
          <w:iCs/>
        </w:rPr>
        <w:t>Максимальное значение продольной составляющей ΔV</w:t>
      </w:r>
      <w:r w:rsidRPr="003E2753">
        <w:t>» означает максимальное значение совокупного изменения скорости транспортного средства вдоль продольной оси, зарегистрированное РДС.</w:t>
      </w:r>
    </w:p>
    <w:p w14:paraId="4F6DD892" w14:textId="77777777" w:rsidR="003D737A" w:rsidRPr="003E2753" w:rsidRDefault="003D737A" w:rsidP="003D737A">
      <w:pPr>
        <w:pStyle w:val="SingleTxtG"/>
        <w:ind w:left="2268" w:hanging="1134"/>
      </w:pPr>
      <w:r w:rsidRPr="003E2753">
        <w:t>2.20</w:t>
      </w:r>
      <w:r w:rsidRPr="003E2753">
        <w:tab/>
      </w:r>
      <w:r w:rsidR="00AA2015">
        <w:tab/>
      </w:r>
      <w:r w:rsidRPr="003E2753">
        <w:t>«</w:t>
      </w:r>
      <w:r w:rsidRPr="003E2753">
        <w:rPr>
          <w:i/>
          <w:iCs/>
        </w:rPr>
        <w:t>Максимальное значение результирующей ΔV</w:t>
      </w:r>
      <w:r w:rsidRPr="003E2753">
        <w:t>» означает максимальное скоррелированное по времени значение совокупного изменения скорости по оси, являющейся результатом векторного сложения продольной и поперечной осей, зафиксированное РДС.</w:t>
      </w:r>
    </w:p>
    <w:p w14:paraId="441A39FF" w14:textId="77777777" w:rsidR="003D737A" w:rsidRPr="003E2753" w:rsidRDefault="003D737A" w:rsidP="003D737A">
      <w:pPr>
        <w:pStyle w:val="SingleTxtG"/>
        <w:ind w:left="2268" w:hanging="1134"/>
      </w:pPr>
      <w:r w:rsidRPr="003E2753">
        <w:lastRenderedPageBreak/>
        <w:t>2.21</w:t>
      </w:r>
      <w:r w:rsidRPr="003E2753">
        <w:tab/>
      </w:r>
      <w:r w:rsidR="00AA2015">
        <w:tab/>
      </w:r>
      <w:r w:rsidRPr="003E2753">
        <w:t>«</w:t>
      </w:r>
      <w:r w:rsidRPr="003E2753">
        <w:rPr>
          <w:i/>
          <w:iCs/>
        </w:rPr>
        <w:t>Многоэтапная авария</w:t>
      </w:r>
      <w:r w:rsidRPr="003E2753">
        <w:t>» означает наступление минимум двух событий таким образом, что начало последнего события отстает от начала первого события не более чем на 5 секунд.</w:t>
      </w:r>
    </w:p>
    <w:p w14:paraId="3D2FC720" w14:textId="77777777" w:rsidR="003D737A" w:rsidRPr="003E2753" w:rsidRDefault="003D737A" w:rsidP="003D737A">
      <w:pPr>
        <w:pStyle w:val="SingleTxtG"/>
        <w:ind w:left="2268" w:hanging="1134"/>
      </w:pPr>
      <w:r w:rsidRPr="003E2753">
        <w:t>2.22</w:t>
      </w:r>
      <w:r w:rsidRPr="003E2753">
        <w:tab/>
      </w:r>
      <w:r w:rsidR="00AA2015">
        <w:tab/>
      </w:r>
      <w:r w:rsidRPr="003E2753">
        <w:t>«</w:t>
      </w:r>
      <w:r w:rsidRPr="003E2753">
        <w:rPr>
          <w:i/>
          <w:iCs/>
        </w:rPr>
        <w:t>Энергонезависимая память</w:t>
      </w:r>
      <w:r w:rsidRPr="003E2753">
        <w:t>» означает память, предназначенную для хранения на полупостоянной основе записанных в РДС данных. Данные, записанные в энергонезависимой памяти, сохраняются после отключения электропитания и могут быть считаны с помощью инструментов и методов извлечения данных РДС.</w:t>
      </w:r>
    </w:p>
    <w:p w14:paraId="6CF6E825" w14:textId="77777777" w:rsidR="003D737A" w:rsidRPr="003E2753" w:rsidRDefault="003D737A" w:rsidP="003D737A">
      <w:pPr>
        <w:pStyle w:val="SingleTxtG"/>
        <w:ind w:left="2268" w:hanging="1134"/>
      </w:pPr>
      <w:r w:rsidRPr="003E2753">
        <w:t>2.23</w:t>
      </w:r>
      <w:r w:rsidRPr="003E2753">
        <w:tab/>
      </w:r>
      <w:r w:rsidR="00AA2015">
        <w:tab/>
      </w:r>
      <w:r w:rsidRPr="003E2753">
        <w:t>«</w:t>
      </w:r>
      <w:r w:rsidRPr="003E2753">
        <w:rPr>
          <w:i/>
          <w:iCs/>
        </w:rPr>
        <w:t>Нормальное ускорение</w:t>
      </w:r>
      <w:r w:rsidRPr="003E2753">
        <w:t xml:space="preserve">» означает составляющую вектора ускорения, действующего на любую точку транспортного средства, которая направлена по оси </w:t>
      </w:r>
      <w:r w:rsidRPr="00885205">
        <w:t>z.</w:t>
      </w:r>
      <w:r w:rsidRPr="003E2753">
        <w:t xml:space="preserve"> Нормальное ускорение имеет положительное значение, когда оно направлено вниз.</w:t>
      </w:r>
    </w:p>
    <w:p w14:paraId="5734C542" w14:textId="77777777" w:rsidR="003D737A" w:rsidRPr="003E2753" w:rsidRDefault="003D737A" w:rsidP="003D737A">
      <w:pPr>
        <w:pStyle w:val="SingleTxtG"/>
        <w:ind w:left="2268" w:hanging="1134"/>
      </w:pPr>
      <w:bookmarkStart w:id="7" w:name="_Hlk51098798"/>
      <w:r w:rsidRPr="003E2753">
        <w:t>2.24</w:t>
      </w:r>
      <w:r w:rsidRPr="003E2753">
        <w:tab/>
      </w:r>
      <w:r w:rsidR="00AA2015">
        <w:tab/>
      </w:r>
      <w:r w:rsidRPr="003E2753">
        <w:t>«</w:t>
      </w:r>
      <w:r w:rsidRPr="003E2753">
        <w:rPr>
          <w:i/>
          <w:iCs/>
        </w:rPr>
        <w:t>Тип роста водителя или пассажира</w:t>
      </w:r>
      <w:r w:rsidRPr="003E2753">
        <w:t xml:space="preserve">» означает, что в случае сидящего впереди пассажира он относится к категории взрослых, а не детей, а в случае водителя </w:t>
      </w:r>
      <w:r w:rsidR="00885205">
        <w:t>—</w:t>
      </w:r>
      <w:r w:rsidRPr="003E2753">
        <w:t xml:space="preserve"> что он относится к категории лиц высокого роста, как указано в формате данных. </w:t>
      </w:r>
    </w:p>
    <w:p w14:paraId="1E804B85" w14:textId="77777777" w:rsidR="003D737A" w:rsidRPr="003E2753" w:rsidRDefault="003D737A" w:rsidP="00F02ABC">
      <w:pPr>
        <w:pStyle w:val="SingleTxtG"/>
        <w:ind w:left="2268" w:hanging="1134"/>
      </w:pPr>
      <w:r w:rsidRPr="003E2753">
        <w:t>2.25</w:t>
      </w:r>
      <w:r w:rsidRPr="003E2753">
        <w:tab/>
      </w:r>
      <w:r w:rsidR="00F02ABC">
        <w:tab/>
      </w:r>
      <w:r w:rsidRPr="003E2753">
        <w:t>«</w:t>
      </w:r>
      <w:r w:rsidRPr="003E2753">
        <w:rPr>
          <w:i/>
          <w:iCs/>
        </w:rPr>
        <w:t>Задействование</w:t>
      </w:r>
      <w:r w:rsidRPr="003E2753">
        <w:t>» означает, что на момент события соответствующие системы или датчик</w:t>
      </w:r>
      <w:r>
        <w:t>и</w:t>
      </w:r>
      <w:r w:rsidRPr="003E2753">
        <w:t xml:space="preserve"> являются активными либо могут быть активированы/деактивированы водителем.</w:t>
      </w:r>
    </w:p>
    <w:bookmarkEnd w:id="7"/>
    <w:p w14:paraId="3ADDFF4A" w14:textId="77777777" w:rsidR="003D737A" w:rsidRPr="003E2753" w:rsidRDefault="003D737A" w:rsidP="00F02ABC">
      <w:pPr>
        <w:pStyle w:val="SingleTxtG"/>
        <w:ind w:left="2268" w:hanging="1134"/>
      </w:pPr>
      <w:r w:rsidRPr="003E2753">
        <w:t>2.26</w:t>
      </w:r>
      <w:r w:rsidRPr="003E2753">
        <w:tab/>
      </w:r>
      <w:r w:rsidR="00F02ABC">
        <w:tab/>
      </w:r>
      <w:r w:rsidRPr="003E2753">
        <w:t>«</w:t>
      </w:r>
      <w:r w:rsidRPr="003E2753">
        <w:rPr>
          <w:i/>
          <w:iCs/>
        </w:rPr>
        <w:t>Состояние блокировки подушки безопасности пассажира</w:t>
      </w:r>
      <w:r w:rsidRPr="003E2753">
        <w:t xml:space="preserve">» означает состояние переключателя (положение </w:t>
      </w:r>
      <w:r w:rsidR="00885205">
        <w:t>«</w:t>
      </w:r>
      <w:r w:rsidRPr="003E2753">
        <w:t>заблокировано</w:t>
      </w:r>
      <w:r w:rsidR="00885205">
        <w:t>»</w:t>
      </w:r>
      <w:r w:rsidRPr="003E2753">
        <w:t xml:space="preserve"> или </w:t>
      </w:r>
      <w:r w:rsidR="00885205">
        <w:t>«</w:t>
      </w:r>
      <w:r w:rsidRPr="003E2753">
        <w:t>не заблокировано</w:t>
      </w:r>
      <w:r w:rsidR="00885205">
        <w:t>»</w:t>
      </w:r>
      <w:r w:rsidRPr="003E2753">
        <w:t xml:space="preserve">), свидетельствующее о том, является ли система блокировки подушки безопасности пассажира </w:t>
      </w:r>
      <w:r w:rsidRPr="00F02ABC">
        <w:rPr>
          <w:shd w:val="clear" w:color="auto" w:fill="FFFFFF"/>
        </w:rPr>
        <w:t>включенной</w:t>
      </w:r>
      <w:r w:rsidRPr="003E2753">
        <w:t xml:space="preserve"> или выключенной.</w:t>
      </w:r>
    </w:p>
    <w:p w14:paraId="719788C8" w14:textId="77777777" w:rsidR="003D737A" w:rsidRPr="003E2753" w:rsidRDefault="003D737A" w:rsidP="00F02ABC">
      <w:pPr>
        <w:tabs>
          <w:tab w:val="left" w:pos="2268"/>
        </w:tabs>
        <w:spacing w:before="120" w:after="120" w:line="240" w:lineRule="auto"/>
        <w:ind w:left="2268" w:right="1134" w:hanging="1134"/>
        <w:jc w:val="both"/>
      </w:pPr>
      <w:r w:rsidRPr="003E2753">
        <w:t>2.27</w:t>
      </w:r>
      <w:r w:rsidRPr="003E2753">
        <w:tab/>
        <w:t>«</w:t>
      </w:r>
      <w:r w:rsidRPr="003E2753">
        <w:rPr>
          <w:i/>
          <w:iCs/>
        </w:rPr>
        <w:t>Преднатяжитель ремня безопасности</w:t>
      </w:r>
      <w:r w:rsidRPr="003E2753">
        <w:t xml:space="preserve">» означает устройство, которое приводится в действие системой датчиков </w:t>
      </w:r>
      <w:r w:rsidRPr="00F02ABC">
        <w:rPr>
          <w:shd w:val="clear" w:color="auto" w:fill="FFFFFF"/>
        </w:rPr>
        <w:t>столкновения</w:t>
      </w:r>
      <w:r w:rsidRPr="003E2753">
        <w:t xml:space="preserve"> транспортного средства и устраняет провисание ремней в системе ремней безопасности.</w:t>
      </w:r>
    </w:p>
    <w:p w14:paraId="5D6744C2" w14:textId="77777777" w:rsidR="003D737A" w:rsidRPr="003E2753" w:rsidRDefault="003D737A" w:rsidP="00F02ABC">
      <w:pPr>
        <w:pStyle w:val="SingleTxtG"/>
        <w:ind w:left="2268" w:hanging="1134"/>
      </w:pPr>
      <w:r w:rsidRPr="003E2753">
        <w:t>2.28</w:t>
      </w:r>
      <w:r w:rsidRPr="003E2753">
        <w:tab/>
      </w:r>
      <w:r w:rsidR="00AA2015">
        <w:tab/>
      </w:r>
      <w:r w:rsidRPr="003E2753">
        <w:t>«</w:t>
      </w:r>
      <w:r w:rsidRPr="003E2753">
        <w:rPr>
          <w:i/>
          <w:iCs/>
        </w:rPr>
        <w:t>Запись</w:t>
      </w:r>
      <w:r w:rsidRPr="003E2753">
        <w:t xml:space="preserve">» означает процесс </w:t>
      </w:r>
      <w:r w:rsidRPr="00F02ABC">
        <w:rPr>
          <w:shd w:val="clear" w:color="auto" w:fill="FFFFFF"/>
        </w:rPr>
        <w:t>сохранения</w:t>
      </w:r>
      <w:r w:rsidRPr="003E2753">
        <w:t xml:space="preserve"> в энергонезависимой памяти собранных РДС данных для их последующего извлечения.</w:t>
      </w:r>
    </w:p>
    <w:p w14:paraId="5DC5BA17" w14:textId="77777777" w:rsidR="003D737A" w:rsidRPr="003E2753" w:rsidRDefault="003D737A" w:rsidP="00F02ABC">
      <w:pPr>
        <w:pStyle w:val="SingleTxtG"/>
        <w:ind w:left="2268" w:hanging="1134"/>
      </w:pPr>
      <w:r w:rsidRPr="003E2753">
        <w:t>2.29</w:t>
      </w:r>
      <w:r w:rsidRPr="003E2753">
        <w:tab/>
      </w:r>
      <w:r w:rsidR="00AA2015">
        <w:tab/>
      </w:r>
      <w:r w:rsidRPr="003E2753">
        <w:t>«</w:t>
      </w:r>
      <w:r w:rsidRPr="003E2753">
        <w:rPr>
          <w:i/>
          <w:iCs/>
        </w:rPr>
        <w:t>Состояние ремня безопасности</w:t>
      </w:r>
      <w:r w:rsidRPr="003E2753">
        <w:t xml:space="preserve">» означает сигнал обратной связи от системы безопасности, </w:t>
      </w:r>
      <w:r w:rsidRPr="00F02ABC">
        <w:rPr>
          <w:shd w:val="clear" w:color="auto" w:fill="FFFFFF"/>
        </w:rPr>
        <w:t>указывающий</w:t>
      </w:r>
      <w:r w:rsidRPr="003E2753">
        <w:t xml:space="preserve"> на то, пристегнут ли ремень безопасности транспортного средства.</w:t>
      </w:r>
    </w:p>
    <w:p w14:paraId="0580E89D" w14:textId="77777777" w:rsidR="003D737A" w:rsidRPr="003E2753" w:rsidRDefault="003D737A" w:rsidP="00F02ABC">
      <w:pPr>
        <w:pStyle w:val="SingleTxtG"/>
        <w:ind w:left="2268" w:hanging="1134"/>
      </w:pPr>
      <w:r w:rsidRPr="003E2753">
        <w:t>2.30</w:t>
      </w:r>
      <w:r w:rsidRPr="003E2753">
        <w:tab/>
      </w:r>
      <w:r w:rsidR="00AA2015">
        <w:tab/>
      </w:r>
      <w:r w:rsidRPr="003E2753">
        <w:t>«</w:t>
      </w:r>
      <w:r w:rsidRPr="003E2753">
        <w:rPr>
          <w:i/>
          <w:iCs/>
        </w:rPr>
        <w:t>Состояние позиционного переключателя сиденья в крайнем переднем положении</w:t>
      </w:r>
      <w:r w:rsidRPr="003E2753">
        <w:t>» означает состояние переключателя, который установлен для определения того, находится ли сиденье в переднем положении.</w:t>
      </w:r>
    </w:p>
    <w:p w14:paraId="3D6883DC" w14:textId="77777777" w:rsidR="003D737A" w:rsidRPr="003E2753" w:rsidRDefault="003D737A" w:rsidP="00F02ABC">
      <w:pPr>
        <w:pStyle w:val="SingleTxtG"/>
        <w:ind w:left="2268" w:hanging="1134"/>
      </w:pPr>
      <w:r w:rsidRPr="003E2753">
        <w:t>2.31</w:t>
      </w:r>
      <w:r w:rsidRPr="003E2753">
        <w:tab/>
      </w:r>
      <w:r w:rsidR="00AA2015">
        <w:tab/>
      </w:r>
      <w:r w:rsidRPr="003E2753">
        <w:t>«</w:t>
      </w:r>
      <w:r w:rsidRPr="003E2753">
        <w:rPr>
          <w:i/>
          <w:iCs/>
        </w:rPr>
        <w:t>Рабочий тормоз включен/выключен</w:t>
      </w:r>
      <w:r w:rsidRPr="003E2753">
        <w:t>» означает состояние устройства, установленного в системе педали тормоза или подключенного к ней для определения того, отжата ли педаль. Это устройство может включать в себя переключатель педали тормоза или другое устройство управления рабочим тормозом, приводимое в действие водителем.</w:t>
      </w:r>
    </w:p>
    <w:p w14:paraId="6D976AEE" w14:textId="77777777" w:rsidR="003D737A" w:rsidRPr="003E2753" w:rsidRDefault="003D737A" w:rsidP="00F02ABC">
      <w:pPr>
        <w:pStyle w:val="SingleTxtG"/>
        <w:ind w:left="2268" w:hanging="1134"/>
      </w:pPr>
      <w:r w:rsidRPr="003E2753">
        <w:t>2.32</w:t>
      </w:r>
      <w:r w:rsidRPr="003E2753">
        <w:tab/>
      </w:r>
      <w:r w:rsidR="00F02ABC">
        <w:tab/>
      </w:r>
      <w:r w:rsidRPr="003E2753">
        <w:t>«</w:t>
      </w:r>
      <w:r w:rsidRPr="003E2753">
        <w:rPr>
          <w:i/>
          <w:iCs/>
        </w:rPr>
        <w:t>Боковая подушка безопасности</w:t>
      </w:r>
      <w:r w:rsidRPr="003E2753">
        <w:t>» означает любое надувное удерживающее устройство для водителя или пассажира, которое устанавливается в сиденье или боковой конструкции внутри транспортного средства и предназначено для срабатывания в случае бокового удара с целью уменьшения травматизма и/или риска выбрасывания водителя или пассажира.</w:t>
      </w:r>
    </w:p>
    <w:p w14:paraId="64EE2EC2" w14:textId="77777777" w:rsidR="003D737A" w:rsidRPr="003E2753" w:rsidRDefault="003D737A" w:rsidP="00F02ABC">
      <w:pPr>
        <w:pStyle w:val="SingleTxtG"/>
        <w:ind w:left="2268" w:hanging="1134"/>
      </w:pPr>
      <w:r w:rsidRPr="003E2753">
        <w:tab/>
      </w:r>
      <w:r w:rsidR="00F02ABC">
        <w:tab/>
      </w:r>
      <w:r w:rsidRPr="003E2753">
        <w:rPr>
          <w:i/>
          <w:iCs/>
        </w:rPr>
        <w:t>Примечание:</w:t>
      </w:r>
      <w:r w:rsidRPr="003E2753">
        <w:t xml:space="preserve"> боковые подушки безопасности могут также срабатывать и в</w:t>
      </w:r>
      <w:r w:rsidRPr="003E2753">
        <w:rPr>
          <w:shd w:val="clear" w:color="auto" w:fill="FFFFFF"/>
        </w:rPr>
        <w:t xml:space="preserve"> других режимах столкновения, определяемых изготовителем транспортного средства.</w:t>
      </w:r>
      <w:r w:rsidRPr="003E2753">
        <w:t xml:space="preserve"> </w:t>
      </w:r>
    </w:p>
    <w:p w14:paraId="2084C3E3" w14:textId="77777777" w:rsidR="003D737A" w:rsidRPr="003E2753" w:rsidRDefault="003D737A" w:rsidP="00F02ABC">
      <w:pPr>
        <w:pStyle w:val="SingleTxtG"/>
        <w:ind w:left="2268" w:hanging="1134"/>
      </w:pPr>
      <w:r w:rsidRPr="003E2753">
        <w:t>2.33</w:t>
      </w:r>
      <w:r w:rsidRPr="003E2753">
        <w:tab/>
      </w:r>
      <w:r w:rsidR="00F02ABC">
        <w:tab/>
      </w:r>
      <w:r w:rsidRPr="003E2753">
        <w:t>«</w:t>
      </w:r>
      <w:r w:rsidRPr="003E2753">
        <w:rPr>
          <w:i/>
          <w:iCs/>
        </w:rPr>
        <w:t xml:space="preserve">Боковая шторка/трубчатая подушка </w:t>
      </w:r>
      <w:r w:rsidRPr="00B97955">
        <w:rPr>
          <w:i/>
          <w:iCs/>
        </w:rPr>
        <w:t>безопасности</w:t>
      </w:r>
      <w:r w:rsidRPr="003E2753">
        <w:t xml:space="preserve">» означает любое надувное удерживающее устройство для водителя или пассажира, которое устанавливается в сиденье или </w:t>
      </w:r>
      <w:r w:rsidRPr="00F02ABC">
        <w:rPr>
          <w:shd w:val="clear" w:color="auto" w:fill="FFFFFF"/>
        </w:rPr>
        <w:t>боковой</w:t>
      </w:r>
      <w:r w:rsidRPr="003E2753">
        <w:t xml:space="preserve"> конструкции внутри транспортного средства и предназначено для срабатывания в случае </w:t>
      </w:r>
      <w:r w:rsidRPr="003E2753">
        <w:lastRenderedPageBreak/>
        <w:t>бокового удара или опрокидывания с целью уменьшения травматизма и/или риска выбрасывания водителя или пассажира.</w:t>
      </w:r>
    </w:p>
    <w:p w14:paraId="205B9529" w14:textId="77777777" w:rsidR="003D737A" w:rsidRPr="003E2753" w:rsidRDefault="003D737A" w:rsidP="00F02ABC">
      <w:pPr>
        <w:pStyle w:val="SingleTxtG"/>
        <w:ind w:left="2268" w:hanging="1134"/>
      </w:pPr>
      <w:r w:rsidRPr="003E2753">
        <w:tab/>
      </w:r>
      <w:r w:rsidR="00F02ABC">
        <w:tab/>
      </w:r>
      <w:r w:rsidRPr="003E2753">
        <w:rPr>
          <w:i/>
          <w:iCs/>
        </w:rPr>
        <w:t>Примечание:</w:t>
      </w:r>
      <w:r w:rsidRPr="003E2753">
        <w:t xml:space="preserve"> боковые шторки/трубчатые подушки безопасности могут также срабатывать и в</w:t>
      </w:r>
      <w:r w:rsidRPr="003E2753">
        <w:rPr>
          <w:shd w:val="clear" w:color="auto" w:fill="FFFFFF"/>
        </w:rPr>
        <w:t xml:space="preserve"> других режимах </w:t>
      </w:r>
      <w:r w:rsidRPr="00F02ABC">
        <w:t>столкновения</w:t>
      </w:r>
      <w:r w:rsidRPr="003E2753">
        <w:rPr>
          <w:shd w:val="clear" w:color="auto" w:fill="FFFFFF"/>
        </w:rPr>
        <w:t>, определяемых изготовителем.</w:t>
      </w:r>
    </w:p>
    <w:p w14:paraId="74761A7C" w14:textId="77777777" w:rsidR="003D737A" w:rsidRPr="003E2753" w:rsidRDefault="003D737A" w:rsidP="00F02ABC">
      <w:pPr>
        <w:pStyle w:val="SingleTxtG"/>
        <w:ind w:left="2268" w:hanging="1134"/>
      </w:pPr>
      <w:r w:rsidRPr="003E2753">
        <w:t>2.34</w:t>
      </w:r>
      <w:r w:rsidRPr="003E2753">
        <w:tab/>
      </w:r>
      <w:r w:rsidR="00AA2015">
        <w:tab/>
      </w:r>
      <w:r w:rsidRPr="003E2753">
        <w:t>«</w:t>
      </w:r>
      <w:r w:rsidRPr="003E2753">
        <w:rPr>
          <w:i/>
          <w:iCs/>
        </w:rPr>
        <w:t>Скорость по показаниям систем транспортного средства</w:t>
      </w:r>
      <w:r w:rsidRPr="003E2753">
        <w:t xml:space="preserve">» означает скорость транспортного средства, показываемую назначенной изготовителем подсистемой, предназначенной </w:t>
      </w:r>
      <w:r w:rsidRPr="00F02ABC">
        <w:rPr>
          <w:shd w:val="clear" w:color="auto" w:fill="FFFFFF"/>
        </w:rPr>
        <w:t>для</w:t>
      </w:r>
      <w:r w:rsidRPr="003E2753">
        <w:t xml:space="preserve"> индикации в процессе эксплуатации транспортного средства скорости его движения относительно земли.</w:t>
      </w:r>
    </w:p>
    <w:p w14:paraId="71E30A05" w14:textId="77777777" w:rsidR="003D737A" w:rsidRPr="003E2753" w:rsidRDefault="003D737A" w:rsidP="00F02ABC">
      <w:pPr>
        <w:pStyle w:val="SingleTxtG"/>
        <w:ind w:left="2268" w:hanging="1134"/>
      </w:pPr>
      <w:r w:rsidRPr="003E2753">
        <w:t>2.35</w:t>
      </w:r>
      <w:r w:rsidRPr="003E2753">
        <w:tab/>
      </w:r>
      <w:r w:rsidR="00AA2015">
        <w:tab/>
      </w:r>
      <w:r w:rsidRPr="003E2753">
        <w:t>«</w:t>
      </w:r>
      <w:r w:rsidRPr="003E2753">
        <w:rPr>
          <w:i/>
          <w:iCs/>
        </w:rPr>
        <w:t>Контроль устойчивости</w:t>
      </w:r>
      <w:r w:rsidRPr="003E2753">
        <w:t xml:space="preserve">» означает любое устройство, которое соответствует национальным предписаниям, </w:t>
      </w:r>
      <w:r w:rsidRPr="00F02ABC">
        <w:t>касающимся</w:t>
      </w:r>
      <w:r w:rsidRPr="003E2753">
        <w:t xml:space="preserve"> «электронных систем контроля устойчивости».</w:t>
      </w:r>
    </w:p>
    <w:p w14:paraId="2E044F23" w14:textId="77777777" w:rsidR="003D737A" w:rsidRPr="003E2753" w:rsidRDefault="003D737A" w:rsidP="00F02ABC">
      <w:pPr>
        <w:tabs>
          <w:tab w:val="left" w:pos="2268"/>
        </w:tabs>
        <w:spacing w:before="120" w:after="120" w:line="240" w:lineRule="auto"/>
        <w:ind w:left="2268" w:right="1134" w:hanging="1134"/>
        <w:jc w:val="both"/>
      </w:pPr>
      <w:bookmarkStart w:id="8" w:name="_Hlk52220571"/>
      <w:r w:rsidRPr="003E2753">
        <w:t>2.36</w:t>
      </w:r>
      <w:r w:rsidRPr="003E2753">
        <w:tab/>
      </w:r>
      <w:r w:rsidR="00AA2015">
        <w:tab/>
      </w:r>
      <w:r w:rsidRPr="003E2753">
        <w:t>«</w:t>
      </w:r>
      <w:r w:rsidRPr="003E2753">
        <w:rPr>
          <w:i/>
          <w:iCs/>
        </w:rPr>
        <w:t>Поворот рулевого колеса</w:t>
      </w:r>
      <w:r w:rsidRPr="003E2753">
        <w:t xml:space="preserve">» означает угловое смещение рулевого колеса, измеренное относительно его нейтрального положения (положения, соответствующего нулевому среднему углу </w:t>
      </w:r>
      <w:r w:rsidRPr="00F02ABC">
        <w:rPr>
          <w:shd w:val="clear" w:color="auto" w:fill="FFFFFF"/>
        </w:rPr>
        <w:t>поворота</w:t>
      </w:r>
      <w:r w:rsidRPr="003E2753">
        <w:t xml:space="preserve"> пары управляемых колес).</w:t>
      </w:r>
    </w:p>
    <w:bookmarkEnd w:id="8"/>
    <w:p w14:paraId="765CCC26" w14:textId="77777777" w:rsidR="003D737A" w:rsidRPr="003E2753" w:rsidRDefault="003D737A" w:rsidP="00F02ABC">
      <w:pPr>
        <w:pStyle w:val="SingleTxtG"/>
        <w:ind w:left="2268" w:hanging="1134"/>
      </w:pPr>
      <w:r w:rsidRPr="003E2753">
        <w:t>2.37</w:t>
      </w:r>
      <w:r w:rsidRPr="003E2753">
        <w:tab/>
      </w:r>
      <w:r w:rsidR="00AA2015">
        <w:tab/>
      </w:r>
      <w:r w:rsidRPr="003E2753">
        <w:t>«</w:t>
      </w:r>
      <w:r w:rsidRPr="003E2753">
        <w:rPr>
          <w:i/>
          <w:iCs/>
        </w:rPr>
        <w:t>Время между событиями 1 и 2</w:t>
      </w:r>
      <w:r w:rsidRPr="003E2753">
        <w:t xml:space="preserve">» означает </w:t>
      </w:r>
      <w:r w:rsidR="00F02ABC">
        <w:t>—</w:t>
      </w:r>
      <w:r w:rsidRPr="003E2753">
        <w:t xml:space="preserve"> в случае многоэтапной аварии </w:t>
      </w:r>
      <w:r w:rsidR="00F02ABC">
        <w:t>—</w:t>
      </w:r>
      <w:r w:rsidRPr="003E2753">
        <w:t xml:space="preserve"> время, истекшее с нулевого момента </w:t>
      </w:r>
      <w:r w:rsidRPr="00F02ABC">
        <w:rPr>
          <w:shd w:val="clear" w:color="auto" w:fill="FFFFFF"/>
        </w:rPr>
        <w:t>времени</w:t>
      </w:r>
      <w:r w:rsidRPr="003E2753">
        <w:t xml:space="preserve"> первого события до нулевого момента времени второго события.</w:t>
      </w:r>
    </w:p>
    <w:p w14:paraId="6110D739" w14:textId="77777777" w:rsidR="003D737A" w:rsidRPr="003E2753" w:rsidRDefault="003D737A" w:rsidP="00F02ABC">
      <w:pPr>
        <w:pStyle w:val="SingleTxtG"/>
        <w:ind w:left="2268" w:hanging="1134"/>
      </w:pPr>
      <w:r w:rsidRPr="003E2753">
        <w:t>2.38</w:t>
      </w:r>
      <w:r w:rsidRPr="003E2753">
        <w:tab/>
      </w:r>
      <w:r w:rsidR="00AA2015">
        <w:tab/>
      </w:r>
      <w:r w:rsidRPr="003E2753">
        <w:t>«</w:t>
      </w:r>
      <w:r w:rsidRPr="003E2753">
        <w:rPr>
          <w:i/>
          <w:iCs/>
        </w:rPr>
        <w:t>Время максимального значения боковой составляющей ΔV</w:t>
      </w:r>
      <w:r w:rsidRPr="003E2753">
        <w:t xml:space="preserve">» означает время, истекшее с нулевого момента времени аварии до момента, соответствующего максимальному значению </w:t>
      </w:r>
      <w:r w:rsidRPr="00F02ABC">
        <w:t>совокупного</w:t>
      </w:r>
      <w:r w:rsidRPr="003E2753">
        <w:t xml:space="preserve"> изменения скорости, зарегистрированному РДС по поперечной оси.</w:t>
      </w:r>
    </w:p>
    <w:p w14:paraId="5E1D84A4" w14:textId="77777777" w:rsidR="003D737A" w:rsidRPr="003E2753" w:rsidRDefault="003D737A" w:rsidP="00F02ABC">
      <w:pPr>
        <w:pStyle w:val="SingleTxtG"/>
        <w:ind w:left="2268" w:hanging="1134"/>
      </w:pPr>
      <w:r w:rsidRPr="003E2753">
        <w:t>2.39</w:t>
      </w:r>
      <w:r w:rsidRPr="003E2753">
        <w:tab/>
      </w:r>
      <w:r w:rsidR="00AA2015">
        <w:tab/>
      </w:r>
      <w:r w:rsidRPr="003E2753">
        <w:t>«</w:t>
      </w:r>
      <w:r w:rsidRPr="003E2753">
        <w:rPr>
          <w:i/>
          <w:iCs/>
        </w:rPr>
        <w:t>Время максимального значения продольной составляющей ΔV</w:t>
      </w:r>
      <w:r w:rsidRPr="003E2753">
        <w:t xml:space="preserve">» означает время, истекшее с нулевого момента времени аварии до момента, соответствующего максимальному значению </w:t>
      </w:r>
      <w:r w:rsidRPr="00F02ABC">
        <w:rPr>
          <w:shd w:val="clear" w:color="auto" w:fill="FFFFFF"/>
        </w:rPr>
        <w:t>совокупного</w:t>
      </w:r>
      <w:r w:rsidRPr="003E2753">
        <w:t xml:space="preserve"> изменения скорости, зарегистрированному РДС по продольной оси.</w:t>
      </w:r>
    </w:p>
    <w:p w14:paraId="2D7666BD" w14:textId="77777777" w:rsidR="003D737A" w:rsidRPr="003E2753" w:rsidRDefault="003D737A" w:rsidP="00F02ABC">
      <w:pPr>
        <w:tabs>
          <w:tab w:val="left" w:pos="2268"/>
        </w:tabs>
        <w:spacing w:before="120" w:after="120" w:line="240" w:lineRule="auto"/>
        <w:ind w:left="2268" w:right="1134" w:hanging="1134"/>
        <w:jc w:val="both"/>
      </w:pPr>
      <w:r w:rsidRPr="003E2753">
        <w:t>2.40</w:t>
      </w:r>
      <w:r w:rsidRPr="003E2753">
        <w:tab/>
      </w:r>
      <w:r w:rsidR="00AA2015">
        <w:tab/>
      </w:r>
      <w:r w:rsidRPr="003E2753">
        <w:t>«</w:t>
      </w:r>
      <w:r w:rsidRPr="003E2753">
        <w:rPr>
          <w:i/>
          <w:iCs/>
        </w:rPr>
        <w:t>Время максимального значения результирующей ΔV</w:t>
      </w:r>
      <w:r w:rsidRPr="003E2753">
        <w:t xml:space="preserve">» означает время, истекшее с нулевого момента времени аварии до момента, соответствующего максимальному значению </w:t>
      </w:r>
      <w:r w:rsidRPr="00F02ABC">
        <w:rPr>
          <w:shd w:val="clear" w:color="auto" w:fill="FFFFFF"/>
        </w:rPr>
        <w:t>результирующей</w:t>
      </w:r>
      <w:r w:rsidRPr="003E2753">
        <w:t xml:space="preserve"> ΔV, зафиксированному РДС.</w:t>
      </w:r>
    </w:p>
    <w:p w14:paraId="32502E5D" w14:textId="77777777" w:rsidR="003D737A" w:rsidRPr="003E2753" w:rsidRDefault="003D737A" w:rsidP="00F02ABC">
      <w:pPr>
        <w:pStyle w:val="SingleTxtG"/>
        <w:ind w:left="2268" w:hanging="1134"/>
      </w:pPr>
      <w:r w:rsidRPr="003E2753">
        <w:t>2.41</w:t>
      </w:r>
      <w:r w:rsidRPr="003E2753">
        <w:tab/>
      </w:r>
      <w:r w:rsidR="00AA2015">
        <w:tab/>
      </w:r>
      <w:r w:rsidRPr="003E2753">
        <w:t>«</w:t>
      </w:r>
      <w:r w:rsidRPr="003E2753">
        <w:rPr>
          <w:i/>
          <w:iCs/>
        </w:rPr>
        <w:t>Время срабатывания преднатяжителя ремня безопасности</w:t>
      </w:r>
      <w:r w:rsidRPr="003E2753">
        <w:t xml:space="preserve">» означает время, истекшее с нулевого момента времени аварии </w:t>
      </w:r>
      <w:r w:rsidRPr="00F02ABC">
        <w:rPr>
          <w:shd w:val="clear" w:color="auto" w:fill="FFFFFF"/>
        </w:rPr>
        <w:t>до</w:t>
      </w:r>
      <w:r w:rsidRPr="003E2753">
        <w:t xml:space="preserve"> момента подачи сигнала на срабатывание преднатяжителя ремня безопасности (как со стороны водителя, так и со стороны сидящего впереди пассажира).</w:t>
      </w:r>
    </w:p>
    <w:p w14:paraId="490F671F" w14:textId="77777777" w:rsidR="003D737A" w:rsidRPr="003E2753" w:rsidRDefault="003D737A" w:rsidP="00F02ABC">
      <w:pPr>
        <w:pStyle w:val="SingleTxtG"/>
        <w:ind w:left="2268" w:hanging="1134"/>
      </w:pPr>
      <w:r w:rsidRPr="003E2753">
        <w:t>2.42</w:t>
      </w:r>
      <w:r w:rsidRPr="003E2753">
        <w:tab/>
      </w:r>
      <w:r w:rsidR="00AA2015">
        <w:tab/>
      </w:r>
      <w:r w:rsidRPr="003E2753">
        <w:t>«</w:t>
      </w:r>
      <w:r w:rsidRPr="003E2753">
        <w:rPr>
          <w:i/>
          <w:iCs/>
        </w:rPr>
        <w:t>Время срабатывания боковой подушки безопасности/шторки</w:t>
      </w:r>
      <w:r w:rsidRPr="003E2753">
        <w:t xml:space="preserve">» означает время, истекшее с нулевого момента времени аварии до момента подачи сигнала на срабатывание боковой подушки безопасности или боковой шторки/трубчатой </w:t>
      </w:r>
      <w:r w:rsidRPr="00F02ABC">
        <w:t>подушки</w:t>
      </w:r>
      <w:r w:rsidRPr="003E2753">
        <w:t xml:space="preserve"> безопасности (как со стороны водителя, так и со стороны сидящего впереди пассажира). </w:t>
      </w:r>
    </w:p>
    <w:p w14:paraId="6EF3F915" w14:textId="77777777" w:rsidR="003D737A" w:rsidRPr="003E2753" w:rsidRDefault="003D737A" w:rsidP="00F02ABC">
      <w:pPr>
        <w:pStyle w:val="SingleTxtG"/>
        <w:ind w:left="2268" w:hanging="1134"/>
      </w:pPr>
      <w:r w:rsidRPr="003E2753">
        <w:t>2.43</w:t>
      </w:r>
      <w:r w:rsidRPr="003E2753">
        <w:tab/>
      </w:r>
      <w:r w:rsidR="00AA2015">
        <w:tab/>
      </w:r>
      <w:r w:rsidRPr="003E2753">
        <w:t>«</w:t>
      </w:r>
      <w:r w:rsidRPr="003E2753">
        <w:rPr>
          <w:i/>
          <w:iCs/>
        </w:rPr>
        <w:t>Время до первого этапа</w:t>
      </w:r>
      <w:r w:rsidRPr="003E2753">
        <w:t>» означает время, истекшее с нулевого момента времени аварии до момента подачи сигнала на первый этап развертывания фронтальной подушки безопасности.</w:t>
      </w:r>
    </w:p>
    <w:p w14:paraId="20A79F41" w14:textId="77777777" w:rsidR="003D737A" w:rsidRPr="003E2753" w:rsidRDefault="003D737A" w:rsidP="00F02ABC">
      <w:pPr>
        <w:pStyle w:val="SingleTxtG"/>
        <w:ind w:left="2268" w:hanging="1134"/>
      </w:pPr>
      <w:r w:rsidRPr="003E2753">
        <w:t>2.44</w:t>
      </w:r>
      <w:r w:rsidRPr="003E2753">
        <w:tab/>
      </w:r>
      <w:r w:rsidR="00AA2015">
        <w:tab/>
      </w:r>
      <w:r w:rsidRPr="003E2753">
        <w:t>«</w:t>
      </w:r>
      <w:r w:rsidRPr="004C6F6F">
        <w:rPr>
          <w:i/>
          <w:iCs/>
        </w:rPr>
        <w:t>Время до n-го этапа</w:t>
      </w:r>
      <w:r w:rsidRPr="003E2753">
        <w:t xml:space="preserve">» означает время, истекшее с нулевого момента времени аварии до момента подачи сигнала на </w:t>
      </w:r>
      <w:r w:rsidRPr="00F02ABC">
        <w:t>n-</w:t>
      </w:r>
      <w:r w:rsidRPr="003E2753">
        <w:t xml:space="preserve">й этап развертывания фронтальной подушки безопасности (как со стороны </w:t>
      </w:r>
      <w:r w:rsidRPr="00F02ABC">
        <w:rPr>
          <w:shd w:val="clear" w:color="auto" w:fill="FFFFFF"/>
        </w:rPr>
        <w:t>водителя</w:t>
      </w:r>
      <w:r w:rsidRPr="003E2753">
        <w:t>, так и со стороны сидящего впереди пассажира).</w:t>
      </w:r>
    </w:p>
    <w:p w14:paraId="59954792" w14:textId="77777777" w:rsidR="003D737A" w:rsidRPr="003E2753" w:rsidRDefault="003D737A" w:rsidP="00F02ABC">
      <w:pPr>
        <w:pStyle w:val="SingleTxtG"/>
        <w:ind w:left="2268" w:hanging="1134"/>
        <w:rPr>
          <w:b/>
          <w:bCs/>
        </w:rPr>
      </w:pPr>
      <w:r w:rsidRPr="003E2753">
        <w:t>2.45</w:t>
      </w:r>
      <w:r w:rsidRPr="003E2753">
        <w:rPr>
          <w:b/>
          <w:bCs/>
        </w:rPr>
        <w:tab/>
      </w:r>
      <w:r w:rsidR="00F02ABC">
        <w:rPr>
          <w:b/>
          <w:bCs/>
        </w:rPr>
        <w:tab/>
      </w:r>
      <w:r w:rsidRPr="003E2753">
        <w:t>«</w:t>
      </w:r>
      <w:r w:rsidRPr="003E2753">
        <w:rPr>
          <w:i/>
          <w:iCs/>
        </w:rPr>
        <w:t>Нулевой момент времени</w:t>
      </w:r>
      <w:r w:rsidRPr="003E2753">
        <w:t xml:space="preserve">» </w:t>
      </w:r>
      <w:r w:rsidR="00F02ABC">
        <w:t>—</w:t>
      </w:r>
      <w:r w:rsidRPr="003E2753">
        <w:t xml:space="preserve"> это начальная точка отсчета времени для временны̀х марк</w:t>
      </w:r>
      <w:r w:rsidR="00F02ABC">
        <w:t>е</w:t>
      </w:r>
      <w:r w:rsidRPr="003E2753">
        <w:t xml:space="preserve">ров </w:t>
      </w:r>
      <w:r w:rsidRPr="003E2753">
        <w:rPr>
          <w:shd w:val="clear" w:color="auto" w:fill="FFFFFF"/>
        </w:rPr>
        <w:t>данных РДС о</w:t>
      </w:r>
      <w:r w:rsidRPr="003E2753">
        <w:t xml:space="preserve"> том или ином событии.</w:t>
      </w:r>
    </w:p>
    <w:p w14:paraId="4EE78667" w14:textId="77777777" w:rsidR="003D737A" w:rsidRPr="003E2753" w:rsidRDefault="003D737A" w:rsidP="00F02ABC">
      <w:pPr>
        <w:pStyle w:val="SingleTxtG"/>
        <w:ind w:left="2268" w:hanging="1134"/>
      </w:pPr>
      <w:r w:rsidRPr="003E2753">
        <w:lastRenderedPageBreak/>
        <w:t>2.46</w:t>
      </w:r>
      <w:r w:rsidRPr="003E2753">
        <w:tab/>
      </w:r>
      <w:r w:rsidR="00AA2015">
        <w:tab/>
      </w:r>
      <w:r w:rsidRPr="003E2753">
        <w:t>«</w:t>
      </w:r>
      <w:r w:rsidRPr="003E2753">
        <w:rPr>
          <w:i/>
          <w:iCs/>
        </w:rPr>
        <w:t>Триггерный уровень</w:t>
      </w:r>
      <w:r w:rsidRPr="003E2753">
        <w:t xml:space="preserve">» означает, что значение соответствующего параметра отвечает условиям для записи РДС </w:t>
      </w:r>
      <w:r w:rsidRPr="00F02ABC">
        <w:rPr>
          <w:shd w:val="clear" w:color="auto" w:fill="FFFFFF"/>
        </w:rPr>
        <w:t>данных</w:t>
      </w:r>
      <w:r w:rsidRPr="003E2753">
        <w:t xml:space="preserve"> о событии. </w:t>
      </w:r>
    </w:p>
    <w:p w14:paraId="231BF982" w14:textId="77777777" w:rsidR="003D737A" w:rsidRPr="003E2753" w:rsidRDefault="003D737A" w:rsidP="003D737A">
      <w:pPr>
        <w:pStyle w:val="SingleTxtG"/>
        <w:ind w:left="2268" w:hanging="1134"/>
      </w:pPr>
      <w:r w:rsidRPr="003E2753">
        <w:t>2.47</w:t>
      </w:r>
      <w:r w:rsidRPr="003E2753">
        <w:tab/>
      </w:r>
      <w:r w:rsidR="00AA2015">
        <w:tab/>
      </w:r>
      <w:r w:rsidRPr="003E2753">
        <w:t>«</w:t>
      </w:r>
      <w:r w:rsidRPr="003E2753">
        <w:rPr>
          <w:i/>
          <w:iCs/>
        </w:rPr>
        <w:t>Угол крена транспортного средства</w:t>
      </w:r>
      <w:r w:rsidRPr="003E2753">
        <w:t xml:space="preserve">» означает угол между осью </w:t>
      </w:r>
      <w:r w:rsidRPr="00F02ABC">
        <w:t xml:space="preserve">y </w:t>
      </w:r>
      <w:r w:rsidRPr="003E2753">
        <w:t xml:space="preserve">транспортного средства и земной поверхностью, </w:t>
      </w:r>
      <w:r w:rsidRPr="003E2753">
        <w:rPr>
          <w:shd w:val="clear" w:color="auto" w:fill="FFFFFF"/>
        </w:rPr>
        <w:t>определяемый системой датчиков.</w:t>
      </w:r>
    </w:p>
    <w:p w14:paraId="033FACC6" w14:textId="77777777" w:rsidR="003D737A" w:rsidRPr="003E2753" w:rsidRDefault="003D737A" w:rsidP="00F02ABC">
      <w:pPr>
        <w:pStyle w:val="SingleTxtG"/>
        <w:ind w:left="2268" w:hanging="1134"/>
      </w:pPr>
      <w:bookmarkStart w:id="9" w:name="_Hlk51099419"/>
      <w:r w:rsidRPr="003E2753">
        <w:t>2.48</w:t>
      </w:r>
      <w:r w:rsidRPr="003E2753">
        <w:tab/>
      </w:r>
      <w:r w:rsidR="00AA2015">
        <w:tab/>
      </w:r>
      <w:r w:rsidRPr="003E2753">
        <w:t>«</w:t>
      </w:r>
      <w:r w:rsidRPr="003E2753">
        <w:rPr>
          <w:i/>
          <w:iCs/>
        </w:rPr>
        <w:t>Энергонезависимая память</w:t>
      </w:r>
      <w:r w:rsidRPr="003E2753">
        <w:t xml:space="preserve">» означает память, предназначенную для буферизации полученных РДС данных. Память этого типа не позволяет сохранять данные на полупостоянной основе. Данные, попадающие в энергозависимую память, постоянно </w:t>
      </w:r>
      <w:r w:rsidRPr="00F02ABC">
        <w:rPr>
          <w:shd w:val="clear" w:color="auto" w:fill="FFFFFF"/>
        </w:rPr>
        <w:t>перезаписываются</w:t>
      </w:r>
      <w:r w:rsidRPr="003E2753">
        <w:t>, не сохраняются в случае отключения электропитания и не могут быть считаны с помощью инструментов и методов извлечения данных РДС.</w:t>
      </w:r>
    </w:p>
    <w:p w14:paraId="3CD3D26A" w14:textId="77777777" w:rsidR="003D737A" w:rsidRPr="003E2753" w:rsidRDefault="003D737A" w:rsidP="00F02ABC">
      <w:pPr>
        <w:pStyle w:val="SingleTxtG"/>
        <w:ind w:left="2268" w:hanging="1134"/>
      </w:pPr>
      <w:r w:rsidRPr="003E2753">
        <w:t>2.49</w:t>
      </w:r>
      <w:r w:rsidRPr="003E2753">
        <w:tab/>
      </w:r>
      <w:bookmarkStart w:id="10" w:name="_Hlk52267176"/>
      <w:r w:rsidR="00F02ABC">
        <w:tab/>
      </w:r>
      <w:r w:rsidRPr="003E2753">
        <w:t>«</w:t>
      </w:r>
      <w:r w:rsidRPr="003E2753">
        <w:rPr>
          <w:i/>
          <w:iCs/>
        </w:rPr>
        <w:t>Вторичная система обеспечения безопасности уязвимых участников дорожного движения</w:t>
      </w:r>
      <w:r w:rsidRPr="003E2753">
        <w:t>» означает развертывающуюся систему транспортного средства вне пассажирского салона, предназначенную для смягчения связанных с травматизмом последствий для уязвимых участников дорожного движения при столкновении.</w:t>
      </w:r>
    </w:p>
    <w:bookmarkEnd w:id="9"/>
    <w:bookmarkEnd w:id="10"/>
    <w:p w14:paraId="253C05FA" w14:textId="77777777" w:rsidR="003D737A" w:rsidRPr="003E2753" w:rsidRDefault="003D737A" w:rsidP="00F02ABC">
      <w:pPr>
        <w:pStyle w:val="SingleTxtG"/>
        <w:ind w:left="2268" w:hanging="1134"/>
      </w:pPr>
      <w:r w:rsidRPr="003E2753">
        <w:t>2.50</w:t>
      </w:r>
      <w:r w:rsidRPr="003E2753">
        <w:tab/>
      </w:r>
      <w:r w:rsidR="00AA2015">
        <w:tab/>
      </w:r>
      <w:r w:rsidRPr="003E2753">
        <w:t>«</w:t>
      </w:r>
      <w:r w:rsidRPr="003E2753">
        <w:rPr>
          <w:i/>
          <w:iCs/>
        </w:rPr>
        <w:t>Направление по оси</w:t>
      </w:r>
      <w:r w:rsidRPr="003E2753">
        <w:t xml:space="preserve"> </w:t>
      </w:r>
      <w:r w:rsidRPr="003E2753">
        <w:rPr>
          <w:i/>
          <w:iCs/>
        </w:rPr>
        <w:t>x</w:t>
      </w:r>
      <w:r w:rsidRPr="003E2753">
        <w:t xml:space="preserve">» означает направление по оси </w:t>
      </w:r>
      <w:r w:rsidRPr="00F02ABC">
        <w:t xml:space="preserve">x </w:t>
      </w:r>
      <w:r w:rsidRPr="003E2753">
        <w:t xml:space="preserve">транспортного средства, проходящей параллельно продольной осевой линии транспортного средства. Положительное </w:t>
      </w:r>
      <w:r w:rsidRPr="00F02ABC">
        <w:t>направление</w:t>
      </w:r>
      <w:r w:rsidRPr="003E2753">
        <w:t xml:space="preserve"> по оси</w:t>
      </w:r>
      <w:r w:rsidRPr="003E2753">
        <w:rPr>
          <w:i/>
          <w:iCs/>
        </w:rPr>
        <w:t xml:space="preserve"> </w:t>
      </w:r>
      <w:r w:rsidRPr="00F02ABC">
        <w:t xml:space="preserve">x </w:t>
      </w:r>
      <w:r w:rsidRPr="003E2753">
        <w:t>соответствует направлению движения транспортного средства вперед.</w:t>
      </w:r>
    </w:p>
    <w:p w14:paraId="0ABE0DA8" w14:textId="39103557" w:rsidR="003D737A" w:rsidRPr="003E2753" w:rsidRDefault="003D737A" w:rsidP="00F02ABC">
      <w:pPr>
        <w:pStyle w:val="SingleTxtG"/>
        <w:ind w:left="2268" w:hanging="1134"/>
      </w:pPr>
      <w:r w:rsidRPr="003E2753">
        <w:t>2.5</w:t>
      </w:r>
      <w:r w:rsidR="002A4B6B" w:rsidRPr="002A4B6B">
        <w:t>1</w:t>
      </w:r>
      <w:r w:rsidRPr="003E2753">
        <w:tab/>
      </w:r>
      <w:r w:rsidR="00AA2015">
        <w:tab/>
      </w:r>
      <w:r w:rsidRPr="003E2753">
        <w:t>«</w:t>
      </w:r>
      <w:r w:rsidRPr="003E2753">
        <w:rPr>
          <w:i/>
          <w:iCs/>
        </w:rPr>
        <w:t>Направление по оси</w:t>
      </w:r>
      <w:r w:rsidRPr="003E2753">
        <w:t xml:space="preserve"> </w:t>
      </w:r>
      <w:r w:rsidRPr="003E2753">
        <w:rPr>
          <w:i/>
          <w:iCs/>
        </w:rPr>
        <w:t>y</w:t>
      </w:r>
      <w:r w:rsidRPr="003E2753">
        <w:t xml:space="preserve">» означает направление по оси </w:t>
      </w:r>
      <w:r w:rsidRPr="00F02ABC">
        <w:t>y</w:t>
      </w:r>
      <w:r w:rsidRPr="003E2753">
        <w:t xml:space="preserve"> транспортного средства, проходящей перпендикулярно его оси </w:t>
      </w:r>
      <w:r w:rsidRPr="00F02ABC">
        <w:t>x</w:t>
      </w:r>
      <w:r w:rsidRPr="003E2753">
        <w:t xml:space="preserve"> и лежащей в одной горизонтальной плоскости с этой осью. </w:t>
      </w:r>
      <w:r w:rsidRPr="00F02ABC">
        <w:rPr>
          <w:shd w:val="clear" w:color="auto" w:fill="FFFFFF"/>
        </w:rPr>
        <w:t>Положительное</w:t>
      </w:r>
      <w:r w:rsidRPr="003E2753">
        <w:t xml:space="preserve"> направление по оси </w:t>
      </w:r>
      <w:r w:rsidRPr="00F02ABC">
        <w:t>y</w:t>
      </w:r>
      <w:r w:rsidRPr="003E2753">
        <w:t xml:space="preserve"> соответствует направлению слева направо с точки зрения водителя, находящегося внутри транспортного средства и обращенного лицом по направлению движения вперед.</w:t>
      </w:r>
    </w:p>
    <w:p w14:paraId="381EA499" w14:textId="177A2479" w:rsidR="003D737A" w:rsidRPr="003E2753" w:rsidRDefault="003D737A" w:rsidP="003D737A">
      <w:pPr>
        <w:pStyle w:val="SingleTxtG"/>
        <w:ind w:left="2268" w:hanging="1134"/>
      </w:pPr>
      <w:r w:rsidRPr="003E2753">
        <w:t>2.5</w:t>
      </w:r>
      <w:r w:rsidR="002A4B6B" w:rsidRPr="001847A8">
        <w:t>2</w:t>
      </w:r>
      <w:r w:rsidRPr="003E2753">
        <w:tab/>
      </w:r>
      <w:r w:rsidR="00AA2015">
        <w:tab/>
      </w:r>
      <w:r w:rsidRPr="003E2753">
        <w:t>«</w:t>
      </w:r>
      <w:r w:rsidRPr="003E2753">
        <w:rPr>
          <w:i/>
          <w:iCs/>
        </w:rPr>
        <w:t>Направление по оси z</w:t>
      </w:r>
      <w:r w:rsidRPr="003E2753">
        <w:t xml:space="preserve">» означает направление по оси </w:t>
      </w:r>
      <w:r w:rsidRPr="00F02ABC">
        <w:t>z</w:t>
      </w:r>
      <w:r w:rsidRPr="003E2753">
        <w:t xml:space="preserve"> транспортного средства, расположенной перпендикулярно осям </w:t>
      </w:r>
      <w:r w:rsidRPr="00F02ABC">
        <w:t>x</w:t>
      </w:r>
      <w:r w:rsidRPr="003E2753">
        <w:t xml:space="preserve"> и </w:t>
      </w:r>
      <w:r w:rsidRPr="00F02ABC">
        <w:t>y</w:t>
      </w:r>
      <w:r w:rsidRPr="003E2753">
        <w:t xml:space="preserve">. Положительное направление по оси </w:t>
      </w:r>
      <w:r w:rsidRPr="00F02ABC">
        <w:t xml:space="preserve">z </w:t>
      </w:r>
      <w:r w:rsidRPr="003E2753">
        <w:t>соответствует направлению вниз.</w:t>
      </w:r>
    </w:p>
    <w:p w14:paraId="0A9D4EC3" w14:textId="77777777" w:rsidR="003D737A" w:rsidRPr="003E2753" w:rsidRDefault="003D737A" w:rsidP="00F02ABC">
      <w:pPr>
        <w:pStyle w:val="SingleTxtG"/>
        <w:ind w:left="2268" w:hanging="1134"/>
      </w:pPr>
      <w:r w:rsidRPr="003E2753">
        <w:t>2.53</w:t>
      </w:r>
      <w:r w:rsidRPr="003E2753">
        <w:tab/>
      </w:r>
      <w:r w:rsidR="00F02ABC">
        <w:tab/>
      </w:r>
      <w:r w:rsidRPr="003E2753">
        <w:rPr>
          <w:shd w:val="clear" w:color="auto" w:fill="FFFFFF"/>
        </w:rPr>
        <w:t>«</w:t>
      </w:r>
      <w:r w:rsidRPr="003E2753">
        <w:rPr>
          <w:i/>
          <w:iCs/>
        </w:rPr>
        <w:t>Величина крена транспортного средства</w:t>
      </w:r>
      <w:r w:rsidRPr="003E2753">
        <w:rPr>
          <w:shd w:val="clear" w:color="auto" w:fill="FFFFFF"/>
        </w:rPr>
        <w:t xml:space="preserve">» </w:t>
      </w:r>
      <w:r w:rsidRPr="003E2753">
        <w:t xml:space="preserve">означает изменение с течением времени </w:t>
      </w:r>
      <w:r w:rsidRPr="003E2753">
        <w:rPr>
          <w:shd w:val="clear" w:color="auto" w:fill="FFFFFF"/>
        </w:rPr>
        <w:t xml:space="preserve">угла наклона транспортного средства относительно его оси </w:t>
      </w:r>
      <w:r w:rsidRPr="00F02ABC">
        <w:rPr>
          <w:shd w:val="clear" w:color="auto" w:fill="FFFFFF"/>
        </w:rPr>
        <w:t>х</w:t>
      </w:r>
      <w:r w:rsidRPr="00F02ABC">
        <w:t>,</w:t>
      </w:r>
      <w:r w:rsidRPr="003E2753">
        <w:t xml:space="preserve"> </w:t>
      </w:r>
      <w:r w:rsidRPr="003E2753">
        <w:rPr>
          <w:shd w:val="clear" w:color="auto" w:fill="FFFFFF"/>
        </w:rPr>
        <w:t>определяемое системой датчиков.</w:t>
      </w:r>
    </w:p>
    <w:p w14:paraId="4FE345C3" w14:textId="77777777" w:rsidR="003D737A" w:rsidRPr="003E2753" w:rsidRDefault="003D737A" w:rsidP="00F02ABC">
      <w:pPr>
        <w:pStyle w:val="SingleTxtG"/>
        <w:ind w:left="2268" w:hanging="1134"/>
      </w:pPr>
      <w:r w:rsidRPr="003E2753">
        <w:t>2.54</w:t>
      </w:r>
      <w:r w:rsidRPr="003E2753">
        <w:tab/>
      </w:r>
      <w:r w:rsidR="00F02ABC">
        <w:tab/>
      </w:r>
      <w:r w:rsidRPr="003E2753">
        <w:t>«</w:t>
      </w:r>
      <w:r w:rsidRPr="003E2753">
        <w:rPr>
          <w:i/>
          <w:iCs/>
          <w:shd w:val="clear" w:color="auto" w:fill="FFFFFF"/>
        </w:rPr>
        <w:t>Скорость рыскания транспортного средства</w:t>
      </w:r>
      <w:r w:rsidRPr="003E2753">
        <w:t xml:space="preserve">» означает изменение с течением времени </w:t>
      </w:r>
      <w:r w:rsidRPr="003E2753">
        <w:rPr>
          <w:shd w:val="clear" w:color="auto" w:fill="FFFFFF"/>
        </w:rPr>
        <w:t xml:space="preserve">угла наклона транспортного </w:t>
      </w:r>
      <w:r w:rsidRPr="00F02ABC">
        <w:t>средства</w:t>
      </w:r>
      <w:r w:rsidRPr="003E2753">
        <w:rPr>
          <w:shd w:val="clear" w:color="auto" w:fill="FFFFFF"/>
        </w:rPr>
        <w:t xml:space="preserve"> относительно его оси </w:t>
      </w:r>
      <w:r w:rsidRPr="00F02ABC">
        <w:t>z,</w:t>
      </w:r>
      <w:r w:rsidRPr="003E2753">
        <w:t xml:space="preserve"> </w:t>
      </w:r>
      <w:r w:rsidRPr="003E2753">
        <w:rPr>
          <w:shd w:val="clear" w:color="auto" w:fill="FFFFFF"/>
        </w:rPr>
        <w:t>определяемое системой датчиков.</w:t>
      </w:r>
    </w:p>
    <w:p w14:paraId="5CF82926" w14:textId="77777777" w:rsidR="003D737A" w:rsidRPr="003E2753" w:rsidRDefault="003D737A" w:rsidP="003D737A">
      <w:pPr>
        <w:pStyle w:val="HChG"/>
        <w:ind w:left="2268"/>
      </w:pPr>
      <w:bookmarkStart w:id="11" w:name="_Toc354410592"/>
      <w:r w:rsidRPr="003E2753">
        <w:t>3.</w:t>
      </w:r>
      <w:r w:rsidRPr="003E2753">
        <w:tab/>
      </w:r>
      <w:r w:rsidRPr="003E2753">
        <w:tab/>
      </w:r>
      <w:bookmarkEnd w:id="11"/>
      <w:r w:rsidRPr="003E2753">
        <w:t>Технические требования</w:t>
      </w:r>
    </w:p>
    <w:p w14:paraId="374F7271" w14:textId="77777777" w:rsidR="003D737A" w:rsidRPr="003E2753" w:rsidRDefault="00F02ABC" w:rsidP="00F02ABC">
      <w:pPr>
        <w:pStyle w:val="SingleTxtG"/>
        <w:ind w:left="2268" w:hanging="1134"/>
      </w:pPr>
      <w:r>
        <w:tab/>
      </w:r>
      <w:r>
        <w:tab/>
      </w:r>
      <w:r w:rsidR="003D737A" w:rsidRPr="003E2753">
        <w:t xml:space="preserve">Технические требования, </w:t>
      </w:r>
      <w:r w:rsidR="003D737A" w:rsidRPr="00F02ABC">
        <w:rPr>
          <w:shd w:val="clear" w:color="auto" w:fill="FFFFFF"/>
        </w:rPr>
        <w:t>предъявляемые</w:t>
      </w:r>
      <w:r w:rsidR="003D737A" w:rsidRPr="003E2753">
        <w:t xml:space="preserve"> к транспортным средствам, оснащенным РДС, включают в себя требования в отношении элементов данных, формата данных, сбора данных, а </w:t>
      </w:r>
      <w:r w:rsidR="003D737A" w:rsidRPr="00F02ABC">
        <w:rPr>
          <w:shd w:val="clear" w:color="auto" w:fill="FFFFFF"/>
        </w:rPr>
        <w:t>также</w:t>
      </w:r>
      <w:r w:rsidR="003D737A" w:rsidRPr="003E2753">
        <w:t xml:space="preserve"> эксплуатационных характеристик и сохраняемости данных в условиях краш-тестов.</w:t>
      </w:r>
    </w:p>
    <w:p w14:paraId="7DE63882" w14:textId="77777777" w:rsidR="003D737A" w:rsidRPr="003E2753" w:rsidRDefault="003D737A" w:rsidP="003D737A">
      <w:pPr>
        <w:pStyle w:val="SingleTxtG"/>
        <w:ind w:left="2268" w:hanging="1134"/>
      </w:pPr>
      <w:r w:rsidRPr="003E2753">
        <w:t>3.1</w:t>
      </w:r>
      <w:r w:rsidRPr="003E2753">
        <w:tab/>
      </w:r>
      <w:r w:rsidR="00AA2015">
        <w:tab/>
      </w:r>
      <w:r w:rsidRPr="003E2753">
        <w:t>Элементы данных</w:t>
      </w:r>
    </w:p>
    <w:p w14:paraId="0412BCCE" w14:textId="77777777" w:rsidR="003D737A" w:rsidRPr="003E2753" w:rsidRDefault="003D737A" w:rsidP="00F02ABC">
      <w:pPr>
        <w:pStyle w:val="SingleTxtG"/>
        <w:ind w:left="2268" w:hanging="1134"/>
      </w:pPr>
      <w:bookmarkStart w:id="12" w:name="_Hlk30877333"/>
      <w:r w:rsidRPr="003E2753">
        <w:t>3.1.1</w:t>
      </w:r>
      <w:r w:rsidRPr="003E2753">
        <w:tab/>
      </w:r>
      <w:r w:rsidR="00F02ABC">
        <w:tab/>
      </w:r>
      <w:r w:rsidRPr="003E2753">
        <w:t>На каждом транспортном средстве, оснащенном РДС, регистрацию элементов данных, указанных в качестве обязательных, а также элементов данных, регистрация которых является необходимой при определенных минимальных условиях, осуществляют в течение интервала/времени и с частотой дискретизации, которые указаны в таблицах 1 и 2 приложения 1.</w:t>
      </w:r>
    </w:p>
    <w:bookmarkEnd w:id="12"/>
    <w:p w14:paraId="5DE1DBC3" w14:textId="77777777" w:rsidR="003D737A" w:rsidRPr="003E2753" w:rsidRDefault="003D737A" w:rsidP="00F02ABC">
      <w:pPr>
        <w:pStyle w:val="SingleTxtG"/>
        <w:ind w:left="2268" w:hanging="1134"/>
      </w:pPr>
      <w:r w:rsidRPr="003E2753">
        <w:tab/>
      </w:r>
      <w:r w:rsidR="00F02ABC">
        <w:tab/>
      </w:r>
      <w:r w:rsidRPr="003E2753">
        <w:t xml:space="preserve">Для целей применимости предъявляемых требований в рамках своего внутреннего законодательства любая Договаривающаяся сторона </w:t>
      </w:r>
      <w:r w:rsidR="00F16CFB">
        <w:t>—</w:t>
      </w:r>
      <w:r w:rsidRPr="003E2753">
        <w:t xml:space="preserve"> прежде чем вводить требование относительно осуществления РДС регистрации элементов данных, указанных в качестве обязательных, а </w:t>
      </w:r>
      <w:r w:rsidRPr="003E2753">
        <w:lastRenderedPageBreak/>
        <w:t xml:space="preserve">также элементов данных, регистрация которых является необходимой при определенных минимальных </w:t>
      </w:r>
      <w:r w:rsidRPr="00F02ABC">
        <w:rPr>
          <w:shd w:val="clear" w:color="auto" w:fill="FFFFFF"/>
        </w:rPr>
        <w:t>условиях</w:t>
      </w:r>
      <w:r w:rsidRPr="003E2753">
        <w:t>, в течение интервала/</w:t>
      </w:r>
      <w:r w:rsidR="00F16CFB">
        <w:br/>
      </w:r>
      <w:r w:rsidRPr="003E2753">
        <w:t xml:space="preserve">времени и с частотой дискретизации, которые указаны в таблице 2 приложения 1, </w:t>
      </w:r>
      <w:r w:rsidR="00F16CFB">
        <w:t>—</w:t>
      </w:r>
      <w:r w:rsidRPr="003E2753">
        <w:t xml:space="preserve"> может предусмотреть соответствующий переходный период.</w:t>
      </w:r>
    </w:p>
    <w:p w14:paraId="3CB8B922" w14:textId="77777777" w:rsidR="003D737A" w:rsidRPr="003E2753" w:rsidRDefault="003D737A" w:rsidP="00F02ABC">
      <w:pPr>
        <w:pStyle w:val="SingleTxtG"/>
        <w:ind w:left="2268" w:hanging="1134"/>
      </w:pPr>
      <w:r w:rsidRPr="003E2753">
        <w:t>3.2</w:t>
      </w:r>
      <w:r w:rsidRPr="003E2753">
        <w:tab/>
      </w:r>
      <w:r w:rsidR="00F16CFB">
        <w:tab/>
      </w:r>
      <w:r w:rsidRPr="003E2753">
        <w:t>Формат данных</w:t>
      </w:r>
    </w:p>
    <w:p w14:paraId="15A31968" w14:textId="77777777" w:rsidR="003D737A" w:rsidRPr="003E2753" w:rsidRDefault="003D737A" w:rsidP="00F02ABC">
      <w:pPr>
        <w:pStyle w:val="SingleTxtG"/>
        <w:ind w:left="2268" w:hanging="1134"/>
      </w:pPr>
      <w:r w:rsidRPr="003E2753">
        <w:t>3.2.1</w:t>
      </w:r>
      <w:r w:rsidRPr="003E2753">
        <w:tab/>
      </w:r>
      <w:r w:rsidR="00AA2015">
        <w:tab/>
      </w:r>
      <w:r w:rsidRPr="003E2753">
        <w:t xml:space="preserve">Данные по каждому из элементов данных регистрируют в соответствии с диапазоном значений, </w:t>
      </w:r>
      <w:r w:rsidRPr="00F02ABC">
        <w:rPr>
          <w:shd w:val="clear" w:color="auto" w:fill="FFFFFF"/>
        </w:rPr>
        <w:t>точностью</w:t>
      </w:r>
      <w:r w:rsidRPr="003E2753">
        <w:t xml:space="preserve"> и разрешением, которые указаны в таблицах 1 и 2 приложения 1.</w:t>
      </w:r>
    </w:p>
    <w:p w14:paraId="2D126C45" w14:textId="77777777" w:rsidR="003D737A" w:rsidRPr="003E2753" w:rsidRDefault="003D737A" w:rsidP="00F02ABC">
      <w:pPr>
        <w:pStyle w:val="SingleTxtG"/>
        <w:ind w:left="2268" w:hanging="1134"/>
      </w:pPr>
      <w:r w:rsidRPr="003E2753">
        <w:t>3.2.2</w:t>
      </w:r>
      <w:r w:rsidRPr="003E2753">
        <w:tab/>
      </w:r>
      <w:r w:rsidR="00AA2015">
        <w:tab/>
      </w:r>
      <w:r w:rsidRPr="003E2753">
        <w:t xml:space="preserve">Данные об изменении ускорения по времени и их формат: в тех случаях, когда это применимо, на этапе записи или на этапе выгрузки данных производят фильтрацию данных об изменении продольного, бокового и нормального ускорения относительно времени, с тем чтобы эти данные включали: </w:t>
      </w:r>
    </w:p>
    <w:p w14:paraId="36D06377" w14:textId="77777777" w:rsidR="003D737A" w:rsidRPr="003E2753" w:rsidRDefault="003D737A" w:rsidP="00F02ABC">
      <w:pPr>
        <w:pStyle w:val="SingleTxtG"/>
        <w:ind w:left="2268" w:hanging="1134"/>
      </w:pPr>
      <w:r w:rsidRPr="003E2753">
        <w:t>3.2.2.1</w:t>
      </w:r>
      <w:r w:rsidR="00AA2015">
        <w:tab/>
      </w:r>
      <w:r w:rsidRPr="003E2753">
        <w:tab/>
        <w:t xml:space="preserve">временной интервал (ВИ), представляющий собой величину, обратную частоте дискретизации данных по ускорению, и измеряемый в миллисекундах; </w:t>
      </w:r>
    </w:p>
    <w:p w14:paraId="7384A23F" w14:textId="77777777" w:rsidR="003D737A" w:rsidRPr="003E2753" w:rsidRDefault="003D737A" w:rsidP="00F02ABC">
      <w:pPr>
        <w:pStyle w:val="SingleTxtG"/>
        <w:ind w:left="2268" w:hanging="1134"/>
      </w:pPr>
      <w:r w:rsidRPr="003E2753">
        <w:t>3.2.2.2</w:t>
      </w:r>
      <w:r w:rsidRPr="003E2753">
        <w:tab/>
      </w:r>
      <w:r w:rsidR="00AA2015">
        <w:tab/>
      </w:r>
      <w:r w:rsidRPr="003E2753">
        <w:t xml:space="preserve">число начальной точки (ЧНТ), представляющее собой целое число, при умножении которого на ВИ получают время первой точки данных по ускорению относительно нулевого момента времени; </w:t>
      </w:r>
    </w:p>
    <w:p w14:paraId="425138CF" w14:textId="77777777" w:rsidR="003D737A" w:rsidRPr="003E2753" w:rsidRDefault="003D737A" w:rsidP="00F02ABC">
      <w:pPr>
        <w:pStyle w:val="SingleTxtG"/>
        <w:ind w:left="2268" w:hanging="1134"/>
      </w:pPr>
      <w:r w:rsidRPr="003E2753">
        <w:t>3.2.2.3</w:t>
      </w:r>
      <w:r w:rsidRPr="003E2753">
        <w:tab/>
      </w:r>
      <w:r w:rsidR="00AA2015">
        <w:tab/>
      </w:r>
      <w:r w:rsidRPr="003E2753">
        <w:t xml:space="preserve">число конечной точки (ЧКТ), представляющее собой целое число, при умножении которого на ВИ получают время последней точки данных по ускорению относительно нулевого момента времени; и </w:t>
      </w:r>
    </w:p>
    <w:p w14:paraId="40FD22A8" w14:textId="77777777" w:rsidR="003D737A" w:rsidRPr="003E2753" w:rsidRDefault="003D737A" w:rsidP="00F02ABC">
      <w:pPr>
        <w:pStyle w:val="SingleTxtG"/>
        <w:ind w:left="2268" w:hanging="1134"/>
      </w:pPr>
      <w:r w:rsidRPr="003E2753">
        <w:t>3.2.2.4</w:t>
      </w:r>
      <w:r w:rsidR="00AA2015">
        <w:tab/>
      </w:r>
      <w:r w:rsidRPr="003E2753">
        <w:tab/>
        <w:t xml:space="preserve">последовательность из ЧКТ </w:t>
      </w:r>
      <w:r w:rsidR="00F16CFB">
        <w:t>—</w:t>
      </w:r>
      <w:r w:rsidRPr="003E2753">
        <w:t xml:space="preserve"> ЧНТ</w:t>
      </w:r>
      <w:r w:rsidR="00F16CFB">
        <w:t xml:space="preserve"> </w:t>
      </w:r>
      <w:r w:rsidRPr="003E2753">
        <w:t>+</w:t>
      </w:r>
      <w:r w:rsidR="00F16CFB">
        <w:t xml:space="preserve"> </w:t>
      </w:r>
      <w:r w:rsidRPr="003E2753">
        <w:t xml:space="preserve">1 значений ускорения начиная с ускорения в момент времени ЧНТ * ВИ и заканчивая ускорением в момент времени ЧКТ * ВИ, </w:t>
      </w:r>
      <w:r w:rsidRPr="00F02ABC">
        <w:rPr>
          <w:shd w:val="clear" w:color="auto" w:fill="FFFFFF"/>
        </w:rPr>
        <w:t>разделенных</w:t>
      </w:r>
      <w:r w:rsidRPr="003E2753">
        <w:t xml:space="preserve"> между собой временны́м интервалом ВИ.</w:t>
      </w:r>
    </w:p>
    <w:p w14:paraId="4A276F7B" w14:textId="77777777" w:rsidR="003D737A" w:rsidRPr="003E2753" w:rsidRDefault="003D737A" w:rsidP="003D737A">
      <w:pPr>
        <w:spacing w:after="120"/>
        <w:ind w:left="2268" w:right="1134" w:hanging="1134"/>
        <w:jc w:val="both"/>
      </w:pPr>
      <w:r w:rsidRPr="003E2753">
        <w:t>3.3</w:t>
      </w:r>
      <w:r w:rsidRPr="003E2753">
        <w:tab/>
        <w:t>Сбор данных</w:t>
      </w:r>
    </w:p>
    <w:p w14:paraId="65ECA377" w14:textId="77777777" w:rsidR="003D737A" w:rsidRPr="003E2753" w:rsidRDefault="00F16CFB" w:rsidP="00F02ABC">
      <w:pPr>
        <w:pStyle w:val="SingleTxtG"/>
        <w:ind w:left="2268" w:hanging="1134"/>
      </w:pPr>
      <w:bookmarkStart w:id="13" w:name="_Hlk43821706"/>
      <w:r>
        <w:tab/>
      </w:r>
      <w:r>
        <w:tab/>
      </w:r>
      <w:r w:rsidR="003D737A" w:rsidRPr="003E2753">
        <w:t>В буфере энергонезависимой памяти РДС должны храниться данные, относящиеся по меньшей мере к двум различным событиям.</w:t>
      </w:r>
    </w:p>
    <w:p w14:paraId="4247E7A5" w14:textId="77777777" w:rsidR="003D737A" w:rsidRPr="003E2753" w:rsidRDefault="00F16CFB" w:rsidP="00F02ABC">
      <w:pPr>
        <w:pStyle w:val="SingleTxtG"/>
        <w:ind w:left="2268" w:hanging="1134"/>
      </w:pPr>
      <w:bookmarkStart w:id="14" w:name="_Hlk57879380"/>
      <w:r>
        <w:tab/>
      </w:r>
      <w:r>
        <w:tab/>
      </w:r>
      <w:r w:rsidR="003D737A" w:rsidRPr="003E2753">
        <w:t xml:space="preserve">Для целей применимости предъявляемых </w:t>
      </w:r>
      <w:r w:rsidR="003D737A" w:rsidRPr="00F02ABC">
        <w:rPr>
          <w:shd w:val="clear" w:color="auto" w:fill="FFFFFF"/>
        </w:rPr>
        <w:t>требований</w:t>
      </w:r>
      <w:r w:rsidR="003D737A" w:rsidRPr="003E2753">
        <w:t xml:space="preserve"> в рамках своего внутреннего законодательства любая Договаривающаяся сторона </w:t>
      </w:r>
      <w:r>
        <w:t>—</w:t>
      </w:r>
      <w:r w:rsidR="003D737A" w:rsidRPr="003E2753">
        <w:t xml:space="preserve"> прежде чем вводить требование относительно оснащения типов транспортных средств РДС, в буфере энергонезависимой </w:t>
      </w:r>
      <w:r w:rsidR="003D737A" w:rsidRPr="00F02ABC">
        <w:rPr>
          <w:shd w:val="clear" w:color="auto" w:fill="FFFFFF"/>
        </w:rPr>
        <w:t>памяти</w:t>
      </w:r>
      <w:r w:rsidR="003D737A" w:rsidRPr="003E2753">
        <w:t xml:space="preserve"> которых могут храниться данные, относящиеся по меньшей мере к двум различным событиям, если она сочтет это целесообразным, </w:t>
      </w:r>
      <w:r>
        <w:t>—</w:t>
      </w:r>
      <w:r w:rsidR="003D737A" w:rsidRPr="003E2753">
        <w:t xml:space="preserve"> может предусмотреть соответствующий переходный период.</w:t>
      </w:r>
    </w:p>
    <w:bookmarkEnd w:id="13"/>
    <w:bookmarkEnd w:id="14"/>
    <w:p w14:paraId="5B8E6F7E" w14:textId="77777777" w:rsidR="003D737A" w:rsidRPr="003E2753" w:rsidRDefault="00F16CFB" w:rsidP="00F02ABC">
      <w:pPr>
        <w:pStyle w:val="SingleTxtG"/>
        <w:ind w:left="2268" w:hanging="1134"/>
      </w:pPr>
      <w:r>
        <w:tab/>
      </w:r>
      <w:r>
        <w:tab/>
      </w:r>
      <w:r w:rsidR="003D737A" w:rsidRPr="003E2753">
        <w:t>Элементы данных по каждому событию должны собираться и записываться РДС, как указано в пункте 3.1, в соответствии со нижеследующими критериями и условиями.</w:t>
      </w:r>
    </w:p>
    <w:p w14:paraId="02582AB7" w14:textId="77777777" w:rsidR="003D737A" w:rsidRPr="003E2753" w:rsidRDefault="003D737A" w:rsidP="003D737A">
      <w:pPr>
        <w:pStyle w:val="SingleTxtG"/>
        <w:ind w:left="2268" w:hanging="1134"/>
      </w:pPr>
      <w:r w:rsidRPr="003E2753">
        <w:t>3.3.1</w:t>
      </w:r>
      <w:r w:rsidRPr="003E2753">
        <w:tab/>
      </w:r>
      <w:r w:rsidR="00AA2015">
        <w:tab/>
      </w:r>
      <w:r w:rsidRPr="003E2753">
        <w:t>Условия для начала записи данных</w:t>
      </w:r>
    </w:p>
    <w:p w14:paraId="0B6B5E37" w14:textId="77777777" w:rsidR="003D737A" w:rsidRPr="003E2753" w:rsidRDefault="003D737A" w:rsidP="00F02ABC">
      <w:pPr>
        <w:pStyle w:val="SingleTxtG"/>
        <w:ind w:left="2268" w:hanging="1134"/>
      </w:pPr>
      <w:r w:rsidRPr="003E2753">
        <w:tab/>
      </w:r>
      <w:r w:rsidR="00AA2015">
        <w:tab/>
      </w:r>
      <w:r w:rsidRPr="003E2753">
        <w:t xml:space="preserve">Данные о событии записываются РДС при </w:t>
      </w:r>
      <w:r w:rsidRPr="00F02ABC">
        <w:rPr>
          <w:shd w:val="clear" w:color="auto" w:fill="FFFFFF"/>
        </w:rPr>
        <w:t>достижении</w:t>
      </w:r>
      <w:r w:rsidRPr="003E2753">
        <w:t xml:space="preserve"> или превышении одного из следующих триггерных уровней:</w:t>
      </w:r>
    </w:p>
    <w:p w14:paraId="310A0C25" w14:textId="77777777" w:rsidR="003D737A" w:rsidRPr="003E2753" w:rsidRDefault="003D737A" w:rsidP="00F02ABC">
      <w:pPr>
        <w:pStyle w:val="SingleTxtG"/>
        <w:ind w:left="2268" w:hanging="1134"/>
      </w:pPr>
      <w:bookmarkStart w:id="15" w:name="_Hlk43836492"/>
      <w:r w:rsidRPr="003E2753">
        <w:t>3.3.1.1</w:t>
      </w:r>
      <w:r w:rsidRPr="003E2753">
        <w:tab/>
      </w:r>
      <w:r w:rsidR="00AA2015">
        <w:tab/>
      </w:r>
      <w:r w:rsidRPr="003E2753">
        <w:t xml:space="preserve">изменение продольной скорости транспортного средства более чем на 8 км/ч за интервал времени, </w:t>
      </w:r>
      <w:r w:rsidRPr="00F02ABC">
        <w:rPr>
          <w:shd w:val="clear" w:color="auto" w:fill="FFFFFF"/>
        </w:rPr>
        <w:t>продолжительность</w:t>
      </w:r>
      <w:r w:rsidRPr="003E2753">
        <w:t xml:space="preserve"> которого составляет 150 мс или менее;</w:t>
      </w:r>
    </w:p>
    <w:p w14:paraId="6980BFB2" w14:textId="77777777" w:rsidR="003D737A" w:rsidRPr="003E2753" w:rsidRDefault="003D737A" w:rsidP="00F02ABC">
      <w:pPr>
        <w:pStyle w:val="SingleTxtG"/>
        <w:ind w:left="2268" w:hanging="1134"/>
      </w:pPr>
      <w:r w:rsidRPr="003E2753">
        <w:t>3.3.1.2</w:t>
      </w:r>
      <w:r w:rsidRPr="003E2753">
        <w:tab/>
      </w:r>
      <w:r w:rsidR="00AA2015">
        <w:tab/>
      </w:r>
      <w:r w:rsidR="00FA4771" w:rsidRPr="003E2753">
        <w:t>изменение</w:t>
      </w:r>
      <w:r w:rsidRPr="003E2753">
        <w:t xml:space="preserve"> боковой скорости транспортного средства более чем на 8 км/ч за интервал времени, </w:t>
      </w:r>
      <w:r w:rsidRPr="00F02ABC">
        <w:rPr>
          <w:shd w:val="clear" w:color="auto" w:fill="FFFFFF"/>
        </w:rPr>
        <w:t>продолжительность</w:t>
      </w:r>
      <w:r w:rsidRPr="003E2753">
        <w:t xml:space="preserve"> которого составляет 150 мс или менее;</w:t>
      </w:r>
    </w:p>
    <w:p w14:paraId="0B46FF93" w14:textId="77777777" w:rsidR="003D737A" w:rsidRPr="003E2753" w:rsidRDefault="003D737A" w:rsidP="00F02ABC">
      <w:pPr>
        <w:pStyle w:val="SingleTxtG"/>
        <w:ind w:left="2268" w:hanging="1134"/>
      </w:pPr>
      <w:r w:rsidRPr="003E2753">
        <w:t>3.3.1.3</w:t>
      </w:r>
      <w:r w:rsidRPr="003E2753">
        <w:tab/>
      </w:r>
      <w:r w:rsidR="00AA2015">
        <w:tab/>
      </w:r>
      <w:r w:rsidRPr="003E2753">
        <w:t xml:space="preserve">приведение в действие развертывающейся удерживающей системы для водителя или пассажира, </w:t>
      </w:r>
      <w:r w:rsidRPr="00F02ABC">
        <w:rPr>
          <w:shd w:val="clear" w:color="auto" w:fill="FFFFFF"/>
        </w:rPr>
        <w:t>рассчитанной</w:t>
      </w:r>
      <w:r w:rsidRPr="003E2753">
        <w:t xml:space="preserve"> на одно срабатывание;</w:t>
      </w:r>
    </w:p>
    <w:p w14:paraId="3DC75569" w14:textId="77777777" w:rsidR="003D737A" w:rsidRPr="003E2753" w:rsidRDefault="003D737A" w:rsidP="00F02ABC">
      <w:pPr>
        <w:pStyle w:val="SingleTxtG"/>
        <w:ind w:left="2268" w:hanging="1134"/>
      </w:pPr>
      <w:r w:rsidRPr="003E2753">
        <w:lastRenderedPageBreak/>
        <w:t>3.3.1.4</w:t>
      </w:r>
      <w:r w:rsidRPr="003E2753">
        <w:tab/>
      </w:r>
      <w:r w:rsidR="00AA2015">
        <w:tab/>
      </w:r>
      <w:r w:rsidRPr="003E2753">
        <w:t xml:space="preserve">приведение в действие вторичной системы обеспечения безопасности уязвимых участников дорожного </w:t>
      </w:r>
      <w:r w:rsidRPr="00F02ABC">
        <w:rPr>
          <w:shd w:val="clear" w:color="auto" w:fill="FFFFFF"/>
        </w:rPr>
        <w:t>движения</w:t>
      </w:r>
      <w:r w:rsidRPr="003E2753">
        <w:t>.</w:t>
      </w:r>
    </w:p>
    <w:p w14:paraId="23248107" w14:textId="77777777" w:rsidR="003D737A" w:rsidRPr="003E2753" w:rsidRDefault="003D737A" w:rsidP="00F02ABC">
      <w:pPr>
        <w:pStyle w:val="SingleTxtG"/>
        <w:ind w:left="2268" w:hanging="1134"/>
      </w:pPr>
      <w:r w:rsidRPr="003E2753">
        <w:tab/>
      </w:r>
      <w:r w:rsidR="00AA2015">
        <w:tab/>
      </w:r>
      <w:r w:rsidRPr="003E2753">
        <w:t xml:space="preserve">Если транспортное средство не оборудовано вторичной системой обеспечения безопасности </w:t>
      </w:r>
      <w:r w:rsidRPr="00F02ABC">
        <w:rPr>
          <w:shd w:val="clear" w:color="auto" w:fill="FFFFFF"/>
        </w:rPr>
        <w:t>уязвимых</w:t>
      </w:r>
      <w:r w:rsidRPr="003E2753">
        <w:t xml:space="preserve"> участников дорожного движения (УУДД), то положения настоящего документа не требуют осуществлять регистрацию соответствующих данных или устанавливать такие системы. Если же транспортное средство оборудовано такой системой, то после ее срабатывания в тех случаях, когда того требует Договаривающаяся сторона, </w:t>
      </w:r>
      <w:r w:rsidRPr="00F02ABC">
        <w:rPr>
          <w:shd w:val="clear" w:color="auto" w:fill="FFFFFF"/>
        </w:rPr>
        <w:t>данные</w:t>
      </w:r>
      <w:r w:rsidRPr="003E2753">
        <w:t xml:space="preserve"> о событии должны быть в обязательном порядке записаны.</w:t>
      </w:r>
    </w:p>
    <w:p w14:paraId="4A76A1E4" w14:textId="77777777" w:rsidR="003D737A" w:rsidRPr="003E2753" w:rsidRDefault="003D737A" w:rsidP="00F02ABC">
      <w:pPr>
        <w:pStyle w:val="SingleTxtG"/>
        <w:ind w:left="2268" w:hanging="1134"/>
      </w:pPr>
      <w:r w:rsidRPr="003E2753">
        <w:t>3.3.2</w:t>
      </w:r>
      <w:r w:rsidRPr="003E2753">
        <w:tab/>
      </w:r>
      <w:r w:rsidR="00F16CFB">
        <w:tab/>
      </w:r>
      <w:r w:rsidRPr="003E2753">
        <w:t>Условия для начала блокировки данных</w:t>
      </w:r>
    </w:p>
    <w:bookmarkEnd w:id="15"/>
    <w:p w14:paraId="442D7215" w14:textId="77777777" w:rsidR="003D737A" w:rsidRPr="003E2753" w:rsidRDefault="003D737A" w:rsidP="00F02ABC">
      <w:pPr>
        <w:pStyle w:val="SingleTxtG"/>
        <w:ind w:left="2268" w:hanging="1134"/>
      </w:pPr>
      <w:r w:rsidRPr="003E2753">
        <w:tab/>
      </w:r>
      <w:r w:rsidR="00F16CFB">
        <w:tab/>
      </w:r>
      <w:r w:rsidRPr="003E2753">
        <w:t xml:space="preserve">Находящиеся в памяти данные о событии блокируются, с тем чтобы не допустить их дальнейшей </w:t>
      </w:r>
      <w:r w:rsidRPr="00F02ABC">
        <w:rPr>
          <w:shd w:val="clear" w:color="auto" w:fill="FFFFFF"/>
        </w:rPr>
        <w:t>перезаписи</w:t>
      </w:r>
      <w:r w:rsidRPr="003E2753">
        <w:t>, при соблюдении приведенных ниже условий:</w:t>
      </w:r>
    </w:p>
    <w:p w14:paraId="1E7E69B2" w14:textId="77777777" w:rsidR="003D737A" w:rsidRPr="003E2753" w:rsidRDefault="003D737A" w:rsidP="00F02ABC">
      <w:pPr>
        <w:pStyle w:val="SingleTxtG"/>
        <w:ind w:left="2268" w:hanging="1134"/>
      </w:pPr>
      <w:r w:rsidRPr="003E2753">
        <w:t xml:space="preserve">3.3.2.1 </w:t>
      </w:r>
      <w:r w:rsidRPr="003E2753">
        <w:tab/>
        <w:t xml:space="preserve">во всех случаях, когда приводится в действие удерживающая система для водителя или пассажира, </w:t>
      </w:r>
      <w:r w:rsidRPr="00F02ABC">
        <w:rPr>
          <w:shd w:val="clear" w:color="auto" w:fill="FFFFFF"/>
        </w:rPr>
        <w:t>рассчитанная</w:t>
      </w:r>
      <w:r w:rsidRPr="003E2753">
        <w:t xml:space="preserve"> на одно срабатывание;</w:t>
      </w:r>
    </w:p>
    <w:p w14:paraId="72A991E0" w14:textId="77777777" w:rsidR="003D737A" w:rsidRPr="003E2753" w:rsidRDefault="003D737A" w:rsidP="003D737A">
      <w:pPr>
        <w:pStyle w:val="SingleTxtG"/>
        <w:ind w:left="2268" w:hanging="1134"/>
      </w:pPr>
      <w:r w:rsidRPr="003E2753">
        <w:t>3.3.2.2</w:t>
      </w:r>
      <w:r w:rsidRPr="003E2753">
        <w:tab/>
      </w:r>
      <w:r w:rsidR="00AA2015">
        <w:tab/>
      </w:r>
      <w:r w:rsidRPr="003E2753">
        <w:t xml:space="preserve">в случае лобового удара, если транспортное средство не оборудовано удерживающей системой для лобового удара, рассчитанной на одно срабатывание, когда за интервал времени, продолжительность которого составляет 150 мс или менее, изменение скорости транспортного средства в направлении оси </w:t>
      </w:r>
      <w:r w:rsidRPr="003E2753">
        <w:rPr>
          <w:i/>
          <w:iCs/>
        </w:rPr>
        <w:t>х</w:t>
      </w:r>
      <w:r w:rsidRPr="003E2753">
        <w:t xml:space="preserve"> превышает 25 км/ч;</w:t>
      </w:r>
    </w:p>
    <w:p w14:paraId="6E4E31C3" w14:textId="77777777" w:rsidR="003D737A" w:rsidRPr="003E2753" w:rsidRDefault="003D737A" w:rsidP="00F02ABC">
      <w:pPr>
        <w:pStyle w:val="SingleTxtG"/>
        <w:ind w:left="2268" w:hanging="1134"/>
      </w:pPr>
      <w:r w:rsidRPr="003E2753">
        <w:t>3.3.2.3</w:t>
      </w:r>
      <w:r w:rsidRPr="003E2753">
        <w:tab/>
      </w:r>
      <w:r w:rsidR="00F16CFB">
        <w:tab/>
      </w:r>
      <w:r w:rsidRPr="003E2753">
        <w:t>в случае приведения в действие вторичной системы обеспечения безопасности уязвимых участников дорожного движения.</w:t>
      </w:r>
    </w:p>
    <w:p w14:paraId="48D7FB8D" w14:textId="77777777" w:rsidR="003D737A" w:rsidRPr="003E2753" w:rsidRDefault="003D737A" w:rsidP="003D737A">
      <w:pPr>
        <w:pStyle w:val="SingleTxtG"/>
        <w:ind w:left="2268" w:hanging="1134"/>
      </w:pPr>
      <w:r w:rsidRPr="003E2753">
        <w:t>3.3.3</w:t>
      </w:r>
      <w:r w:rsidRPr="003E2753">
        <w:tab/>
      </w:r>
      <w:r w:rsidR="00AA2015">
        <w:tab/>
      </w:r>
      <w:r w:rsidRPr="003E2753">
        <w:t>Условия для определения нулевого момента времени</w:t>
      </w:r>
    </w:p>
    <w:p w14:paraId="20DA37DA" w14:textId="77777777" w:rsidR="003D737A" w:rsidRPr="003E2753" w:rsidRDefault="00F16CFB" w:rsidP="00F02ABC">
      <w:pPr>
        <w:pStyle w:val="SingleTxtG"/>
        <w:ind w:left="2268" w:hanging="1134"/>
      </w:pPr>
      <w:r>
        <w:tab/>
      </w:r>
      <w:r>
        <w:tab/>
      </w:r>
      <w:r w:rsidR="003D737A" w:rsidRPr="003E2753">
        <w:t xml:space="preserve">В качестве нулевого устанавливается </w:t>
      </w:r>
      <w:r w:rsidR="003D737A" w:rsidRPr="00F02ABC">
        <w:rPr>
          <w:shd w:val="clear" w:color="auto" w:fill="FFFFFF"/>
        </w:rPr>
        <w:t>момент</w:t>
      </w:r>
      <w:r w:rsidR="003D737A" w:rsidRPr="003E2753">
        <w:t xml:space="preserve"> времени, соответствующий любому из следующих моментов, который наступит раньше всего:</w:t>
      </w:r>
    </w:p>
    <w:p w14:paraId="6E9D61B0" w14:textId="77777777" w:rsidR="003D737A" w:rsidRPr="003E2753" w:rsidRDefault="003D737A" w:rsidP="00F02ABC">
      <w:pPr>
        <w:pStyle w:val="SingleTxtG"/>
        <w:ind w:left="2268" w:hanging="1134"/>
      </w:pPr>
      <w:r w:rsidRPr="003E2753">
        <w:t>3.3.3.1</w:t>
      </w:r>
      <w:r w:rsidRPr="003E2753">
        <w:tab/>
      </w:r>
      <w:r w:rsidR="00AA2015">
        <w:tab/>
      </w:r>
      <w:r w:rsidRPr="003E2753">
        <w:t xml:space="preserve">в случае систем с «пробуждающимся» механизмом управления подушками безопасности: момент, когда происходит запуск алгоритма управления удерживающими </w:t>
      </w:r>
      <w:r w:rsidRPr="00F02ABC">
        <w:rPr>
          <w:shd w:val="clear" w:color="auto" w:fill="FFFFFF"/>
        </w:rPr>
        <w:t>системами</w:t>
      </w:r>
      <w:r w:rsidRPr="003E2753">
        <w:t xml:space="preserve"> для водителя и пассажиров; или</w:t>
      </w:r>
    </w:p>
    <w:p w14:paraId="26B97F52" w14:textId="77777777" w:rsidR="003D737A" w:rsidRPr="003E2753" w:rsidRDefault="003D737A" w:rsidP="00F02ABC">
      <w:pPr>
        <w:pStyle w:val="SingleTxtG"/>
        <w:ind w:left="2268" w:hanging="1134"/>
      </w:pPr>
      <w:r w:rsidRPr="003E2753">
        <w:t>3.3.3.2</w:t>
      </w:r>
      <w:r w:rsidRPr="003E2753">
        <w:tab/>
      </w:r>
      <w:r w:rsidR="00AA2015">
        <w:tab/>
      </w:r>
      <w:r w:rsidRPr="003E2753">
        <w:t xml:space="preserve">в случае систем с непрерывным </w:t>
      </w:r>
      <w:r w:rsidRPr="00F02ABC">
        <w:rPr>
          <w:shd w:val="clear" w:color="auto" w:fill="FFFFFF"/>
        </w:rPr>
        <w:t>осуществлением</w:t>
      </w:r>
      <w:r w:rsidRPr="003E2753">
        <w:t xml:space="preserve"> алгоритма:</w:t>
      </w:r>
    </w:p>
    <w:p w14:paraId="3556334C" w14:textId="77777777" w:rsidR="003D737A" w:rsidRPr="003E2753" w:rsidRDefault="003D737A" w:rsidP="00F02ABC">
      <w:pPr>
        <w:pStyle w:val="SingleTxtG"/>
        <w:ind w:left="2268" w:hanging="1134"/>
      </w:pPr>
      <w:r w:rsidRPr="003E2753">
        <w:t>3.3.3.2.1</w:t>
      </w:r>
      <w:r w:rsidRPr="003E2753">
        <w:tab/>
        <w:t xml:space="preserve">первая точка временнóго интервала, на котором в течение 20 мс достигается значение продольной </w:t>
      </w:r>
      <w:r w:rsidRPr="00F02ABC">
        <w:rPr>
          <w:shd w:val="clear" w:color="auto" w:fill="FFFFFF"/>
        </w:rPr>
        <w:t>составляющей</w:t>
      </w:r>
      <w:r w:rsidRPr="003E2753">
        <w:t xml:space="preserve"> совокупной ΔV, превышающее 0,8 км/ч; либо</w:t>
      </w:r>
    </w:p>
    <w:p w14:paraId="46FAC187" w14:textId="77777777" w:rsidR="003D737A" w:rsidRPr="003E2753" w:rsidRDefault="003D737A" w:rsidP="00F02ABC">
      <w:pPr>
        <w:pStyle w:val="SingleTxtG"/>
        <w:ind w:left="2268" w:hanging="1134"/>
      </w:pPr>
      <w:r w:rsidRPr="003E2753">
        <w:t>3.3.3.2.2</w:t>
      </w:r>
      <w:r w:rsidRPr="003E2753">
        <w:tab/>
        <w:t xml:space="preserve">в случае регистрации транспортным средством «боковой составляющей ΔV»: первая точка временнóго </w:t>
      </w:r>
      <w:r w:rsidRPr="00F02ABC">
        <w:rPr>
          <w:shd w:val="clear" w:color="auto" w:fill="FFFFFF"/>
        </w:rPr>
        <w:t>интервала</w:t>
      </w:r>
      <w:r w:rsidRPr="003E2753">
        <w:t>, на котором в течение 5 мс достигается значение боковой составляющей совокупной ΔV, превышающее 0,8 км/ч; или</w:t>
      </w:r>
    </w:p>
    <w:p w14:paraId="1CDF267F" w14:textId="77777777" w:rsidR="003D737A" w:rsidRPr="003E2753" w:rsidRDefault="003D737A" w:rsidP="00F02ABC">
      <w:pPr>
        <w:pStyle w:val="SingleTxtG"/>
        <w:ind w:left="2268" w:hanging="1134"/>
      </w:pPr>
      <w:r w:rsidRPr="003E2753">
        <w:t>3.3.3.3</w:t>
      </w:r>
      <w:r w:rsidRPr="003E2753">
        <w:tab/>
      </w:r>
      <w:r w:rsidR="00AA2015">
        <w:tab/>
      </w:r>
      <w:r w:rsidRPr="003E2753">
        <w:t xml:space="preserve">срабатывание развертываемого удерживающего устройства, рассчитанного на одно </w:t>
      </w:r>
      <w:r w:rsidRPr="00F02ABC">
        <w:rPr>
          <w:shd w:val="clear" w:color="auto" w:fill="FFFFFF"/>
        </w:rPr>
        <w:t>срабатывание</w:t>
      </w:r>
      <w:r w:rsidRPr="003E2753">
        <w:t xml:space="preserve">, или приведение в действие вторичной системы обеспечения безопасности УУДД. </w:t>
      </w:r>
    </w:p>
    <w:p w14:paraId="37D4906F" w14:textId="77777777" w:rsidR="003D737A" w:rsidRPr="003E2753" w:rsidRDefault="003D737A" w:rsidP="003D737A">
      <w:pPr>
        <w:pStyle w:val="SingleTxtG"/>
        <w:ind w:left="2268" w:hanging="1134"/>
      </w:pPr>
      <w:r w:rsidRPr="003E2753">
        <w:t>3.3.4.</w:t>
      </w:r>
      <w:r w:rsidRPr="003E2753">
        <w:tab/>
      </w:r>
      <w:r w:rsidR="00AA2015">
        <w:tab/>
      </w:r>
      <w:r w:rsidRPr="003E2753">
        <w:t>Перезапись данных</w:t>
      </w:r>
    </w:p>
    <w:p w14:paraId="70B5B1F0" w14:textId="77777777" w:rsidR="003D737A" w:rsidRPr="003E2753" w:rsidRDefault="003D737A" w:rsidP="00F02ABC">
      <w:pPr>
        <w:pStyle w:val="SingleTxtG"/>
        <w:ind w:left="2268" w:hanging="1134"/>
      </w:pPr>
      <w:r w:rsidRPr="003E2753">
        <w:t>3.3.4.1</w:t>
      </w:r>
      <w:r w:rsidRPr="003E2753">
        <w:tab/>
      </w:r>
      <w:r w:rsidR="00AA2015">
        <w:tab/>
      </w:r>
      <w:r w:rsidRPr="003E2753">
        <w:t xml:space="preserve">Если буфер энергонезависимой памяти РДС, свободный от данных о предыдущих событиях, оказывается </w:t>
      </w:r>
      <w:r w:rsidRPr="00F02ABC">
        <w:rPr>
          <w:shd w:val="clear" w:color="auto" w:fill="FFFFFF"/>
        </w:rPr>
        <w:t>недоступен</w:t>
      </w:r>
      <w:r w:rsidRPr="003E2753">
        <w:t xml:space="preserve">, то записанные данные </w:t>
      </w:r>
      <w:r w:rsidRPr="003E2753">
        <w:rPr>
          <w:shd w:val="clear" w:color="auto" w:fill="FFFFFF"/>
        </w:rPr>
        <w:t xml:space="preserve">должны </w:t>
      </w:r>
      <w:r w:rsidR="00F16CFB">
        <w:rPr>
          <w:shd w:val="clear" w:color="auto" w:fill="FFFFFF"/>
        </w:rPr>
        <w:t>—</w:t>
      </w:r>
      <w:r w:rsidRPr="003E2753">
        <w:rPr>
          <w:shd w:val="clear" w:color="auto" w:fill="FFFFFF"/>
        </w:rPr>
        <w:t xml:space="preserve"> с </w:t>
      </w:r>
      <w:r w:rsidRPr="00F02ABC">
        <w:t>соблюдением</w:t>
      </w:r>
      <w:r w:rsidRPr="003E2753">
        <w:rPr>
          <w:shd w:val="clear" w:color="auto" w:fill="FFFFFF"/>
        </w:rPr>
        <w:t xml:space="preserve"> положений пункта 3.3.2 </w:t>
      </w:r>
      <w:r w:rsidR="00F16CFB">
        <w:rPr>
          <w:shd w:val="clear" w:color="auto" w:fill="FFFFFF"/>
        </w:rPr>
        <w:t>—</w:t>
      </w:r>
      <w:r w:rsidRPr="003E2753">
        <w:rPr>
          <w:shd w:val="clear" w:color="auto" w:fill="FFFFFF"/>
        </w:rPr>
        <w:t xml:space="preserve"> в хронологическом порядке или согласно иным стратегиям по усмотрению изготовителя перезаписываться данными о текущем событии и предоставляться в распоряжение компетентных органов Договаривающихся сторон.</w:t>
      </w:r>
    </w:p>
    <w:p w14:paraId="05782633" w14:textId="77777777" w:rsidR="003D737A" w:rsidRPr="003E2753" w:rsidRDefault="003D737A" w:rsidP="00F02ABC">
      <w:pPr>
        <w:pStyle w:val="SingleTxtG"/>
        <w:ind w:left="2268" w:hanging="1134"/>
      </w:pPr>
      <w:r w:rsidRPr="003E2753">
        <w:t>3.3.4.2</w:t>
      </w:r>
      <w:r w:rsidRPr="003E2753">
        <w:tab/>
      </w:r>
      <w:r w:rsidR="00AA2015">
        <w:tab/>
      </w:r>
      <w:r w:rsidRPr="003E2753">
        <w:t xml:space="preserve">Кроме того, если буфер энергонезависимой памяти РДС, свободный от данных о предыдущих событиях, оказывается недоступен, то запись данных об указанных в пункте 3.3.2 событиях, во время которых происходило срабатывание удерживающей системы, рассчитанной на </w:t>
      </w:r>
      <w:r w:rsidRPr="003E2753">
        <w:lastRenderedPageBreak/>
        <w:t>одно срабатывание, или вторичной системы обеспечения безопасности уязвимых участников дорожного движения, всегда должна производиться поверх любых других данных, не заблокированных по пункту 3.3.2.</w:t>
      </w:r>
    </w:p>
    <w:p w14:paraId="6D5E161E" w14:textId="77777777" w:rsidR="003D737A" w:rsidRPr="003E2753" w:rsidRDefault="003D737A" w:rsidP="00F02ABC">
      <w:pPr>
        <w:pStyle w:val="SingleTxtG"/>
        <w:ind w:left="2268" w:hanging="1134"/>
      </w:pPr>
      <w:r w:rsidRPr="003E2753">
        <w:t>3.3.5</w:t>
      </w:r>
      <w:r w:rsidRPr="003E2753">
        <w:tab/>
      </w:r>
      <w:r w:rsidR="00F16CFB">
        <w:tab/>
      </w:r>
      <w:r w:rsidRPr="003E2753">
        <w:t xml:space="preserve">Сбой </w:t>
      </w:r>
      <w:r w:rsidRPr="00F02ABC">
        <w:t>электропитания</w:t>
      </w:r>
    </w:p>
    <w:p w14:paraId="4D836174" w14:textId="77777777" w:rsidR="003D737A" w:rsidRPr="003E2753" w:rsidRDefault="003D737A" w:rsidP="00F02ABC">
      <w:pPr>
        <w:pStyle w:val="SingleTxtG"/>
        <w:ind w:left="2268" w:hanging="1134"/>
      </w:pPr>
      <w:r w:rsidRPr="003E2753">
        <w:tab/>
      </w:r>
      <w:r w:rsidR="00F16CFB">
        <w:tab/>
      </w:r>
      <w:r w:rsidRPr="003E2753">
        <w:t xml:space="preserve">Данные, записанные в энергонезависимой памяти, после отключения электропитания сохраняются. </w:t>
      </w:r>
      <w:bookmarkStart w:id="16" w:name="_Hlk30880395"/>
    </w:p>
    <w:bookmarkEnd w:id="16"/>
    <w:p w14:paraId="443E6FFD" w14:textId="77777777" w:rsidR="003D737A" w:rsidRPr="003E2753" w:rsidRDefault="003D737A" w:rsidP="00F02ABC">
      <w:pPr>
        <w:pStyle w:val="SingleTxtG"/>
        <w:ind w:left="2268" w:hanging="1134"/>
      </w:pPr>
      <w:r w:rsidRPr="003E2753">
        <w:t>3.4</w:t>
      </w:r>
      <w:r w:rsidRPr="003E2753">
        <w:tab/>
      </w:r>
      <w:r w:rsidR="00AA2015">
        <w:tab/>
      </w:r>
      <w:r w:rsidRPr="003E2753">
        <w:t xml:space="preserve">Эксплуатационные </w:t>
      </w:r>
      <w:r w:rsidRPr="00F02ABC">
        <w:rPr>
          <w:shd w:val="clear" w:color="auto" w:fill="FFFFFF"/>
        </w:rPr>
        <w:t>характеристики</w:t>
      </w:r>
      <w:r w:rsidRPr="003E2753">
        <w:t xml:space="preserve"> и сохраняемость данных в условиях краш-тестов </w:t>
      </w:r>
    </w:p>
    <w:p w14:paraId="2A5B1660" w14:textId="77777777" w:rsidR="003D737A" w:rsidRPr="003E2753" w:rsidRDefault="003D737A" w:rsidP="00F02ABC">
      <w:pPr>
        <w:pStyle w:val="SingleTxtG"/>
        <w:ind w:left="2268" w:hanging="1134"/>
      </w:pPr>
      <w:r w:rsidRPr="003E2753">
        <w:t>3.4.1</w:t>
      </w:r>
      <w:r w:rsidRPr="003E2753">
        <w:tab/>
      </w:r>
      <w:r w:rsidR="00AA2015">
        <w:tab/>
      </w:r>
      <w:r w:rsidRPr="003E2753">
        <w:t xml:space="preserve">Каждое транспортное </w:t>
      </w:r>
      <w:r w:rsidRPr="00F02ABC">
        <w:rPr>
          <w:shd w:val="clear" w:color="auto" w:fill="FFFFFF"/>
        </w:rPr>
        <w:t>средство</w:t>
      </w:r>
      <w:r w:rsidRPr="003E2753">
        <w:t xml:space="preserve">, подпадающее под действие требований национальных или региональных правил, касающихся проведения испытания на лобовое столкновение, должно отвечать техническим требованиям, изложенным в пункте 3.4.3. </w:t>
      </w:r>
    </w:p>
    <w:p w14:paraId="03763613" w14:textId="77777777" w:rsidR="003D737A" w:rsidRPr="003E2753" w:rsidRDefault="003D737A" w:rsidP="00F02ABC">
      <w:pPr>
        <w:pStyle w:val="SingleTxtG"/>
        <w:ind w:left="2268" w:hanging="1134"/>
      </w:pPr>
      <w:r w:rsidRPr="003E2753">
        <w:t>3.4.2</w:t>
      </w:r>
      <w:r w:rsidRPr="003E2753">
        <w:tab/>
      </w:r>
      <w:r w:rsidR="00AA2015">
        <w:tab/>
      </w:r>
      <w:r w:rsidRPr="003E2753">
        <w:t xml:space="preserve">Каждое транспортное </w:t>
      </w:r>
      <w:r w:rsidRPr="00F02ABC">
        <w:rPr>
          <w:shd w:val="clear" w:color="auto" w:fill="FFFFFF"/>
        </w:rPr>
        <w:t>средство</w:t>
      </w:r>
      <w:r w:rsidRPr="003E2753">
        <w:t xml:space="preserve">, подпадающее под действие требований национальных или региональных правил, касающихся проведения испытания на боковой удар, должно отвечать техническим требованиям, изложенным в пункте 3.4.3. </w:t>
      </w:r>
    </w:p>
    <w:p w14:paraId="6905182B" w14:textId="77777777" w:rsidR="003D737A" w:rsidRPr="003E2753" w:rsidRDefault="003D737A" w:rsidP="00F02ABC">
      <w:pPr>
        <w:pStyle w:val="SingleTxtG"/>
        <w:ind w:left="2268" w:hanging="1134"/>
      </w:pPr>
      <w:r w:rsidRPr="003E2753">
        <w:t>3.4.3</w:t>
      </w:r>
      <w:r w:rsidRPr="003E2753">
        <w:tab/>
      </w:r>
      <w:r w:rsidR="00AA2015">
        <w:tab/>
      </w:r>
      <w:r w:rsidRPr="003E2753">
        <w:t>Элементы данных, регистрация которых необходима согласно пункту</w:t>
      </w:r>
      <w:r w:rsidR="00F16CFB">
        <w:t> </w:t>
      </w:r>
      <w:r w:rsidRPr="003E2753">
        <w:t xml:space="preserve">3.1, должны записываться в формате, указанном в пункте 3.2, иметься в наличии на момент завершения краш-теста, а элемент данных, характеризующий полноту записи файла, после испытания должен иметь значение «да». Элементы данных, касающиеся нарушения нормального функционирования во время краш-тестов (например, связанные с работой двигателя, </w:t>
      </w:r>
      <w:r w:rsidRPr="00F02ABC">
        <w:rPr>
          <w:shd w:val="clear" w:color="auto" w:fill="FFFFFF"/>
        </w:rPr>
        <w:t>торможением</w:t>
      </w:r>
      <w:r w:rsidRPr="003E2753">
        <w:t xml:space="preserve"> и т. д.), не обязательно должны удовлетворять требованиям в отношении точности или разрешения при проведении этих краш-тестов</w:t>
      </w:r>
      <w:bookmarkStart w:id="17" w:name="_Hlk43835872"/>
      <w:r w:rsidRPr="003E2753">
        <w:rPr>
          <w:rStyle w:val="ab"/>
          <w:lang w:val="en-US"/>
        </w:rPr>
        <w:footnoteReference w:id="3"/>
      </w:r>
      <w:r w:rsidRPr="003E2753">
        <w:t>.</w:t>
      </w:r>
    </w:p>
    <w:bookmarkEnd w:id="17"/>
    <w:p w14:paraId="037D1C57" w14:textId="77777777" w:rsidR="003D737A" w:rsidRPr="003E2753" w:rsidRDefault="003D737A" w:rsidP="00F02ABC">
      <w:pPr>
        <w:pStyle w:val="SingleTxtG"/>
        <w:ind w:left="2268"/>
      </w:pPr>
      <w:r w:rsidRPr="003E2753">
        <w:t xml:space="preserve">Данные должны быть доступны для извлечения после удара, соответствующего уровню тяжести, установленному в Правилах № 94, 95 или 137 ООН или в </w:t>
      </w:r>
      <w:r w:rsidRPr="00F02ABC">
        <w:rPr>
          <w:shd w:val="clear" w:color="auto" w:fill="FFFFFF"/>
        </w:rPr>
        <w:t>иных</w:t>
      </w:r>
      <w:r w:rsidRPr="003E2753">
        <w:t xml:space="preserve"> соответствующих национальных правилах, регламентирующих процедуру проведения краш-тестов.</w:t>
      </w:r>
    </w:p>
    <w:p w14:paraId="71B4EC9A" w14:textId="77777777" w:rsidR="003D737A" w:rsidRDefault="003D737A" w:rsidP="003D737A">
      <w:pPr>
        <w:sectPr w:rsidR="003D737A" w:rsidSect="003D737A">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44E5B639" w14:textId="77777777" w:rsidR="003D737A" w:rsidRPr="003E2753" w:rsidRDefault="003D737A" w:rsidP="003D737A">
      <w:pPr>
        <w:pStyle w:val="HChG"/>
        <w:rPr>
          <w:b w:val="0"/>
          <w:bCs/>
          <w:sz w:val="20"/>
          <w:szCs w:val="14"/>
        </w:rPr>
      </w:pPr>
      <w:r w:rsidRPr="003E2753">
        <w:lastRenderedPageBreak/>
        <w:t>Приложение 1</w:t>
      </w:r>
    </w:p>
    <w:p w14:paraId="3B8C804C" w14:textId="77777777" w:rsidR="003D737A" w:rsidRPr="003E2753" w:rsidRDefault="003D737A" w:rsidP="003D737A">
      <w:pPr>
        <w:pStyle w:val="HChG"/>
      </w:pPr>
      <w:r w:rsidRPr="003E2753">
        <w:tab/>
      </w:r>
      <w:r w:rsidRPr="003E2753">
        <w:tab/>
      </w:r>
      <w:r w:rsidRPr="003E2753">
        <w:tab/>
        <w:t>Элементы данных и их формат</w:t>
      </w:r>
      <w:r w:rsidRPr="00AA2015">
        <w:rPr>
          <w:rStyle w:val="ab"/>
          <w:b w:val="0"/>
          <w:bCs/>
          <w:lang w:val="en-US"/>
        </w:rPr>
        <w:footnoteReference w:id="4"/>
      </w:r>
    </w:p>
    <w:p w14:paraId="1822CA6A" w14:textId="77777777" w:rsidR="003D737A" w:rsidRPr="003E2753" w:rsidRDefault="003D737A" w:rsidP="00AA2015">
      <w:pPr>
        <w:spacing w:after="120"/>
        <w:rPr>
          <w:bCs/>
          <w:sz w:val="16"/>
          <w:szCs w:val="16"/>
          <w:lang w:val="en-US"/>
        </w:rPr>
      </w:pPr>
      <w:r w:rsidRPr="003E2753">
        <w:rPr>
          <w:bCs/>
          <w:szCs w:val="14"/>
        </w:rPr>
        <w:t>Таблица</w:t>
      </w:r>
      <w:r w:rsidRPr="003E2753">
        <w:rPr>
          <w:bCs/>
          <w:szCs w:val="14"/>
          <w:lang w:val="en-US"/>
        </w:rPr>
        <w:t xml:space="preserve"> 1</w:t>
      </w:r>
    </w:p>
    <w:tbl>
      <w:tblPr>
        <w:tblW w:w="9637" w:type="dxa"/>
        <w:tblLayout w:type="fixed"/>
        <w:tblCellMar>
          <w:left w:w="0" w:type="dxa"/>
          <w:right w:w="0" w:type="dxa"/>
        </w:tblCellMar>
        <w:tblLook w:val="04A0" w:firstRow="1" w:lastRow="0" w:firstColumn="1" w:lastColumn="0" w:noHBand="0" w:noVBand="1"/>
      </w:tblPr>
      <w:tblGrid>
        <w:gridCol w:w="1221"/>
        <w:gridCol w:w="1313"/>
        <w:gridCol w:w="1554"/>
        <w:gridCol w:w="1106"/>
        <w:gridCol w:w="1185"/>
        <w:gridCol w:w="788"/>
        <w:gridCol w:w="1055"/>
        <w:gridCol w:w="1415"/>
      </w:tblGrid>
      <w:tr w:rsidR="00AA2015" w:rsidRPr="007303EF" w14:paraId="2B9D5C18" w14:textId="77777777" w:rsidTr="0077227F">
        <w:trPr>
          <w:cantSplit/>
          <w:tblHeader/>
        </w:trPr>
        <w:tc>
          <w:tcPr>
            <w:tcW w:w="1221" w:type="dxa"/>
            <w:tcBorders>
              <w:top w:val="single" w:sz="4" w:space="0" w:color="auto"/>
              <w:bottom w:val="single" w:sz="12" w:space="0" w:color="auto"/>
            </w:tcBorders>
            <w:shd w:val="clear" w:color="auto" w:fill="auto"/>
            <w:vAlign w:val="bottom"/>
          </w:tcPr>
          <w:p w14:paraId="09BC0014" w14:textId="77777777" w:rsidR="003D737A" w:rsidRPr="007303EF" w:rsidRDefault="003D737A" w:rsidP="00217A68">
            <w:pPr>
              <w:spacing w:before="80" w:after="80" w:line="200" w:lineRule="exact"/>
              <w:ind w:left="28"/>
              <w:rPr>
                <w:rFonts w:eastAsia="Calibri" w:cs="Times New Roman"/>
                <w:i/>
                <w:spacing w:val="-4"/>
                <w:sz w:val="16"/>
                <w:szCs w:val="16"/>
                <w:lang w:val="en-US"/>
              </w:rPr>
            </w:pPr>
            <w:bookmarkStart w:id="18" w:name="_Hlk57911110"/>
            <w:bookmarkStart w:id="19" w:name="_Hlk57910506"/>
            <w:r w:rsidRPr="007303EF">
              <w:rPr>
                <w:rFonts w:cs="Times New Roman"/>
                <w:i/>
                <w:spacing w:val="-4"/>
                <w:sz w:val="16"/>
                <w:szCs w:val="16"/>
                <w:lang w:val="en-US"/>
              </w:rPr>
              <w:t xml:space="preserve">Элемент </w:t>
            </w:r>
            <w:r w:rsidR="00AA2015" w:rsidRPr="007303EF">
              <w:rPr>
                <w:rFonts w:cs="Times New Roman"/>
                <w:i/>
                <w:spacing w:val="-4"/>
                <w:sz w:val="16"/>
                <w:szCs w:val="16"/>
                <w:lang w:val="en-US"/>
              </w:rPr>
              <w:br/>
            </w:r>
            <w:r w:rsidRPr="007303EF">
              <w:rPr>
                <w:rFonts w:cs="Times New Roman"/>
                <w:i/>
                <w:spacing w:val="-4"/>
                <w:sz w:val="16"/>
                <w:szCs w:val="16"/>
                <w:lang w:val="en-US"/>
              </w:rPr>
              <w:t>данных</w:t>
            </w:r>
          </w:p>
        </w:tc>
        <w:tc>
          <w:tcPr>
            <w:tcW w:w="1313" w:type="dxa"/>
            <w:tcBorders>
              <w:top w:val="single" w:sz="4" w:space="0" w:color="auto"/>
              <w:bottom w:val="single" w:sz="12" w:space="0" w:color="auto"/>
            </w:tcBorders>
            <w:shd w:val="clear" w:color="auto" w:fill="auto"/>
            <w:vAlign w:val="bottom"/>
          </w:tcPr>
          <w:p w14:paraId="0C5BC241" w14:textId="77777777" w:rsidR="003D737A" w:rsidRPr="007303EF" w:rsidRDefault="003D737A" w:rsidP="00217A68">
            <w:pPr>
              <w:spacing w:before="80" w:after="80" w:line="200" w:lineRule="exact"/>
              <w:ind w:left="28"/>
              <w:rPr>
                <w:rFonts w:eastAsia="Calibri" w:cs="Times New Roman"/>
                <w:i/>
                <w:spacing w:val="-4"/>
                <w:sz w:val="16"/>
                <w:szCs w:val="16"/>
                <w:lang w:val="en-US"/>
              </w:rPr>
            </w:pPr>
            <w:r w:rsidRPr="007303EF">
              <w:rPr>
                <w:rFonts w:cs="Times New Roman"/>
                <w:i/>
                <w:spacing w:val="-4"/>
                <w:sz w:val="16"/>
                <w:szCs w:val="16"/>
                <w:lang w:val="en-US"/>
              </w:rPr>
              <w:t>Условие для выполнения требования</w:t>
            </w:r>
            <w:r w:rsidRPr="00F113BC">
              <w:rPr>
                <w:rStyle w:val="ab"/>
                <w:rFonts w:eastAsia="Calibri" w:cs="Times New Roman"/>
                <w:bCs/>
                <w:iCs/>
                <w:spacing w:val="-4"/>
                <w:sz w:val="16"/>
                <w:szCs w:val="16"/>
                <w:lang w:val="en-US"/>
              </w:rPr>
              <w:footnoteReference w:id="5"/>
            </w:r>
          </w:p>
        </w:tc>
        <w:tc>
          <w:tcPr>
            <w:tcW w:w="1554" w:type="dxa"/>
            <w:tcBorders>
              <w:top w:val="single" w:sz="4" w:space="0" w:color="auto"/>
              <w:bottom w:val="single" w:sz="12" w:space="0" w:color="auto"/>
            </w:tcBorders>
            <w:shd w:val="clear" w:color="auto" w:fill="auto"/>
            <w:vAlign w:val="bottom"/>
          </w:tcPr>
          <w:p w14:paraId="3737F9ED" w14:textId="77777777" w:rsidR="003D737A" w:rsidRPr="007303EF" w:rsidRDefault="003D737A" w:rsidP="00217A68">
            <w:pPr>
              <w:spacing w:before="80" w:after="80" w:line="200" w:lineRule="exact"/>
              <w:ind w:left="28"/>
              <w:rPr>
                <w:rFonts w:eastAsia="Calibri" w:cs="Times New Roman"/>
                <w:i/>
                <w:spacing w:val="-4"/>
                <w:sz w:val="16"/>
                <w:szCs w:val="16"/>
              </w:rPr>
            </w:pPr>
            <w:r w:rsidRPr="007303EF">
              <w:rPr>
                <w:rFonts w:cs="Times New Roman"/>
                <w:i/>
                <w:spacing w:val="-4"/>
                <w:sz w:val="16"/>
                <w:szCs w:val="16"/>
              </w:rPr>
              <w:t>Интервал/время регистрации</w:t>
            </w:r>
            <w:r w:rsidRPr="00F113BC">
              <w:rPr>
                <w:rFonts w:eastAsia="Calibri" w:cs="Times New Roman"/>
                <w:iCs/>
                <w:spacing w:val="-4"/>
                <w:sz w:val="16"/>
                <w:szCs w:val="16"/>
                <w:vertAlign w:val="superscript"/>
                <w:lang w:val="en-US"/>
              </w:rPr>
              <w:footnoteReference w:id="6"/>
            </w:r>
            <w:r w:rsidRPr="007303EF">
              <w:rPr>
                <w:rFonts w:eastAsia="Calibri" w:cs="Times New Roman"/>
                <w:i/>
                <w:spacing w:val="-4"/>
                <w:sz w:val="16"/>
                <w:szCs w:val="16"/>
              </w:rPr>
              <w:t xml:space="preserve"> (</w:t>
            </w:r>
            <w:r w:rsidRPr="007303EF">
              <w:rPr>
                <w:rFonts w:cs="Times New Roman"/>
                <w:i/>
                <w:spacing w:val="-4"/>
                <w:sz w:val="16"/>
                <w:szCs w:val="16"/>
              </w:rPr>
              <w:t>относительно нулевого момента времени</w:t>
            </w:r>
            <w:r w:rsidRPr="007303EF">
              <w:rPr>
                <w:rFonts w:eastAsia="Calibri" w:cs="Times New Roman"/>
                <w:i/>
                <w:spacing w:val="-4"/>
                <w:sz w:val="16"/>
                <w:szCs w:val="16"/>
              </w:rPr>
              <w:t>)</w:t>
            </w:r>
          </w:p>
        </w:tc>
        <w:tc>
          <w:tcPr>
            <w:tcW w:w="1106" w:type="dxa"/>
            <w:tcBorders>
              <w:top w:val="single" w:sz="4" w:space="0" w:color="auto"/>
              <w:bottom w:val="single" w:sz="12" w:space="0" w:color="auto"/>
            </w:tcBorders>
            <w:shd w:val="clear" w:color="auto" w:fill="auto"/>
            <w:vAlign w:val="bottom"/>
          </w:tcPr>
          <w:p w14:paraId="797BC96B" w14:textId="77777777" w:rsidR="003D737A" w:rsidRPr="007303EF" w:rsidRDefault="003D737A" w:rsidP="00217A68">
            <w:pPr>
              <w:spacing w:before="80" w:after="80" w:line="200" w:lineRule="exact"/>
              <w:ind w:left="28"/>
              <w:rPr>
                <w:rFonts w:eastAsia="Calibri" w:cs="Times New Roman"/>
                <w:i/>
                <w:spacing w:val="-4"/>
                <w:sz w:val="16"/>
                <w:szCs w:val="16"/>
              </w:rPr>
            </w:pPr>
            <w:r w:rsidRPr="007303EF">
              <w:rPr>
                <w:rFonts w:cs="Times New Roman"/>
                <w:i/>
                <w:spacing w:val="-4"/>
                <w:sz w:val="16"/>
                <w:szCs w:val="16"/>
              </w:rPr>
              <w:t xml:space="preserve">Частота дискретизации (количество отсчетов </w:t>
            </w:r>
            <w:r w:rsidR="00AA2015" w:rsidRPr="007303EF">
              <w:rPr>
                <w:rFonts w:cs="Times New Roman"/>
                <w:i/>
                <w:spacing w:val="-4"/>
                <w:sz w:val="16"/>
                <w:szCs w:val="16"/>
              </w:rPr>
              <w:br/>
            </w:r>
            <w:r w:rsidRPr="007303EF">
              <w:rPr>
                <w:rFonts w:cs="Times New Roman"/>
                <w:i/>
                <w:spacing w:val="-4"/>
                <w:sz w:val="16"/>
                <w:szCs w:val="16"/>
              </w:rPr>
              <w:t>в секунду)</w:t>
            </w:r>
          </w:p>
        </w:tc>
        <w:tc>
          <w:tcPr>
            <w:tcW w:w="1185" w:type="dxa"/>
            <w:tcBorders>
              <w:top w:val="single" w:sz="4" w:space="0" w:color="auto"/>
              <w:bottom w:val="single" w:sz="12" w:space="0" w:color="auto"/>
            </w:tcBorders>
            <w:shd w:val="clear" w:color="auto" w:fill="auto"/>
            <w:vAlign w:val="bottom"/>
          </w:tcPr>
          <w:p w14:paraId="1CEB0349" w14:textId="77777777" w:rsidR="003D737A" w:rsidRPr="007303EF" w:rsidRDefault="003D737A" w:rsidP="00217A68">
            <w:pPr>
              <w:spacing w:before="80" w:after="80" w:line="200" w:lineRule="exact"/>
              <w:ind w:left="28"/>
              <w:rPr>
                <w:rFonts w:eastAsia="Calibri" w:cs="Times New Roman"/>
                <w:i/>
                <w:spacing w:val="-4"/>
                <w:sz w:val="16"/>
                <w:szCs w:val="16"/>
                <w:lang w:val="en-US"/>
              </w:rPr>
            </w:pPr>
            <w:r w:rsidRPr="007303EF">
              <w:rPr>
                <w:rFonts w:cs="Times New Roman"/>
                <w:i/>
                <w:spacing w:val="-4"/>
                <w:sz w:val="16"/>
                <w:szCs w:val="16"/>
                <w:lang w:val="en-US"/>
              </w:rPr>
              <w:t>Минимальный диапазон</w:t>
            </w:r>
          </w:p>
        </w:tc>
        <w:tc>
          <w:tcPr>
            <w:tcW w:w="788" w:type="dxa"/>
            <w:tcBorders>
              <w:top w:val="single" w:sz="4" w:space="0" w:color="auto"/>
              <w:bottom w:val="single" w:sz="12" w:space="0" w:color="auto"/>
            </w:tcBorders>
            <w:shd w:val="clear" w:color="auto" w:fill="auto"/>
            <w:vAlign w:val="bottom"/>
          </w:tcPr>
          <w:p w14:paraId="7EE9D345" w14:textId="77777777" w:rsidR="003D737A" w:rsidRPr="007303EF" w:rsidRDefault="003D737A" w:rsidP="00217A68">
            <w:pPr>
              <w:spacing w:before="80" w:after="80" w:line="200" w:lineRule="exact"/>
              <w:ind w:left="28"/>
              <w:rPr>
                <w:rFonts w:eastAsia="Calibri" w:cs="Times New Roman"/>
                <w:i/>
                <w:spacing w:val="-4"/>
                <w:sz w:val="16"/>
                <w:szCs w:val="16"/>
                <w:lang w:val="en-US"/>
              </w:rPr>
            </w:pPr>
            <w:r w:rsidRPr="007303EF">
              <w:rPr>
                <w:rFonts w:cs="Times New Roman"/>
                <w:i/>
                <w:spacing w:val="-4"/>
                <w:sz w:val="16"/>
                <w:szCs w:val="16"/>
                <w:lang w:val="en-US"/>
              </w:rPr>
              <w:t>Точность</w:t>
            </w:r>
            <w:r w:rsidRPr="00F113BC">
              <w:rPr>
                <w:rFonts w:eastAsia="Calibri" w:cs="Times New Roman"/>
                <w:iCs/>
                <w:spacing w:val="-4"/>
                <w:sz w:val="16"/>
                <w:szCs w:val="16"/>
                <w:vertAlign w:val="superscript"/>
                <w:lang w:val="en-US"/>
              </w:rPr>
              <w:footnoteReference w:id="7"/>
            </w:r>
          </w:p>
        </w:tc>
        <w:tc>
          <w:tcPr>
            <w:tcW w:w="1055" w:type="dxa"/>
            <w:tcBorders>
              <w:top w:val="single" w:sz="4" w:space="0" w:color="auto"/>
              <w:bottom w:val="single" w:sz="12" w:space="0" w:color="auto"/>
            </w:tcBorders>
            <w:shd w:val="clear" w:color="auto" w:fill="auto"/>
            <w:vAlign w:val="bottom"/>
          </w:tcPr>
          <w:p w14:paraId="6B5AF068" w14:textId="77777777" w:rsidR="003D737A" w:rsidRPr="007303EF" w:rsidRDefault="003D737A" w:rsidP="00217A68">
            <w:pPr>
              <w:spacing w:before="80" w:after="80" w:line="200" w:lineRule="exact"/>
              <w:ind w:left="28"/>
              <w:rPr>
                <w:rFonts w:eastAsia="Calibri" w:cs="Times New Roman"/>
                <w:i/>
                <w:spacing w:val="-4"/>
                <w:sz w:val="16"/>
                <w:szCs w:val="16"/>
                <w:lang w:val="en-US"/>
              </w:rPr>
            </w:pPr>
            <w:r w:rsidRPr="007303EF">
              <w:rPr>
                <w:rFonts w:cs="Times New Roman"/>
                <w:i/>
                <w:spacing w:val="-4"/>
                <w:sz w:val="16"/>
                <w:szCs w:val="16"/>
                <w:lang w:val="en-US"/>
              </w:rPr>
              <w:t>Разрешение</w:t>
            </w:r>
          </w:p>
        </w:tc>
        <w:tc>
          <w:tcPr>
            <w:tcW w:w="1415" w:type="dxa"/>
            <w:tcBorders>
              <w:top w:val="single" w:sz="4" w:space="0" w:color="auto"/>
              <w:bottom w:val="single" w:sz="12" w:space="0" w:color="auto"/>
            </w:tcBorders>
            <w:shd w:val="clear" w:color="auto" w:fill="auto"/>
            <w:vAlign w:val="bottom"/>
          </w:tcPr>
          <w:p w14:paraId="1AC5A6D1" w14:textId="77777777" w:rsidR="003D737A" w:rsidRPr="007303EF" w:rsidRDefault="003D737A" w:rsidP="00217A68">
            <w:pPr>
              <w:spacing w:before="80" w:after="80" w:line="200" w:lineRule="exact"/>
              <w:ind w:left="28"/>
              <w:rPr>
                <w:rFonts w:eastAsia="Calibri" w:cs="Times New Roman"/>
                <w:i/>
                <w:spacing w:val="-4"/>
                <w:sz w:val="16"/>
                <w:szCs w:val="16"/>
              </w:rPr>
            </w:pPr>
            <w:r w:rsidRPr="007303EF">
              <w:rPr>
                <w:rFonts w:eastAsia="Calibri" w:cs="Times New Roman"/>
                <w:i/>
                <w:spacing w:val="-4"/>
                <w:sz w:val="16"/>
                <w:szCs w:val="16"/>
              </w:rPr>
              <w:t>Регистрация события(ий), относящегося(ихся)</w:t>
            </w:r>
            <w:r w:rsidRPr="00F113BC">
              <w:rPr>
                <w:rStyle w:val="ab"/>
                <w:rFonts w:eastAsia="Calibri" w:cs="Times New Roman"/>
                <w:iCs/>
                <w:spacing w:val="-4"/>
                <w:sz w:val="16"/>
                <w:szCs w:val="16"/>
                <w:lang w:val="en-US"/>
              </w:rPr>
              <w:footnoteReference w:id="8"/>
            </w:r>
          </w:p>
        </w:tc>
      </w:tr>
      <w:bookmarkEnd w:id="18"/>
      <w:tr w:rsidR="00AA2015" w:rsidRPr="007303EF" w14:paraId="715453E3" w14:textId="77777777" w:rsidTr="0077227F">
        <w:trPr>
          <w:cantSplit/>
        </w:trPr>
        <w:tc>
          <w:tcPr>
            <w:tcW w:w="1221" w:type="dxa"/>
            <w:tcBorders>
              <w:bottom w:val="single" w:sz="4" w:space="0" w:color="auto"/>
            </w:tcBorders>
            <w:shd w:val="clear" w:color="auto" w:fill="auto"/>
          </w:tcPr>
          <w:p w14:paraId="4EE2D916"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Продольная составляющая ΔV</w:t>
            </w:r>
          </w:p>
        </w:tc>
        <w:tc>
          <w:tcPr>
            <w:tcW w:w="1313" w:type="dxa"/>
            <w:tcBorders>
              <w:bottom w:val="single" w:sz="4" w:space="0" w:color="auto"/>
            </w:tcBorders>
            <w:shd w:val="clear" w:color="auto" w:fill="auto"/>
          </w:tcPr>
          <w:p w14:paraId="6FAF0F0F"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Обязательно</w:t>
            </w:r>
            <w:r w:rsidRPr="007303EF">
              <w:rPr>
                <w:rFonts w:eastAsia="Calibri" w:cs="Times New Roman"/>
                <w:b/>
                <w:bCs/>
                <w:spacing w:val="-4"/>
                <w:sz w:val="16"/>
                <w:szCs w:val="16"/>
              </w:rPr>
              <w:t xml:space="preserve"> </w:t>
            </w:r>
            <w:r w:rsidR="00E95E02">
              <w:rPr>
                <w:rFonts w:cs="Times New Roman"/>
                <w:spacing w:val="-4"/>
                <w:sz w:val="16"/>
                <w:szCs w:val="16"/>
              </w:rPr>
              <w:t>—</w:t>
            </w:r>
            <w:r w:rsidRPr="007303EF">
              <w:rPr>
                <w:rFonts w:eastAsia="Calibri" w:cs="Times New Roman"/>
                <w:b/>
                <w:bCs/>
                <w:spacing w:val="-4"/>
                <w:sz w:val="16"/>
                <w:szCs w:val="16"/>
              </w:rPr>
              <w:t xml:space="preserve"> </w:t>
            </w:r>
            <w:r w:rsidR="00F16CFB">
              <w:rPr>
                <w:rFonts w:eastAsia="Calibri" w:cs="Times New Roman"/>
                <w:b/>
                <w:bCs/>
                <w:spacing w:val="-4"/>
                <w:sz w:val="16"/>
                <w:szCs w:val="16"/>
              </w:rPr>
              <w:br/>
            </w:r>
            <w:r w:rsidRPr="007303EF">
              <w:rPr>
                <w:rFonts w:eastAsia="Calibri" w:cs="Times New Roman"/>
                <w:spacing w:val="-4"/>
                <w:sz w:val="16"/>
                <w:szCs w:val="16"/>
              </w:rPr>
              <w:t xml:space="preserve">не требуется при регистрации продольного ускорения с частотой </w:t>
            </w:r>
            <w:r w:rsidR="00217A68" w:rsidRPr="007303EF">
              <w:rPr>
                <w:rFonts w:eastAsia="Calibri" w:cs="Times New Roman"/>
                <w:spacing w:val="-4"/>
                <w:sz w:val="16"/>
                <w:szCs w:val="16"/>
              </w:rPr>
              <w:br/>
            </w:r>
            <w:r w:rsidRPr="007303EF">
              <w:rPr>
                <w:rFonts w:eastAsia="Calibri" w:cs="Times New Roman"/>
                <w:spacing w:val="-4"/>
                <w:sz w:val="16"/>
                <w:szCs w:val="16"/>
              </w:rPr>
              <w:t>≥500 Гц</w:t>
            </w:r>
            <w:r w:rsidRPr="007303EF">
              <w:rPr>
                <w:rFonts w:cs="Times New Roman"/>
                <w:spacing w:val="-4"/>
                <w:sz w:val="16"/>
                <w:szCs w:val="16"/>
              </w:rPr>
              <w:t xml:space="preserve"> в пределах надлежащего диапазона и с разрешением, необходимым для расчета ΔV</w:t>
            </w:r>
            <w:r w:rsidRPr="007303EF">
              <w:rPr>
                <w:rFonts w:eastAsia="Calibri" w:cs="Times New Roman"/>
                <w:spacing w:val="-4"/>
                <w:sz w:val="16"/>
                <w:szCs w:val="16"/>
              </w:rPr>
              <w:t xml:space="preserve"> с требуемой точностью</w:t>
            </w:r>
          </w:p>
        </w:tc>
        <w:tc>
          <w:tcPr>
            <w:tcW w:w="1554" w:type="dxa"/>
            <w:tcBorders>
              <w:bottom w:val="single" w:sz="4" w:space="0" w:color="auto"/>
            </w:tcBorders>
            <w:shd w:val="clear" w:color="auto" w:fill="auto"/>
          </w:tcPr>
          <w:p w14:paraId="29E1AC22"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 xml:space="preserve">0–250 мс или от 0 до времени окончания события плюс </w:t>
            </w:r>
            <w:r w:rsidR="00217A68" w:rsidRPr="007303EF">
              <w:rPr>
                <w:rFonts w:cs="Times New Roman"/>
                <w:spacing w:val="-4"/>
                <w:sz w:val="16"/>
                <w:szCs w:val="16"/>
              </w:rPr>
              <w:br/>
            </w:r>
            <w:r w:rsidRPr="007303EF">
              <w:rPr>
                <w:rFonts w:cs="Times New Roman"/>
                <w:spacing w:val="-4"/>
                <w:sz w:val="16"/>
                <w:szCs w:val="16"/>
              </w:rPr>
              <w:t>30 мс, в зависимости от того, какой из этих интервалов короче</w:t>
            </w:r>
          </w:p>
        </w:tc>
        <w:tc>
          <w:tcPr>
            <w:tcW w:w="1106" w:type="dxa"/>
            <w:tcBorders>
              <w:bottom w:val="single" w:sz="4" w:space="0" w:color="auto"/>
            </w:tcBorders>
            <w:shd w:val="clear" w:color="auto" w:fill="auto"/>
          </w:tcPr>
          <w:p w14:paraId="51956D97"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100</w:t>
            </w:r>
          </w:p>
        </w:tc>
        <w:tc>
          <w:tcPr>
            <w:tcW w:w="1185" w:type="dxa"/>
            <w:tcBorders>
              <w:bottom w:val="single" w:sz="4" w:space="0" w:color="auto"/>
            </w:tcBorders>
            <w:shd w:val="clear" w:color="auto" w:fill="auto"/>
          </w:tcPr>
          <w:p w14:paraId="6C9A2081"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От –100 км/ч до +100 км/ч</w:t>
            </w:r>
          </w:p>
        </w:tc>
        <w:tc>
          <w:tcPr>
            <w:tcW w:w="788" w:type="dxa"/>
            <w:tcBorders>
              <w:bottom w:val="single" w:sz="4" w:space="0" w:color="auto"/>
            </w:tcBorders>
            <w:shd w:val="clear" w:color="auto" w:fill="auto"/>
          </w:tcPr>
          <w:p w14:paraId="6FDDEF38"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±10</w:t>
            </w:r>
            <w:r w:rsidR="00217A68" w:rsidRPr="007303EF">
              <w:rPr>
                <w:rFonts w:eastAsia="Calibri" w:cs="Times New Roman"/>
                <w:spacing w:val="-4"/>
                <w:sz w:val="16"/>
                <w:szCs w:val="16"/>
                <w:lang w:val="en-US"/>
              </w:rPr>
              <w:t xml:space="preserve"> </w:t>
            </w:r>
            <w:r w:rsidRPr="007303EF">
              <w:rPr>
                <w:rFonts w:eastAsia="Calibri" w:cs="Times New Roman"/>
                <w:spacing w:val="-4"/>
                <w:sz w:val="16"/>
                <w:szCs w:val="16"/>
                <w:lang w:val="en-US"/>
              </w:rPr>
              <w:t>%</w:t>
            </w:r>
          </w:p>
        </w:tc>
        <w:tc>
          <w:tcPr>
            <w:tcW w:w="1055" w:type="dxa"/>
            <w:tcBorders>
              <w:bottom w:val="single" w:sz="4" w:space="0" w:color="auto"/>
            </w:tcBorders>
            <w:shd w:val="clear" w:color="auto" w:fill="auto"/>
          </w:tcPr>
          <w:p w14:paraId="302F2903"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1 км/ч</w:t>
            </w:r>
          </w:p>
        </w:tc>
        <w:tc>
          <w:tcPr>
            <w:tcW w:w="1415" w:type="dxa"/>
            <w:tcBorders>
              <w:bottom w:val="single" w:sz="4" w:space="0" w:color="auto"/>
            </w:tcBorders>
            <w:shd w:val="clear" w:color="auto" w:fill="auto"/>
          </w:tcPr>
          <w:p w14:paraId="1C4520B3" w14:textId="77777777" w:rsidR="003D737A" w:rsidRPr="007303EF" w:rsidRDefault="00E95E02"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p w14:paraId="230426E1" w14:textId="77777777" w:rsidR="003D737A" w:rsidRPr="007303EF" w:rsidRDefault="003D737A" w:rsidP="00217A68">
            <w:pPr>
              <w:spacing w:before="40" w:after="120" w:line="200" w:lineRule="exact"/>
              <w:ind w:right="113"/>
              <w:rPr>
                <w:rFonts w:eastAsia="Calibri" w:cs="Times New Roman"/>
                <w:spacing w:val="-4"/>
                <w:sz w:val="16"/>
                <w:szCs w:val="16"/>
                <w:lang w:val="en-US"/>
              </w:rPr>
            </w:pPr>
          </w:p>
        </w:tc>
      </w:tr>
      <w:tr w:rsidR="00AA2015" w:rsidRPr="007303EF" w14:paraId="17A15F5E" w14:textId="77777777" w:rsidTr="0077227F">
        <w:trPr>
          <w:cantSplit/>
        </w:trPr>
        <w:tc>
          <w:tcPr>
            <w:tcW w:w="1221" w:type="dxa"/>
            <w:tcBorders>
              <w:top w:val="single" w:sz="4" w:space="0" w:color="auto"/>
              <w:bottom w:val="single" w:sz="4" w:space="0" w:color="auto"/>
            </w:tcBorders>
            <w:shd w:val="clear" w:color="auto" w:fill="auto"/>
          </w:tcPr>
          <w:p w14:paraId="4B23169D"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Максимальное значение продольной составляющей ΔV</w:t>
            </w:r>
          </w:p>
        </w:tc>
        <w:tc>
          <w:tcPr>
            <w:tcW w:w="1313" w:type="dxa"/>
            <w:tcBorders>
              <w:top w:val="single" w:sz="4" w:space="0" w:color="auto"/>
              <w:bottom w:val="single" w:sz="4" w:space="0" w:color="auto"/>
            </w:tcBorders>
            <w:shd w:val="clear" w:color="auto" w:fill="auto"/>
          </w:tcPr>
          <w:p w14:paraId="1C275549"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Обязательно</w:t>
            </w:r>
            <w:r w:rsidRPr="007303EF">
              <w:rPr>
                <w:rFonts w:eastAsia="Calibri" w:cs="Times New Roman"/>
                <w:b/>
                <w:bCs/>
                <w:spacing w:val="-4"/>
                <w:sz w:val="16"/>
                <w:szCs w:val="16"/>
              </w:rPr>
              <w:t xml:space="preserve"> </w:t>
            </w:r>
            <w:r w:rsidR="00E95E02">
              <w:rPr>
                <w:rFonts w:cs="Times New Roman"/>
                <w:spacing w:val="-4"/>
                <w:sz w:val="16"/>
                <w:szCs w:val="16"/>
              </w:rPr>
              <w:t>—</w:t>
            </w:r>
            <w:r w:rsidR="00F16CFB">
              <w:rPr>
                <w:rFonts w:eastAsia="Calibri" w:cs="Times New Roman"/>
                <w:b/>
                <w:bCs/>
                <w:spacing w:val="-4"/>
                <w:sz w:val="16"/>
                <w:szCs w:val="16"/>
              </w:rPr>
              <w:br/>
            </w:r>
            <w:r w:rsidRPr="007303EF">
              <w:rPr>
                <w:rFonts w:eastAsia="Calibri" w:cs="Times New Roman"/>
                <w:spacing w:val="-4"/>
                <w:sz w:val="16"/>
                <w:szCs w:val="16"/>
              </w:rPr>
              <w:t xml:space="preserve">не требуется при регистрации продольного ускорения с частотой </w:t>
            </w:r>
            <w:r w:rsidR="00217A68" w:rsidRPr="007303EF">
              <w:rPr>
                <w:rFonts w:eastAsia="Calibri" w:cs="Times New Roman"/>
                <w:spacing w:val="-4"/>
                <w:sz w:val="16"/>
                <w:szCs w:val="16"/>
              </w:rPr>
              <w:br/>
            </w:r>
            <w:r w:rsidRPr="007303EF">
              <w:rPr>
                <w:rFonts w:eastAsia="Calibri" w:cs="Times New Roman"/>
                <w:spacing w:val="-4"/>
                <w:sz w:val="16"/>
                <w:szCs w:val="16"/>
              </w:rPr>
              <w:t>≥500 Гц</w:t>
            </w:r>
          </w:p>
        </w:tc>
        <w:tc>
          <w:tcPr>
            <w:tcW w:w="1554" w:type="dxa"/>
            <w:tcBorders>
              <w:top w:val="single" w:sz="4" w:space="0" w:color="auto"/>
              <w:bottom w:val="single" w:sz="4" w:space="0" w:color="auto"/>
            </w:tcBorders>
            <w:shd w:val="clear" w:color="auto" w:fill="auto"/>
          </w:tcPr>
          <w:p w14:paraId="2BFF999A"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0–300 мс или от 0 до времени окончания события плюс 30 мс, в зависимости от того, какой из этих интервалов короче</w:t>
            </w:r>
          </w:p>
        </w:tc>
        <w:tc>
          <w:tcPr>
            <w:tcW w:w="1106" w:type="dxa"/>
            <w:tcBorders>
              <w:top w:val="single" w:sz="4" w:space="0" w:color="auto"/>
              <w:bottom w:val="single" w:sz="4" w:space="0" w:color="auto"/>
            </w:tcBorders>
            <w:shd w:val="clear" w:color="auto" w:fill="auto"/>
          </w:tcPr>
          <w:p w14:paraId="07B478BF"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185" w:type="dxa"/>
            <w:tcBorders>
              <w:top w:val="single" w:sz="4" w:space="0" w:color="auto"/>
              <w:bottom w:val="single" w:sz="4" w:space="0" w:color="auto"/>
            </w:tcBorders>
            <w:shd w:val="clear" w:color="auto" w:fill="auto"/>
          </w:tcPr>
          <w:p w14:paraId="3188FC06"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От –100 км/ч до +100 км/ч</w:t>
            </w:r>
          </w:p>
        </w:tc>
        <w:tc>
          <w:tcPr>
            <w:tcW w:w="788" w:type="dxa"/>
            <w:tcBorders>
              <w:top w:val="single" w:sz="4" w:space="0" w:color="auto"/>
              <w:bottom w:val="single" w:sz="4" w:space="0" w:color="auto"/>
            </w:tcBorders>
            <w:shd w:val="clear" w:color="auto" w:fill="auto"/>
          </w:tcPr>
          <w:p w14:paraId="6F393457"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±10</w:t>
            </w:r>
            <w:r w:rsidR="00217A68" w:rsidRPr="007303EF">
              <w:rPr>
                <w:rFonts w:eastAsia="Calibri" w:cs="Times New Roman"/>
                <w:spacing w:val="-4"/>
                <w:sz w:val="16"/>
                <w:szCs w:val="16"/>
                <w:lang w:val="en-US"/>
              </w:rPr>
              <w:t xml:space="preserve"> </w:t>
            </w:r>
            <w:r w:rsidRPr="007303EF">
              <w:rPr>
                <w:rFonts w:eastAsia="Calibri" w:cs="Times New Roman"/>
                <w:spacing w:val="-4"/>
                <w:sz w:val="16"/>
                <w:szCs w:val="16"/>
                <w:lang w:val="en-US"/>
              </w:rPr>
              <w:t>%</w:t>
            </w:r>
          </w:p>
        </w:tc>
        <w:tc>
          <w:tcPr>
            <w:tcW w:w="1055" w:type="dxa"/>
            <w:tcBorders>
              <w:top w:val="single" w:sz="4" w:space="0" w:color="auto"/>
              <w:bottom w:val="single" w:sz="4" w:space="0" w:color="auto"/>
            </w:tcBorders>
            <w:shd w:val="clear" w:color="auto" w:fill="auto"/>
          </w:tcPr>
          <w:p w14:paraId="0099D65C"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1 км/ч</w:t>
            </w:r>
          </w:p>
        </w:tc>
        <w:tc>
          <w:tcPr>
            <w:tcW w:w="1415" w:type="dxa"/>
            <w:tcBorders>
              <w:top w:val="single" w:sz="4" w:space="0" w:color="auto"/>
              <w:bottom w:val="single" w:sz="4" w:space="0" w:color="auto"/>
            </w:tcBorders>
            <w:shd w:val="clear" w:color="auto" w:fill="auto"/>
          </w:tcPr>
          <w:p w14:paraId="28C13880" w14:textId="77777777" w:rsidR="003D737A" w:rsidRPr="007303EF" w:rsidRDefault="00E95E02"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tc>
      </w:tr>
      <w:tr w:rsidR="00AA2015" w:rsidRPr="007303EF" w14:paraId="13550356" w14:textId="77777777" w:rsidTr="00FF5D95">
        <w:trPr>
          <w:cantSplit/>
        </w:trPr>
        <w:tc>
          <w:tcPr>
            <w:tcW w:w="1221" w:type="dxa"/>
            <w:tcBorders>
              <w:top w:val="single" w:sz="4" w:space="0" w:color="auto"/>
              <w:bottom w:val="single" w:sz="4" w:space="0" w:color="auto"/>
            </w:tcBorders>
            <w:shd w:val="clear" w:color="auto" w:fill="auto"/>
          </w:tcPr>
          <w:p w14:paraId="24D46876"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Время максимального значения </w:t>
            </w:r>
            <w:r w:rsidRPr="007303EF">
              <w:rPr>
                <w:rFonts w:cs="Times New Roman"/>
                <w:spacing w:val="-4"/>
                <w:sz w:val="16"/>
                <w:szCs w:val="16"/>
              </w:rPr>
              <w:t>продольной составляющей ΔV</w:t>
            </w:r>
          </w:p>
        </w:tc>
        <w:tc>
          <w:tcPr>
            <w:tcW w:w="1313" w:type="dxa"/>
            <w:tcBorders>
              <w:top w:val="single" w:sz="4" w:space="0" w:color="auto"/>
              <w:bottom w:val="single" w:sz="4" w:space="0" w:color="auto"/>
            </w:tcBorders>
            <w:shd w:val="clear" w:color="auto" w:fill="auto"/>
          </w:tcPr>
          <w:p w14:paraId="03B847C2"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Обязательно</w:t>
            </w:r>
            <w:r w:rsidRPr="007303EF">
              <w:rPr>
                <w:rFonts w:eastAsia="Calibri" w:cs="Times New Roman"/>
                <w:spacing w:val="-4"/>
                <w:sz w:val="16"/>
                <w:szCs w:val="16"/>
              </w:rPr>
              <w:t xml:space="preserve"> </w:t>
            </w:r>
            <w:r w:rsidR="00E95E02">
              <w:rPr>
                <w:rFonts w:cs="Times New Roman"/>
                <w:spacing w:val="-4"/>
                <w:sz w:val="16"/>
                <w:szCs w:val="16"/>
              </w:rPr>
              <w:t>—</w:t>
            </w:r>
            <w:r w:rsidRPr="007303EF">
              <w:rPr>
                <w:rFonts w:eastAsia="Calibri" w:cs="Times New Roman"/>
                <w:spacing w:val="-4"/>
                <w:sz w:val="16"/>
                <w:szCs w:val="16"/>
              </w:rPr>
              <w:t xml:space="preserve"> </w:t>
            </w:r>
            <w:r w:rsidR="00F16CFB">
              <w:rPr>
                <w:rFonts w:eastAsia="Calibri" w:cs="Times New Roman"/>
                <w:spacing w:val="-4"/>
                <w:sz w:val="16"/>
                <w:szCs w:val="16"/>
              </w:rPr>
              <w:br/>
            </w:r>
            <w:r w:rsidRPr="007303EF">
              <w:rPr>
                <w:rFonts w:eastAsia="Calibri" w:cs="Times New Roman"/>
                <w:spacing w:val="-4"/>
                <w:sz w:val="16"/>
                <w:szCs w:val="16"/>
              </w:rPr>
              <w:t xml:space="preserve">не требуется при регистрации продольного ускорения с частотой </w:t>
            </w:r>
            <w:r w:rsidR="00217A68" w:rsidRPr="007303EF">
              <w:rPr>
                <w:rFonts w:eastAsia="Calibri" w:cs="Times New Roman"/>
                <w:spacing w:val="-4"/>
                <w:sz w:val="16"/>
                <w:szCs w:val="16"/>
              </w:rPr>
              <w:br/>
            </w:r>
            <w:r w:rsidRPr="007303EF">
              <w:rPr>
                <w:rFonts w:eastAsia="Calibri" w:cs="Times New Roman"/>
                <w:spacing w:val="-4"/>
                <w:sz w:val="16"/>
                <w:szCs w:val="16"/>
              </w:rPr>
              <w:t>≥500 Гц</w:t>
            </w:r>
          </w:p>
        </w:tc>
        <w:tc>
          <w:tcPr>
            <w:tcW w:w="1554" w:type="dxa"/>
            <w:tcBorders>
              <w:top w:val="single" w:sz="4" w:space="0" w:color="auto"/>
              <w:bottom w:val="single" w:sz="4" w:space="0" w:color="auto"/>
            </w:tcBorders>
            <w:shd w:val="clear" w:color="auto" w:fill="auto"/>
          </w:tcPr>
          <w:p w14:paraId="4FA580E1"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0–300 мс или от 0 до времени окончания события плюс 30 мс, в зависимости от того, какой из этих интервалов короче</w:t>
            </w:r>
          </w:p>
        </w:tc>
        <w:tc>
          <w:tcPr>
            <w:tcW w:w="1106" w:type="dxa"/>
            <w:tcBorders>
              <w:top w:val="single" w:sz="4" w:space="0" w:color="auto"/>
              <w:bottom w:val="single" w:sz="4" w:space="0" w:color="auto"/>
            </w:tcBorders>
            <w:shd w:val="clear" w:color="auto" w:fill="auto"/>
          </w:tcPr>
          <w:p w14:paraId="1B4E1E0E"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185" w:type="dxa"/>
            <w:tcBorders>
              <w:top w:val="single" w:sz="4" w:space="0" w:color="auto"/>
              <w:bottom w:val="single" w:sz="4" w:space="0" w:color="auto"/>
            </w:tcBorders>
            <w:shd w:val="clear" w:color="auto" w:fill="auto"/>
          </w:tcPr>
          <w:p w14:paraId="1EE3C6DF"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0–300 мс или от 0 до времени окончания события плюс 30 мс, в зависимости от того, какой из этих интервалов короче</w:t>
            </w:r>
          </w:p>
        </w:tc>
        <w:tc>
          <w:tcPr>
            <w:tcW w:w="788" w:type="dxa"/>
            <w:tcBorders>
              <w:top w:val="single" w:sz="4" w:space="0" w:color="auto"/>
              <w:bottom w:val="single" w:sz="4" w:space="0" w:color="auto"/>
            </w:tcBorders>
            <w:shd w:val="clear" w:color="auto" w:fill="auto"/>
          </w:tcPr>
          <w:p w14:paraId="23510CF0"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lang w:val="en-US"/>
              </w:rPr>
              <w:t xml:space="preserve">±3 </w:t>
            </w:r>
            <w:r w:rsidRPr="007303EF">
              <w:rPr>
                <w:rFonts w:eastAsia="Calibri" w:cs="Times New Roman"/>
                <w:spacing w:val="-4"/>
                <w:sz w:val="16"/>
                <w:szCs w:val="16"/>
              </w:rPr>
              <w:t>мс</w:t>
            </w:r>
          </w:p>
        </w:tc>
        <w:tc>
          <w:tcPr>
            <w:tcW w:w="1055" w:type="dxa"/>
            <w:tcBorders>
              <w:top w:val="single" w:sz="4" w:space="0" w:color="auto"/>
              <w:bottom w:val="single" w:sz="4" w:space="0" w:color="auto"/>
            </w:tcBorders>
            <w:shd w:val="clear" w:color="auto" w:fill="auto"/>
          </w:tcPr>
          <w:p w14:paraId="776A284E"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lang w:val="en-US"/>
              </w:rPr>
              <w:t>2</w:t>
            </w:r>
            <w:r w:rsidRPr="007303EF">
              <w:rPr>
                <w:rFonts w:eastAsia="Calibri" w:cs="Times New Roman"/>
                <w:spacing w:val="-4"/>
                <w:sz w:val="16"/>
                <w:szCs w:val="16"/>
              </w:rPr>
              <w:t>,</w:t>
            </w:r>
            <w:r w:rsidRPr="007303EF">
              <w:rPr>
                <w:rFonts w:eastAsia="Calibri" w:cs="Times New Roman"/>
                <w:spacing w:val="-4"/>
                <w:sz w:val="16"/>
                <w:szCs w:val="16"/>
                <w:lang w:val="en-US"/>
              </w:rPr>
              <w:t xml:space="preserve">5 </w:t>
            </w:r>
            <w:r w:rsidRPr="007303EF">
              <w:rPr>
                <w:rFonts w:eastAsia="Calibri" w:cs="Times New Roman"/>
                <w:spacing w:val="-4"/>
                <w:sz w:val="16"/>
                <w:szCs w:val="16"/>
              </w:rPr>
              <w:t>мс</w:t>
            </w:r>
          </w:p>
        </w:tc>
        <w:tc>
          <w:tcPr>
            <w:tcW w:w="1415" w:type="dxa"/>
            <w:tcBorders>
              <w:top w:val="single" w:sz="4" w:space="0" w:color="auto"/>
              <w:bottom w:val="single" w:sz="4" w:space="0" w:color="auto"/>
            </w:tcBorders>
            <w:shd w:val="clear" w:color="auto" w:fill="auto"/>
          </w:tcPr>
          <w:p w14:paraId="3E991F5D" w14:textId="77777777" w:rsidR="003D737A" w:rsidRPr="007303EF" w:rsidRDefault="00E95E02"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tc>
      </w:tr>
      <w:tr w:rsidR="00AA2015" w:rsidRPr="007303EF" w14:paraId="50EDE34A" w14:textId="77777777" w:rsidTr="00FF5D95">
        <w:trPr>
          <w:cantSplit/>
        </w:trPr>
        <w:tc>
          <w:tcPr>
            <w:tcW w:w="1221" w:type="dxa"/>
            <w:tcBorders>
              <w:top w:val="single" w:sz="4" w:space="0" w:color="auto"/>
              <w:bottom w:val="single" w:sz="4" w:space="0" w:color="auto"/>
            </w:tcBorders>
            <w:shd w:val="clear" w:color="auto" w:fill="auto"/>
          </w:tcPr>
          <w:p w14:paraId="3F6DB7D5"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Скорость по показаниям систем транспортного средства</w:t>
            </w:r>
          </w:p>
        </w:tc>
        <w:tc>
          <w:tcPr>
            <w:tcW w:w="1313" w:type="dxa"/>
            <w:tcBorders>
              <w:top w:val="single" w:sz="4" w:space="0" w:color="auto"/>
              <w:bottom w:val="single" w:sz="4" w:space="0" w:color="auto"/>
            </w:tcBorders>
            <w:shd w:val="clear" w:color="auto" w:fill="auto"/>
          </w:tcPr>
          <w:p w14:paraId="6F324C0E"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Обязательно</w:t>
            </w:r>
          </w:p>
        </w:tc>
        <w:tc>
          <w:tcPr>
            <w:tcW w:w="1554" w:type="dxa"/>
            <w:tcBorders>
              <w:top w:val="single" w:sz="4" w:space="0" w:color="auto"/>
              <w:bottom w:val="single" w:sz="4" w:space="0" w:color="auto"/>
            </w:tcBorders>
            <w:shd w:val="clear" w:color="auto" w:fill="auto"/>
          </w:tcPr>
          <w:p w14:paraId="779CA194"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От –5,0 до 0 сек</w:t>
            </w:r>
          </w:p>
        </w:tc>
        <w:tc>
          <w:tcPr>
            <w:tcW w:w="1106" w:type="dxa"/>
            <w:tcBorders>
              <w:top w:val="single" w:sz="4" w:space="0" w:color="auto"/>
              <w:bottom w:val="single" w:sz="4" w:space="0" w:color="auto"/>
            </w:tcBorders>
            <w:shd w:val="clear" w:color="auto" w:fill="auto"/>
          </w:tcPr>
          <w:p w14:paraId="4EEFAB91"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2</w:t>
            </w:r>
          </w:p>
        </w:tc>
        <w:tc>
          <w:tcPr>
            <w:tcW w:w="1185" w:type="dxa"/>
            <w:tcBorders>
              <w:top w:val="single" w:sz="4" w:space="0" w:color="auto"/>
              <w:bottom w:val="single" w:sz="4" w:space="0" w:color="auto"/>
            </w:tcBorders>
            <w:shd w:val="clear" w:color="auto" w:fill="auto"/>
          </w:tcPr>
          <w:p w14:paraId="5B95BCCE"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От 0 км/ч до 250 км/ч</w:t>
            </w:r>
          </w:p>
        </w:tc>
        <w:tc>
          <w:tcPr>
            <w:tcW w:w="788" w:type="dxa"/>
            <w:tcBorders>
              <w:top w:val="single" w:sz="4" w:space="0" w:color="auto"/>
              <w:bottom w:val="single" w:sz="4" w:space="0" w:color="auto"/>
            </w:tcBorders>
            <w:shd w:val="clear" w:color="auto" w:fill="auto"/>
          </w:tcPr>
          <w:p w14:paraId="1A791097"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lang w:val="en-US"/>
              </w:rPr>
              <w:t xml:space="preserve">±1 </w:t>
            </w:r>
            <w:r w:rsidRPr="007303EF">
              <w:rPr>
                <w:rFonts w:eastAsia="Calibri" w:cs="Times New Roman"/>
                <w:spacing w:val="-4"/>
                <w:sz w:val="16"/>
                <w:szCs w:val="16"/>
              </w:rPr>
              <w:t>км</w:t>
            </w:r>
            <w:r w:rsidRPr="007303EF">
              <w:rPr>
                <w:rFonts w:eastAsia="Calibri" w:cs="Times New Roman"/>
                <w:spacing w:val="-4"/>
                <w:sz w:val="16"/>
                <w:szCs w:val="16"/>
                <w:lang w:val="en-US"/>
              </w:rPr>
              <w:t>/</w:t>
            </w:r>
            <w:r w:rsidRPr="007303EF">
              <w:rPr>
                <w:rFonts w:eastAsia="Calibri" w:cs="Times New Roman"/>
                <w:spacing w:val="-4"/>
                <w:sz w:val="16"/>
                <w:szCs w:val="16"/>
              </w:rPr>
              <w:t>ч</w:t>
            </w:r>
          </w:p>
        </w:tc>
        <w:tc>
          <w:tcPr>
            <w:tcW w:w="1055" w:type="dxa"/>
            <w:tcBorders>
              <w:top w:val="single" w:sz="4" w:space="0" w:color="auto"/>
              <w:bottom w:val="single" w:sz="4" w:space="0" w:color="auto"/>
            </w:tcBorders>
            <w:shd w:val="clear" w:color="auto" w:fill="auto"/>
          </w:tcPr>
          <w:p w14:paraId="317E3DF5"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1 км/ч</w:t>
            </w:r>
          </w:p>
        </w:tc>
        <w:tc>
          <w:tcPr>
            <w:tcW w:w="1415" w:type="dxa"/>
            <w:tcBorders>
              <w:top w:val="single" w:sz="4" w:space="0" w:color="auto"/>
              <w:bottom w:val="single" w:sz="4" w:space="0" w:color="auto"/>
            </w:tcBorders>
            <w:shd w:val="clear" w:color="auto" w:fill="auto"/>
          </w:tcPr>
          <w:p w14:paraId="531BB652" w14:textId="77777777" w:rsidR="003D737A" w:rsidRPr="007303EF" w:rsidRDefault="00E95E02"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p w14:paraId="692E4B37" w14:textId="77777777" w:rsidR="003D737A" w:rsidRPr="007303EF" w:rsidRDefault="00E95E02"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УУДД</w:t>
            </w:r>
          </w:p>
          <w:p w14:paraId="30087E9C" w14:textId="77777777" w:rsidR="003D737A" w:rsidRPr="007303EF" w:rsidRDefault="00E95E02"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опрокидыванию</w:t>
            </w:r>
          </w:p>
        </w:tc>
      </w:tr>
      <w:tr w:rsidR="00AA2015" w:rsidRPr="007303EF" w14:paraId="0F6D0DA1" w14:textId="77777777" w:rsidTr="0077227F">
        <w:trPr>
          <w:cantSplit/>
        </w:trPr>
        <w:tc>
          <w:tcPr>
            <w:tcW w:w="1221" w:type="dxa"/>
            <w:tcBorders>
              <w:top w:val="single" w:sz="4" w:space="0" w:color="auto"/>
              <w:bottom w:val="single" w:sz="4" w:space="0" w:color="auto"/>
            </w:tcBorders>
            <w:shd w:val="clear" w:color="auto" w:fill="auto"/>
          </w:tcPr>
          <w:p w14:paraId="513565B3"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lastRenderedPageBreak/>
              <w:t xml:space="preserve">Положение дроссельной заслонки, в % от максимального открытия (или </w:t>
            </w:r>
            <w:r w:rsidR="00776C8E">
              <w:rPr>
                <w:rFonts w:cs="Times New Roman"/>
                <w:spacing w:val="-4"/>
                <w:sz w:val="16"/>
                <w:szCs w:val="16"/>
              </w:rPr>
              <w:br/>
            </w:r>
            <w:r w:rsidRPr="007303EF">
              <w:rPr>
                <w:rFonts w:cs="Times New Roman"/>
                <w:spacing w:val="-4"/>
                <w:sz w:val="16"/>
                <w:szCs w:val="16"/>
              </w:rPr>
              <w:t>в % от полного выжимания педали акселератора)</w:t>
            </w:r>
          </w:p>
        </w:tc>
        <w:tc>
          <w:tcPr>
            <w:tcW w:w="1313" w:type="dxa"/>
            <w:tcBorders>
              <w:top w:val="single" w:sz="4" w:space="0" w:color="auto"/>
              <w:bottom w:val="single" w:sz="4" w:space="0" w:color="auto"/>
            </w:tcBorders>
            <w:shd w:val="clear" w:color="auto" w:fill="auto"/>
          </w:tcPr>
          <w:p w14:paraId="088B5960"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Обязательно</w:t>
            </w:r>
          </w:p>
        </w:tc>
        <w:tc>
          <w:tcPr>
            <w:tcW w:w="1554" w:type="dxa"/>
            <w:tcBorders>
              <w:top w:val="single" w:sz="4" w:space="0" w:color="auto"/>
              <w:bottom w:val="single" w:sz="4" w:space="0" w:color="auto"/>
            </w:tcBorders>
            <w:shd w:val="clear" w:color="auto" w:fill="auto"/>
          </w:tcPr>
          <w:p w14:paraId="64F06714"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От –5,0 до 0 сек</w:t>
            </w:r>
          </w:p>
        </w:tc>
        <w:tc>
          <w:tcPr>
            <w:tcW w:w="1106" w:type="dxa"/>
            <w:tcBorders>
              <w:top w:val="single" w:sz="4" w:space="0" w:color="auto"/>
              <w:bottom w:val="single" w:sz="4" w:space="0" w:color="auto"/>
            </w:tcBorders>
            <w:shd w:val="clear" w:color="auto" w:fill="auto"/>
          </w:tcPr>
          <w:p w14:paraId="75AF54BC"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2</w:t>
            </w:r>
          </w:p>
        </w:tc>
        <w:tc>
          <w:tcPr>
            <w:tcW w:w="1185" w:type="dxa"/>
            <w:tcBorders>
              <w:top w:val="single" w:sz="4" w:space="0" w:color="auto"/>
              <w:bottom w:val="single" w:sz="4" w:space="0" w:color="auto"/>
            </w:tcBorders>
            <w:shd w:val="clear" w:color="auto" w:fill="auto"/>
          </w:tcPr>
          <w:p w14:paraId="6252B4C5"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 xml:space="preserve">От </w:t>
            </w:r>
            <w:r w:rsidRPr="007303EF">
              <w:rPr>
                <w:rFonts w:eastAsia="Calibri" w:cs="Times New Roman"/>
                <w:spacing w:val="-4"/>
                <w:sz w:val="16"/>
                <w:szCs w:val="16"/>
                <w:lang w:val="en-US"/>
              </w:rPr>
              <w:t xml:space="preserve">0 </w:t>
            </w:r>
            <w:r w:rsidRPr="007303EF">
              <w:rPr>
                <w:rFonts w:eastAsia="Calibri" w:cs="Times New Roman"/>
                <w:spacing w:val="-4"/>
                <w:sz w:val="16"/>
                <w:szCs w:val="16"/>
              </w:rPr>
              <w:t>до</w:t>
            </w:r>
            <w:r w:rsidRPr="007303EF">
              <w:rPr>
                <w:rFonts w:eastAsia="Calibri" w:cs="Times New Roman"/>
                <w:spacing w:val="-4"/>
                <w:sz w:val="16"/>
                <w:szCs w:val="16"/>
                <w:lang w:val="en-US"/>
              </w:rPr>
              <w:t xml:space="preserve"> 100</w:t>
            </w:r>
            <w:r w:rsidR="0077227F">
              <w:rPr>
                <w:rFonts w:eastAsia="Calibri" w:cs="Times New Roman"/>
                <w:spacing w:val="-4"/>
                <w:sz w:val="16"/>
                <w:szCs w:val="16"/>
              </w:rPr>
              <w:t xml:space="preserve"> </w:t>
            </w:r>
            <w:r w:rsidRPr="007303EF">
              <w:rPr>
                <w:rFonts w:eastAsia="Calibri" w:cs="Times New Roman"/>
                <w:spacing w:val="-4"/>
                <w:sz w:val="16"/>
                <w:szCs w:val="16"/>
                <w:lang w:val="en-US"/>
              </w:rPr>
              <w:t>%</w:t>
            </w:r>
          </w:p>
        </w:tc>
        <w:tc>
          <w:tcPr>
            <w:tcW w:w="788" w:type="dxa"/>
            <w:tcBorders>
              <w:top w:val="single" w:sz="4" w:space="0" w:color="auto"/>
              <w:bottom w:val="single" w:sz="4" w:space="0" w:color="auto"/>
            </w:tcBorders>
            <w:shd w:val="clear" w:color="auto" w:fill="auto"/>
          </w:tcPr>
          <w:p w14:paraId="19EDC8CE"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±5</w:t>
            </w:r>
            <w:r w:rsidR="0077227F">
              <w:rPr>
                <w:rFonts w:eastAsia="Calibri" w:cs="Times New Roman"/>
                <w:spacing w:val="-4"/>
                <w:sz w:val="16"/>
                <w:szCs w:val="16"/>
              </w:rPr>
              <w:t xml:space="preserve"> </w:t>
            </w:r>
            <w:r w:rsidRPr="007303EF">
              <w:rPr>
                <w:rFonts w:eastAsia="Calibri" w:cs="Times New Roman"/>
                <w:spacing w:val="-4"/>
                <w:sz w:val="16"/>
                <w:szCs w:val="16"/>
                <w:lang w:val="en-US"/>
              </w:rPr>
              <w:t>%</w:t>
            </w:r>
          </w:p>
        </w:tc>
        <w:tc>
          <w:tcPr>
            <w:tcW w:w="1055" w:type="dxa"/>
            <w:tcBorders>
              <w:top w:val="single" w:sz="4" w:space="0" w:color="auto"/>
              <w:bottom w:val="single" w:sz="4" w:space="0" w:color="auto"/>
            </w:tcBorders>
            <w:shd w:val="clear" w:color="auto" w:fill="auto"/>
          </w:tcPr>
          <w:p w14:paraId="523D3524"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1</w:t>
            </w:r>
            <w:r w:rsidR="0077227F">
              <w:rPr>
                <w:rFonts w:eastAsia="Calibri" w:cs="Times New Roman"/>
                <w:spacing w:val="-4"/>
                <w:sz w:val="16"/>
                <w:szCs w:val="16"/>
              </w:rPr>
              <w:t xml:space="preserve"> </w:t>
            </w:r>
            <w:r w:rsidRPr="007303EF">
              <w:rPr>
                <w:rFonts w:eastAsia="Calibri" w:cs="Times New Roman"/>
                <w:spacing w:val="-4"/>
                <w:sz w:val="16"/>
                <w:szCs w:val="16"/>
                <w:lang w:val="en-US"/>
              </w:rPr>
              <w:t>%</w:t>
            </w:r>
          </w:p>
        </w:tc>
        <w:tc>
          <w:tcPr>
            <w:tcW w:w="1415" w:type="dxa"/>
            <w:tcBorders>
              <w:top w:val="single" w:sz="4" w:space="0" w:color="auto"/>
              <w:bottom w:val="single" w:sz="4" w:space="0" w:color="auto"/>
            </w:tcBorders>
            <w:shd w:val="clear" w:color="auto" w:fill="auto"/>
          </w:tcPr>
          <w:p w14:paraId="112C89A9" w14:textId="77777777" w:rsidR="003D737A" w:rsidRPr="007303EF" w:rsidRDefault="00E95E02"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p w14:paraId="74A9DB3A" w14:textId="77777777" w:rsidR="003D737A" w:rsidRPr="007303EF" w:rsidRDefault="00E95E02"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 xml:space="preserve">опрокидыванию </w:t>
            </w:r>
          </w:p>
          <w:p w14:paraId="334C412C" w14:textId="77777777" w:rsidR="003D737A" w:rsidRPr="007303EF" w:rsidRDefault="00E95E02"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УУДД</w:t>
            </w:r>
          </w:p>
        </w:tc>
      </w:tr>
      <w:tr w:rsidR="00AA2015" w:rsidRPr="007303EF" w14:paraId="14475BD9" w14:textId="77777777" w:rsidTr="00E26C50">
        <w:trPr>
          <w:cantSplit/>
        </w:trPr>
        <w:tc>
          <w:tcPr>
            <w:tcW w:w="1221" w:type="dxa"/>
            <w:tcBorders>
              <w:top w:val="single" w:sz="4" w:space="0" w:color="auto"/>
              <w:bottom w:val="single" w:sz="4" w:space="0" w:color="auto"/>
            </w:tcBorders>
            <w:shd w:val="clear" w:color="auto" w:fill="auto"/>
          </w:tcPr>
          <w:p w14:paraId="65B08864"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Рабочий тормоз, вкл./выкл.</w:t>
            </w:r>
          </w:p>
        </w:tc>
        <w:tc>
          <w:tcPr>
            <w:tcW w:w="1313" w:type="dxa"/>
            <w:tcBorders>
              <w:top w:val="single" w:sz="4" w:space="0" w:color="auto"/>
              <w:bottom w:val="single" w:sz="4" w:space="0" w:color="auto"/>
            </w:tcBorders>
            <w:shd w:val="clear" w:color="auto" w:fill="auto"/>
          </w:tcPr>
          <w:p w14:paraId="406D594B"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Обязательно</w:t>
            </w:r>
          </w:p>
        </w:tc>
        <w:tc>
          <w:tcPr>
            <w:tcW w:w="1554" w:type="dxa"/>
            <w:tcBorders>
              <w:top w:val="single" w:sz="4" w:space="0" w:color="auto"/>
              <w:bottom w:val="single" w:sz="4" w:space="0" w:color="auto"/>
            </w:tcBorders>
            <w:shd w:val="clear" w:color="auto" w:fill="auto"/>
          </w:tcPr>
          <w:p w14:paraId="3E075A7A"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От –5,0 до 0 сек</w:t>
            </w:r>
          </w:p>
        </w:tc>
        <w:tc>
          <w:tcPr>
            <w:tcW w:w="1106" w:type="dxa"/>
            <w:tcBorders>
              <w:top w:val="single" w:sz="4" w:space="0" w:color="auto"/>
              <w:bottom w:val="single" w:sz="4" w:space="0" w:color="auto"/>
            </w:tcBorders>
            <w:shd w:val="clear" w:color="auto" w:fill="auto"/>
          </w:tcPr>
          <w:p w14:paraId="3B26D80E"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2</w:t>
            </w:r>
          </w:p>
        </w:tc>
        <w:tc>
          <w:tcPr>
            <w:tcW w:w="1185" w:type="dxa"/>
            <w:tcBorders>
              <w:top w:val="single" w:sz="4" w:space="0" w:color="auto"/>
              <w:bottom w:val="single" w:sz="4" w:space="0" w:color="auto"/>
            </w:tcBorders>
            <w:shd w:val="clear" w:color="auto" w:fill="auto"/>
          </w:tcPr>
          <w:p w14:paraId="5C3B73D7"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Вкл. или выкл.</w:t>
            </w:r>
          </w:p>
        </w:tc>
        <w:tc>
          <w:tcPr>
            <w:tcW w:w="788" w:type="dxa"/>
            <w:tcBorders>
              <w:top w:val="single" w:sz="4" w:space="0" w:color="auto"/>
              <w:bottom w:val="single" w:sz="4" w:space="0" w:color="auto"/>
            </w:tcBorders>
            <w:shd w:val="clear" w:color="auto" w:fill="auto"/>
          </w:tcPr>
          <w:p w14:paraId="6FD7E861"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055" w:type="dxa"/>
            <w:tcBorders>
              <w:top w:val="single" w:sz="4" w:space="0" w:color="auto"/>
              <w:bottom w:val="single" w:sz="4" w:space="0" w:color="auto"/>
            </w:tcBorders>
            <w:shd w:val="clear" w:color="auto" w:fill="auto"/>
          </w:tcPr>
          <w:p w14:paraId="48FAB2F2"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Вкл. или выкл.</w:t>
            </w:r>
          </w:p>
        </w:tc>
        <w:tc>
          <w:tcPr>
            <w:tcW w:w="1415" w:type="dxa"/>
            <w:tcBorders>
              <w:top w:val="single" w:sz="4" w:space="0" w:color="auto"/>
              <w:bottom w:val="single" w:sz="4" w:space="0" w:color="auto"/>
            </w:tcBorders>
            <w:shd w:val="clear" w:color="auto" w:fill="auto"/>
          </w:tcPr>
          <w:p w14:paraId="54AFC25B" w14:textId="77777777" w:rsidR="003D737A" w:rsidRPr="007303EF" w:rsidRDefault="00E95E02"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p w14:paraId="75C01218" w14:textId="77777777" w:rsidR="003D737A" w:rsidRPr="007303EF" w:rsidRDefault="00E95E02"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УУДД</w:t>
            </w:r>
          </w:p>
          <w:p w14:paraId="64831848" w14:textId="77777777" w:rsidR="003D737A" w:rsidRPr="007303EF" w:rsidRDefault="00E95E02"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опрокидыванию</w:t>
            </w:r>
          </w:p>
        </w:tc>
      </w:tr>
      <w:tr w:rsidR="00AA2015" w:rsidRPr="007303EF" w14:paraId="1B71F993" w14:textId="77777777" w:rsidTr="00E26C50">
        <w:trPr>
          <w:cantSplit/>
        </w:trPr>
        <w:tc>
          <w:tcPr>
            <w:tcW w:w="1221" w:type="dxa"/>
            <w:tcBorders>
              <w:top w:val="single" w:sz="4" w:space="0" w:color="auto"/>
              <w:bottom w:val="single" w:sz="4" w:space="0" w:color="auto"/>
            </w:tcBorders>
            <w:shd w:val="clear" w:color="auto" w:fill="auto"/>
          </w:tcPr>
          <w:p w14:paraId="109B5792"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Цикл зажигания на момент аварии</w:t>
            </w:r>
          </w:p>
        </w:tc>
        <w:tc>
          <w:tcPr>
            <w:tcW w:w="1313" w:type="dxa"/>
            <w:tcBorders>
              <w:top w:val="single" w:sz="4" w:space="0" w:color="auto"/>
              <w:bottom w:val="single" w:sz="4" w:space="0" w:color="auto"/>
            </w:tcBorders>
            <w:shd w:val="clear" w:color="auto" w:fill="auto"/>
          </w:tcPr>
          <w:p w14:paraId="327B374F"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Обязательно</w:t>
            </w:r>
          </w:p>
        </w:tc>
        <w:tc>
          <w:tcPr>
            <w:tcW w:w="1554" w:type="dxa"/>
            <w:tcBorders>
              <w:top w:val="single" w:sz="4" w:space="0" w:color="auto"/>
              <w:bottom w:val="single" w:sz="4" w:space="0" w:color="auto"/>
            </w:tcBorders>
            <w:shd w:val="clear" w:color="auto" w:fill="auto"/>
          </w:tcPr>
          <w:p w14:paraId="3C059F2D"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–1,0 сек</w:t>
            </w:r>
          </w:p>
        </w:tc>
        <w:tc>
          <w:tcPr>
            <w:tcW w:w="1106" w:type="dxa"/>
            <w:tcBorders>
              <w:top w:val="single" w:sz="4" w:space="0" w:color="auto"/>
              <w:bottom w:val="single" w:sz="4" w:space="0" w:color="auto"/>
            </w:tcBorders>
            <w:shd w:val="clear" w:color="auto" w:fill="auto"/>
          </w:tcPr>
          <w:p w14:paraId="3EB85425"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185" w:type="dxa"/>
            <w:tcBorders>
              <w:top w:val="single" w:sz="4" w:space="0" w:color="auto"/>
              <w:bottom w:val="single" w:sz="4" w:space="0" w:color="auto"/>
            </w:tcBorders>
            <w:shd w:val="clear" w:color="auto" w:fill="auto"/>
          </w:tcPr>
          <w:p w14:paraId="4080DE44"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От 0 до 60 000</w:t>
            </w:r>
          </w:p>
        </w:tc>
        <w:tc>
          <w:tcPr>
            <w:tcW w:w="788" w:type="dxa"/>
            <w:tcBorders>
              <w:top w:val="single" w:sz="4" w:space="0" w:color="auto"/>
              <w:bottom w:val="single" w:sz="4" w:space="0" w:color="auto"/>
            </w:tcBorders>
            <w:shd w:val="clear" w:color="auto" w:fill="auto"/>
          </w:tcPr>
          <w:p w14:paraId="2ADBB3D7"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lang w:val="en-US"/>
              </w:rPr>
              <w:t xml:space="preserve">±1 </w:t>
            </w:r>
            <w:r w:rsidRPr="007303EF">
              <w:rPr>
                <w:rFonts w:eastAsia="Calibri" w:cs="Times New Roman"/>
                <w:spacing w:val="-4"/>
                <w:sz w:val="16"/>
                <w:szCs w:val="16"/>
              </w:rPr>
              <w:t>цикл</w:t>
            </w:r>
          </w:p>
        </w:tc>
        <w:tc>
          <w:tcPr>
            <w:tcW w:w="1055" w:type="dxa"/>
            <w:tcBorders>
              <w:top w:val="single" w:sz="4" w:space="0" w:color="auto"/>
              <w:bottom w:val="single" w:sz="4" w:space="0" w:color="auto"/>
            </w:tcBorders>
            <w:shd w:val="clear" w:color="auto" w:fill="auto"/>
          </w:tcPr>
          <w:p w14:paraId="498F107A"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 xml:space="preserve">1 </w:t>
            </w:r>
            <w:r w:rsidRPr="007303EF">
              <w:rPr>
                <w:rFonts w:eastAsia="Calibri" w:cs="Times New Roman"/>
                <w:spacing w:val="-4"/>
                <w:sz w:val="16"/>
                <w:szCs w:val="16"/>
              </w:rPr>
              <w:t>цикл</w:t>
            </w:r>
          </w:p>
        </w:tc>
        <w:tc>
          <w:tcPr>
            <w:tcW w:w="1415" w:type="dxa"/>
            <w:tcBorders>
              <w:top w:val="single" w:sz="4" w:space="0" w:color="auto"/>
              <w:bottom w:val="single" w:sz="4" w:space="0" w:color="auto"/>
            </w:tcBorders>
            <w:shd w:val="clear" w:color="auto" w:fill="auto"/>
          </w:tcPr>
          <w:p w14:paraId="1077FC34" w14:textId="77777777" w:rsidR="003D737A" w:rsidRPr="007303EF" w:rsidRDefault="00E95E02"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p w14:paraId="66130F3C" w14:textId="77777777" w:rsidR="003D737A" w:rsidRPr="007303EF" w:rsidRDefault="00E95E02"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УУДД</w:t>
            </w:r>
          </w:p>
          <w:p w14:paraId="043C616B" w14:textId="77777777" w:rsidR="003D737A" w:rsidRPr="007303EF" w:rsidRDefault="00E95E02"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опрокидыванию</w:t>
            </w:r>
          </w:p>
        </w:tc>
      </w:tr>
      <w:tr w:rsidR="00AA2015" w:rsidRPr="007303EF" w14:paraId="395A9C2B" w14:textId="77777777" w:rsidTr="00E26C50">
        <w:trPr>
          <w:cantSplit/>
        </w:trPr>
        <w:tc>
          <w:tcPr>
            <w:tcW w:w="1221" w:type="dxa"/>
            <w:tcBorders>
              <w:top w:val="single" w:sz="4" w:space="0" w:color="auto"/>
              <w:bottom w:val="single" w:sz="4" w:space="0" w:color="auto"/>
            </w:tcBorders>
            <w:shd w:val="clear" w:color="auto" w:fill="auto"/>
          </w:tcPr>
          <w:p w14:paraId="7E803C9D"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Цикл зажигания на момент выгрузки данных</w:t>
            </w:r>
          </w:p>
        </w:tc>
        <w:tc>
          <w:tcPr>
            <w:tcW w:w="1313" w:type="dxa"/>
            <w:tcBorders>
              <w:top w:val="single" w:sz="4" w:space="0" w:color="auto"/>
              <w:bottom w:val="single" w:sz="4" w:space="0" w:color="auto"/>
            </w:tcBorders>
            <w:shd w:val="clear" w:color="auto" w:fill="auto"/>
          </w:tcPr>
          <w:p w14:paraId="18A2466D"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Обязательно</w:t>
            </w:r>
          </w:p>
        </w:tc>
        <w:tc>
          <w:tcPr>
            <w:tcW w:w="1554" w:type="dxa"/>
            <w:tcBorders>
              <w:top w:val="single" w:sz="4" w:space="0" w:color="auto"/>
              <w:bottom w:val="single" w:sz="4" w:space="0" w:color="auto"/>
            </w:tcBorders>
            <w:shd w:val="clear" w:color="auto" w:fill="auto"/>
          </w:tcPr>
          <w:p w14:paraId="247492F3"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На момент выгрузки данных</w:t>
            </w:r>
            <w:r w:rsidRPr="007303EF">
              <w:rPr>
                <w:rFonts w:eastAsia="Calibri" w:cs="Times New Roman"/>
                <w:spacing w:val="-4"/>
                <w:sz w:val="16"/>
                <w:szCs w:val="16"/>
                <w:vertAlign w:val="superscript"/>
                <w:lang w:val="en-US"/>
              </w:rPr>
              <w:footnoteReference w:id="9"/>
            </w:r>
          </w:p>
        </w:tc>
        <w:tc>
          <w:tcPr>
            <w:tcW w:w="1106" w:type="dxa"/>
            <w:tcBorders>
              <w:top w:val="single" w:sz="4" w:space="0" w:color="auto"/>
              <w:bottom w:val="single" w:sz="4" w:space="0" w:color="auto"/>
            </w:tcBorders>
            <w:shd w:val="clear" w:color="auto" w:fill="auto"/>
          </w:tcPr>
          <w:p w14:paraId="27363578"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185" w:type="dxa"/>
            <w:tcBorders>
              <w:top w:val="single" w:sz="4" w:space="0" w:color="auto"/>
              <w:bottom w:val="single" w:sz="4" w:space="0" w:color="auto"/>
            </w:tcBorders>
            <w:shd w:val="clear" w:color="auto" w:fill="auto"/>
          </w:tcPr>
          <w:p w14:paraId="65ADF11E"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От 0 до 60 000</w:t>
            </w:r>
          </w:p>
        </w:tc>
        <w:tc>
          <w:tcPr>
            <w:tcW w:w="788" w:type="dxa"/>
            <w:tcBorders>
              <w:top w:val="single" w:sz="4" w:space="0" w:color="auto"/>
              <w:bottom w:val="single" w:sz="4" w:space="0" w:color="auto"/>
            </w:tcBorders>
            <w:shd w:val="clear" w:color="auto" w:fill="auto"/>
          </w:tcPr>
          <w:p w14:paraId="5D07F266"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 xml:space="preserve">±1 </w:t>
            </w:r>
            <w:r w:rsidRPr="007303EF">
              <w:rPr>
                <w:rFonts w:eastAsia="Calibri" w:cs="Times New Roman"/>
                <w:spacing w:val="-4"/>
                <w:sz w:val="16"/>
                <w:szCs w:val="16"/>
              </w:rPr>
              <w:t>цикл</w:t>
            </w:r>
          </w:p>
        </w:tc>
        <w:tc>
          <w:tcPr>
            <w:tcW w:w="1055" w:type="dxa"/>
            <w:tcBorders>
              <w:top w:val="single" w:sz="4" w:space="0" w:color="auto"/>
              <w:bottom w:val="single" w:sz="4" w:space="0" w:color="auto"/>
            </w:tcBorders>
            <w:shd w:val="clear" w:color="auto" w:fill="auto"/>
          </w:tcPr>
          <w:p w14:paraId="14EB1F7B"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 xml:space="preserve">1 </w:t>
            </w:r>
            <w:r w:rsidRPr="007303EF">
              <w:rPr>
                <w:rFonts w:eastAsia="Calibri" w:cs="Times New Roman"/>
                <w:spacing w:val="-4"/>
                <w:sz w:val="16"/>
                <w:szCs w:val="16"/>
              </w:rPr>
              <w:t>цикл</w:t>
            </w:r>
          </w:p>
        </w:tc>
        <w:tc>
          <w:tcPr>
            <w:tcW w:w="1415" w:type="dxa"/>
            <w:tcBorders>
              <w:top w:val="single" w:sz="4" w:space="0" w:color="auto"/>
              <w:bottom w:val="single" w:sz="4" w:space="0" w:color="auto"/>
            </w:tcBorders>
            <w:shd w:val="clear" w:color="auto" w:fill="auto"/>
          </w:tcPr>
          <w:p w14:paraId="1B235ECB" w14:textId="77777777" w:rsidR="003D737A" w:rsidRPr="007303EF" w:rsidRDefault="00E95E02"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p w14:paraId="36F8528F" w14:textId="77777777" w:rsidR="003D737A" w:rsidRPr="007303EF" w:rsidRDefault="00E95E02"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УУДД</w:t>
            </w:r>
          </w:p>
          <w:p w14:paraId="6F84165B" w14:textId="77777777" w:rsidR="003D737A" w:rsidRPr="007303EF" w:rsidRDefault="00E95E02"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опрокидыванию</w:t>
            </w:r>
          </w:p>
        </w:tc>
      </w:tr>
      <w:tr w:rsidR="00AA2015" w:rsidRPr="007303EF" w14:paraId="4F809099" w14:textId="77777777" w:rsidTr="00E26C50">
        <w:trPr>
          <w:cantSplit/>
        </w:trPr>
        <w:tc>
          <w:tcPr>
            <w:tcW w:w="1221" w:type="dxa"/>
            <w:tcBorders>
              <w:top w:val="single" w:sz="4" w:space="0" w:color="auto"/>
              <w:bottom w:val="single" w:sz="4" w:space="0" w:color="auto"/>
            </w:tcBorders>
            <w:shd w:val="clear" w:color="auto" w:fill="auto"/>
          </w:tcPr>
          <w:p w14:paraId="6425E1E1"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Состояние ремня безопасности водителя</w:t>
            </w:r>
          </w:p>
        </w:tc>
        <w:tc>
          <w:tcPr>
            <w:tcW w:w="1313" w:type="dxa"/>
            <w:tcBorders>
              <w:top w:val="single" w:sz="4" w:space="0" w:color="auto"/>
              <w:bottom w:val="single" w:sz="4" w:space="0" w:color="auto"/>
            </w:tcBorders>
            <w:shd w:val="clear" w:color="auto" w:fill="auto"/>
          </w:tcPr>
          <w:p w14:paraId="1C5760CA"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Обязательно</w:t>
            </w:r>
          </w:p>
        </w:tc>
        <w:tc>
          <w:tcPr>
            <w:tcW w:w="1554" w:type="dxa"/>
            <w:tcBorders>
              <w:top w:val="single" w:sz="4" w:space="0" w:color="auto"/>
              <w:bottom w:val="single" w:sz="4" w:space="0" w:color="auto"/>
            </w:tcBorders>
            <w:shd w:val="clear" w:color="auto" w:fill="auto"/>
          </w:tcPr>
          <w:p w14:paraId="5F28D602"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–1,0 сек</w:t>
            </w:r>
          </w:p>
        </w:tc>
        <w:tc>
          <w:tcPr>
            <w:tcW w:w="1106" w:type="dxa"/>
            <w:tcBorders>
              <w:top w:val="single" w:sz="4" w:space="0" w:color="auto"/>
              <w:bottom w:val="single" w:sz="4" w:space="0" w:color="auto"/>
            </w:tcBorders>
            <w:shd w:val="clear" w:color="auto" w:fill="auto"/>
          </w:tcPr>
          <w:p w14:paraId="3CA70682"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185" w:type="dxa"/>
            <w:tcBorders>
              <w:top w:val="single" w:sz="4" w:space="0" w:color="auto"/>
              <w:bottom w:val="single" w:sz="4" w:space="0" w:color="auto"/>
            </w:tcBorders>
            <w:shd w:val="clear" w:color="auto" w:fill="auto"/>
          </w:tcPr>
          <w:p w14:paraId="6EB185C3"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Пристегнут, не пристегнут</w:t>
            </w:r>
          </w:p>
        </w:tc>
        <w:tc>
          <w:tcPr>
            <w:tcW w:w="788" w:type="dxa"/>
            <w:tcBorders>
              <w:top w:val="single" w:sz="4" w:space="0" w:color="auto"/>
              <w:bottom w:val="single" w:sz="4" w:space="0" w:color="auto"/>
            </w:tcBorders>
            <w:shd w:val="clear" w:color="auto" w:fill="auto"/>
          </w:tcPr>
          <w:p w14:paraId="2B657032"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055" w:type="dxa"/>
            <w:tcBorders>
              <w:top w:val="single" w:sz="4" w:space="0" w:color="auto"/>
              <w:bottom w:val="single" w:sz="4" w:space="0" w:color="auto"/>
            </w:tcBorders>
            <w:shd w:val="clear" w:color="auto" w:fill="auto"/>
          </w:tcPr>
          <w:p w14:paraId="6D8DE66F"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Пристегнут, не пристегнут</w:t>
            </w:r>
          </w:p>
        </w:tc>
        <w:tc>
          <w:tcPr>
            <w:tcW w:w="1415" w:type="dxa"/>
            <w:tcBorders>
              <w:top w:val="single" w:sz="4" w:space="0" w:color="auto"/>
              <w:bottom w:val="single" w:sz="4" w:space="0" w:color="auto"/>
            </w:tcBorders>
            <w:shd w:val="clear" w:color="auto" w:fill="auto"/>
          </w:tcPr>
          <w:p w14:paraId="77CE19F8" w14:textId="77777777" w:rsidR="003D737A" w:rsidRPr="007303EF" w:rsidRDefault="00E95E02"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p w14:paraId="38C743CB" w14:textId="77777777" w:rsidR="003D737A" w:rsidRPr="007303EF" w:rsidRDefault="00E95E02"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опрокидыванию</w:t>
            </w:r>
          </w:p>
        </w:tc>
      </w:tr>
      <w:tr w:rsidR="00AA2015" w:rsidRPr="007303EF" w14:paraId="40012540" w14:textId="77777777" w:rsidTr="0077227F">
        <w:trPr>
          <w:cantSplit/>
        </w:trPr>
        <w:tc>
          <w:tcPr>
            <w:tcW w:w="1221" w:type="dxa"/>
            <w:tcBorders>
              <w:top w:val="single" w:sz="4" w:space="0" w:color="auto"/>
              <w:bottom w:val="single" w:sz="4" w:space="0" w:color="auto"/>
            </w:tcBorders>
            <w:shd w:val="clear" w:color="auto" w:fill="auto"/>
          </w:tcPr>
          <w:p w14:paraId="12380CDC"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Предупрежда-ющий сигнал подушки безопасности</w:t>
            </w:r>
            <w:r w:rsidRPr="007303EF">
              <w:rPr>
                <w:rFonts w:eastAsia="Calibri" w:cs="Times New Roman"/>
                <w:spacing w:val="-4"/>
                <w:sz w:val="16"/>
                <w:szCs w:val="16"/>
                <w:vertAlign w:val="superscript"/>
                <w:lang w:val="en-US"/>
              </w:rPr>
              <w:footnoteReference w:id="10"/>
            </w:r>
          </w:p>
        </w:tc>
        <w:tc>
          <w:tcPr>
            <w:tcW w:w="1313" w:type="dxa"/>
            <w:tcBorders>
              <w:top w:val="single" w:sz="4" w:space="0" w:color="auto"/>
              <w:bottom w:val="single" w:sz="4" w:space="0" w:color="auto"/>
            </w:tcBorders>
            <w:shd w:val="clear" w:color="auto" w:fill="auto"/>
          </w:tcPr>
          <w:p w14:paraId="0B520E25"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Обязательно</w:t>
            </w:r>
          </w:p>
        </w:tc>
        <w:tc>
          <w:tcPr>
            <w:tcW w:w="1554" w:type="dxa"/>
            <w:tcBorders>
              <w:top w:val="single" w:sz="4" w:space="0" w:color="auto"/>
              <w:bottom w:val="single" w:sz="4" w:space="0" w:color="auto"/>
            </w:tcBorders>
            <w:shd w:val="clear" w:color="auto" w:fill="auto"/>
          </w:tcPr>
          <w:p w14:paraId="65F55A16"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–1,0 сек</w:t>
            </w:r>
          </w:p>
        </w:tc>
        <w:tc>
          <w:tcPr>
            <w:tcW w:w="1106" w:type="dxa"/>
            <w:tcBorders>
              <w:top w:val="single" w:sz="4" w:space="0" w:color="auto"/>
              <w:bottom w:val="single" w:sz="4" w:space="0" w:color="auto"/>
            </w:tcBorders>
            <w:shd w:val="clear" w:color="auto" w:fill="auto"/>
          </w:tcPr>
          <w:p w14:paraId="108DE41F"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185" w:type="dxa"/>
            <w:tcBorders>
              <w:top w:val="single" w:sz="4" w:space="0" w:color="auto"/>
              <w:bottom w:val="single" w:sz="4" w:space="0" w:color="auto"/>
            </w:tcBorders>
            <w:shd w:val="clear" w:color="auto" w:fill="auto"/>
          </w:tcPr>
          <w:p w14:paraId="2E7542D8"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Вкл. или выкл.</w:t>
            </w:r>
          </w:p>
        </w:tc>
        <w:tc>
          <w:tcPr>
            <w:tcW w:w="788" w:type="dxa"/>
            <w:tcBorders>
              <w:top w:val="single" w:sz="4" w:space="0" w:color="auto"/>
              <w:bottom w:val="single" w:sz="4" w:space="0" w:color="auto"/>
            </w:tcBorders>
            <w:shd w:val="clear" w:color="auto" w:fill="auto"/>
          </w:tcPr>
          <w:p w14:paraId="63921A2E"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055" w:type="dxa"/>
            <w:tcBorders>
              <w:top w:val="single" w:sz="4" w:space="0" w:color="auto"/>
              <w:bottom w:val="single" w:sz="4" w:space="0" w:color="auto"/>
            </w:tcBorders>
            <w:shd w:val="clear" w:color="auto" w:fill="auto"/>
          </w:tcPr>
          <w:p w14:paraId="77033C03"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Вкл. или выкл.</w:t>
            </w:r>
          </w:p>
        </w:tc>
        <w:tc>
          <w:tcPr>
            <w:tcW w:w="1415" w:type="dxa"/>
            <w:tcBorders>
              <w:top w:val="single" w:sz="4" w:space="0" w:color="auto"/>
              <w:bottom w:val="single" w:sz="4" w:space="0" w:color="auto"/>
            </w:tcBorders>
            <w:shd w:val="clear" w:color="auto" w:fill="auto"/>
          </w:tcPr>
          <w:p w14:paraId="52222F1B" w14:textId="77777777" w:rsidR="003D737A" w:rsidRPr="007303EF" w:rsidRDefault="00E95E02"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p w14:paraId="04760DEE" w14:textId="77777777" w:rsidR="003D737A" w:rsidRPr="007303EF" w:rsidRDefault="00E95E02"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опрокидыванию</w:t>
            </w:r>
          </w:p>
        </w:tc>
      </w:tr>
      <w:tr w:rsidR="00AA2015" w:rsidRPr="007303EF" w14:paraId="2C3F4377" w14:textId="77777777" w:rsidTr="0077227F">
        <w:trPr>
          <w:cantSplit/>
        </w:trPr>
        <w:tc>
          <w:tcPr>
            <w:tcW w:w="1221" w:type="dxa"/>
            <w:tcBorders>
              <w:top w:val="single" w:sz="4" w:space="0" w:color="auto"/>
              <w:bottom w:val="single" w:sz="4" w:space="0" w:color="auto"/>
            </w:tcBorders>
            <w:shd w:val="clear" w:color="auto" w:fill="auto"/>
          </w:tcPr>
          <w:p w14:paraId="06FECE29"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 xml:space="preserve">Время срабатывания фронтальной подушки безопасности со стороны водителя (в случае одноэтапной системы) или время до первого этапа ее развертывания (в случае многоэтапной системы) </w:t>
            </w:r>
          </w:p>
        </w:tc>
        <w:tc>
          <w:tcPr>
            <w:tcW w:w="1313" w:type="dxa"/>
            <w:tcBorders>
              <w:top w:val="single" w:sz="4" w:space="0" w:color="auto"/>
              <w:bottom w:val="single" w:sz="4" w:space="0" w:color="auto"/>
            </w:tcBorders>
            <w:shd w:val="clear" w:color="auto" w:fill="auto"/>
          </w:tcPr>
          <w:p w14:paraId="7837C06D"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Обязательно</w:t>
            </w:r>
          </w:p>
        </w:tc>
        <w:tc>
          <w:tcPr>
            <w:tcW w:w="1554" w:type="dxa"/>
            <w:tcBorders>
              <w:top w:val="single" w:sz="4" w:space="0" w:color="auto"/>
              <w:bottom w:val="single" w:sz="4" w:space="0" w:color="auto"/>
            </w:tcBorders>
            <w:shd w:val="clear" w:color="auto" w:fill="auto"/>
          </w:tcPr>
          <w:p w14:paraId="0DDE0505"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Во время события</w:t>
            </w:r>
          </w:p>
        </w:tc>
        <w:tc>
          <w:tcPr>
            <w:tcW w:w="1106" w:type="dxa"/>
            <w:tcBorders>
              <w:top w:val="single" w:sz="4" w:space="0" w:color="auto"/>
              <w:bottom w:val="single" w:sz="4" w:space="0" w:color="auto"/>
            </w:tcBorders>
            <w:shd w:val="clear" w:color="auto" w:fill="auto"/>
          </w:tcPr>
          <w:p w14:paraId="19734831"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185" w:type="dxa"/>
            <w:tcBorders>
              <w:top w:val="single" w:sz="4" w:space="0" w:color="auto"/>
              <w:bottom w:val="single" w:sz="4" w:space="0" w:color="auto"/>
            </w:tcBorders>
            <w:shd w:val="clear" w:color="auto" w:fill="auto"/>
          </w:tcPr>
          <w:p w14:paraId="76A53C31"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0–250 мс</w:t>
            </w:r>
          </w:p>
        </w:tc>
        <w:tc>
          <w:tcPr>
            <w:tcW w:w="788" w:type="dxa"/>
            <w:tcBorders>
              <w:top w:val="single" w:sz="4" w:space="0" w:color="auto"/>
              <w:bottom w:val="single" w:sz="4" w:space="0" w:color="auto"/>
            </w:tcBorders>
            <w:shd w:val="clear" w:color="auto" w:fill="auto"/>
          </w:tcPr>
          <w:p w14:paraId="3C030D13"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lang w:val="en-US"/>
              </w:rPr>
              <w:t>±2</w:t>
            </w:r>
            <w:r w:rsidRPr="007303EF">
              <w:rPr>
                <w:rFonts w:eastAsia="Calibri" w:cs="Times New Roman"/>
                <w:spacing w:val="-4"/>
                <w:sz w:val="16"/>
                <w:szCs w:val="16"/>
              </w:rPr>
              <w:t xml:space="preserve"> мс</w:t>
            </w:r>
          </w:p>
        </w:tc>
        <w:tc>
          <w:tcPr>
            <w:tcW w:w="1055" w:type="dxa"/>
            <w:tcBorders>
              <w:top w:val="single" w:sz="4" w:space="0" w:color="auto"/>
              <w:bottom w:val="single" w:sz="4" w:space="0" w:color="auto"/>
            </w:tcBorders>
            <w:shd w:val="clear" w:color="auto" w:fill="auto"/>
          </w:tcPr>
          <w:p w14:paraId="5C1973AF"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lang w:val="en-US"/>
              </w:rPr>
              <w:t xml:space="preserve">1 </w:t>
            </w:r>
            <w:r w:rsidRPr="007303EF">
              <w:rPr>
                <w:rFonts w:eastAsia="Calibri" w:cs="Times New Roman"/>
                <w:spacing w:val="-4"/>
                <w:sz w:val="16"/>
                <w:szCs w:val="16"/>
              </w:rPr>
              <w:t>мс</w:t>
            </w:r>
          </w:p>
        </w:tc>
        <w:tc>
          <w:tcPr>
            <w:tcW w:w="1415" w:type="dxa"/>
            <w:tcBorders>
              <w:top w:val="single" w:sz="4" w:space="0" w:color="auto"/>
              <w:bottom w:val="single" w:sz="4" w:space="0" w:color="auto"/>
            </w:tcBorders>
            <w:shd w:val="clear" w:color="auto" w:fill="auto"/>
          </w:tcPr>
          <w:p w14:paraId="5777DBFC" w14:textId="77777777" w:rsidR="003D737A" w:rsidRPr="007303EF" w:rsidRDefault="00E95E02"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tc>
      </w:tr>
      <w:tr w:rsidR="00AA2015" w:rsidRPr="007303EF" w14:paraId="2D44CB72" w14:textId="77777777" w:rsidTr="0077227F">
        <w:trPr>
          <w:cantSplit/>
        </w:trPr>
        <w:tc>
          <w:tcPr>
            <w:tcW w:w="1221" w:type="dxa"/>
            <w:tcBorders>
              <w:top w:val="single" w:sz="4" w:space="0" w:color="auto"/>
              <w:bottom w:val="single" w:sz="4" w:space="0" w:color="auto"/>
            </w:tcBorders>
            <w:shd w:val="clear" w:color="auto" w:fill="auto"/>
          </w:tcPr>
          <w:p w14:paraId="120BFBCF"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lastRenderedPageBreak/>
              <w:t xml:space="preserve">Время срабатывания фронтальной подушки безопасности со стороны сидящего впереди пассажира (в случае одноэтапной системы) или время до первого этапа ее развертывания (в случае многоэтапной системы) </w:t>
            </w:r>
          </w:p>
        </w:tc>
        <w:tc>
          <w:tcPr>
            <w:tcW w:w="1313" w:type="dxa"/>
            <w:tcBorders>
              <w:top w:val="single" w:sz="4" w:space="0" w:color="auto"/>
              <w:bottom w:val="single" w:sz="4" w:space="0" w:color="auto"/>
            </w:tcBorders>
            <w:shd w:val="clear" w:color="auto" w:fill="auto"/>
          </w:tcPr>
          <w:p w14:paraId="70C7E3ED"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Обязательно</w:t>
            </w:r>
          </w:p>
        </w:tc>
        <w:tc>
          <w:tcPr>
            <w:tcW w:w="1554" w:type="dxa"/>
            <w:tcBorders>
              <w:top w:val="single" w:sz="4" w:space="0" w:color="auto"/>
              <w:bottom w:val="single" w:sz="4" w:space="0" w:color="auto"/>
            </w:tcBorders>
            <w:shd w:val="clear" w:color="auto" w:fill="auto"/>
          </w:tcPr>
          <w:p w14:paraId="3F7FEFFC"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Во время события</w:t>
            </w:r>
          </w:p>
        </w:tc>
        <w:tc>
          <w:tcPr>
            <w:tcW w:w="1106" w:type="dxa"/>
            <w:tcBorders>
              <w:top w:val="single" w:sz="4" w:space="0" w:color="auto"/>
              <w:bottom w:val="single" w:sz="4" w:space="0" w:color="auto"/>
            </w:tcBorders>
            <w:shd w:val="clear" w:color="auto" w:fill="auto"/>
          </w:tcPr>
          <w:p w14:paraId="2A267E2D"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185" w:type="dxa"/>
            <w:tcBorders>
              <w:top w:val="single" w:sz="4" w:space="0" w:color="auto"/>
              <w:bottom w:val="single" w:sz="4" w:space="0" w:color="auto"/>
            </w:tcBorders>
            <w:shd w:val="clear" w:color="auto" w:fill="auto"/>
          </w:tcPr>
          <w:p w14:paraId="21C33FD8"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0–250 мс</w:t>
            </w:r>
          </w:p>
        </w:tc>
        <w:tc>
          <w:tcPr>
            <w:tcW w:w="788" w:type="dxa"/>
            <w:tcBorders>
              <w:top w:val="single" w:sz="4" w:space="0" w:color="auto"/>
              <w:bottom w:val="single" w:sz="4" w:space="0" w:color="auto"/>
            </w:tcBorders>
            <w:shd w:val="clear" w:color="auto" w:fill="auto"/>
          </w:tcPr>
          <w:p w14:paraId="5A74FD7C"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±2</w:t>
            </w:r>
            <w:r w:rsidRPr="007303EF">
              <w:rPr>
                <w:rFonts w:eastAsia="Calibri" w:cs="Times New Roman"/>
                <w:spacing w:val="-4"/>
                <w:sz w:val="16"/>
                <w:szCs w:val="16"/>
              </w:rPr>
              <w:t xml:space="preserve"> мс</w:t>
            </w:r>
          </w:p>
        </w:tc>
        <w:tc>
          <w:tcPr>
            <w:tcW w:w="1055" w:type="dxa"/>
            <w:tcBorders>
              <w:top w:val="single" w:sz="4" w:space="0" w:color="auto"/>
              <w:bottom w:val="single" w:sz="4" w:space="0" w:color="auto"/>
            </w:tcBorders>
            <w:shd w:val="clear" w:color="auto" w:fill="auto"/>
          </w:tcPr>
          <w:p w14:paraId="552D6AD7"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 xml:space="preserve">1 </w:t>
            </w:r>
            <w:r w:rsidRPr="007303EF">
              <w:rPr>
                <w:rFonts w:eastAsia="Calibri" w:cs="Times New Roman"/>
                <w:spacing w:val="-4"/>
                <w:sz w:val="16"/>
                <w:szCs w:val="16"/>
              </w:rPr>
              <w:t>мс</w:t>
            </w:r>
          </w:p>
        </w:tc>
        <w:tc>
          <w:tcPr>
            <w:tcW w:w="1415" w:type="dxa"/>
            <w:tcBorders>
              <w:top w:val="single" w:sz="4" w:space="0" w:color="auto"/>
              <w:bottom w:val="single" w:sz="4" w:space="0" w:color="auto"/>
            </w:tcBorders>
            <w:shd w:val="clear" w:color="auto" w:fill="auto"/>
          </w:tcPr>
          <w:p w14:paraId="4A68B06B" w14:textId="77777777" w:rsidR="003D737A" w:rsidRPr="007303EF" w:rsidRDefault="0077227F"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tc>
      </w:tr>
      <w:tr w:rsidR="00AA2015" w:rsidRPr="007303EF" w14:paraId="25A6DA31" w14:textId="77777777" w:rsidTr="0077227F">
        <w:trPr>
          <w:cantSplit/>
        </w:trPr>
        <w:tc>
          <w:tcPr>
            <w:tcW w:w="1221" w:type="dxa"/>
            <w:tcBorders>
              <w:top w:val="single" w:sz="4" w:space="0" w:color="auto"/>
              <w:bottom w:val="single" w:sz="4" w:space="0" w:color="auto"/>
            </w:tcBorders>
            <w:shd w:val="clear" w:color="auto" w:fill="auto"/>
          </w:tcPr>
          <w:p w14:paraId="433D8E55"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Число событий в случае многоэтапной аварии</w:t>
            </w:r>
          </w:p>
        </w:tc>
        <w:tc>
          <w:tcPr>
            <w:tcW w:w="1313" w:type="dxa"/>
            <w:tcBorders>
              <w:top w:val="single" w:sz="4" w:space="0" w:color="auto"/>
              <w:bottom w:val="single" w:sz="4" w:space="0" w:color="auto"/>
            </w:tcBorders>
            <w:shd w:val="clear" w:color="auto" w:fill="auto"/>
          </w:tcPr>
          <w:p w14:paraId="2B8A3C61"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Если регистрируется</w:t>
            </w:r>
            <w:r w:rsidRPr="007303EF">
              <w:rPr>
                <w:rFonts w:eastAsia="Calibri" w:cs="Times New Roman"/>
                <w:spacing w:val="-4"/>
                <w:sz w:val="16"/>
                <w:szCs w:val="16"/>
                <w:vertAlign w:val="superscript"/>
                <w:lang w:val="en-US"/>
              </w:rPr>
              <w:footnoteReference w:id="11"/>
            </w:r>
          </w:p>
        </w:tc>
        <w:tc>
          <w:tcPr>
            <w:tcW w:w="1554" w:type="dxa"/>
            <w:tcBorders>
              <w:top w:val="single" w:sz="4" w:space="0" w:color="auto"/>
              <w:bottom w:val="single" w:sz="4" w:space="0" w:color="auto"/>
            </w:tcBorders>
            <w:shd w:val="clear" w:color="auto" w:fill="auto"/>
          </w:tcPr>
          <w:p w14:paraId="713B257C"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Во время события</w:t>
            </w:r>
          </w:p>
        </w:tc>
        <w:tc>
          <w:tcPr>
            <w:tcW w:w="1106" w:type="dxa"/>
            <w:tcBorders>
              <w:top w:val="single" w:sz="4" w:space="0" w:color="auto"/>
              <w:bottom w:val="single" w:sz="4" w:space="0" w:color="auto"/>
            </w:tcBorders>
            <w:shd w:val="clear" w:color="auto" w:fill="auto"/>
          </w:tcPr>
          <w:p w14:paraId="0519F47F"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185" w:type="dxa"/>
            <w:tcBorders>
              <w:top w:val="single" w:sz="4" w:space="0" w:color="auto"/>
              <w:bottom w:val="single" w:sz="4" w:space="0" w:color="auto"/>
            </w:tcBorders>
            <w:shd w:val="clear" w:color="auto" w:fill="auto"/>
          </w:tcPr>
          <w:p w14:paraId="4FC555B9"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 xml:space="preserve">1 </w:t>
            </w:r>
            <w:r w:rsidRPr="007303EF">
              <w:rPr>
                <w:rFonts w:eastAsia="Calibri" w:cs="Times New Roman"/>
                <w:spacing w:val="-4"/>
                <w:sz w:val="16"/>
                <w:szCs w:val="16"/>
              </w:rPr>
              <w:t>или более</w:t>
            </w:r>
          </w:p>
        </w:tc>
        <w:tc>
          <w:tcPr>
            <w:tcW w:w="788" w:type="dxa"/>
            <w:tcBorders>
              <w:top w:val="single" w:sz="4" w:space="0" w:color="auto"/>
              <w:bottom w:val="single" w:sz="4" w:space="0" w:color="auto"/>
            </w:tcBorders>
            <w:shd w:val="clear" w:color="auto" w:fill="auto"/>
          </w:tcPr>
          <w:p w14:paraId="60766CC7"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055" w:type="dxa"/>
            <w:tcBorders>
              <w:top w:val="single" w:sz="4" w:space="0" w:color="auto"/>
              <w:bottom w:val="single" w:sz="4" w:space="0" w:color="auto"/>
            </w:tcBorders>
            <w:shd w:val="clear" w:color="auto" w:fill="auto"/>
          </w:tcPr>
          <w:p w14:paraId="3A37EE94"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 xml:space="preserve">1 </w:t>
            </w:r>
            <w:r w:rsidRPr="007303EF">
              <w:rPr>
                <w:rFonts w:eastAsia="Calibri" w:cs="Times New Roman"/>
                <w:spacing w:val="-4"/>
                <w:sz w:val="16"/>
                <w:szCs w:val="16"/>
              </w:rPr>
              <w:t>или более</w:t>
            </w:r>
          </w:p>
        </w:tc>
        <w:tc>
          <w:tcPr>
            <w:tcW w:w="1415" w:type="dxa"/>
            <w:tcBorders>
              <w:top w:val="single" w:sz="4" w:space="0" w:color="auto"/>
              <w:bottom w:val="single" w:sz="4" w:space="0" w:color="auto"/>
            </w:tcBorders>
            <w:shd w:val="clear" w:color="auto" w:fill="auto"/>
          </w:tcPr>
          <w:p w14:paraId="0EC866E8" w14:textId="77777777" w:rsidR="003D737A" w:rsidRPr="007303EF" w:rsidRDefault="0077227F"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p w14:paraId="39207C2B" w14:textId="77777777" w:rsidR="003D737A" w:rsidRPr="007303EF" w:rsidRDefault="0077227F"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УУДД</w:t>
            </w:r>
          </w:p>
          <w:p w14:paraId="2E4845B4" w14:textId="77777777" w:rsidR="003D737A" w:rsidRPr="007303EF" w:rsidRDefault="0077227F"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опрокидыванию</w:t>
            </w:r>
          </w:p>
        </w:tc>
      </w:tr>
      <w:tr w:rsidR="00AA2015" w:rsidRPr="007303EF" w14:paraId="672EA16A" w14:textId="77777777" w:rsidTr="0077227F">
        <w:trPr>
          <w:cantSplit/>
        </w:trPr>
        <w:tc>
          <w:tcPr>
            <w:tcW w:w="1221" w:type="dxa"/>
            <w:tcBorders>
              <w:top w:val="single" w:sz="4" w:space="0" w:color="auto"/>
              <w:bottom w:val="single" w:sz="4" w:space="0" w:color="auto"/>
            </w:tcBorders>
            <w:shd w:val="clear" w:color="auto" w:fill="auto"/>
          </w:tcPr>
          <w:p w14:paraId="0D0D4E70"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 xml:space="preserve">Время между событиями 1 </w:t>
            </w:r>
            <w:r w:rsidR="0090762F" w:rsidRPr="007303EF">
              <w:rPr>
                <w:rFonts w:cs="Times New Roman"/>
                <w:spacing w:val="-4"/>
                <w:sz w:val="16"/>
                <w:szCs w:val="16"/>
              </w:rPr>
              <w:br/>
            </w:r>
            <w:r w:rsidRPr="007303EF">
              <w:rPr>
                <w:rFonts w:cs="Times New Roman"/>
                <w:spacing w:val="-4"/>
                <w:sz w:val="16"/>
                <w:szCs w:val="16"/>
              </w:rPr>
              <w:t>и 2</w:t>
            </w:r>
          </w:p>
        </w:tc>
        <w:tc>
          <w:tcPr>
            <w:tcW w:w="1313" w:type="dxa"/>
            <w:tcBorders>
              <w:top w:val="single" w:sz="4" w:space="0" w:color="auto"/>
              <w:bottom w:val="single" w:sz="4" w:space="0" w:color="auto"/>
            </w:tcBorders>
            <w:shd w:val="clear" w:color="auto" w:fill="auto"/>
          </w:tcPr>
          <w:p w14:paraId="5286E0D9"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Обязательно</w:t>
            </w:r>
          </w:p>
        </w:tc>
        <w:tc>
          <w:tcPr>
            <w:tcW w:w="1554" w:type="dxa"/>
            <w:tcBorders>
              <w:top w:val="single" w:sz="4" w:space="0" w:color="auto"/>
              <w:bottom w:val="single" w:sz="4" w:space="0" w:color="auto"/>
            </w:tcBorders>
            <w:shd w:val="clear" w:color="auto" w:fill="auto"/>
          </w:tcPr>
          <w:p w14:paraId="1B6CCD96"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По мере необходимости</w:t>
            </w:r>
          </w:p>
        </w:tc>
        <w:tc>
          <w:tcPr>
            <w:tcW w:w="1106" w:type="dxa"/>
            <w:tcBorders>
              <w:top w:val="single" w:sz="4" w:space="0" w:color="auto"/>
              <w:bottom w:val="single" w:sz="4" w:space="0" w:color="auto"/>
            </w:tcBorders>
            <w:shd w:val="clear" w:color="auto" w:fill="auto"/>
          </w:tcPr>
          <w:p w14:paraId="3817A46C"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185" w:type="dxa"/>
            <w:tcBorders>
              <w:top w:val="single" w:sz="4" w:space="0" w:color="auto"/>
              <w:bottom w:val="single" w:sz="4" w:space="0" w:color="auto"/>
            </w:tcBorders>
            <w:shd w:val="clear" w:color="auto" w:fill="auto"/>
          </w:tcPr>
          <w:p w14:paraId="7E0B8E29"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0–5,0 сек</w:t>
            </w:r>
          </w:p>
        </w:tc>
        <w:tc>
          <w:tcPr>
            <w:tcW w:w="788" w:type="dxa"/>
            <w:tcBorders>
              <w:top w:val="single" w:sz="4" w:space="0" w:color="auto"/>
              <w:bottom w:val="single" w:sz="4" w:space="0" w:color="auto"/>
            </w:tcBorders>
            <w:shd w:val="clear" w:color="auto" w:fill="auto"/>
          </w:tcPr>
          <w:p w14:paraId="1C59AD50"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±0,1 сек</w:t>
            </w:r>
          </w:p>
        </w:tc>
        <w:tc>
          <w:tcPr>
            <w:tcW w:w="1055" w:type="dxa"/>
            <w:tcBorders>
              <w:top w:val="single" w:sz="4" w:space="0" w:color="auto"/>
              <w:bottom w:val="single" w:sz="4" w:space="0" w:color="auto"/>
            </w:tcBorders>
            <w:shd w:val="clear" w:color="auto" w:fill="auto"/>
          </w:tcPr>
          <w:p w14:paraId="375A97A0"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0,1 сек</w:t>
            </w:r>
          </w:p>
        </w:tc>
        <w:tc>
          <w:tcPr>
            <w:tcW w:w="1415" w:type="dxa"/>
            <w:tcBorders>
              <w:top w:val="single" w:sz="4" w:space="0" w:color="auto"/>
              <w:bottom w:val="single" w:sz="4" w:space="0" w:color="auto"/>
            </w:tcBorders>
            <w:shd w:val="clear" w:color="auto" w:fill="auto"/>
          </w:tcPr>
          <w:p w14:paraId="2977AC7E" w14:textId="77777777" w:rsidR="003D737A" w:rsidRPr="007303EF" w:rsidRDefault="0077227F"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p w14:paraId="6F212FAB" w14:textId="77777777" w:rsidR="003D737A" w:rsidRPr="007303EF" w:rsidRDefault="0077227F"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опрокидыванию</w:t>
            </w:r>
          </w:p>
        </w:tc>
      </w:tr>
      <w:tr w:rsidR="00AA2015" w:rsidRPr="007303EF" w14:paraId="03112C12" w14:textId="77777777" w:rsidTr="0077227F">
        <w:trPr>
          <w:cantSplit/>
        </w:trPr>
        <w:tc>
          <w:tcPr>
            <w:tcW w:w="1221" w:type="dxa"/>
            <w:tcBorders>
              <w:top w:val="single" w:sz="4" w:space="0" w:color="auto"/>
              <w:bottom w:val="single" w:sz="4" w:space="0" w:color="auto"/>
            </w:tcBorders>
            <w:shd w:val="clear" w:color="auto" w:fill="auto"/>
          </w:tcPr>
          <w:p w14:paraId="02F347BD"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Файл записан полностью</w:t>
            </w:r>
          </w:p>
        </w:tc>
        <w:tc>
          <w:tcPr>
            <w:tcW w:w="1313" w:type="dxa"/>
            <w:tcBorders>
              <w:top w:val="single" w:sz="4" w:space="0" w:color="auto"/>
              <w:bottom w:val="single" w:sz="4" w:space="0" w:color="auto"/>
            </w:tcBorders>
            <w:shd w:val="clear" w:color="auto" w:fill="auto"/>
          </w:tcPr>
          <w:p w14:paraId="4A13C42C"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Обязательно</w:t>
            </w:r>
          </w:p>
        </w:tc>
        <w:tc>
          <w:tcPr>
            <w:tcW w:w="1554" w:type="dxa"/>
            <w:tcBorders>
              <w:top w:val="single" w:sz="4" w:space="0" w:color="auto"/>
              <w:bottom w:val="single" w:sz="4" w:space="0" w:color="auto"/>
            </w:tcBorders>
            <w:shd w:val="clear" w:color="auto" w:fill="auto"/>
          </w:tcPr>
          <w:p w14:paraId="7359B3C2"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После всех остальных данных</w:t>
            </w:r>
          </w:p>
        </w:tc>
        <w:tc>
          <w:tcPr>
            <w:tcW w:w="1106" w:type="dxa"/>
            <w:tcBorders>
              <w:top w:val="single" w:sz="4" w:space="0" w:color="auto"/>
              <w:bottom w:val="single" w:sz="4" w:space="0" w:color="auto"/>
            </w:tcBorders>
            <w:shd w:val="clear" w:color="auto" w:fill="auto"/>
          </w:tcPr>
          <w:p w14:paraId="53522046"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185" w:type="dxa"/>
            <w:tcBorders>
              <w:top w:val="single" w:sz="4" w:space="0" w:color="auto"/>
              <w:bottom w:val="single" w:sz="4" w:space="0" w:color="auto"/>
            </w:tcBorders>
            <w:shd w:val="clear" w:color="auto" w:fill="auto"/>
          </w:tcPr>
          <w:p w14:paraId="10ACEE95"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Да или нет</w:t>
            </w:r>
          </w:p>
        </w:tc>
        <w:tc>
          <w:tcPr>
            <w:tcW w:w="788" w:type="dxa"/>
            <w:tcBorders>
              <w:top w:val="single" w:sz="4" w:space="0" w:color="auto"/>
              <w:bottom w:val="single" w:sz="4" w:space="0" w:color="auto"/>
            </w:tcBorders>
            <w:shd w:val="clear" w:color="auto" w:fill="auto"/>
          </w:tcPr>
          <w:p w14:paraId="554972BD"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055" w:type="dxa"/>
            <w:tcBorders>
              <w:top w:val="single" w:sz="4" w:space="0" w:color="auto"/>
              <w:bottom w:val="single" w:sz="4" w:space="0" w:color="auto"/>
            </w:tcBorders>
            <w:shd w:val="clear" w:color="auto" w:fill="auto"/>
          </w:tcPr>
          <w:p w14:paraId="7DC3A7BB"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Да или нет</w:t>
            </w:r>
          </w:p>
        </w:tc>
        <w:tc>
          <w:tcPr>
            <w:tcW w:w="1415" w:type="dxa"/>
            <w:tcBorders>
              <w:top w:val="single" w:sz="4" w:space="0" w:color="auto"/>
              <w:bottom w:val="single" w:sz="4" w:space="0" w:color="auto"/>
            </w:tcBorders>
            <w:shd w:val="clear" w:color="auto" w:fill="auto"/>
          </w:tcPr>
          <w:p w14:paraId="5606A06D" w14:textId="77777777" w:rsidR="003D737A" w:rsidRPr="007303EF" w:rsidRDefault="0077227F"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p w14:paraId="57455A3A" w14:textId="77777777" w:rsidR="003D737A" w:rsidRPr="007303EF" w:rsidRDefault="0077227F"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УУДД</w:t>
            </w:r>
          </w:p>
          <w:p w14:paraId="1AA33ABD" w14:textId="77777777" w:rsidR="003D737A" w:rsidRPr="007303EF" w:rsidRDefault="0077227F"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опрокидыванию</w:t>
            </w:r>
          </w:p>
        </w:tc>
      </w:tr>
      <w:tr w:rsidR="00AA2015" w:rsidRPr="007303EF" w14:paraId="14324BBD" w14:textId="77777777" w:rsidTr="0077227F">
        <w:trPr>
          <w:cantSplit/>
        </w:trPr>
        <w:tc>
          <w:tcPr>
            <w:tcW w:w="1221" w:type="dxa"/>
            <w:tcBorders>
              <w:top w:val="single" w:sz="4" w:space="0" w:color="auto"/>
              <w:bottom w:val="single" w:sz="4" w:space="0" w:color="auto"/>
            </w:tcBorders>
            <w:shd w:val="clear" w:color="auto" w:fill="auto"/>
          </w:tcPr>
          <w:p w14:paraId="44D465FC"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Боковое ускорение</w:t>
            </w:r>
          </w:p>
          <w:p w14:paraId="23595E46"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(после аварии)</w:t>
            </w:r>
          </w:p>
        </w:tc>
        <w:tc>
          <w:tcPr>
            <w:tcW w:w="1313" w:type="dxa"/>
            <w:tcBorders>
              <w:top w:val="single" w:sz="4" w:space="0" w:color="auto"/>
              <w:bottom w:val="single" w:sz="4" w:space="0" w:color="auto"/>
            </w:tcBorders>
            <w:shd w:val="clear" w:color="auto" w:fill="auto"/>
          </w:tcPr>
          <w:p w14:paraId="36827939"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Если регистрируется</w:t>
            </w:r>
          </w:p>
        </w:tc>
        <w:tc>
          <w:tcPr>
            <w:tcW w:w="1554" w:type="dxa"/>
            <w:tcBorders>
              <w:top w:val="single" w:sz="4" w:space="0" w:color="auto"/>
              <w:bottom w:val="single" w:sz="4" w:space="0" w:color="auto"/>
            </w:tcBorders>
            <w:shd w:val="clear" w:color="auto" w:fill="auto"/>
          </w:tcPr>
          <w:p w14:paraId="467158B9"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0–250 мс или от 0 до времени окончания события плюс 30 мс, в зависимости от того, какой из этих интервалов короче</w:t>
            </w:r>
          </w:p>
        </w:tc>
        <w:tc>
          <w:tcPr>
            <w:tcW w:w="1106" w:type="dxa"/>
            <w:tcBorders>
              <w:top w:val="single" w:sz="4" w:space="0" w:color="auto"/>
              <w:bottom w:val="single" w:sz="4" w:space="0" w:color="auto"/>
            </w:tcBorders>
            <w:shd w:val="clear" w:color="auto" w:fill="auto"/>
          </w:tcPr>
          <w:p w14:paraId="056582F5"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500</w:t>
            </w:r>
          </w:p>
        </w:tc>
        <w:tc>
          <w:tcPr>
            <w:tcW w:w="1185" w:type="dxa"/>
            <w:tcBorders>
              <w:top w:val="single" w:sz="4" w:space="0" w:color="auto"/>
              <w:bottom w:val="single" w:sz="4" w:space="0" w:color="auto"/>
            </w:tcBorders>
            <w:shd w:val="clear" w:color="auto" w:fill="auto"/>
          </w:tcPr>
          <w:p w14:paraId="225DAB00" w14:textId="77777777" w:rsidR="003D737A" w:rsidRPr="00F113BC" w:rsidRDefault="003D737A" w:rsidP="00217A68">
            <w:pPr>
              <w:spacing w:before="40" w:after="120" w:line="200" w:lineRule="exact"/>
              <w:ind w:right="113"/>
              <w:rPr>
                <w:rFonts w:eastAsia="Calibri" w:cs="Times New Roman"/>
                <w:spacing w:val="-4"/>
                <w:sz w:val="16"/>
                <w:szCs w:val="16"/>
                <w:lang w:val="en-US"/>
              </w:rPr>
            </w:pPr>
            <w:r w:rsidRPr="00F113BC">
              <w:rPr>
                <w:rFonts w:cs="Times New Roman"/>
                <w:spacing w:val="-4"/>
                <w:sz w:val="16"/>
                <w:szCs w:val="16"/>
              </w:rPr>
              <w:t>От –</w:t>
            </w:r>
            <w:r w:rsidRPr="00F113BC">
              <w:rPr>
                <w:rFonts w:eastAsia="Calibri" w:cs="Times New Roman"/>
                <w:spacing w:val="-4"/>
                <w:sz w:val="16"/>
                <w:szCs w:val="16"/>
              </w:rPr>
              <w:t>50 до +50 g</w:t>
            </w:r>
          </w:p>
        </w:tc>
        <w:tc>
          <w:tcPr>
            <w:tcW w:w="788" w:type="dxa"/>
            <w:tcBorders>
              <w:top w:val="single" w:sz="4" w:space="0" w:color="auto"/>
              <w:bottom w:val="single" w:sz="4" w:space="0" w:color="auto"/>
            </w:tcBorders>
            <w:shd w:val="clear" w:color="auto" w:fill="auto"/>
          </w:tcPr>
          <w:p w14:paraId="7E75E91A" w14:textId="77777777" w:rsidR="003D737A" w:rsidRPr="00F113BC" w:rsidRDefault="0090762F" w:rsidP="00217A68">
            <w:pPr>
              <w:spacing w:before="40" w:after="120" w:line="200" w:lineRule="exact"/>
              <w:ind w:right="113"/>
              <w:rPr>
                <w:rFonts w:eastAsia="Calibri" w:cs="Times New Roman"/>
                <w:spacing w:val="-4"/>
                <w:sz w:val="16"/>
                <w:szCs w:val="16"/>
                <w:lang w:val="en-US"/>
              </w:rPr>
            </w:pPr>
            <w:r w:rsidRPr="00F113BC">
              <w:rPr>
                <w:rFonts w:cs="Times New Roman"/>
                <w:spacing w:val="-4"/>
                <w:sz w:val="16"/>
                <w:szCs w:val="16"/>
              </w:rPr>
              <w:t>±</w:t>
            </w:r>
            <w:r w:rsidR="003D737A" w:rsidRPr="00F113BC">
              <w:rPr>
                <w:rFonts w:eastAsia="Calibri" w:cs="Times New Roman"/>
                <w:spacing w:val="-4"/>
                <w:sz w:val="16"/>
                <w:szCs w:val="16"/>
              </w:rPr>
              <w:t>10</w:t>
            </w:r>
            <w:r w:rsidR="0077227F" w:rsidRPr="00F113BC">
              <w:rPr>
                <w:rFonts w:eastAsia="Calibri" w:cs="Times New Roman"/>
                <w:spacing w:val="-4"/>
                <w:sz w:val="16"/>
                <w:szCs w:val="16"/>
              </w:rPr>
              <w:t xml:space="preserve"> </w:t>
            </w:r>
            <w:r w:rsidR="003D737A" w:rsidRPr="00F113BC">
              <w:rPr>
                <w:rFonts w:eastAsia="Calibri" w:cs="Times New Roman"/>
                <w:spacing w:val="-4"/>
                <w:sz w:val="16"/>
                <w:szCs w:val="16"/>
              </w:rPr>
              <w:t>%</w:t>
            </w:r>
          </w:p>
        </w:tc>
        <w:tc>
          <w:tcPr>
            <w:tcW w:w="1055" w:type="dxa"/>
            <w:tcBorders>
              <w:top w:val="single" w:sz="4" w:space="0" w:color="auto"/>
              <w:bottom w:val="single" w:sz="4" w:space="0" w:color="auto"/>
            </w:tcBorders>
            <w:shd w:val="clear" w:color="auto" w:fill="auto"/>
          </w:tcPr>
          <w:p w14:paraId="0C7C7CF0" w14:textId="77777777" w:rsidR="003D737A" w:rsidRPr="00F113BC" w:rsidRDefault="003D737A" w:rsidP="00217A68">
            <w:pPr>
              <w:spacing w:before="40" w:after="120" w:line="200" w:lineRule="exact"/>
              <w:ind w:right="113"/>
              <w:rPr>
                <w:rFonts w:eastAsia="Calibri" w:cs="Times New Roman"/>
                <w:spacing w:val="-4"/>
                <w:sz w:val="16"/>
                <w:szCs w:val="16"/>
                <w:lang w:val="en-US"/>
              </w:rPr>
            </w:pPr>
            <w:r w:rsidRPr="00F113BC">
              <w:rPr>
                <w:rFonts w:eastAsia="SimSun" w:cs="Times New Roman"/>
                <w:spacing w:val="-4"/>
                <w:sz w:val="16"/>
                <w:szCs w:val="16"/>
                <w:lang w:eastAsia="zh-CN"/>
              </w:rPr>
              <w:t>1 g</w:t>
            </w:r>
          </w:p>
        </w:tc>
        <w:tc>
          <w:tcPr>
            <w:tcW w:w="1415" w:type="dxa"/>
            <w:tcBorders>
              <w:top w:val="single" w:sz="4" w:space="0" w:color="auto"/>
              <w:bottom w:val="single" w:sz="4" w:space="0" w:color="auto"/>
            </w:tcBorders>
            <w:shd w:val="clear" w:color="auto" w:fill="auto"/>
          </w:tcPr>
          <w:p w14:paraId="1ED1CBA5" w14:textId="77777777" w:rsidR="003D737A" w:rsidRPr="007303EF" w:rsidRDefault="0077227F"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p w14:paraId="717E4537" w14:textId="77777777" w:rsidR="003D737A" w:rsidRPr="007303EF" w:rsidRDefault="0077227F" w:rsidP="00217A68">
            <w:pPr>
              <w:spacing w:before="40" w:after="120" w:line="200" w:lineRule="exact"/>
              <w:ind w:right="113"/>
              <w:rPr>
                <w:rFonts w:eastAsia="SimSun" w:cs="Times New Roman"/>
                <w:spacing w:val="-4"/>
                <w:sz w:val="16"/>
                <w:szCs w:val="16"/>
                <w:lang w:eastAsia="zh-CN"/>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опрокидыванию</w:t>
            </w:r>
          </w:p>
        </w:tc>
      </w:tr>
      <w:tr w:rsidR="00AA2015" w:rsidRPr="007303EF" w14:paraId="1BF9304F" w14:textId="77777777" w:rsidTr="0077227F">
        <w:trPr>
          <w:cantSplit/>
        </w:trPr>
        <w:tc>
          <w:tcPr>
            <w:tcW w:w="1221" w:type="dxa"/>
            <w:tcBorders>
              <w:top w:val="single" w:sz="4" w:space="0" w:color="auto"/>
              <w:bottom w:val="single" w:sz="4" w:space="0" w:color="auto"/>
            </w:tcBorders>
            <w:shd w:val="clear" w:color="auto" w:fill="auto"/>
          </w:tcPr>
          <w:p w14:paraId="689055C5"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Продольное ускорение</w:t>
            </w:r>
          </w:p>
          <w:p w14:paraId="043744AE"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(после аварии)</w:t>
            </w:r>
          </w:p>
        </w:tc>
        <w:tc>
          <w:tcPr>
            <w:tcW w:w="1313" w:type="dxa"/>
            <w:tcBorders>
              <w:top w:val="single" w:sz="4" w:space="0" w:color="auto"/>
              <w:bottom w:val="single" w:sz="4" w:space="0" w:color="auto"/>
            </w:tcBorders>
            <w:shd w:val="clear" w:color="auto" w:fill="auto"/>
          </w:tcPr>
          <w:p w14:paraId="57528015"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Если регистрируется</w:t>
            </w:r>
          </w:p>
        </w:tc>
        <w:tc>
          <w:tcPr>
            <w:tcW w:w="1554" w:type="dxa"/>
            <w:tcBorders>
              <w:top w:val="single" w:sz="4" w:space="0" w:color="auto"/>
              <w:bottom w:val="single" w:sz="4" w:space="0" w:color="auto"/>
            </w:tcBorders>
            <w:shd w:val="clear" w:color="auto" w:fill="auto"/>
          </w:tcPr>
          <w:p w14:paraId="13087A4D"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0–250 мс или от 0 до времени окончания события плюс 30 мс, в зависимости от того, какой из этих интервалов короче</w:t>
            </w:r>
          </w:p>
        </w:tc>
        <w:tc>
          <w:tcPr>
            <w:tcW w:w="1106" w:type="dxa"/>
            <w:tcBorders>
              <w:top w:val="single" w:sz="4" w:space="0" w:color="auto"/>
              <w:bottom w:val="single" w:sz="4" w:space="0" w:color="auto"/>
            </w:tcBorders>
            <w:shd w:val="clear" w:color="auto" w:fill="auto"/>
          </w:tcPr>
          <w:p w14:paraId="47489930"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500</w:t>
            </w:r>
          </w:p>
        </w:tc>
        <w:tc>
          <w:tcPr>
            <w:tcW w:w="1185" w:type="dxa"/>
            <w:tcBorders>
              <w:top w:val="single" w:sz="4" w:space="0" w:color="auto"/>
              <w:bottom w:val="single" w:sz="4" w:space="0" w:color="auto"/>
            </w:tcBorders>
            <w:shd w:val="clear" w:color="auto" w:fill="auto"/>
          </w:tcPr>
          <w:p w14:paraId="4729AFA3" w14:textId="77777777" w:rsidR="003D737A" w:rsidRPr="00F113BC" w:rsidRDefault="003D737A" w:rsidP="00217A68">
            <w:pPr>
              <w:spacing w:before="40" w:after="120" w:line="200" w:lineRule="exact"/>
              <w:ind w:right="113"/>
              <w:rPr>
                <w:rFonts w:eastAsia="Calibri" w:cs="Times New Roman"/>
                <w:spacing w:val="-4"/>
                <w:sz w:val="16"/>
                <w:szCs w:val="16"/>
                <w:lang w:val="en-US"/>
              </w:rPr>
            </w:pPr>
            <w:r w:rsidRPr="00F113BC">
              <w:rPr>
                <w:rFonts w:cs="Times New Roman"/>
                <w:spacing w:val="-4"/>
                <w:sz w:val="16"/>
                <w:szCs w:val="16"/>
              </w:rPr>
              <w:t>От –</w:t>
            </w:r>
            <w:r w:rsidRPr="00F113BC">
              <w:rPr>
                <w:rFonts w:eastAsia="Calibri" w:cs="Times New Roman"/>
                <w:spacing w:val="-4"/>
                <w:sz w:val="16"/>
                <w:szCs w:val="16"/>
              </w:rPr>
              <w:t xml:space="preserve">50 до </w:t>
            </w:r>
            <w:r w:rsidR="00810D7C" w:rsidRPr="00F113BC">
              <w:rPr>
                <w:rFonts w:eastAsia="Calibri" w:cs="Times New Roman"/>
                <w:spacing w:val="-4"/>
                <w:sz w:val="16"/>
                <w:szCs w:val="16"/>
              </w:rPr>
              <w:br/>
            </w:r>
            <w:r w:rsidRPr="00F113BC">
              <w:rPr>
                <w:rFonts w:eastAsia="Calibri" w:cs="Times New Roman"/>
                <w:spacing w:val="-4"/>
                <w:sz w:val="16"/>
                <w:szCs w:val="16"/>
              </w:rPr>
              <w:t>+50 g</w:t>
            </w:r>
          </w:p>
        </w:tc>
        <w:tc>
          <w:tcPr>
            <w:tcW w:w="788" w:type="dxa"/>
            <w:tcBorders>
              <w:top w:val="single" w:sz="4" w:space="0" w:color="auto"/>
              <w:bottom w:val="single" w:sz="4" w:space="0" w:color="auto"/>
            </w:tcBorders>
            <w:shd w:val="clear" w:color="auto" w:fill="auto"/>
          </w:tcPr>
          <w:p w14:paraId="2543DAF4" w14:textId="77777777" w:rsidR="003D737A" w:rsidRPr="00F113BC" w:rsidRDefault="0090762F" w:rsidP="00217A68">
            <w:pPr>
              <w:spacing w:before="40" w:after="120" w:line="200" w:lineRule="exact"/>
              <w:ind w:right="113"/>
              <w:rPr>
                <w:rFonts w:eastAsia="Calibri" w:cs="Times New Roman"/>
                <w:spacing w:val="-4"/>
                <w:sz w:val="16"/>
                <w:szCs w:val="16"/>
                <w:lang w:val="en-US"/>
              </w:rPr>
            </w:pPr>
            <w:r w:rsidRPr="00F113BC">
              <w:rPr>
                <w:rFonts w:cs="Times New Roman"/>
                <w:spacing w:val="-4"/>
                <w:sz w:val="16"/>
                <w:szCs w:val="16"/>
              </w:rPr>
              <w:t>±</w:t>
            </w:r>
            <w:r w:rsidR="003D737A" w:rsidRPr="00F113BC">
              <w:rPr>
                <w:rFonts w:eastAsia="Calibri" w:cs="Times New Roman"/>
                <w:spacing w:val="-4"/>
                <w:sz w:val="16"/>
                <w:szCs w:val="16"/>
              </w:rPr>
              <w:t>10</w:t>
            </w:r>
            <w:r w:rsidR="00810D7C" w:rsidRPr="00F113BC">
              <w:rPr>
                <w:rFonts w:eastAsia="Calibri" w:cs="Times New Roman"/>
                <w:spacing w:val="-4"/>
                <w:sz w:val="16"/>
                <w:szCs w:val="16"/>
                <w:lang w:val="en-US"/>
              </w:rPr>
              <w:t xml:space="preserve"> </w:t>
            </w:r>
            <w:r w:rsidR="003D737A" w:rsidRPr="00F113BC">
              <w:rPr>
                <w:rFonts w:eastAsia="Calibri" w:cs="Times New Roman"/>
                <w:spacing w:val="-4"/>
                <w:sz w:val="16"/>
                <w:szCs w:val="16"/>
              </w:rPr>
              <w:t>%</w:t>
            </w:r>
          </w:p>
        </w:tc>
        <w:tc>
          <w:tcPr>
            <w:tcW w:w="1055" w:type="dxa"/>
            <w:tcBorders>
              <w:top w:val="single" w:sz="4" w:space="0" w:color="auto"/>
              <w:bottom w:val="single" w:sz="4" w:space="0" w:color="auto"/>
            </w:tcBorders>
            <w:shd w:val="clear" w:color="auto" w:fill="auto"/>
          </w:tcPr>
          <w:p w14:paraId="37339B35" w14:textId="77777777" w:rsidR="003D737A" w:rsidRPr="00F113BC" w:rsidRDefault="003D737A" w:rsidP="00217A68">
            <w:pPr>
              <w:spacing w:before="40" w:after="120" w:line="200" w:lineRule="exact"/>
              <w:ind w:right="113"/>
              <w:rPr>
                <w:rFonts w:eastAsia="Calibri" w:cs="Times New Roman"/>
                <w:spacing w:val="-4"/>
                <w:sz w:val="16"/>
                <w:szCs w:val="16"/>
                <w:lang w:val="en-US"/>
              </w:rPr>
            </w:pPr>
            <w:r w:rsidRPr="00F113BC">
              <w:rPr>
                <w:rFonts w:eastAsia="SimSun" w:cs="Times New Roman"/>
                <w:spacing w:val="-4"/>
                <w:sz w:val="16"/>
                <w:szCs w:val="16"/>
                <w:lang w:eastAsia="zh-CN"/>
              </w:rPr>
              <w:t>1 g</w:t>
            </w:r>
          </w:p>
        </w:tc>
        <w:tc>
          <w:tcPr>
            <w:tcW w:w="1415" w:type="dxa"/>
            <w:tcBorders>
              <w:top w:val="single" w:sz="4" w:space="0" w:color="auto"/>
              <w:bottom w:val="single" w:sz="4" w:space="0" w:color="auto"/>
            </w:tcBorders>
            <w:shd w:val="clear" w:color="auto" w:fill="auto"/>
          </w:tcPr>
          <w:p w14:paraId="51D60E8E" w14:textId="77777777" w:rsidR="003D737A" w:rsidRPr="007303EF" w:rsidRDefault="0077227F" w:rsidP="00217A68">
            <w:pPr>
              <w:spacing w:before="40" w:after="120" w:line="200" w:lineRule="exact"/>
              <w:ind w:right="113"/>
              <w:rPr>
                <w:rFonts w:eastAsia="SimSun" w:cs="Times New Roman"/>
                <w:spacing w:val="-4"/>
                <w:sz w:val="16"/>
                <w:szCs w:val="16"/>
                <w:lang w:eastAsia="zh-CN"/>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tc>
      </w:tr>
      <w:tr w:rsidR="00AA2015" w:rsidRPr="007303EF" w14:paraId="4C572A5D" w14:textId="77777777" w:rsidTr="0077227F">
        <w:trPr>
          <w:cantSplit/>
        </w:trPr>
        <w:tc>
          <w:tcPr>
            <w:tcW w:w="1221" w:type="dxa"/>
            <w:tcBorders>
              <w:top w:val="single" w:sz="4" w:space="0" w:color="auto"/>
              <w:bottom w:val="single" w:sz="4" w:space="0" w:color="auto"/>
            </w:tcBorders>
            <w:shd w:val="clear" w:color="auto" w:fill="auto"/>
          </w:tcPr>
          <w:p w14:paraId="41BF0E8E"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Нормальное ускорение</w:t>
            </w:r>
          </w:p>
          <w:p w14:paraId="599E3ED7"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(после аварии)</w:t>
            </w:r>
          </w:p>
        </w:tc>
        <w:tc>
          <w:tcPr>
            <w:tcW w:w="1313" w:type="dxa"/>
            <w:tcBorders>
              <w:top w:val="single" w:sz="4" w:space="0" w:color="auto"/>
              <w:bottom w:val="single" w:sz="4" w:space="0" w:color="auto"/>
            </w:tcBorders>
            <w:shd w:val="clear" w:color="auto" w:fill="auto"/>
          </w:tcPr>
          <w:p w14:paraId="26DDB578"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Если регистрируется</w:t>
            </w:r>
          </w:p>
        </w:tc>
        <w:tc>
          <w:tcPr>
            <w:tcW w:w="1554" w:type="dxa"/>
            <w:tcBorders>
              <w:top w:val="single" w:sz="4" w:space="0" w:color="auto"/>
              <w:bottom w:val="single" w:sz="4" w:space="0" w:color="auto"/>
            </w:tcBorders>
            <w:shd w:val="clear" w:color="auto" w:fill="auto"/>
          </w:tcPr>
          <w:p w14:paraId="22877DA2" w14:textId="77777777" w:rsidR="003D737A" w:rsidRPr="007303EF" w:rsidRDefault="003D737A" w:rsidP="00217A68">
            <w:pPr>
              <w:spacing w:before="40" w:after="120" w:line="200" w:lineRule="exact"/>
              <w:ind w:right="113"/>
              <w:rPr>
                <w:rFonts w:cs="Times New Roman"/>
                <w:spacing w:val="-4"/>
                <w:sz w:val="16"/>
                <w:szCs w:val="16"/>
              </w:rPr>
            </w:pPr>
            <w:r w:rsidRPr="007303EF">
              <w:rPr>
                <w:rFonts w:cs="Times New Roman"/>
                <w:spacing w:val="-4"/>
                <w:sz w:val="16"/>
                <w:szCs w:val="16"/>
              </w:rPr>
              <w:t>От –1,0 до 5,0 сек</w:t>
            </w:r>
            <w:r w:rsidRPr="007303EF">
              <w:rPr>
                <w:rStyle w:val="ab"/>
                <w:rFonts w:cs="Times New Roman"/>
                <w:spacing w:val="-4"/>
                <w:sz w:val="16"/>
                <w:szCs w:val="16"/>
              </w:rPr>
              <w:footnoteReference w:id="12"/>
            </w:r>
          </w:p>
        </w:tc>
        <w:tc>
          <w:tcPr>
            <w:tcW w:w="1106" w:type="dxa"/>
            <w:tcBorders>
              <w:top w:val="single" w:sz="4" w:space="0" w:color="auto"/>
              <w:bottom w:val="single" w:sz="4" w:space="0" w:color="auto"/>
            </w:tcBorders>
            <w:shd w:val="clear" w:color="auto" w:fill="auto"/>
          </w:tcPr>
          <w:p w14:paraId="42EB7CCE" w14:textId="77777777" w:rsidR="003D737A" w:rsidRPr="007303EF" w:rsidRDefault="003D737A" w:rsidP="00217A68">
            <w:pPr>
              <w:spacing w:before="40" w:after="120" w:line="200" w:lineRule="exact"/>
              <w:ind w:right="113"/>
              <w:rPr>
                <w:rFonts w:cs="Times New Roman"/>
                <w:spacing w:val="-4"/>
                <w:sz w:val="16"/>
                <w:szCs w:val="16"/>
              </w:rPr>
            </w:pPr>
            <w:r w:rsidRPr="007303EF">
              <w:rPr>
                <w:rFonts w:cs="Times New Roman"/>
                <w:spacing w:val="-4"/>
                <w:sz w:val="16"/>
                <w:szCs w:val="16"/>
              </w:rPr>
              <w:t>10 Гц</w:t>
            </w:r>
          </w:p>
          <w:p w14:paraId="5F1FB337" w14:textId="77777777" w:rsidR="003D737A" w:rsidRPr="007303EF" w:rsidRDefault="003D737A" w:rsidP="00217A68">
            <w:pPr>
              <w:spacing w:before="40" w:after="120" w:line="200" w:lineRule="exact"/>
              <w:ind w:right="113"/>
              <w:rPr>
                <w:rFonts w:cs="Times New Roman"/>
                <w:spacing w:val="-4"/>
                <w:sz w:val="16"/>
                <w:szCs w:val="16"/>
              </w:rPr>
            </w:pPr>
          </w:p>
          <w:p w14:paraId="5E2B30A7" w14:textId="77777777" w:rsidR="003D737A" w:rsidRPr="007303EF" w:rsidRDefault="003D737A" w:rsidP="00217A68">
            <w:pPr>
              <w:spacing w:before="40" w:after="120" w:line="200" w:lineRule="exact"/>
              <w:ind w:right="113"/>
              <w:rPr>
                <w:rFonts w:eastAsia="Calibri" w:cs="Times New Roman"/>
                <w:spacing w:val="-4"/>
                <w:sz w:val="16"/>
                <w:szCs w:val="16"/>
              </w:rPr>
            </w:pPr>
          </w:p>
        </w:tc>
        <w:tc>
          <w:tcPr>
            <w:tcW w:w="1185" w:type="dxa"/>
            <w:tcBorders>
              <w:top w:val="single" w:sz="4" w:space="0" w:color="auto"/>
              <w:bottom w:val="single" w:sz="4" w:space="0" w:color="auto"/>
            </w:tcBorders>
            <w:shd w:val="clear" w:color="auto" w:fill="auto"/>
          </w:tcPr>
          <w:p w14:paraId="39F6512F" w14:textId="77777777" w:rsidR="003D737A" w:rsidRPr="00F113BC" w:rsidRDefault="003D737A" w:rsidP="00217A68">
            <w:pPr>
              <w:spacing w:before="40" w:after="120" w:line="200" w:lineRule="exact"/>
              <w:ind w:right="113"/>
              <w:rPr>
                <w:rFonts w:eastAsia="Calibri" w:cs="Times New Roman"/>
                <w:spacing w:val="-4"/>
                <w:sz w:val="16"/>
                <w:szCs w:val="16"/>
              </w:rPr>
            </w:pPr>
            <w:r w:rsidRPr="00F113BC">
              <w:rPr>
                <w:rFonts w:cs="Times New Roman"/>
                <w:spacing w:val="-4"/>
                <w:sz w:val="16"/>
                <w:szCs w:val="16"/>
              </w:rPr>
              <w:t>От –</w:t>
            </w:r>
            <w:r w:rsidRPr="00F113BC">
              <w:rPr>
                <w:rFonts w:eastAsia="Calibri" w:cs="Times New Roman"/>
                <w:spacing w:val="-4"/>
                <w:sz w:val="16"/>
                <w:szCs w:val="16"/>
              </w:rPr>
              <w:t>5 до +5 g</w:t>
            </w:r>
          </w:p>
        </w:tc>
        <w:tc>
          <w:tcPr>
            <w:tcW w:w="788" w:type="dxa"/>
            <w:tcBorders>
              <w:top w:val="single" w:sz="4" w:space="0" w:color="auto"/>
              <w:bottom w:val="single" w:sz="4" w:space="0" w:color="auto"/>
            </w:tcBorders>
            <w:shd w:val="clear" w:color="auto" w:fill="auto"/>
          </w:tcPr>
          <w:p w14:paraId="39953BBC" w14:textId="77777777" w:rsidR="003D737A" w:rsidRPr="00F113BC" w:rsidRDefault="003D737A" w:rsidP="00217A68">
            <w:pPr>
              <w:spacing w:before="40" w:after="120" w:line="200" w:lineRule="exact"/>
              <w:ind w:right="113"/>
              <w:rPr>
                <w:rFonts w:cs="Times New Roman"/>
                <w:spacing w:val="-4"/>
                <w:sz w:val="16"/>
                <w:szCs w:val="16"/>
              </w:rPr>
            </w:pPr>
            <w:r w:rsidRPr="00F113BC">
              <w:rPr>
                <w:rFonts w:cs="Times New Roman"/>
                <w:spacing w:val="-4"/>
                <w:sz w:val="16"/>
                <w:szCs w:val="16"/>
              </w:rPr>
              <w:t>±10</w:t>
            </w:r>
            <w:r w:rsidR="00810D7C" w:rsidRPr="00F113BC">
              <w:rPr>
                <w:rFonts w:cs="Times New Roman"/>
                <w:spacing w:val="-4"/>
                <w:sz w:val="16"/>
                <w:szCs w:val="16"/>
                <w:lang w:val="en-US"/>
              </w:rPr>
              <w:t xml:space="preserve"> </w:t>
            </w:r>
            <w:r w:rsidRPr="00F113BC">
              <w:rPr>
                <w:rFonts w:cs="Times New Roman"/>
                <w:spacing w:val="-4"/>
                <w:sz w:val="16"/>
                <w:szCs w:val="16"/>
              </w:rPr>
              <w:t>%</w:t>
            </w:r>
          </w:p>
          <w:p w14:paraId="2D2175F6" w14:textId="77777777" w:rsidR="003D737A" w:rsidRPr="00F113BC" w:rsidRDefault="003D737A" w:rsidP="00217A68">
            <w:pPr>
              <w:spacing w:before="40" w:after="120" w:line="200" w:lineRule="exact"/>
              <w:ind w:right="113"/>
              <w:rPr>
                <w:rFonts w:cs="Times New Roman"/>
                <w:spacing w:val="-4"/>
                <w:sz w:val="16"/>
                <w:szCs w:val="16"/>
              </w:rPr>
            </w:pPr>
          </w:p>
          <w:p w14:paraId="77B72FF6" w14:textId="77777777" w:rsidR="003D737A" w:rsidRPr="00F113BC" w:rsidRDefault="003D737A" w:rsidP="00217A68">
            <w:pPr>
              <w:spacing w:before="40" w:after="120" w:line="200" w:lineRule="exact"/>
              <w:ind w:right="113"/>
              <w:rPr>
                <w:rFonts w:eastAsia="Calibri" w:cs="Times New Roman"/>
                <w:spacing w:val="-4"/>
                <w:sz w:val="16"/>
                <w:szCs w:val="16"/>
              </w:rPr>
            </w:pPr>
          </w:p>
        </w:tc>
        <w:tc>
          <w:tcPr>
            <w:tcW w:w="1055" w:type="dxa"/>
            <w:tcBorders>
              <w:top w:val="single" w:sz="4" w:space="0" w:color="auto"/>
              <w:bottom w:val="single" w:sz="4" w:space="0" w:color="auto"/>
            </w:tcBorders>
            <w:shd w:val="clear" w:color="auto" w:fill="auto"/>
          </w:tcPr>
          <w:p w14:paraId="49B7E927" w14:textId="77777777" w:rsidR="003D737A" w:rsidRPr="00F113BC" w:rsidRDefault="003D737A" w:rsidP="00217A68">
            <w:pPr>
              <w:spacing w:before="40" w:after="120" w:line="200" w:lineRule="exact"/>
              <w:ind w:right="113"/>
              <w:rPr>
                <w:rFonts w:cs="Times New Roman"/>
                <w:spacing w:val="-4"/>
                <w:sz w:val="16"/>
                <w:szCs w:val="16"/>
              </w:rPr>
            </w:pPr>
            <w:r w:rsidRPr="00F113BC">
              <w:rPr>
                <w:rFonts w:cs="Times New Roman"/>
                <w:spacing w:val="-4"/>
                <w:sz w:val="16"/>
                <w:szCs w:val="16"/>
              </w:rPr>
              <w:t>0,5 g</w:t>
            </w:r>
          </w:p>
          <w:p w14:paraId="2F784F84" w14:textId="77777777" w:rsidR="003D737A" w:rsidRPr="00F113BC" w:rsidRDefault="003D737A" w:rsidP="00217A68">
            <w:pPr>
              <w:spacing w:before="40" w:after="120" w:line="200" w:lineRule="exact"/>
              <w:ind w:right="113"/>
              <w:rPr>
                <w:rFonts w:cs="Times New Roman"/>
                <w:spacing w:val="-4"/>
                <w:sz w:val="16"/>
                <w:szCs w:val="16"/>
              </w:rPr>
            </w:pPr>
          </w:p>
          <w:p w14:paraId="358F4655" w14:textId="77777777" w:rsidR="003D737A" w:rsidRPr="00F113BC" w:rsidRDefault="003D737A" w:rsidP="00217A68">
            <w:pPr>
              <w:spacing w:before="40" w:after="120" w:line="200" w:lineRule="exact"/>
              <w:ind w:right="113"/>
              <w:rPr>
                <w:rFonts w:eastAsia="SimSun" w:cs="Times New Roman"/>
                <w:spacing w:val="-4"/>
                <w:sz w:val="16"/>
                <w:szCs w:val="16"/>
                <w:lang w:eastAsia="zh-CN"/>
              </w:rPr>
            </w:pPr>
          </w:p>
        </w:tc>
        <w:tc>
          <w:tcPr>
            <w:tcW w:w="1415" w:type="dxa"/>
            <w:tcBorders>
              <w:top w:val="single" w:sz="4" w:space="0" w:color="auto"/>
              <w:bottom w:val="single" w:sz="4" w:space="0" w:color="auto"/>
            </w:tcBorders>
            <w:shd w:val="clear" w:color="auto" w:fill="auto"/>
          </w:tcPr>
          <w:p w14:paraId="5489FA60" w14:textId="77777777" w:rsidR="003D737A" w:rsidRPr="007303EF" w:rsidRDefault="0077227F"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опрокидыванию</w:t>
            </w:r>
          </w:p>
        </w:tc>
      </w:tr>
      <w:tr w:rsidR="00AA2015" w:rsidRPr="007303EF" w14:paraId="3F4BE775" w14:textId="77777777" w:rsidTr="0077227F">
        <w:trPr>
          <w:cantSplit/>
        </w:trPr>
        <w:tc>
          <w:tcPr>
            <w:tcW w:w="1221" w:type="dxa"/>
            <w:tcBorders>
              <w:top w:val="single" w:sz="4" w:space="0" w:color="auto"/>
              <w:bottom w:val="single" w:sz="4" w:space="0" w:color="auto"/>
            </w:tcBorders>
            <w:shd w:val="clear" w:color="auto" w:fill="auto"/>
          </w:tcPr>
          <w:p w14:paraId="4701046E"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lastRenderedPageBreak/>
              <w:t>Боковая составляющая ΔV</w:t>
            </w:r>
          </w:p>
        </w:tc>
        <w:tc>
          <w:tcPr>
            <w:tcW w:w="1313" w:type="dxa"/>
            <w:tcBorders>
              <w:top w:val="single" w:sz="4" w:space="0" w:color="auto"/>
              <w:bottom w:val="single" w:sz="4" w:space="0" w:color="auto"/>
            </w:tcBorders>
            <w:shd w:val="clear" w:color="auto" w:fill="auto"/>
          </w:tcPr>
          <w:p w14:paraId="0D13D737"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Обязательно</w:t>
            </w:r>
            <w:r w:rsidRPr="007303EF">
              <w:rPr>
                <w:rFonts w:eastAsia="Calibri" w:cs="Times New Roman"/>
                <w:b/>
                <w:bCs/>
                <w:spacing w:val="-4"/>
                <w:sz w:val="16"/>
                <w:szCs w:val="16"/>
              </w:rPr>
              <w:t xml:space="preserve"> </w:t>
            </w:r>
            <w:r w:rsidR="0077227F">
              <w:rPr>
                <w:rFonts w:cs="Times New Roman"/>
                <w:spacing w:val="-4"/>
                <w:sz w:val="16"/>
                <w:szCs w:val="16"/>
              </w:rPr>
              <w:t>—</w:t>
            </w:r>
            <w:r w:rsidRPr="007303EF">
              <w:rPr>
                <w:rFonts w:eastAsia="Calibri" w:cs="Times New Roman"/>
                <w:b/>
                <w:bCs/>
                <w:spacing w:val="-4"/>
                <w:sz w:val="16"/>
                <w:szCs w:val="16"/>
              </w:rPr>
              <w:t xml:space="preserve"> </w:t>
            </w:r>
            <w:r w:rsidR="0077227F">
              <w:rPr>
                <w:rFonts w:eastAsia="Calibri" w:cs="Times New Roman"/>
                <w:b/>
                <w:bCs/>
                <w:spacing w:val="-4"/>
                <w:sz w:val="16"/>
                <w:szCs w:val="16"/>
              </w:rPr>
              <w:br/>
            </w:r>
            <w:r w:rsidRPr="007303EF">
              <w:rPr>
                <w:rFonts w:eastAsia="Calibri" w:cs="Times New Roman"/>
                <w:spacing w:val="-4"/>
                <w:sz w:val="16"/>
                <w:szCs w:val="16"/>
              </w:rPr>
              <w:t xml:space="preserve">не требуется при регистрации бокового ускорения с частотой </w:t>
            </w:r>
            <w:r w:rsidR="0090762F" w:rsidRPr="007303EF">
              <w:rPr>
                <w:rFonts w:eastAsia="Calibri" w:cs="Times New Roman"/>
                <w:spacing w:val="-4"/>
                <w:sz w:val="16"/>
                <w:szCs w:val="16"/>
              </w:rPr>
              <w:br/>
            </w:r>
            <w:r w:rsidRPr="007303EF">
              <w:rPr>
                <w:rFonts w:eastAsia="Calibri" w:cs="Times New Roman"/>
                <w:spacing w:val="-4"/>
                <w:sz w:val="16"/>
                <w:szCs w:val="16"/>
              </w:rPr>
              <w:t>≥500 Гц</w:t>
            </w:r>
            <w:r w:rsidRPr="007303EF">
              <w:rPr>
                <w:rFonts w:cs="Times New Roman"/>
                <w:spacing w:val="-4"/>
                <w:sz w:val="16"/>
                <w:szCs w:val="16"/>
              </w:rPr>
              <w:t xml:space="preserve"> в пределах надлежащего диапазона и с разрешением, необходимым для расчета ΔV</w:t>
            </w:r>
            <w:r w:rsidRPr="007303EF">
              <w:rPr>
                <w:rFonts w:eastAsia="Calibri" w:cs="Times New Roman"/>
                <w:spacing w:val="-4"/>
                <w:sz w:val="16"/>
                <w:szCs w:val="16"/>
              </w:rPr>
              <w:t xml:space="preserve"> с требуемой точностью</w:t>
            </w:r>
          </w:p>
        </w:tc>
        <w:tc>
          <w:tcPr>
            <w:tcW w:w="1554" w:type="dxa"/>
            <w:tcBorders>
              <w:top w:val="single" w:sz="4" w:space="0" w:color="auto"/>
              <w:bottom w:val="single" w:sz="4" w:space="0" w:color="auto"/>
            </w:tcBorders>
            <w:shd w:val="clear" w:color="auto" w:fill="auto"/>
          </w:tcPr>
          <w:p w14:paraId="4D3417FF"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0–250 мс или от 0 до времени окончания события плюс 30 мс, в зависимости от того, какой из этих интервалов короче</w:t>
            </w:r>
          </w:p>
        </w:tc>
        <w:tc>
          <w:tcPr>
            <w:tcW w:w="1106" w:type="dxa"/>
            <w:tcBorders>
              <w:top w:val="single" w:sz="4" w:space="0" w:color="auto"/>
              <w:bottom w:val="single" w:sz="4" w:space="0" w:color="auto"/>
            </w:tcBorders>
            <w:shd w:val="clear" w:color="auto" w:fill="auto"/>
          </w:tcPr>
          <w:p w14:paraId="62896242"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100</w:t>
            </w:r>
          </w:p>
        </w:tc>
        <w:tc>
          <w:tcPr>
            <w:tcW w:w="1185" w:type="dxa"/>
            <w:tcBorders>
              <w:top w:val="single" w:sz="4" w:space="0" w:color="auto"/>
              <w:bottom w:val="single" w:sz="4" w:space="0" w:color="auto"/>
            </w:tcBorders>
            <w:shd w:val="clear" w:color="auto" w:fill="auto"/>
          </w:tcPr>
          <w:p w14:paraId="4B8B68E6"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От –100 км/ч до +100 км/ч</w:t>
            </w:r>
          </w:p>
        </w:tc>
        <w:tc>
          <w:tcPr>
            <w:tcW w:w="788" w:type="dxa"/>
            <w:tcBorders>
              <w:top w:val="single" w:sz="4" w:space="0" w:color="auto"/>
              <w:bottom w:val="single" w:sz="4" w:space="0" w:color="auto"/>
            </w:tcBorders>
            <w:shd w:val="clear" w:color="auto" w:fill="auto"/>
          </w:tcPr>
          <w:p w14:paraId="3E44211D"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±10 %</w:t>
            </w:r>
          </w:p>
        </w:tc>
        <w:tc>
          <w:tcPr>
            <w:tcW w:w="1055" w:type="dxa"/>
            <w:tcBorders>
              <w:top w:val="single" w:sz="4" w:space="0" w:color="auto"/>
              <w:bottom w:val="single" w:sz="4" w:space="0" w:color="auto"/>
            </w:tcBorders>
            <w:shd w:val="clear" w:color="auto" w:fill="auto"/>
          </w:tcPr>
          <w:p w14:paraId="56B71C0B"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1 км/ч</w:t>
            </w:r>
          </w:p>
        </w:tc>
        <w:tc>
          <w:tcPr>
            <w:tcW w:w="1415" w:type="dxa"/>
            <w:tcBorders>
              <w:top w:val="single" w:sz="4" w:space="0" w:color="auto"/>
              <w:bottom w:val="single" w:sz="4" w:space="0" w:color="auto"/>
            </w:tcBorders>
            <w:shd w:val="clear" w:color="auto" w:fill="auto"/>
          </w:tcPr>
          <w:p w14:paraId="49BBA8EA" w14:textId="77777777" w:rsidR="003D737A" w:rsidRPr="007303EF" w:rsidRDefault="0077227F"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tc>
      </w:tr>
      <w:tr w:rsidR="00AA2015" w:rsidRPr="007303EF" w14:paraId="46F6585F" w14:textId="77777777" w:rsidTr="0077227F">
        <w:trPr>
          <w:cantSplit/>
        </w:trPr>
        <w:tc>
          <w:tcPr>
            <w:tcW w:w="1221" w:type="dxa"/>
            <w:tcBorders>
              <w:top w:val="single" w:sz="4" w:space="0" w:color="auto"/>
              <w:bottom w:val="single" w:sz="4" w:space="0" w:color="auto"/>
            </w:tcBorders>
            <w:shd w:val="clear" w:color="auto" w:fill="auto"/>
          </w:tcPr>
          <w:p w14:paraId="5DFB5429"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Максимальное значение боковой составляющей ΔV</w:t>
            </w:r>
          </w:p>
        </w:tc>
        <w:tc>
          <w:tcPr>
            <w:tcW w:w="1313" w:type="dxa"/>
            <w:tcBorders>
              <w:top w:val="single" w:sz="4" w:space="0" w:color="auto"/>
              <w:bottom w:val="single" w:sz="4" w:space="0" w:color="auto"/>
            </w:tcBorders>
            <w:shd w:val="clear" w:color="auto" w:fill="auto"/>
          </w:tcPr>
          <w:p w14:paraId="0DD88EE0"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Обязательно</w:t>
            </w:r>
            <w:r w:rsidRPr="007303EF">
              <w:rPr>
                <w:rFonts w:eastAsia="Calibri" w:cs="Times New Roman"/>
                <w:b/>
                <w:bCs/>
                <w:spacing w:val="-4"/>
                <w:sz w:val="16"/>
                <w:szCs w:val="16"/>
              </w:rPr>
              <w:t xml:space="preserve"> </w:t>
            </w:r>
            <w:r w:rsidR="0077227F">
              <w:rPr>
                <w:rFonts w:cs="Times New Roman"/>
                <w:spacing w:val="-4"/>
                <w:sz w:val="16"/>
                <w:szCs w:val="16"/>
              </w:rPr>
              <w:t>—</w:t>
            </w:r>
            <w:r w:rsidRPr="007303EF">
              <w:rPr>
                <w:rFonts w:eastAsia="Calibri" w:cs="Times New Roman"/>
                <w:b/>
                <w:bCs/>
                <w:spacing w:val="-4"/>
                <w:sz w:val="16"/>
                <w:szCs w:val="16"/>
              </w:rPr>
              <w:t xml:space="preserve"> </w:t>
            </w:r>
            <w:r w:rsidR="0077227F">
              <w:rPr>
                <w:rFonts w:eastAsia="Calibri" w:cs="Times New Roman"/>
                <w:b/>
                <w:bCs/>
                <w:spacing w:val="-4"/>
                <w:sz w:val="16"/>
                <w:szCs w:val="16"/>
              </w:rPr>
              <w:br/>
            </w:r>
            <w:r w:rsidRPr="007303EF">
              <w:rPr>
                <w:rFonts w:eastAsia="Calibri" w:cs="Times New Roman"/>
                <w:spacing w:val="-4"/>
                <w:sz w:val="16"/>
                <w:szCs w:val="16"/>
              </w:rPr>
              <w:t xml:space="preserve">не требуется при регистрации бокового ускорения с частотой </w:t>
            </w:r>
            <w:r w:rsidR="0090762F" w:rsidRPr="007303EF">
              <w:rPr>
                <w:rFonts w:eastAsia="Calibri" w:cs="Times New Roman"/>
                <w:spacing w:val="-4"/>
                <w:sz w:val="16"/>
                <w:szCs w:val="16"/>
              </w:rPr>
              <w:br/>
            </w:r>
            <w:r w:rsidRPr="007303EF">
              <w:rPr>
                <w:rFonts w:eastAsia="Calibri" w:cs="Times New Roman"/>
                <w:spacing w:val="-4"/>
                <w:sz w:val="16"/>
                <w:szCs w:val="16"/>
              </w:rPr>
              <w:t>≥500 Гц</w:t>
            </w:r>
          </w:p>
        </w:tc>
        <w:tc>
          <w:tcPr>
            <w:tcW w:w="1554" w:type="dxa"/>
            <w:tcBorders>
              <w:top w:val="single" w:sz="4" w:space="0" w:color="auto"/>
              <w:bottom w:val="single" w:sz="4" w:space="0" w:color="auto"/>
            </w:tcBorders>
            <w:shd w:val="clear" w:color="auto" w:fill="auto"/>
          </w:tcPr>
          <w:p w14:paraId="47EDE305"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0–300 мс или от 0 до времени окончания события плюс 30 мс, в зависимости от того, какой из этих интервалов короче</w:t>
            </w:r>
          </w:p>
        </w:tc>
        <w:tc>
          <w:tcPr>
            <w:tcW w:w="1106" w:type="dxa"/>
            <w:tcBorders>
              <w:top w:val="single" w:sz="4" w:space="0" w:color="auto"/>
              <w:bottom w:val="single" w:sz="4" w:space="0" w:color="auto"/>
            </w:tcBorders>
            <w:shd w:val="clear" w:color="auto" w:fill="auto"/>
          </w:tcPr>
          <w:p w14:paraId="0C2B00C6"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185" w:type="dxa"/>
            <w:tcBorders>
              <w:top w:val="single" w:sz="4" w:space="0" w:color="auto"/>
              <w:bottom w:val="single" w:sz="4" w:space="0" w:color="auto"/>
            </w:tcBorders>
            <w:shd w:val="clear" w:color="auto" w:fill="auto"/>
          </w:tcPr>
          <w:p w14:paraId="68C96A1E"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От –100 км/ч до +100 км/ч</w:t>
            </w:r>
          </w:p>
        </w:tc>
        <w:tc>
          <w:tcPr>
            <w:tcW w:w="788" w:type="dxa"/>
            <w:tcBorders>
              <w:top w:val="single" w:sz="4" w:space="0" w:color="auto"/>
              <w:bottom w:val="single" w:sz="4" w:space="0" w:color="auto"/>
            </w:tcBorders>
            <w:shd w:val="clear" w:color="auto" w:fill="auto"/>
          </w:tcPr>
          <w:p w14:paraId="11F8F7F6"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±10 %</w:t>
            </w:r>
          </w:p>
        </w:tc>
        <w:tc>
          <w:tcPr>
            <w:tcW w:w="1055" w:type="dxa"/>
            <w:tcBorders>
              <w:top w:val="single" w:sz="4" w:space="0" w:color="auto"/>
              <w:bottom w:val="single" w:sz="4" w:space="0" w:color="auto"/>
            </w:tcBorders>
            <w:shd w:val="clear" w:color="auto" w:fill="auto"/>
          </w:tcPr>
          <w:p w14:paraId="174D63E6"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1 км/ч</w:t>
            </w:r>
          </w:p>
        </w:tc>
        <w:tc>
          <w:tcPr>
            <w:tcW w:w="1415" w:type="dxa"/>
            <w:tcBorders>
              <w:top w:val="single" w:sz="4" w:space="0" w:color="auto"/>
              <w:bottom w:val="single" w:sz="4" w:space="0" w:color="auto"/>
            </w:tcBorders>
            <w:shd w:val="clear" w:color="auto" w:fill="auto"/>
          </w:tcPr>
          <w:p w14:paraId="0EFE25A1" w14:textId="77777777" w:rsidR="003D737A" w:rsidRPr="007303EF" w:rsidRDefault="0077227F"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tc>
      </w:tr>
      <w:tr w:rsidR="00AA2015" w:rsidRPr="007303EF" w14:paraId="038D886B" w14:textId="77777777" w:rsidTr="0077227F">
        <w:trPr>
          <w:cantSplit/>
        </w:trPr>
        <w:tc>
          <w:tcPr>
            <w:tcW w:w="1221" w:type="dxa"/>
            <w:tcBorders>
              <w:top w:val="single" w:sz="4" w:space="0" w:color="auto"/>
              <w:bottom w:val="single" w:sz="4" w:space="0" w:color="auto"/>
            </w:tcBorders>
            <w:shd w:val="clear" w:color="auto" w:fill="auto"/>
          </w:tcPr>
          <w:p w14:paraId="73A907E7"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Время максимального значения боковой составляющей ΔV</w:t>
            </w:r>
          </w:p>
        </w:tc>
        <w:tc>
          <w:tcPr>
            <w:tcW w:w="1313" w:type="dxa"/>
            <w:tcBorders>
              <w:top w:val="single" w:sz="4" w:space="0" w:color="auto"/>
              <w:bottom w:val="single" w:sz="4" w:space="0" w:color="auto"/>
            </w:tcBorders>
            <w:shd w:val="clear" w:color="auto" w:fill="auto"/>
          </w:tcPr>
          <w:p w14:paraId="36A12F7D"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Обязательно</w:t>
            </w:r>
            <w:r w:rsidRPr="007303EF">
              <w:rPr>
                <w:rFonts w:eastAsia="Calibri" w:cs="Times New Roman"/>
                <w:b/>
                <w:bCs/>
                <w:spacing w:val="-4"/>
                <w:sz w:val="16"/>
                <w:szCs w:val="16"/>
              </w:rPr>
              <w:t xml:space="preserve"> </w:t>
            </w:r>
            <w:r w:rsidR="0077227F">
              <w:rPr>
                <w:rFonts w:cs="Times New Roman"/>
                <w:spacing w:val="-4"/>
                <w:sz w:val="16"/>
                <w:szCs w:val="16"/>
              </w:rPr>
              <w:t>—</w:t>
            </w:r>
            <w:r w:rsidRPr="007303EF">
              <w:rPr>
                <w:rFonts w:eastAsia="Calibri" w:cs="Times New Roman"/>
                <w:b/>
                <w:bCs/>
                <w:spacing w:val="-4"/>
                <w:sz w:val="16"/>
                <w:szCs w:val="16"/>
              </w:rPr>
              <w:t xml:space="preserve"> </w:t>
            </w:r>
            <w:r w:rsidR="0077227F">
              <w:rPr>
                <w:rFonts w:eastAsia="Calibri" w:cs="Times New Roman"/>
                <w:b/>
                <w:bCs/>
                <w:spacing w:val="-4"/>
                <w:sz w:val="16"/>
                <w:szCs w:val="16"/>
              </w:rPr>
              <w:br/>
            </w:r>
            <w:r w:rsidRPr="007303EF">
              <w:rPr>
                <w:rFonts w:eastAsia="Calibri" w:cs="Times New Roman"/>
                <w:spacing w:val="-4"/>
                <w:sz w:val="16"/>
                <w:szCs w:val="16"/>
              </w:rPr>
              <w:t>не требуется при регистрации бокового ускорения с частотой ≥500 Гц</w:t>
            </w:r>
          </w:p>
        </w:tc>
        <w:tc>
          <w:tcPr>
            <w:tcW w:w="1554" w:type="dxa"/>
            <w:tcBorders>
              <w:top w:val="single" w:sz="4" w:space="0" w:color="auto"/>
              <w:bottom w:val="single" w:sz="4" w:space="0" w:color="auto"/>
            </w:tcBorders>
            <w:shd w:val="clear" w:color="auto" w:fill="auto"/>
          </w:tcPr>
          <w:p w14:paraId="60A7B0F0"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0–300 мс или от 0 до времени окончания события плюс 30 мс, в зависимости от того, какой из этих интервалов короче</w:t>
            </w:r>
          </w:p>
        </w:tc>
        <w:tc>
          <w:tcPr>
            <w:tcW w:w="1106" w:type="dxa"/>
            <w:tcBorders>
              <w:top w:val="single" w:sz="4" w:space="0" w:color="auto"/>
              <w:bottom w:val="single" w:sz="4" w:space="0" w:color="auto"/>
            </w:tcBorders>
            <w:shd w:val="clear" w:color="auto" w:fill="auto"/>
          </w:tcPr>
          <w:p w14:paraId="1C3BE1EC"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185" w:type="dxa"/>
            <w:tcBorders>
              <w:top w:val="single" w:sz="4" w:space="0" w:color="auto"/>
              <w:bottom w:val="single" w:sz="4" w:space="0" w:color="auto"/>
            </w:tcBorders>
            <w:shd w:val="clear" w:color="auto" w:fill="auto"/>
          </w:tcPr>
          <w:p w14:paraId="4056E271"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0–300 мс или от 0 до времени окончания события плюс 30 мс, в зависимости от того, какой из этих интервалов короче</w:t>
            </w:r>
          </w:p>
        </w:tc>
        <w:tc>
          <w:tcPr>
            <w:tcW w:w="788" w:type="dxa"/>
            <w:tcBorders>
              <w:top w:val="single" w:sz="4" w:space="0" w:color="auto"/>
              <w:bottom w:val="single" w:sz="4" w:space="0" w:color="auto"/>
            </w:tcBorders>
            <w:shd w:val="clear" w:color="auto" w:fill="auto"/>
          </w:tcPr>
          <w:p w14:paraId="6039DC5F"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±3 мс</w:t>
            </w:r>
          </w:p>
        </w:tc>
        <w:tc>
          <w:tcPr>
            <w:tcW w:w="1055" w:type="dxa"/>
            <w:tcBorders>
              <w:top w:val="single" w:sz="4" w:space="0" w:color="auto"/>
              <w:bottom w:val="single" w:sz="4" w:space="0" w:color="auto"/>
            </w:tcBorders>
            <w:shd w:val="clear" w:color="auto" w:fill="auto"/>
          </w:tcPr>
          <w:p w14:paraId="26C801C1"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2,5 мс</w:t>
            </w:r>
          </w:p>
        </w:tc>
        <w:tc>
          <w:tcPr>
            <w:tcW w:w="1415" w:type="dxa"/>
            <w:tcBorders>
              <w:top w:val="single" w:sz="4" w:space="0" w:color="auto"/>
              <w:bottom w:val="single" w:sz="4" w:space="0" w:color="auto"/>
            </w:tcBorders>
            <w:shd w:val="clear" w:color="auto" w:fill="auto"/>
          </w:tcPr>
          <w:p w14:paraId="61F80966" w14:textId="77777777" w:rsidR="003D737A" w:rsidRPr="007303EF" w:rsidRDefault="0077227F"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tc>
      </w:tr>
      <w:tr w:rsidR="00AA2015" w:rsidRPr="007303EF" w14:paraId="09249D87" w14:textId="77777777" w:rsidTr="0077227F">
        <w:trPr>
          <w:cantSplit/>
        </w:trPr>
        <w:tc>
          <w:tcPr>
            <w:tcW w:w="1221" w:type="dxa"/>
            <w:tcBorders>
              <w:top w:val="single" w:sz="4" w:space="0" w:color="auto"/>
              <w:bottom w:val="single" w:sz="4" w:space="0" w:color="auto"/>
            </w:tcBorders>
            <w:shd w:val="clear" w:color="auto" w:fill="auto"/>
          </w:tcPr>
          <w:p w14:paraId="67B715BC"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Время максимального значения результирующей ΔV</w:t>
            </w:r>
          </w:p>
        </w:tc>
        <w:tc>
          <w:tcPr>
            <w:tcW w:w="1313" w:type="dxa"/>
            <w:tcBorders>
              <w:top w:val="single" w:sz="4" w:space="0" w:color="auto"/>
              <w:bottom w:val="single" w:sz="4" w:space="0" w:color="auto"/>
            </w:tcBorders>
            <w:shd w:val="clear" w:color="auto" w:fill="auto"/>
          </w:tcPr>
          <w:p w14:paraId="75C9B538"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Обязательно</w:t>
            </w:r>
            <w:r w:rsidRPr="007303EF">
              <w:rPr>
                <w:rFonts w:eastAsia="Calibri" w:cs="Times New Roman"/>
                <w:b/>
                <w:bCs/>
                <w:spacing w:val="-4"/>
                <w:sz w:val="16"/>
                <w:szCs w:val="16"/>
              </w:rPr>
              <w:t xml:space="preserve"> </w:t>
            </w:r>
            <w:r w:rsidR="007303EF" w:rsidRPr="007303EF">
              <w:rPr>
                <w:rFonts w:cs="Times New Roman"/>
                <w:spacing w:val="-4"/>
                <w:sz w:val="16"/>
                <w:szCs w:val="16"/>
              </w:rPr>
              <w:t>—</w:t>
            </w:r>
            <w:r w:rsidRPr="007303EF">
              <w:rPr>
                <w:rFonts w:eastAsia="Calibri" w:cs="Times New Roman"/>
                <w:b/>
                <w:bCs/>
                <w:spacing w:val="-4"/>
                <w:sz w:val="16"/>
                <w:szCs w:val="16"/>
              </w:rPr>
              <w:t xml:space="preserve"> </w:t>
            </w:r>
            <w:r w:rsidR="0077227F">
              <w:rPr>
                <w:rFonts w:eastAsia="Calibri" w:cs="Times New Roman"/>
                <w:b/>
                <w:bCs/>
                <w:spacing w:val="-4"/>
                <w:sz w:val="16"/>
                <w:szCs w:val="16"/>
              </w:rPr>
              <w:br/>
            </w:r>
            <w:r w:rsidRPr="007303EF">
              <w:rPr>
                <w:rFonts w:eastAsia="Calibri" w:cs="Times New Roman"/>
                <w:spacing w:val="-4"/>
                <w:sz w:val="16"/>
                <w:szCs w:val="16"/>
              </w:rPr>
              <w:t xml:space="preserve">не требуется при регистрации </w:t>
            </w:r>
            <w:r w:rsidRPr="001847A8">
              <w:rPr>
                <w:rFonts w:eastAsia="Calibri" w:cs="Times New Roman"/>
                <w:spacing w:val="-6"/>
                <w:sz w:val="16"/>
                <w:szCs w:val="16"/>
              </w:rPr>
              <w:t xml:space="preserve">соответствующего </w:t>
            </w:r>
            <w:r w:rsidRPr="007303EF">
              <w:rPr>
                <w:rFonts w:eastAsia="Calibri" w:cs="Times New Roman"/>
                <w:spacing w:val="-4"/>
                <w:sz w:val="16"/>
                <w:szCs w:val="16"/>
              </w:rPr>
              <w:t xml:space="preserve">ускорения с </w:t>
            </w:r>
            <w:bookmarkStart w:id="20" w:name="_GoBack"/>
            <w:bookmarkEnd w:id="20"/>
            <w:r w:rsidRPr="007303EF">
              <w:rPr>
                <w:rFonts w:eastAsia="Calibri" w:cs="Times New Roman"/>
                <w:spacing w:val="-4"/>
                <w:sz w:val="16"/>
                <w:szCs w:val="16"/>
              </w:rPr>
              <w:t>частотой ≥500 Гц</w:t>
            </w:r>
          </w:p>
        </w:tc>
        <w:tc>
          <w:tcPr>
            <w:tcW w:w="1554" w:type="dxa"/>
            <w:tcBorders>
              <w:top w:val="single" w:sz="4" w:space="0" w:color="auto"/>
              <w:bottom w:val="single" w:sz="4" w:space="0" w:color="auto"/>
            </w:tcBorders>
            <w:shd w:val="clear" w:color="auto" w:fill="auto"/>
          </w:tcPr>
          <w:p w14:paraId="563A2313"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0–300 мс или от 0 до времени окончания события плюс 30 мс, в зависимости от того, какой из этих интервалов короче</w:t>
            </w:r>
          </w:p>
        </w:tc>
        <w:tc>
          <w:tcPr>
            <w:tcW w:w="1106" w:type="dxa"/>
            <w:tcBorders>
              <w:top w:val="single" w:sz="4" w:space="0" w:color="auto"/>
              <w:bottom w:val="single" w:sz="4" w:space="0" w:color="auto"/>
            </w:tcBorders>
            <w:shd w:val="clear" w:color="auto" w:fill="auto"/>
          </w:tcPr>
          <w:p w14:paraId="0F6061F4"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185" w:type="dxa"/>
            <w:tcBorders>
              <w:top w:val="single" w:sz="4" w:space="0" w:color="auto"/>
              <w:bottom w:val="single" w:sz="4" w:space="0" w:color="auto"/>
            </w:tcBorders>
            <w:shd w:val="clear" w:color="auto" w:fill="auto"/>
          </w:tcPr>
          <w:p w14:paraId="7F9A7D24"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0–300 мс или от 0 до времени окончания события плюс 30 мс, в зависимости от того, какой из этих интервалов короче</w:t>
            </w:r>
          </w:p>
        </w:tc>
        <w:tc>
          <w:tcPr>
            <w:tcW w:w="788" w:type="dxa"/>
            <w:tcBorders>
              <w:top w:val="single" w:sz="4" w:space="0" w:color="auto"/>
              <w:bottom w:val="single" w:sz="4" w:space="0" w:color="auto"/>
            </w:tcBorders>
            <w:shd w:val="clear" w:color="auto" w:fill="auto"/>
          </w:tcPr>
          <w:p w14:paraId="64BFD46C"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±3 мс</w:t>
            </w:r>
          </w:p>
        </w:tc>
        <w:tc>
          <w:tcPr>
            <w:tcW w:w="1055" w:type="dxa"/>
            <w:tcBorders>
              <w:top w:val="single" w:sz="4" w:space="0" w:color="auto"/>
              <w:bottom w:val="single" w:sz="4" w:space="0" w:color="auto"/>
            </w:tcBorders>
            <w:shd w:val="clear" w:color="auto" w:fill="auto"/>
          </w:tcPr>
          <w:p w14:paraId="2E45274D"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2,5 мс</w:t>
            </w:r>
          </w:p>
        </w:tc>
        <w:tc>
          <w:tcPr>
            <w:tcW w:w="1415" w:type="dxa"/>
            <w:tcBorders>
              <w:top w:val="single" w:sz="4" w:space="0" w:color="auto"/>
              <w:bottom w:val="single" w:sz="4" w:space="0" w:color="auto"/>
            </w:tcBorders>
            <w:shd w:val="clear" w:color="auto" w:fill="auto"/>
          </w:tcPr>
          <w:p w14:paraId="2E017650" w14:textId="77777777" w:rsidR="003D737A" w:rsidRPr="007303EF" w:rsidRDefault="00E95E02"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tc>
      </w:tr>
      <w:tr w:rsidR="00AA2015" w:rsidRPr="007303EF" w14:paraId="296194BD" w14:textId="77777777" w:rsidTr="0077227F">
        <w:trPr>
          <w:cantSplit/>
        </w:trPr>
        <w:tc>
          <w:tcPr>
            <w:tcW w:w="1221" w:type="dxa"/>
            <w:tcBorders>
              <w:top w:val="single" w:sz="4" w:space="0" w:color="auto"/>
              <w:bottom w:val="single" w:sz="4" w:space="0" w:color="auto"/>
            </w:tcBorders>
            <w:shd w:val="clear" w:color="auto" w:fill="auto"/>
          </w:tcPr>
          <w:p w14:paraId="5CBBFBF0"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Число оборотов двигателя в минуту</w:t>
            </w:r>
          </w:p>
        </w:tc>
        <w:tc>
          <w:tcPr>
            <w:tcW w:w="1313" w:type="dxa"/>
            <w:tcBorders>
              <w:top w:val="single" w:sz="4" w:space="0" w:color="auto"/>
              <w:bottom w:val="single" w:sz="4" w:space="0" w:color="auto"/>
            </w:tcBorders>
            <w:shd w:val="clear" w:color="auto" w:fill="auto"/>
          </w:tcPr>
          <w:p w14:paraId="32BD135C"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Обязательно</w:t>
            </w:r>
          </w:p>
        </w:tc>
        <w:tc>
          <w:tcPr>
            <w:tcW w:w="1554" w:type="dxa"/>
            <w:tcBorders>
              <w:top w:val="single" w:sz="4" w:space="0" w:color="auto"/>
              <w:bottom w:val="single" w:sz="4" w:space="0" w:color="auto"/>
            </w:tcBorders>
            <w:shd w:val="clear" w:color="auto" w:fill="auto"/>
          </w:tcPr>
          <w:p w14:paraId="1A9C7CDA"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От –5,0 до 0 сек</w:t>
            </w:r>
          </w:p>
        </w:tc>
        <w:tc>
          <w:tcPr>
            <w:tcW w:w="1106" w:type="dxa"/>
            <w:tcBorders>
              <w:top w:val="single" w:sz="4" w:space="0" w:color="auto"/>
              <w:bottom w:val="single" w:sz="4" w:space="0" w:color="auto"/>
            </w:tcBorders>
            <w:shd w:val="clear" w:color="auto" w:fill="auto"/>
          </w:tcPr>
          <w:p w14:paraId="006E752A"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2</w:t>
            </w:r>
          </w:p>
        </w:tc>
        <w:tc>
          <w:tcPr>
            <w:tcW w:w="1185" w:type="dxa"/>
            <w:tcBorders>
              <w:top w:val="single" w:sz="4" w:space="0" w:color="auto"/>
              <w:bottom w:val="single" w:sz="4" w:space="0" w:color="auto"/>
            </w:tcBorders>
            <w:shd w:val="clear" w:color="auto" w:fill="auto"/>
          </w:tcPr>
          <w:p w14:paraId="2891880D"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От 0 до 10 000 об/мин</w:t>
            </w:r>
          </w:p>
        </w:tc>
        <w:tc>
          <w:tcPr>
            <w:tcW w:w="788" w:type="dxa"/>
            <w:tcBorders>
              <w:top w:val="single" w:sz="4" w:space="0" w:color="auto"/>
              <w:bottom w:val="single" w:sz="4" w:space="0" w:color="auto"/>
            </w:tcBorders>
            <w:shd w:val="clear" w:color="auto" w:fill="auto"/>
          </w:tcPr>
          <w:p w14:paraId="721D329D"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 xml:space="preserve">±100 </w:t>
            </w:r>
            <w:r w:rsidRPr="007303EF">
              <w:rPr>
                <w:rFonts w:cs="Times New Roman"/>
                <w:spacing w:val="-4"/>
                <w:sz w:val="16"/>
                <w:szCs w:val="16"/>
              </w:rPr>
              <w:t>об/</w:t>
            </w:r>
            <w:r w:rsidR="007303EF" w:rsidRPr="007303EF">
              <w:rPr>
                <w:rFonts w:cs="Times New Roman"/>
                <w:spacing w:val="-4"/>
                <w:sz w:val="16"/>
                <w:szCs w:val="16"/>
              </w:rPr>
              <w:br/>
            </w:r>
            <w:r w:rsidRPr="007303EF">
              <w:rPr>
                <w:rFonts w:cs="Times New Roman"/>
                <w:spacing w:val="-4"/>
                <w:sz w:val="16"/>
                <w:szCs w:val="16"/>
              </w:rPr>
              <w:t>мин</w:t>
            </w:r>
            <w:r w:rsidRPr="007303EF">
              <w:rPr>
                <w:rStyle w:val="ab"/>
                <w:rFonts w:eastAsia="Calibri" w:cs="Times New Roman"/>
                <w:spacing w:val="-4"/>
                <w:sz w:val="16"/>
                <w:szCs w:val="16"/>
                <w:lang w:val="en-US"/>
              </w:rPr>
              <w:footnoteReference w:id="13"/>
            </w:r>
          </w:p>
        </w:tc>
        <w:tc>
          <w:tcPr>
            <w:tcW w:w="1055" w:type="dxa"/>
            <w:tcBorders>
              <w:top w:val="single" w:sz="4" w:space="0" w:color="auto"/>
              <w:bottom w:val="single" w:sz="4" w:space="0" w:color="auto"/>
            </w:tcBorders>
            <w:shd w:val="clear" w:color="auto" w:fill="auto"/>
          </w:tcPr>
          <w:p w14:paraId="652B98D9"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100 об/мин</w:t>
            </w:r>
          </w:p>
        </w:tc>
        <w:tc>
          <w:tcPr>
            <w:tcW w:w="1415" w:type="dxa"/>
            <w:tcBorders>
              <w:top w:val="single" w:sz="4" w:space="0" w:color="auto"/>
              <w:bottom w:val="single" w:sz="4" w:space="0" w:color="auto"/>
            </w:tcBorders>
            <w:shd w:val="clear" w:color="auto" w:fill="auto"/>
          </w:tcPr>
          <w:p w14:paraId="54939CF7" w14:textId="77777777" w:rsidR="003D737A" w:rsidRPr="007303EF" w:rsidRDefault="00E95E02"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p w14:paraId="3DF98B4B" w14:textId="77777777" w:rsidR="003D737A" w:rsidRPr="007303EF" w:rsidRDefault="00E95E02"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опрокидыванию</w:t>
            </w:r>
          </w:p>
        </w:tc>
      </w:tr>
      <w:tr w:rsidR="00AA2015" w:rsidRPr="007303EF" w14:paraId="37DF4CDD" w14:textId="77777777" w:rsidTr="0077227F">
        <w:trPr>
          <w:cantSplit/>
        </w:trPr>
        <w:tc>
          <w:tcPr>
            <w:tcW w:w="1221" w:type="dxa"/>
            <w:tcBorders>
              <w:top w:val="single" w:sz="4" w:space="0" w:color="auto"/>
              <w:bottom w:val="single" w:sz="4" w:space="0" w:color="auto"/>
            </w:tcBorders>
            <w:shd w:val="clear" w:color="auto" w:fill="auto"/>
          </w:tcPr>
          <w:p w14:paraId="1F93DDFF" w14:textId="77777777" w:rsidR="003D737A" w:rsidRPr="007303EF" w:rsidRDefault="003D737A" w:rsidP="00217A68">
            <w:pPr>
              <w:spacing w:before="40" w:after="120" w:line="200" w:lineRule="exact"/>
              <w:ind w:right="113"/>
              <w:rPr>
                <w:rFonts w:eastAsia="Calibri" w:cs="Times New Roman"/>
                <w:strike/>
                <w:spacing w:val="-4"/>
                <w:sz w:val="16"/>
                <w:szCs w:val="16"/>
                <w:lang w:val="en-US"/>
              </w:rPr>
            </w:pPr>
            <w:r w:rsidRPr="007303EF">
              <w:rPr>
                <w:rFonts w:cs="Times New Roman"/>
                <w:spacing w:val="-4"/>
                <w:sz w:val="16"/>
                <w:szCs w:val="16"/>
              </w:rPr>
              <w:t>Угол крена транспортного средства</w:t>
            </w:r>
          </w:p>
        </w:tc>
        <w:tc>
          <w:tcPr>
            <w:tcW w:w="1313" w:type="dxa"/>
            <w:tcBorders>
              <w:top w:val="single" w:sz="4" w:space="0" w:color="auto"/>
              <w:bottom w:val="single" w:sz="4" w:space="0" w:color="auto"/>
            </w:tcBorders>
            <w:shd w:val="clear" w:color="auto" w:fill="auto"/>
          </w:tcPr>
          <w:p w14:paraId="06B8301F"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Если регистрируется</w:t>
            </w:r>
          </w:p>
        </w:tc>
        <w:tc>
          <w:tcPr>
            <w:tcW w:w="1554" w:type="dxa"/>
            <w:tcBorders>
              <w:top w:val="single" w:sz="4" w:space="0" w:color="auto"/>
              <w:bottom w:val="single" w:sz="4" w:space="0" w:color="auto"/>
            </w:tcBorders>
            <w:shd w:val="clear" w:color="auto" w:fill="auto"/>
          </w:tcPr>
          <w:p w14:paraId="631AB661"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От –1,0 до 5,0 сек</w:t>
            </w:r>
            <w:r w:rsidRPr="007303EF">
              <w:rPr>
                <w:rFonts w:eastAsia="Calibri" w:cs="Times New Roman"/>
                <w:spacing w:val="-4"/>
                <w:sz w:val="16"/>
                <w:szCs w:val="16"/>
                <w:vertAlign w:val="superscript"/>
                <w:lang w:val="en-US"/>
              </w:rPr>
              <w:t>9</w:t>
            </w:r>
          </w:p>
        </w:tc>
        <w:tc>
          <w:tcPr>
            <w:tcW w:w="1106" w:type="dxa"/>
            <w:tcBorders>
              <w:top w:val="single" w:sz="4" w:space="0" w:color="auto"/>
              <w:bottom w:val="single" w:sz="4" w:space="0" w:color="auto"/>
            </w:tcBorders>
            <w:shd w:val="clear" w:color="auto" w:fill="auto"/>
          </w:tcPr>
          <w:p w14:paraId="12D38C05"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10</w:t>
            </w:r>
          </w:p>
        </w:tc>
        <w:tc>
          <w:tcPr>
            <w:tcW w:w="1185" w:type="dxa"/>
            <w:tcBorders>
              <w:top w:val="single" w:sz="4" w:space="0" w:color="auto"/>
              <w:bottom w:val="single" w:sz="4" w:space="0" w:color="auto"/>
            </w:tcBorders>
            <w:shd w:val="clear" w:color="auto" w:fill="auto"/>
          </w:tcPr>
          <w:p w14:paraId="58AF5B0E" w14:textId="77777777" w:rsidR="003D737A" w:rsidRPr="00F113BC" w:rsidRDefault="003D737A" w:rsidP="00217A68">
            <w:pPr>
              <w:spacing w:before="40" w:after="120" w:line="200" w:lineRule="exact"/>
              <w:ind w:right="113"/>
              <w:rPr>
                <w:rFonts w:eastAsia="Calibri" w:cs="Times New Roman"/>
                <w:spacing w:val="-4"/>
                <w:sz w:val="16"/>
                <w:szCs w:val="16"/>
                <w:lang w:val="en-US"/>
              </w:rPr>
            </w:pPr>
            <w:r w:rsidRPr="00F113BC">
              <w:rPr>
                <w:rFonts w:cs="Times New Roman"/>
                <w:spacing w:val="-4"/>
                <w:sz w:val="16"/>
                <w:szCs w:val="16"/>
              </w:rPr>
              <w:t>От –1080 град. до +1080 град.</w:t>
            </w:r>
          </w:p>
        </w:tc>
        <w:tc>
          <w:tcPr>
            <w:tcW w:w="788" w:type="dxa"/>
            <w:tcBorders>
              <w:top w:val="single" w:sz="4" w:space="0" w:color="auto"/>
              <w:bottom w:val="single" w:sz="4" w:space="0" w:color="auto"/>
            </w:tcBorders>
            <w:shd w:val="clear" w:color="auto" w:fill="auto"/>
          </w:tcPr>
          <w:p w14:paraId="5A450D9D" w14:textId="77777777" w:rsidR="003D737A" w:rsidRPr="00F113BC" w:rsidRDefault="003D737A" w:rsidP="00217A68">
            <w:pPr>
              <w:spacing w:before="40" w:after="120" w:line="200" w:lineRule="exact"/>
              <w:ind w:right="113"/>
              <w:rPr>
                <w:rFonts w:eastAsia="Calibri" w:cs="Times New Roman"/>
                <w:spacing w:val="-4"/>
                <w:sz w:val="16"/>
                <w:szCs w:val="16"/>
                <w:lang w:val="en-US"/>
              </w:rPr>
            </w:pPr>
            <w:r w:rsidRPr="00F113BC">
              <w:rPr>
                <w:rFonts w:cs="Times New Roman"/>
                <w:spacing w:val="-4"/>
                <w:sz w:val="16"/>
                <w:szCs w:val="16"/>
              </w:rPr>
              <w:t>±10 %</w:t>
            </w:r>
          </w:p>
        </w:tc>
        <w:tc>
          <w:tcPr>
            <w:tcW w:w="1055" w:type="dxa"/>
            <w:tcBorders>
              <w:top w:val="single" w:sz="4" w:space="0" w:color="auto"/>
              <w:bottom w:val="single" w:sz="4" w:space="0" w:color="auto"/>
            </w:tcBorders>
            <w:shd w:val="clear" w:color="auto" w:fill="auto"/>
          </w:tcPr>
          <w:p w14:paraId="26281E99" w14:textId="77777777" w:rsidR="003D737A" w:rsidRPr="00F113BC" w:rsidRDefault="003D737A" w:rsidP="00217A68">
            <w:pPr>
              <w:spacing w:before="40" w:after="120" w:line="200" w:lineRule="exact"/>
              <w:ind w:right="113"/>
              <w:rPr>
                <w:rFonts w:eastAsia="Calibri" w:cs="Times New Roman"/>
                <w:spacing w:val="-4"/>
                <w:sz w:val="16"/>
                <w:szCs w:val="16"/>
                <w:lang w:val="en-US"/>
              </w:rPr>
            </w:pPr>
            <w:r w:rsidRPr="00F113BC">
              <w:rPr>
                <w:rFonts w:cs="Times New Roman"/>
                <w:spacing w:val="-4"/>
                <w:sz w:val="16"/>
                <w:szCs w:val="16"/>
              </w:rPr>
              <w:t>10 град.</w:t>
            </w:r>
          </w:p>
        </w:tc>
        <w:tc>
          <w:tcPr>
            <w:tcW w:w="1415" w:type="dxa"/>
            <w:tcBorders>
              <w:top w:val="single" w:sz="4" w:space="0" w:color="auto"/>
              <w:bottom w:val="single" w:sz="4" w:space="0" w:color="auto"/>
            </w:tcBorders>
            <w:shd w:val="clear" w:color="auto" w:fill="auto"/>
          </w:tcPr>
          <w:p w14:paraId="6C2A8FE6" w14:textId="77777777" w:rsidR="003D737A" w:rsidRPr="007303EF" w:rsidRDefault="00E95E02" w:rsidP="00217A68">
            <w:pPr>
              <w:spacing w:before="40" w:after="120" w:line="200" w:lineRule="exact"/>
              <w:ind w:right="113"/>
              <w:rPr>
                <w:rFonts w:eastAsia="Calibri" w:cs="Times New Roman"/>
                <w:strike/>
                <w:spacing w:val="-4"/>
                <w:sz w:val="16"/>
                <w:szCs w:val="16"/>
                <w:lang w:val="en-US"/>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опрокидыванию</w:t>
            </w:r>
          </w:p>
        </w:tc>
      </w:tr>
      <w:tr w:rsidR="00AA2015" w:rsidRPr="007303EF" w14:paraId="7A9409CC" w14:textId="77777777" w:rsidTr="0077227F">
        <w:trPr>
          <w:cantSplit/>
        </w:trPr>
        <w:tc>
          <w:tcPr>
            <w:tcW w:w="1221" w:type="dxa"/>
            <w:tcBorders>
              <w:top w:val="single" w:sz="4" w:space="0" w:color="auto"/>
              <w:bottom w:val="single" w:sz="4" w:space="0" w:color="auto"/>
            </w:tcBorders>
            <w:shd w:val="clear" w:color="auto" w:fill="auto"/>
          </w:tcPr>
          <w:p w14:paraId="0C9479C1"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Функциональная активность АБС</w:t>
            </w:r>
          </w:p>
        </w:tc>
        <w:tc>
          <w:tcPr>
            <w:tcW w:w="1313" w:type="dxa"/>
            <w:tcBorders>
              <w:top w:val="single" w:sz="4" w:space="0" w:color="auto"/>
              <w:bottom w:val="single" w:sz="4" w:space="0" w:color="auto"/>
            </w:tcBorders>
            <w:shd w:val="clear" w:color="auto" w:fill="auto"/>
          </w:tcPr>
          <w:p w14:paraId="370F8ED2"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Обязательно</w:t>
            </w:r>
          </w:p>
        </w:tc>
        <w:tc>
          <w:tcPr>
            <w:tcW w:w="1554" w:type="dxa"/>
            <w:tcBorders>
              <w:top w:val="single" w:sz="4" w:space="0" w:color="auto"/>
              <w:bottom w:val="single" w:sz="4" w:space="0" w:color="auto"/>
            </w:tcBorders>
            <w:shd w:val="clear" w:color="auto" w:fill="auto"/>
          </w:tcPr>
          <w:p w14:paraId="6AE6E07C"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От –5,0 до 0 сек</w:t>
            </w:r>
          </w:p>
        </w:tc>
        <w:tc>
          <w:tcPr>
            <w:tcW w:w="1106" w:type="dxa"/>
            <w:tcBorders>
              <w:top w:val="single" w:sz="4" w:space="0" w:color="auto"/>
              <w:bottom w:val="single" w:sz="4" w:space="0" w:color="auto"/>
            </w:tcBorders>
            <w:shd w:val="clear" w:color="auto" w:fill="auto"/>
          </w:tcPr>
          <w:p w14:paraId="363ED8DA"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2</w:t>
            </w:r>
          </w:p>
        </w:tc>
        <w:tc>
          <w:tcPr>
            <w:tcW w:w="1185" w:type="dxa"/>
            <w:tcBorders>
              <w:top w:val="single" w:sz="4" w:space="0" w:color="auto"/>
              <w:bottom w:val="single" w:sz="4" w:space="0" w:color="auto"/>
            </w:tcBorders>
            <w:shd w:val="clear" w:color="auto" w:fill="auto"/>
          </w:tcPr>
          <w:p w14:paraId="2411FAF0"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Неисправна</w:t>
            </w:r>
            <w:r w:rsidRPr="007303EF">
              <w:rPr>
                <w:rFonts w:eastAsia="Calibri" w:cs="Times New Roman"/>
                <w:spacing w:val="-4"/>
                <w:sz w:val="16"/>
                <w:szCs w:val="16"/>
                <w:lang w:val="en-US"/>
              </w:rPr>
              <w:t xml:space="preserve">, </w:t>
            </w:r>
            <w:r w:rsidRPr="007303EF">
              <w:rPr>
                <w:rFonts w:eastAsia="Calibri" w:cs="Times New Roman"/>
                <w:spacing w:val="-4"/>
                <w:sz w:val="16"/>
                <w:szCs w:val="16"/>
              </w:rPr>
              <w:t>активна</w:t>
            </w:r>
            <w:r w:rsidRPr="007303EF">
              <w:rPr>
                <w:rFonts w:eastAsia="Calibri" w:cs="Times New Roman"/>
                <w:spacing w:val="-4"/>
                <w:sz w:val="16"/>
                <w:szCs w:val="16"/>
                <w:lang w:val="en-US"/>
              </w:rPr>
              <w:t xml:space="preserve">, </w:t>
            </w:r>
            <w:r w:rsidRPr="007303EF">
              <w:rPr>
                <w:rFonts w:eastAsia="Calibri" w:cs="Times New Roman"/>
                <w:spacing w:val="-4"/>
                <w:sz w:val="16"/>
                <w:szCs w:val="16"/>
              </w:rPr>
              <w:t>задействована</w:t>
            </w:r>
            <w:r w:rsidRPr="007303EF">
              <w:rPr>
                <w:rStyle w:val="ab"/>
                <w:rFonts w:eastAsia="Calibri" w:cs="Times New Roman"/>
                <w:spacing w:val="-4"/>
                <w:sz w:val="16"/>
                <w:szCs w:val="16"/>
                <w:lang w:val="en-US"/>
              </w:rPr>
              <w:footnoteReference w:id="14"/>
            </w:r>
          </w:p>
        </w:tc>
        <w:tc>
          <w:tcPr>
            <w:tcW w:w="788" w:type="dxa"/>
            <w:tcBorders>
              <w:top w:val="single" w:sz="4" w:space="0" w:color="auto"/>
              <w:bottom w:val="single" w:sz="4" w:space="0" w:color="auto"/>
            </w:tcBorders>
            <w:shd w:val="clear" w:color="auto" w:fill="auto"/>
          </w:tcPr>
          <w:p w14:paraId="60D49790"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055" w:type="dxa"/>
            <w:tcBorders>
              <w:top w:val="single" w:sz="4" w:space="0" w:color="auto"/>
              <w:bottom w:val="single" w:sz="4" w:space="0" w:color="auto"/>
            </w:tcBorders>
            <w:shd w:val="clear" w:color="auto" w:fill="auto"/>
          </w:tcPr>
          <w:p w14:paraId="56C74900"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Неисправна, активна, задействова-на</w:t>
            </w:r>
            <w:r w:rsidRPr="007303EF">
              <w:rPr>
                <w:rFonts w:eastAsia="Calibri" w:cs="Times New Roman"/>
                <w:spacing w:val="-4"/>
                <w:sz w:val="16"/>
                <w:szCs w:val="16"/>
                <w:vertAlign w:val="superscript"/>
              </w:rPr>
              <w:t>1</w:t>
            </w:r>
            <w:r w:rsidR="00F0348C">
              <w:rPr>
                <w:rFonts w:eastAsia="Calibri" w:cs="Times New Roman"/>
                <w:spacing w:val="-4"/>
                <w:sz w:val="16"/>
                <w:szCs w:val="16"/>
                <w:vertAlign w:val="superscript"/>
              </w:rPr>
              <w:t>1</w:t>
            </w:r>
          </w:p>
        </w:tc>
        <w:tc>
          <w:tcPr>
            <w:tcW w:w="1415" w:type="dxa"/>
            <w:tcBorders>
              <w:top w:val="single" w:sz="4" w:space="0" w:color="auto"/>
              <w:bottom w:val="single" w:sz="4" w:space="0" w:color="auto"/>
            </w:tcBorders>
            <w:shd w:val="clear" w:color="auto" w:fill="auto"/>
          </w:tcPr>
          <w:p w14:paraId="36486F19" w14:textId="77777777" w:rsidR="003D737A" w:rsidRPr="007303EF" w:rsidRDefault="00E95E02"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p w14:paraId="13DAF3B7" w14:textId="77777777" w:rsidR="003D737A" w:rsidRPr="007303EF" w:rsidRDefault="00E95E02"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УУДД</w:t>
            </w:r>
          </w:p>
          <w:p w14:paraId="51C480F5" w14:textId="77777777" w:rsidR="003D737A" w:rsidRPr="007303EF" w:rsidRDefault="00E95E02" w:rsidP="00217A68">
            <w:pPr>
              <w:spacing w:before="40" w:after="120" w:line="200" w:lineRule="exact"/>
              <w:ind w:right="113"/>
              <w:rPr>
                <w:rFonts w:eastAsia="Calibri" w:cs="Times New Roman"/>
                <w:strike/>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опрокидыванию</w:t>
            </w:r>
          </w:p>
        </w:tc>
      </w:tr>
      <w:tr w:rsidR="00AA2015" w:rsidRPr="007303EF" w14:paraId="1FE86EC0" w14:textId="77777777" w:rsidTr="0077227F">
        <w:trPr>
          <w:cantSplit/>
        </w:trPr>
        <w:tc>
          <w:tcPr>
            <w:tcW w:w="1221" w:type="dxa"/>
            <w:tcBorders>
              <w:top w:val="single" w:sz="4" w:space="0" w:color="auto"/>
              <w:bottom w:val="single" w:sz="4" w:space="0" w:color="auto"/>
            </w:tcBorders>
            <w:shd w:val="clear" w:color="auto" w:fill="auto"/>
          </w:tcPr>
          <w:p w14:paraId="1C48CC4D"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lastRenderedPageBreak/>
              <w:t>Контроль устойчивости</w:t>
            </w:r>
          </w:p>
        </w:tc>
        <w:tc>
          <w:tcPr>
            <w:tcW w:w="1313" w:type="dxa"/>
            <w:tcBorders>
              <w:top w:val="single" w:sz="4" w:space="0" w:color="auto"/>
              <w:bottom w:val="single" w:sz="4" w:space="0" w:color="auto"/>
            </w:tcBorders>
            <w:shd w:val="clear" w:color="auto" w:fill="auto"/>
          </w:tcPr>
          <w:p w14:paraId="2FD25CBF"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Обязательно</w:t>
            </w:r>
          </w:p>
        </w:tc>
        <w:tc>
          <w:tcPr>
            <w:tcW w:w="1554" w:type="dxa"/>
            <w:tcBorders>
              <w:top w:val="single" w:sz="4" w:space="0" w:color="auto"/>
              <w:bottom w:val="single" w:sz="4" w:space="0" w:color="auto"/>
            </w:tcBorders>
            <w:shd w:val="clear" w:color="auto" w:fill="auto"/>
          </w:tcPr>
          <w:p w14:paraId="343CDCC3"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От –5,0 до 0 сек</w:t>
            </w:r>
          </w:p>
        </w:tc>
        <w:tc>
          <w:tcPr>
            <w:tcW w:w="1106" w:type="dxa"/>
            <w:tcBorders>
              <w:top w:val="single" w:sz="4" w:space="0" w:color="auto"/>
              <w:bottom w:val="single" w:sz="4" w:space="0" w:color="auto"/>
            </w:tcBorders>
            <w:shd w:val="clear" w:color="auto" w:fill="auto"/>
          </w:tcPr>
          <w:p w14:paraId="1DEDE25C"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2</w:t>
            </w:r>
          </w:p>
        </w:tc>
        <w:tc>
          <w:tcPr>
            <w:tcW w:w="1185" w:type="dxa"/>
            <w:tcBorders>
              <w:top w:val="single" w:sz="4" w:space="0" w:color="auto"/>
              <w:bottom w:val="single" w:sz="4" w:space="0" w:color="auto"/>
            </w:tcBorders>
            <w:shd w:val="clear" w:color="auto" w:fill="auto"/>
          </w:tcPr>
          <w:p w14:paraId="4A119BC5"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Неисправен, вкл., выкл., задействован</w:t>
            </w:r>
            <w:r w:rsidRPr="007303EF">
              <w:rPr>
                <w:rFonts w:eastAsia="Calibri" w:cs="Times New Roman"/>
                <w:spacing w:val="-4"/>
                <w:sz w:val="16"/>
                <w:szCs w:val="16"/>
                <w:vertAlign w:val="superscript"/>
              </w:rPr>
              <w:t>1</w:t>
            </w:r>
            <w:r w:rsidR="00F0348C">
              <w:rPr>
                <w:rFonts w:eastAsia="Calibri" w:cs="Times New Roman"/>
                <w:spacing w:val="-4"/>
                <w:sz w:val="16"/>
                <w:szCs w:val="16"/>
                <w:vertAlign w:val="superscript"/>
              </w:rPr>
              <w:t>1</w:t>
            </w:r>
          </w:p>
        </w:tc>
        <w:tc>
          <w:tcPr>
            <w:tcW w:w="788" w:type="dxa"/>
            <w:tcBorders>
              <w:top w:val="single" w:sz="4" w:space="0" w:color="auto"/>
              <w:bottom w:val="single" w:sz="4" w:space="0" w:color="auto"/>
            </w:tcBorders>
            <w:shd w:val="clear" w:color="auto" w:fill="auto"/>
          </w:tcPr>
          <w:p w14:paraId="20919ED3"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055" w:type="dxa"/>
            <w:tcBorders>
              <w:top w:val="single" w:sz="4" w:space="0" w:color="auto"/>
              <w:bottom w:val="single" w:sz="4" w:space="0" w:color="auto"/>
            </w:tcBorders>
            <w:shd w:val="clear" w:color="auto" w:fill="auto"/>
          </w:tcPr>
          <w:p w14:paraId="0D86B85B" w14:textId="77777777" w:rsidR="003D737A" w:rsidRPr="0077227F" w:rsidRDefault="003D737A"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Неисправен</w:t>
            </w:r>
            <w:r w:rsidRPr="0077227F">
              <w:rPr>
                <w:rFonts w:eastAsia="Calibri" w:cs="Times New Roman"/>
                <w:spacing w:val="-4"/>
                <w:sz w:val="16"/>
                <w:szCs w:val="16"/>
              </w:rPr>
              <w:t xml:space="preserve">, </w:t>
            </w:r>
            <w:r w:rsidRPr="007303EF">
              <w:rPr>
                <w:rFonts w:eastAsia="Calibri" w:cs="Times New Roman"/>
                <w:spacing w:val="-4"/>
                <w:sz w:val="16"/>
                <w:szCs w:val="16"/>
              </w:rPr>
              <w:t>вкл</w:t>
            </w:r>
            <w:r w:rsidRPr="0077227F">
              <w:rPr>
                <w:rFonts w:eastAsia="Calibri" w:cs="Times New Roman"/>
                <w:spacing w:val="-4"/>
                <w:sz w:val="16"/>
                <w:szCs w:val="16"/>
              </w:rPr>
              <w:t xml:space="preserve">., </w:t>
            </w:r>
            <w:r w:rsidRPr="007303EF">
              <w:rPr>
                <w:rFonts w:eastAsia="Calibri" w:cs="Times New Roman"/>
                <w:spacing w:val="-4"/>
                <w:sz w:val="16"/>
                <w:szCs w:val="16"/>
              </w:rPr>
              <w:t>выкл.</w:t>
            </w:r>
            <w:r w:rsidRPr="0077227F">
              <w:rPr>
                <w:rFonts w:eastAsia="Calibri" w:cs="Times New Roman"/>
                <w:spacing w:val="-4"/>
                <w:sz w:val="16"/>
                <w:szCs w:val="16"/>
              </w:rPr>
              <w:t>,</w:t>
            </w:r>
            <w:r w:rsidRPr="007303EF">
              <w:rPr>
                <w:rFonts w:eastAsia="Calibri" w:cs="Times New Roman"/>
                <w:spacing w:val="-4"/>
                <w:sz w:val="16"/>
                <w:szCs w:val="16"/>
              </w:rPr>
              <w:t xml:space="preserve"> задейство</w:t>
            </w:r>
            <w:r w:rsidR="0077227F">
              <w:rPr>
                <w:rFonts w:eastAsia="Calibri" w:cs="Times New Roman"/>
                <w:spacing w:val="-4"/>
                <w:sz w:val="16"/>
                <w:szCs w:val="16"/>
              </w:rPr>
              <w:t>-</w:t>
            </w:r>
            <w:r w:rsidRPr="007303EF">
              <w:rPr>
                <w:rFonts w:eastAsia="Calibri" w:cs="Times New Roman"/>
                <w:spacing w:val="-4"/>
                <w:sz w:val="16"/>
                <w:szCs w:val="16"/>
              </w:rPr>
              <w:t>ван</w:t>
            </w:r>
            <w:r w:rsidRPr="0077227F">
              <w:rPr>
                <w:rFonts w:eastAsia="Calibri" w:cs="Times New Roman"/>
                <w:spacing w:val="-4"/>
                <w:sz w:val="16"/>
                <w:szCs w:val="16"/>
                <w:vertAlign w:val="superscript"/>
              </w:rPr>
              <w:t>1</w:t>
            </w:r>
            <w:r w:rsidR="00F0348C">
              <w:rPr>
                <w:rFonts w:eastAsia="Calibri" w:cs="Times New Roman"/>
                <w:spacing w:val="-4"/>
                <w:sz w:val="16"/>
                <w:szCs w:val="16"/>
                <w:vertAlign w:val="superscript"/>
              </w:rPr>
              <w:t>1</w:t>
            </w:r>
          </w:p>
        </w:tc>
        <w:tc>
          <w:tcPr>
            <w:tcW w:w="1415" w:type="dxa"/>
            <w:tcBorders>
              <w:top w:val="single" w:sz="4" w:space="0" w:color="auto"/>
              <w:bottom w:val="single" w:sz="4" w:space="0" w:color="auto"/>
            </w:tcBorders>
            <w:shd w:val="clear" w:color="auto" w:fill="auto"/>
          </w:tcPr>
          <w:p w14:paraId="045B3B47" w14:textId="77777777" w:rsidR="003D737A" w:rsidRPr="007303EF" w:rsidRDefault="0077227F"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p w14:paraId="3AFDB975" w14:textId="77777777" w:rsidR="003D737A" w:rsidRPr="007303EF" w:rsidRDefault="0077227F"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УУДД</w:t>
            </w:r>
          </w:p>
          <w:p w14:paraId="32C08CDB" w14:textId="77777777" w:rsidR="003D737A" w:rsidRPr="007303EF" w:rsidRDefault="0077227F" w:rsidP="00217A68">
            <w:pPr>
              <w:spacing w:before="40" w:after="120" w:line="200" w:lineRule="exact"/>
              <w:ind w:right="113"/>
              <w:rPr>
                <w:rFonts w:eastAsia="Calibri" w:cs="Times New Roman"/>
                <w:strike/>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опрокидыванию</w:t>
            </w:r>
          </w:p>
        </w:tc>
      </w:tr>
      <w:tr w:rsidR="00AA2015" w:rsidRPr="007303EF" w14:paraId="45D8D5B6" w14:textId="77777777" w:rsidTr="0077227F">
        <w:trPr>
          <w:cantSplit/>
        </w:trPr>
        <w:tc>
          <w:tcPr>
            <w:tcW w:w="1221" w:type="dxa"/>
            <w:tcBorders>
              <w:top w:val="single" w:sz="4" w:space="0" w:color="auto"/>
              <w:bottom w:val="single" w:sz="4" w:space="0" w:color="auto"/>
            </w:tcBorders>
            <w:shd w:val="clear" w:color="auto" w:fill="auto"/>
          </w:tcPr>
          <w:p w14:paraId="32ED7047"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Поворот рулевого колеса</w:t>
            </w:r>
          </w:p>
        </w:tc>
        <w:tc>
          <w:tcPr>
            <w:tcW w:w="1313" w:type="dxa"/>
            <w:tcBorders>
              <w:top w:val="single" w:sz="4" w:space="0" w:color="auto"/>
              <w:bottom w:val="single" w:sz="4" w:space="0" w:color="auto"/>
            </w:tcBorders>
            <w:shd w:val="clear" w:color="auto" w:fill="auto"/>
          </w:tcPr>
          <w:p w14:paraId="59F913EE"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Обязательно</w:t>
            </w:r>
          </w:p>
        </w:tc>
        <w:tc>
          <w:tcPr>
            <w:tcW w:w="1554" w:type="dxa"/>
            <w:tcBorders>
              <w:top w:val="single" w:sz="4" w:space="0" w:color="auto"/>
              <w:bottom w:val="single" w:sz="4" w:space="0" w:color="auto"/>
            </w:tcBorders>
            <w:shd w:val="clear" w:color="auto" w:fill="auto"/>
          </w:tcPr>
          <w:p w14:paraId="437E7DE2"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От –5,0 до 0 сек</w:t>
            </w:r>
          </w:p>
        </w:tc>
        <w:tc>
          <w:tcPr>
            <w:tcW w:w="1106" w:type="dxa"/>
            <w:tcBorders>
              <w:top w:val="single" w:sz="4" w:space="0" w:color="auto"/>
              <w:bottom w:val="single" w:sz="4" w:space="0" w:color="auto"/>
            </w:tcBorders>
            <w:shd w:val="clear" w:color="auto" w:fill="auto"/>
          </w:tcPr>
          <w:p w14:paraId="66B01A92"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2</w:t>
            </w:r>
          </w:p>
        </w:tc>
        <w:tc>
          <w:tcPr>
            <w:tcW w:w="1185" w:type="dxa"/>
            <w:tcBorders>
              <w:top w:val="single" w:sz="4" w:space="0" w:color="auto"/>
              <w:bottom w:val="single" w:sz="4" w:space="0" w:color="auto"/>
            </w:tcBorders>
            <w:shd w:val="clear" w:color="auto" w:fill="auto"/>
          </w:tcPr>
          <w:p w14:paraId="0CF83A38"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От –250 град. по часовой стрелке до +250 град. против часовой стрелки</w:t>
            </w:r>
          </w:p>
        </w:tc>
        <w:tc>
          <w:tcPr>
            <w:tcW w:w="788" w:type="dxa"/>
            <w:tcBorders>
              <w:top w:val="single" w:sz="4" w:space="0" w:color="auto"/>
              <w:bottom w:val="single" w:sz="4" w:space="0" w:color="auto"/>
            </w:tcBorders>
            <w:shd w:val="clear" w:color="auto" w:fill="auto"/>
          </w:tcPr>
          <w:p w14:paraId="29DE2E64"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±5</w:t>
            </w:r>
            <w:r w:rsidR="007303EF" w:rsidRPr="007303EF">
              <w:rPr>
                <w:rFonts w:eastAsia="Calibri" w:cs="Times New Roman"/>
                <w:spacing w:val="-4"/>
                <w:sz w:val="16"/>
                <w:szCs w:val="16"/>
                <w:lang w:val="en-US"/>
              </w:rPr>
              <w:t xml:space="preserve"> </w:t>
            </w:r>
            <w:r w:rsidRPr="007303EF">
              <w:rPr>
                <w:rFonts w:eastAsia="Calibri" w:cs="Times New Roman"/>
                <w:spacing w:val="-4"/>
                <w:sz w:val="16"/>
                <w:szCs w:val="16"/>
                <w:lang w:val="en-US"/>
              </w:rPr>
              <w:t>%</w:t>
            </w:r>
          </w:p>
        </w:tc>
        <w:tc>
          <w:tcPr>
            <w:tcW w:w="1055" w:type="dxa"/>
            <w:tcBorders>
              <w:top w:val="single" w:sz="4" w:space="0" w:color="auto"/>
              <w:bottom w:val="single" w:sz="4" w:space="0" w:color="auto"/>
            </w:tcBorders>
            <w:shd w:val="clear" w:color="auto" w:fill="auto"/>
          </w:tcPr>
          <w:p w14:paraId="4BA68712"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±1</w:t>
            </w:r>
            <w:r w:rsidR="007303EF" w:rsidRPr="007303EF">
              <w:rPr>
                <w:rFonts w:eastAsia="Calibri" w:cs="Times New Roman"/>
                <w:spacing w:val="-4"/>
                <w:sz w:val="16"/>
                <w:szCs w:val="16"/>
                <w:lang w:val="en-US"/>
              </w:rPr>
              <w:t xml:space="preserve"> </w:t>
            </w:r>
            <w:r w:rsidRPr="007303EF">
              <w:rPr>
                <w:rFonts w:eastAsia="Calibri" w:cs="Times New Roman"/>
                <w:spacing w:val="-4"/>
                <w:sz w:val="16"/>
                <w:szCs w:val="16"/>
                <w:lang w:val="en-US"/>
              </w:rPr>
              <w:t>%</w:t>
            </w:r>
          </w:p>
        </w:tc>
        <w:tc>
          <w:tcPr>
            <w:tcW w:w="1415" w:type="dxa"/>
            <w:tcBorders>
              <w:top w:val="single" w:sz="4" w:space="0" w:color="auto"/>
              <w:bottom w:val="single" w:sz="4" w:space="0" w:color="auto"/>
            </w:tcBorders>
            <w:shd w:val="clear" w:color="auto" w:fill="auto"/>
          </w:tcPr>
          <w:p w14:paraId="4E98A816" w14:textId="77777777" w:rsidR="003D737A" w:rsidRPr="007303EF" w:rsidRDefault="0077227F"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p w14:paraId="51753912" w14:textId="77777777" w:rsidR="003D737A" w:rsidRPr="007303EF" w:rsidRDefault="0077227F"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 xml:space="preserve">опрокидыванию </w:t>
            </w:r>
          </w:p>
          <w:p w14:paraId="191B42A8" w14:textId="77777777" w:rsidR="003D737A" w:rsidRPr="007303EF" w:rsidRDefault="0077227F"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УУДД</w:t>
            </w:r>
          </w:p>
        </w:tc>
      </w:tr>
      <w:tr w:rsidR="00AA2015" w:rsidRPr="007303EF" w14:paraId="075F2A0B" w14:textId="77777777" w:rsidTr="0077227F">
        <w:trPr>
          <w:cantSplit/>
        </w:trPr>
        <w:tc>
          <w:tcPr>
            <w:tcW w:w="1221" w:type="dxa"/>
            <w:tcBorders>
              <w:top w:val="single" w:sz="4" w:space="0" w:color="auto"/>
              <w:bottom w:val="single" w:sz="4" w:space="0" w:color="auto"/>
            </w:tcBorders>
            <w:shd w:val="clear" w:color="auto" w:fill="auto"/>
          </w:tcPr>
          <w:p w14:paraId="2A8B872D"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Состояние ремня безопасности сидящего впереди пассажира</w:t>
            </w:r>
          </w:p>
        </w:tc>
        <w:tc>
          <w:tcPr>
            <w:tcW w:w="1313" w:type="dxa"/>
            <w:tcBorders>
              <w:top w:val="single" w:sz="4" w:space="0" w:color="auto"/>
              <w:bottom w:val="single" w:sz="4" w:space="0" w:color="auto"/>
            </w:tcBorders>
            <w:shd w:val="clear" w:color="auto" w:fill="auto"/>
          </w:tcPr>
          <w:p w14:paraId="45CD9DF1" w14:textId="77777777" w:rsidR="003D737A" w:rsidRPr="007303EF" w:rsidRDefault="003D737A" w:rsidP="00217A68">
            <w:pPr>
              <w:spacing w:before="40" w:after="120" w:line="200" w:lineRule="exact"/>
              <w:ind w:right="113"/>
              <w:rPr>
                <w:rFonts w:eastAsia="Calibri" w:cs="Times New Roman"/>
                <w:strike/>
                <w:spacing w:val="-4"/>
                <w:sz w:val="16"/>
                <w:szCs w:val="16"/>
                <w:lang w:val="en-US"/>
              </w:rPr>
            </w:pPr>
            <w:r w:rsidRPr="007303EF">
              <w:rPr>
                <w:rFonts w:cs="Times New Roman"/>
                <w:spacing w:val="-4"/>
                <w:sz w:val="16"/>
                <w:szCs w:val="16"/>
              </w:rPr>
              <w:t>Обязательно</w:t>
            </w:r>
          </w:p>
        </w:tc>
        <w:tc>
          <w:tcPr>
            <w:tcW w:w="1554" w:type="dxa"/>
            <w:tcBorders>
              <w:top w:val="single" w:sz="4" w:space="0" w:color="auto"/>
              <w:bottom w:val="single" w:sz="4" w:space="0" w:color="auto"/>
            </w:tcBorders>
            <w:shd w:val="clear" w:color="auto" w:fill="auto"/>
          </w:tcPr>
          <w:p w14:paraId="7C310329"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–1,0 сек</w:t>
            </w:r>
          </w:p>
        </w:tc>
        <w:tc>
          <w:tcPr>
            <w:tcW w:w="1106" w:type="dxa"/>
            <w:tcBorders>
              <w:top w:val="single" w:sz="4" w:space="0" w:color="auto"/>
              <w:bottom w:val="single" w:sz="4" w:space="0" w:color="auto"/>
            </w:tcBorders>
            <w:shd w:val="clear" w:color="auto" w:fill="auto"/>
          </w:tcPr>
          <w:p w14:paraId="7F532936"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185" w:type="dxa"/>
            <w:tcBorders>
              <w:top w:val="single" w:sz="4" w:space="0" w:color="auto"/>
              <w:bottom w:val="single" w:sz="4" w:space="0" w:color="auto"/>
            </w:tcBorders>
            <w:shd w:val="clear" w:color="auto" w:fill="auto"/>
          </w:tcPr>
          <w:p w14:paraId="3460FD6C" w14:textId="77777777" w:rsidR="003D737A" w:rsidRPr="007303EF" w:rsidRDefault="003D737A" w:rsidP="00217A68">
            <w:pPr>
              <w:spacing w:before="40" w:after="120" w:line="200" w:lineRule="exact"/>
              <w:ind w:right="113"/>
              <w:rPr>
                <w:rFonts w:eastAsia="Calibri" w:cs="Times New Roman"/>
                <w:strike/>
                <w:spacing w:val="-4"/>
                <w:sz w:val="16"/>
                <w:szCs w:val="16"/>
                <w:lang w:val="en-US"/>
              </w:rPr>
            </w:pPr>
            <w:r w:rsidRPr="007303EF">
              <w:rPr>
                <w:rFonts w:cs="Times New Roman"/>
                <w:spacing w:val="-4"/>
                <w:sz w:val="16"/>
                <w:szCs w:val="16"/>
              </w:rPr>
              <w:t>Пристегнут, не пристегнут</w:t>
            </w:r>
          </w:p>
        </w:tc>
        <w:tc>
          <w:tcPr>
            <w:tcW w:w="788" w:type="dxa"/>
            <w:tcBorders>
              <w:top w:val="single" w:sz="4" w:space="0" w:color="auto"/>
              <w:bottom w:val="single" w:sz="4" w:space="0" w:color="auto"/>
            </w:tcBorders>
            <w:shd w:val="clear" w:color="auto" w:fill="auto"/>
          </w:tcPr>
          <w:p w14:paraId="07E6D501"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055" w:type="dxa"/>
            <w:tcBorders>
              <w:top w:val="single" w:sz="4" w:space="0" w:color="auto"/>
              <w:bottom w:val="single" w:sz="4" w:space="0" w:color="auto"/>
            </w:tcBorders>
            <w:shd w:val="clear" w:color="auto" w:fill="auto"/>
          </w:tcPr>
          <w:p w14:paraId="3D8646C1" w14:textId="77777777" w:rsidR="003D737A" w:rsidRPr="007303EF" w:rsidRDefault="003D737A" w:rsidP="00217A68">
            <w:pPr>
              <w:spacing w:before="40" w:after="120" w:line="200" w:lineRule="exact"/>
              <w:ind w:right="113"/>
              <w:rPr>
                <w:rFonts w:eastAsia="Calibri" w:cs="Times New Roman"/>
                <w:strike/>
                <w:spacing w:val="-4"/>
                <w:sz w:val="16"/>
                <w:szCs w:val="16"/>
                <w:lang w:val="en-US"/>
              </w:rPr>
            </w:pPr>
            <w:r w:rsidRPr="007303EF">
              <w:rPr>
                <w:rFonts w:cs="Times New Roman"/>
                <w:spacing w:val="-4"/>
                <w:sz w:val="16"/>
                <w:szCs w:val="16"/>
              </w:rPr>
              <w:t>Пристегнут, не пристегнут</w:t>
            </w:r>
          </w:p>
        </w:tc>
        <w:tc>
          <w:tcPr>
            <w:tcW w:w="1415" w:type="dxa"/>
            <w:tcBorders>
              <w:top w:val="single" w:sz="4" w:space="0" w:color="auto"/>
              <w:bottom w:val="single" w:sz="4" w:space="0" w:color="auto"/>
            </w:tcBorders>
            <w:shd w:val="clear" w:color="auto" w:fill="auto"/>
          </w:tcPr>
          <w:p w14:paraId="63552736" w14:textId="77777777" w:rsidR="003D737A" w:rsidRPr="007303EF" w:rsidRDefault="0077227F"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p w14:paraId="54CE3F4C" w14:textId="77777777" w:rsidR="003D737A" w:rsidRPr="007303EF" w:rsidRDefault="0077227F"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опрокидыванию</w:t>
            </w:r>
            <w:r w:rsidR="003D737A" w:rsidRPr="007303EF">
              <w:rPr>
                <w:rFonts w:eastAsia="Calibri" w:cs="Times New Roman"/>
                <w:spacing w:val="-4"/>
                <w:sz w:val="16"/>
                <w:szCs w:val="16"/>
                <w:lang w:val="en-US"/>
              </w:rPr>
              <w:t xml:space="preserve"> </w:t>
            </w:r>
          </w:p>
        </w:tc>
      </w:tr>
      <w:tr w:rsidR="00AA2015" w:rsidRPr="007303EF" w14:paraId="76F6749A" w14:textId="77777777" w:rsidTr="00E26C50">
        <w:trPr>
          <w:cantSplit/>
        </w:trPr>
        <w:tc>
          <w:tcPr>
            <w:tcW w:w="1221" w:type="dxa"/>
            <w:tcBorders>
              <w:top w:val="single" w:sz="4" w:space="0" w:color="auto"/>
              <w:bottom w:val="single" w:sz="4" w:space="0" w:color="auto"/>
            </w:tcBorders>
            <w:shd w:val="clear" w:color="auto" w:fill="auto"/>
          </w:tcPr>
          <w:p w14:paraId="68DC9CE5"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Состояние блокировки подушки безопасности пассажира</w:t>
            </w:r>
          </w:p>
        </w:tc>
        <w:tc>
          <w:tcPr>
            <w:tcW w:w="1313" w:type="dxa"/>
            <w:tcBorders>
              <w:top w:val="single" w:sz="4" w:space="0" w:color="auto"/>
              <w:bottom w:val="single" w:sz="4" w:space="0" w:color="auto"/>
            </w:tcBorders>
            <w:shd w:val="clear" w:color="auto" w:fill="auto"/>
          </w:tcPr>
          <w:p w14:paraId="727BE02B"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Обязательно</w:t>
            </w:r>
          </w:p>
        </w:tc>
        <w:tc>
          <w:tcPr>
            <w:tcW w:w="1554" w:type="dxa"/>
            <w:tcBorders>
              <w:top w:val="single" w:sz="4" w:space="0" w:color="auto"/>
              <w:bottom w:val="single" w:sz="4" w:space="0" w:color="auto"/>
            </w:tcBorders>
            <w:shd w:val="clear" w:color="auto" w:fill="auto"/>
          </w:tcPr>
          <w:p w14:paraId="1553CFCE"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–1,0 сек</w:t>
            </w:r>
          </w:p>
        </w:tc>
        <w:tc>
          <w:tcPr>
            <w:tcW w:w="1106" w:type="dxa"/>
            <w:tcBorders>
              <w:top w:val="single" w:sz="4" w:space="0" w:color="auto"/>
              <w:bottom w:val="single" w:sz="4" w:space="0" w:color="auto"/>
            </w:tcBorders>
            <w:shd w:val="clear" w:color="auto" w:fill="auto"/>
          </w:tcPr>
          <w:p w14:paraId="4B57C0D1"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185" w:type="dxa"/>
            <w:tcBorders>
              <w:top w:val="single" w:sz="4" w:space="0" w:color="auto"/>
              <w:bottom w:val="single" w:sz="4" w:space="0" w:color="auto"/>
            </w:tcBorders>
            <w:shd w:val="clear" w:color="auto" w:fill="auto"/>
          </w:tcPr>
          <w:p w14:paraId="008CE780" w14:textId="77777777" w:rsidR="003D737A" w:rsidRPr="007303EF" w:rsidRDefault="003D737A" w:rsidP="00217A68">
            <w:pPr>
              <w:spacing w:before="40" w:after="120" w:line="200" w:lineRule="exact"/>
              <w:ind w:right="113"/>
              <w:rPr>
                <w:rFonts w:eastAsia="Calibri" w:cs="Times New Roman"/>
                <w:strike/>
                <w:spacing w:val="-4"/>
                <w:sz w:val="16"/>
                <w:szCs w:val="16"/>
              </w:rPr>
            </w:pPr>
            <w:r w:rsidRPr="007303EF">
              <w:rPr>
                <w:rFonts w:eastAsia="Calibri" w:cs="Times New Roman"/>
                <w:spacing w:val="-4"/>
                <w:sz w:val="16"/>
                <w:szCs w:val="16"/>
              </w:rPr>
              <w:t>Заблокировано или не заблокировано</w:t>
            </w:r>
          </w:p>
          <w:p w14:paraId="3899B73F" w14:textId="77777777" w:rsidR="003D737A" w:rsidRPr="007303EF" w:rsidRDefault="003D737A" w:rsidP="00217A68">
            <w:pPr>
              <w:spacing w:before="40" w:after="120" w:line="200" w:lineRule="exact"/>
              <w:ind w:right="113"/>
              <w:rPr>
                <w:rFonts w:eastAsia="Calibri" w:cs="Times New Roman"/>
                <w:spacing w:val="-4"/>
                <w:sz w:val="16"/>
                <w:szCs w:val="16"/>
              </w:rPr>
            </w:pPr>
          </w:p>
        </w:tc>
        <w:tc>
          <w:tcPr>
            <w:tcW w:w="788" w:type="dxa"/>
            <w:tcBorders>
              <w:top w:val="single" w:sz="4" w:space="0" w:color="auto"/>
              <w:bottom w:val="single" w:sz="4" w:space="0" w:color="auto"/>
            </w:tcBorders>
            <w:shd w:val="clear" w:color="auto" w:fill="auto"/>
          </w:tcPr>
          <w:p w14:paraId="7C17C9FF"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055" w:type="dxa"/>
            <w:tcBorders>
              <w:top w:val="single" w:sz="4" w:space="0" w:color="auto"/>
              <w:bottom w:val="single" w:sz="4" w:space="0" w:color="auto"/>
            </w:tcBorders>
            <w:shd w:val="clear" w:color="auto" w:fill="auto"/>
          </w:tcPr>
          <w:p w14:paraId="37AD2656" w14:textId="77777777" w:rsidR="003D737A" w:rsidRPr="007303EF" w:rsidRDefault="003D737A" w:rsidP="00217A68">
            <w:pPr>
              <w:spacing w:before="40" w:after="120" w:line="200" w:lineRule="exact"/>
              <w:ind w:right="113"/>
              <w:rPr>
                <w:rFonts w:eastAsia="Calibri" w:cs="Times New Roman"/>
                <w:strike/>
                <w:spacing w:val="-4"/>
                <w:sz w:val="16"/>
                <w:szCs w:val="16"/>
              </w:rPr>
            </w:pPr>
            <w:r w:rsidRPr="007303EF">
              <w:rPr>
                <w:rFonts w:eastAsia="Calibri" w:cs="Times New Roman"/>
                <w:spacing w:val="-4"/>
                <w:sz w:val="16"/>
                <w:szCs w:val="16"/>
              </w:rPr>
              <w:t>Заблокиро-вано или не заблокиро-вано</w:t>
            </w:r>
          </w:p>
        </w:tc>
        <w:tc>
          <w:tcPr>
            <w:tcW w:w="1415" w:type="dxa"/>
            <w:tcBorders>
              <w:top w:val="single" w:sz="4" w:space="0" w:color="auto"/>
              <w:bottom w:val="single" w:sz="4" w:space="0" w:color="auto"/>
            </w:tcBorders>
            <w:shd w:val="clear" w:color="auto" w:fill="auto"/>
          </w:tcPr>
          <w:p w14:paraId="08A47DE6" w14:textId="77777777" w:rsidR="003D737A" w:rsidRPr="007303EF" w:rsidRDefault="0077227F"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p w14:paraId="297E8D10" w14:textId="77777777" w:rsidR="003D737A" w:rsidRPr="007303EF" w:rsidRDefault="0077227F" w:rsidP="00217A68">
            <w:pPr>
              <w:spacing w:before="40" w:after="120" w:line="200" w:lineRule="exact"/>
              <w:ind w:right="113"/>
              <w:rPr>
                <w:rFonts w:eastAsia="Calibri" w:cs="Times New Roman"/>
                <w:strike/>
                <w:spacing w:val="-4"/>
                <w:sz w:val="16"/>
                <w:szCs w:val="16"/>
                <w:lang w:val="en-US"/>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опрокидыванию</w:t>
            </w:r>
          </w:p>
        </w:tc>
      </w:tr>
      <w:tr w:rsidR="00AA2015" w:rsidRPr="007303EF" w14:paraId="672A448B" w14:textId="77777777" w:rsidTr="00E26C50">
        <w:trPr>
          <w:cantSplit/>
        </w:trPr>
        <w:tc>
          <w:tcPr>
            <w:tcW w:w="1221" w:type="dxa"/>
            <w:tcBorders>
              <w:top w:val="single" w:sz="4" w:space="0" w:color="auto"/>
              <w:bottom w:val="single" w:sz="4" w:space="0" w:color="auto"/>
            </w:tcBorders>
            <w:shd w:val="clear" w:color="auto" w:fill="auto"/>
          </w:tcPr>
          <w:p w14:paraId="67E43752"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Время до n-го этапа развертывания фронтальной подушки безопасности со стороны водителя</w:t>
            </w:r>
            <w:r w:rsidRPr="007303EF">
              <w:rPr>
                <w:rFonts w:eastAsia="Calibri" w:cs="Times New Roman"/>
                <w:spacing w:val="-4"/>
                <w:sz w:val="16"/>
                <w:szCs w:val="16"/>
                <w:vertAlign w:val="superscript"/>
              </w:rPr>
              <w:t>4</w:t>
            </w:r>
          </w:p>
        </w:tc>
        <w:tc>
          <w:tcPr>
            <w:tcW w:w="1313" w:type="dxa"/>
            <w:tcBorders>
              <w:top w:val="single" w:sz="4" w:space="0" w:color="auto"/>
              <w:bottom w:val="single" w:sz="4" w:space="0" w:color="auto"/>
            </w:tcBorders>
            <w:shd w:val="clear" w:color="auto" w:fill="auto"/>
          </w:tcPr>
          <w:p w14:paraId="392B3CE6"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Обязательно, если со стороны водителя установлена фронтальная подушка безопасности с многоэтапным нагнетательным устройством</w:t>
            </w:r>
          </w:p>
        </w:tc>
        <w:tc>
          <w:tcPr>
            <w:tcW w:w="1554" w:type="dxa"/>
            <w:tcBorders>
              <w:top w:val="single" w:sz="4" w:space="0" w:color="auto"/>
              <w:bottom w:val="single" w:sz="4" w:space="0" w:color="auto"/>
            </w:tcBorders>
            <w:shd w:val="clear" w:color="auto" w:fill="auto"/>
          </w:tcPr>
          <w:p w14:paraId="4ACC23EA"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 xml:space="preserve">Во время события </w:t>
            </w:r>
          </w:p>
        </w:tc>
        <w:tc>
          <w:tcPr>
            <w:tcW w:w="1106" w:type="dxa"/>
            <w:tcBorders>
              <w:top w:val="single" w:sz="4" w:space="0" w:color="auto"/>
              <w:bottom w:val="single" w:sz="4" w:space="0" w:color="auto"/>
            </w:tcBorders>
            <w:shd w:val="clear" w:color="auto" w:fill="auto"/>
          </w:tcPr>
          <w:p w14:paraId="148A921D"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185" w:type="dxa"/>
            <w:tcBorders>
              <w:top w:val="single" w:sz="4" w:space="0" w:color="auto"/>
              <w:bottom w:val="single" w:sz="4" w:space="0" w:color="auto"/>
            </w:tcBorders>
            <w:shd w:val="clear" w:color="auto" w:fill="auto"/>
          </w:tcPr>
          <w:p w14:paraId="23142EAA"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0–250 мс</w:t>
            </w:r>
          </w:p>
        </w:tc>
        <w:tc>
          <w:tcPr>
            <w:tcW w:w="788" w:type="dxa"/>
            <w:tcBorders>
              <w:top w:val="single" w:sz="4" w:space="0" w:color="auto"/>
              <w:bottom w:val="single" w:sz="4" w:space="0" w:color="auto"/>
            </w:tcBorders>
            <w:shd w:val="clear" w:color="auto" w:fill="auto"/>
          </w:tcPr>
          <w:p w14:paraId="584EF836"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lang w:val="en-US"/>
              </w:rPr>
              <w:t xml:space="preserve">±2 </w:t>
            </w:r>
            <w:r w:rsidRPr="007303EF">
              <w:rPr>
                <w:rFonts w:eastAsia="Calibri" w:cs="Times New Roman"/>
                <w:spacing w:val="-4"/>
                <w:sz w:val="16"/>
                <w:szCs w:val="16"/>
              </w:rPr>
              <w:t>мс</w:t>
            </w:r>
          </w:p>
        </w:tc>
        <w:tc>
          <w:tcPr>
            <w:tcW w:w="1055" w:type="dxa"/>
            <w:tcBorders>
              <w:top w:val="single" w:sz="4" w:space="0" w:color="auto"/>
              <w:bottom w:val="single" w:sz="4" w:space="0" w:color="auto"/>
            </w:tcBorders>
            <w:shd w:val="clear" w:color="auto" w:fill="auto"/>
          </w:tcPr>
          <w:p w14:paraId="68952241"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lang w:val="en-US"/>
              </w:rPr>
              <w:t xml:space="preserve">1 </w:t>
            </w:r>
            <w:r w:rsidRPr="007303EF">
              <w:rPr>
                <w:rFonts w:eastAsia="Calibri" w:cs="Times New Roman"/>
                <w:spacing w:val="-4"/>
                <w:sz w:val="16"/>
                <w:szCs w:val="16"/>
              </w:rPr>
              <w:t>мс</w:t>
            </w:r>
          </w:p>
        </w:tc>
        <w:tc>
          <w:tcPr>
            <w:tcW w:w="1415" w:type="dxa"/>
            <w:tcBorders>
              <w:top w:val="single" w:sz="4" w:space="0" w:color="auto"/>
              <w:bottom w:val="single" w:sz="4" w:space="0" w:color="auto"/>
            </w:tcBorders>
            <w:shd w:val="clear" w:color="auto" w:fill="auto"/>
          </w:tcPr>
          <w:p w14:paraId="3C50145F" w14:textId="77777777" w:rsidR="003D737A" w:rsidRPr="007303EF" w:rsidRDefault="0077227F"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tc>
      </w:tr>
      <w:tr w:rsidR="00AA2015" w:rsidRPr="007303EF" w14:paraId="56A32113" w14:textId="77777777" w:rsidTr="00E26C50">
        <w:trPr>
          <w:cantSplit/>
        </w:trPr>
        <w:tc>
          <w:tcPr>
            <w:tcW w:w="1221" w:type="dxa"/>
            <w:tcBorders>
              <w:top w:val="single" w:sz="4" w:space="0" w:color="auto"/>
              <w:bottom w:val="single" w:sz="4" w:space="0" w:color="auto"/>
            </w:tcBorders>
            <w:shd w:val="clear" w:color="auto" w:fill="auto"/>
          </w:tcPr>
          <w:p w14:paraId="5B948600"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Время до n-го этапа развертывания фронтальной подушки безопасности со стороны сидящего впереди пассажира</w:t>
            </w:r>
            <w:r w:rsidRPr="007303EF">
              <w:rPr>
                <w:rFonts w:eastAsia="Calibri" w:cs="Times New Roman"/>
                <w:spacing w:val="-4"/>
                <w:sz w:val="16"/>
                <w:szCs w:val="16"/>
                <w:vertAlign w:val="superscript"/>
                <w:lang w:val="en-US"/>
              </w:rPr>
              <w:footnoteReference w:id="15"/>
            </w:r>
          </w:p>
        </w:tc>
        <w:tc>
          <w:tcPr>
            <w:tcW w:w="1313" w:type="dxa"/>
            <w:tcBorders>
              <w:top w:val="single" w:sz="4" w:space="0" w:color="auto"/>
              <w:bottom w:val="single" w:sz="4" w:space="0" w:color="auto"/>
            </w:tcBorders>
            <w:shd w:val="clear" w:color="auto" w:fill="auto"/>
          </w:tcPr>
          <w:p w14:paraId="6BE5915A" w14:textId="77777777" w:rsidR="003D737A" w:rsidRPr="007303EF" w:rsidRDefault="003D737A" w:rsidP="00217A68">
            <w:pPr>
              <w:spacing w:before="40" w:after="120" w:line="200" w:lineRule="exact"/>
              <w:ind w:right="113"/>
              <w:rPr>
                <w:rFonts w:eastAsia="Calibri" w:cs="Times New Roman"/>
                <w:b/>
                <w:bCs/>
                <w:spacing w:val="-4"/>
                <w:sz w:val="16"/>
                <w:szCs w:val="16"/>
              </w:rPr>
            </w:pPr>
            <w:r w:rsidRPr="007303EF">
              <w:rPr>
                <w:rFonts w:cs="Times New Roman"/>
                <w:spacing w:val="-4"/>
                <w:sz w:val="16"/>
                <w:szCs w:val="16"/>
              </w:rPr>
              <w:t>Обязательно, если со стороны сидящего впереди пассажира установлена фронтальная подушка безопасности с многоэтапным нагнетательным устройством</w:t>
            </w:r>
          </w:p>
        </w:tc>
        <w:tc>
          <w:tcPr>
            <w:tcW w:w="1554" w:type="dxa"/>
            <w:tcBorders>
              <w:top w:val="single" w:sz="4" w:space="0" w:color="auto"/>
              <w:bottom w:val="single" w:sz="4" w:space="0" w:color="auto"/>
            </w:tcBorders>
            <w:shd w:val="clear" w:color="auto" w:fill="auto"/>
          </w:tcPr>
          <w:p w14:paraId="6106245A"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 xml:space="preserve">Во время события </w:t>
            </w:r>
          </w:p>
        </w:tc>
        <w:tc>
          <w:tcPr>
            <w:tcW w:w="1106" w:type="dxa"/>
            <w:tcBorders>
              <w:top w:val="single" w:sz="4" w:space="0" w:color="auto"/>
              <w:bottom w:val="single" w:sz="4" w:space="0" w:color="auto"/>
            </w:tcBorders>
            <w:shd w:val="clear" w:color="auto" w:fill="auto"/>
          </w:tcPr>
          <w:p w14:paraId="43AD77DF"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185" w:type="dxa"/>
            <w:tcBorders>
              <w:top w:val="single" w:sz="4" w:space="0" w:color="auto"/>
              <w:bottom w:val="single" w:sz="4" w:space="0" w:color="auto"/>
            </w:tcBorders>
            <w:shd w:val="clear" w:color="auto" w:fill="auto"/>
          </w:tcPr>
          <w:p w14:paraId="70DC846B"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0–250 мс</w:t>
            </w:r>
          </w:p>
        </w:tc>
        <w:tc>
          <w:tcPr>
            <w:tcW w:w="788" w:type="dxa"/>
            <w:tcBorders>
              <w:top w:val="single" w:sz="4" w:space="0" w:color="auto"/>
              <w:bottom w:val="single" w:sz="4" w:space="0" w:color="auto"/>
            </w:tcBorders>
            <w:shd w:val="clear" w:color="auto" w:fill="auto"/>
          </w:tcPr>
          <w:p w14:paraId="56D0F7FA"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 xml:space="preserve">±2 </w:t>
            </w:r>
            <w:r w:rsidRPr="007303EF">
              <w:rPr>
                <w:rFonts w:eastAsia="Calibri" w:cs="Times New Roman"/>
                <w:spacing w:val="-4"/>
                <w:sz w:val="16"/>
                <w:szCs w:val="16"/>
              </w:rPr>
              <w:t>мс</w:t>
            </w:r>
          </w:p>
        </w:tc>
        <w:tc>
          <w:tcPr>
            <w:tcW w:w="1055" w:type="dxa"/>
            <w:tcBorders>
              <w:top w:val="single" w:sz="4" w:space="0" w:color="auto"/>
              <w:bottom w:val="single" w:sz="4" w:space="0" w:color="auto"/>
            </w:tcBorders>
            <w:shd w:val="clear" w:color="auto" w:fill="auto"/>
          </w:tcPr>
          <w:p w14:paraId="29C61C72"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 xml:space="preserve">1 </w:t>
            </w:r>
            <w:r w:rsidRPr="007303EF">
              <w:rPr>
                <w:rFonts w:eastAsia="Calibri" w:cs="Times New Roman"/>
                <w:spacing w:val="-4"/>
                <w:sz w:val="16"/>
                <w:szCs w:val="16"/>
              </w:rPr>
              <w:t>мс</w:t>
            </w:r>
          </w:p>
        </w:tc>
        <w:tc>
          <w:tcPr>
            <w:tcW w:w="1415" w:type="dxa"/>
            <w:tcBorders>
              <w:top w:val="single" w:sz="4" w:space="0" w:color="auto"/>
              <w:bottom w:val="single" w:sz="4" w:space="0" w:color="auto"/>
            </w:tcBorders>
            <w:shd w:val="clear" w:color="auto" w:fill="auto"/>
          </w:tcPr>
          <w:p w14:paraId="303E0719" w14:textId="77777777" w:rsidR="003D737A" w:rsidRPr="007303EF" w:rsidRDefault="00E95E02"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tc>
      </w:tr>
      <w:tr w:rsidR="00AA2015" w:rsidRPr="007303EF" w14:paraId="7CE50EE2" w14:textId="77777777" w:rsidTr="0077227F">
        <w:trPr>
          <w:cantSplit/>
        </w:trPr>
        <w:tc>
          <w:tcPr>
            <w:tcW w:w="1221" w:type="dxa"/>
            <w:tcBorders>
              <w:top w:val="single" w:sz="4" w:space="0" w:color="auto"/>
              <w:bottom w:val="single" w:sz="4" w:space="0" w:color="auto"/>
            </w:tcBorders>
            <w:shd w:val="clear" w:color="auto" w:fill="auto"/>
          </w:tcPr>
          <w:p w14:paraId="4B38AB52"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Время срабатывания боковой подушки безопасности со стороны водителя</w:t>
            </w:r>
          </w:p>
        </w:tc>
        <w:tc>
          <w:tcPr>
            <w:tcW w:w="1313" w:type="dxa"/>
            <w:tcBorders>
              <w:top w:val="single" w:sz="4" w:space="0" w:color="auto"/>
              <w:bottom w:val="single" w:sz="4" w:space="0" w:color="auto"/>
            </w:tcBorders>
            <w:shd w:val="clear" w:color="auto" w:fill="auto"/>
          </w:tcPr>
          <w:p w14:paraId="58114553"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Обязательно</w:t>
            </w:r>
          </w:p>
        </w:tc>
        <w:tc>
          <w:tcPr>
            <w:tcW w:w="1554" w:type="dxa"/>
            <w:tcBorders>
              <w:top w:val="single" w:sz="4" w:space="0" w:color="auto"/>
              <w:bottom w:val="single" w:sz="4" w:space="0" w:color="auto"/>
            </w:tcBorders>
            <w:shd w:val="clear" w:color="auto" w:fill="auto"/>
          </w:tcPr>
          <w:p w14:paraId="299D6782"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 xml:space="preserve">Во время события </w:t>
            </w:r>
          </w:p>
        </w:tc>
        <w:tc>
          <w:tcPr>
            <w:tcW w:w="1106" w:type="dxa"/>
            <w:tcBorders>
              <w:top w:val="single" w:sz="4" w:space="0" w:color="auto"/>
              <w:bottom w:val="single" w:sz="4" w:space="0" w:color="auto"/>
            </w:tcBorders>
            <w:shd w:val="clear" w:color="auto" w:fill="auto"/>
          </w:tcPr>
          <w:p w14:paraId="16989E5A"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185" w:type="dxa"/>
            <w:tcBorders>
              <w:top w:val="single" w:sz="4" w:space="0" w:color="auto"/>
              <w:bottom w:val="single" w:sz="4" w:space="0" w:color="auto"/>
            </w:tcBorders>
            <w:shd w:val="clear" w:color="auto" w:fill="auto"/>
          </w:tcPr>
          <w:p w14:paraId="77FF980B"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0–250 мс</w:t>
            </w:r>
          </w:p>
        </w:tc>
        <w:tc>
          <w:tcPr>
            <w:tcW w:w="788" w:type="dxa"/>
            <w:tcBorders>
              <w:top w:val="single" w:sz="4" w:space="0" w:color="auto"/>
              <w:bottom w:val="single" w:sz="4" w:space="0" w:color="auto"/>
            </w:tcBorders>
            <w:shd w:val="clear" w:color="auto" w:fill="auto"/>
          </w:tcPr>
          <w:p w14:paraId="2378C46D"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 xml:space="preserve">±2 </w:t>
            </w:r>
            <w:r w:rsidRPr="007303EF">
              <w:rPr>
                <w:rFonts w:eastAsia="Calibri" w:cs="Times New Roman"/>
                <w:spacing w:val="-4"/>
                <w:sz w:val="16"/>
                <w:szCs w:val="16"/>
              </w:rPr>
              <w:t>мс</w:t>
            </w:r>
          </w:p>
        </w:tc>
        <w:tc>
          <w:tcPr>
            <w:tcW w:w="1055" w:type="dxa"/>
            <w:tcBorders>
              <w:top w:val="single" w:sz="4" w:space="0" w:color="auto"/>
              <w:bottom w:val="single" w:sz="4" w:space="0" w:color="auto"/>
            </w:tcBorders>
            <w:shd w:val="clear" w:color="auto" w:fill="auto"/>
          </w:tcPr>
          <w:p w14:paraId="6B1448C3"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 xml:space="preserve">1 </w:t>
            </w:r>
            <w:r w:rsidRPr="007303EF">
              <w:rPr>
                <w:rFonts w:eastAsia="Calibri" w:cs="Times New Roman"/>
                <w:spacing w:val="-4"/>
                <w:sz w:val="16"/>
                <w:szCs w:val="16"/>
              </w:rPr>
              <w:t>мс</w:t>
            </w:r>
          </w:p>
        </w:tc>
        <w:tc>
          <w:tcPr>
            <w:tcW w:w="1415" w:type="dxa"/>
            <w:tcBorders>
              <w:top w:val="single" w:sz="4" w:space="0" w:color="auto"/>
              <w:bottom w:val="single" w:sz="4" w:space="0" w:color="auto"/>
            </w:tcBorders>
            <w:shd w:val="clear" w:color="auto" w:fill="auto"/>
          </w:tcPr>
          <w:p w14:paraId="04383F67" w14:textId="77777777" w:rsidR="003D737A" w:rsidRPr="007303EF" w:rsidRDefault="00E95E02"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 xml:space="preserve">К </w:t>
            </w:r>
            <w:r>
              <w:rPr>
                <w:rFonts w:eastAsia="Calibri" w:cs="Times New Roman"/>
                <w:spacing w:val="-4"/>
                <w:sz w:val="16"/>
                <w:szCs w:val="16"/>
              </w:rPr>
              <w:t>п</w:t>
            </w:r>
            <w:r w:rsidRPr="007303EF">
              <w:rPr>
                <w:rFonts w:eastAsia="Calibri" w:cs="Times New Roman"/>
                <w:spacing w:val="-4"/>
                <w:sz w:val="16"/>
                <w:szCs w:val="16"/>
              </w:rPr>
              <w:t>лоскости</w:t>
            </w:r>
          </w:p>
        </w:tc>
      </w:tr>
      <w:tr w:rsidR="00AA2015" w:rsidRPr="007303EF" w14:paraId="2F45208B" w14:textId="77777777" w:rsidTr="0077227F">
        <w:trPr>
          <w:cantSplit/>
        </w:trPr>
        <w:tc>
          <w:tcPr>
            <w:tcW w:w="1221" w:type="dxa"/>
            <w:tcBorders>
              <w:top w:val="single" w:sz="4" w:space="0" w:color="auto"/>
              <w:bottom w:val="single" w:sz="4" w:space="0" w:color="auto"/>
            </w:tcBorders>
            <w:shd w:val="clear" w:color="auto" w:fill="auto"/>
          </w:tcPr>
          <w:p w14:paraId="7A78E457"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lastRenderedPageBreak/>
              <w:t>Время срабатывания боковой подушки безопасности со стороны сидящего впереди пассажира</w:t>
            </w:r>
          </w:p>
        </w:tc>
        <w:tc>
          <w:tcPr>
            <w:tcW w:w="1313" w:type="dxa"/>
            <w:tcBorders>
              <w:top w:val="single" w:sz="4" w:space="0" w:color="auto"/>
              <w:bottom w:val="single" w:sz="4" w:space="0" w:color="auto"/>
            </w:tcBorders>
            <w:shd w:val="clear" w:color="auto" w:fill="auto"/>
          </w:tcPr>
          <w:p w14:paraId="0ADCE1B5"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Обязательно</w:t>
            </w:r>
          </w:p>
        </w:tc>
        <w:tc>
          <w:tcPr>
            <w:tcW w:w="1554" w:type="dxa"/>
            <w:tcBorders>
              <w:top w:val="single" w:sz="4" w:space="0" w:color="auto"/>
              <w:bottom w:val="single" w:sz="4" w:space="0" w:color="auto"/>
            </w:tcBorders>
            <w:shd w:val="clear" w:color="auto" w:fill="auto"/>
          </w:tcPr>
          <w:p w14:paraId="56CB9938"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 xml:space="preserve">Во время события </w:t>
            </w:r>
          </w:p>
        </w:tc>
        <w:tc>
          <w:tcPr>
            <w:tcW w:w="1106" w:type="dxa"/>
            <w:tcBorders>
              <w:top w:val="single" w:sz="4" w:space="0" w:color="auto"/>
              <w:bottom w:val="single" w:sz="4" w:space="0" w:color="auto"/>
            </w:tcBorders>
            <w:shd w:val="clear" w:color="auto" w:fill="auto"/>
          </w:tcPr>
          <w:p w14:paraId="5BC1E996"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185" w:type="dxa"/>
            <w:tcBorders>
              <w:top w:val="single" w:sz="4" w:space="0" w:color="auto"/>
              <w:bottom w:val="single" w:sz="4" w:space="0" w:color="auto"/>
            </w:tcBorders>
            <w:shd w:val="clear" w:color="auto" w:fill="auto"/>
          </w:tcPr>
          <w:p w14:paraId="392AFD14"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0–250 мс</w:t>
            </w:r>
          </w:p>
        </w:tc>
        <w:tc>
          <w:tcPr>
            <w:tcW w:w="788" w:type="dxa"/>
            <w:tcBorders>
              <w:top w:val="single" w:sz="4" w:space="0" w:color="auto"/>
              <w:bottom w:val="single" w:sz="4" w:space="0" w:color="auto"/>
            </w:tcBorders>
            <w:shd w:val="clear" w:color="auto" w:fill="auto"/>
          </w:tcPr>
          <w:p w14:paraId="413BBD16"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 xml:space="preserve">±2 </w:t>
            </w:r>
            <w:r w:rsidRPr="007303EF">
              <w:rPr>
                <w:rFonts w:eastAsia="Calibri" w:cs="Times New Roman"/>
                <w:spacing w:val="-4"/>
                <w:sz w:val="16"/>
                <w:szCs w:val="16"/>
              </w:rPr>
              <w:t>мс</w:t>
            </w:r>
          </w:p>
        </w:tc>
        <w:tc>
          <w:tcPr>
            <w:tcW w:w="1055" w:type="dxa"/>
            <w:tcBorders>
              <w:top w:val="single" w:sz="4" w:space="0" w:color="auto"/>
              <w:bottom w:val="single" w:sz="4" w:space="0" w:color="auto"/>
            </w:tcBorders>
            <w:shd w:val="clear" w:color="auto" w:fill="auto"/>
          </w:tcPr>
          <w:p w14:paraId="2BD1C026"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 xml:space="preserve">1 </w:t>
            </w:r>
            <w:r w:rsidRPr="007303EF">
              <w:rPr>
                <w:rFonts w:eastAsia="Calibri" w:cs="Times New Roman"/>
                <w:spacing w:val="-4"/>
                <w:sz w:val="16"/>
                <w:szCs w:val="16"/>
              </w:rPr>
              <w:t>мс</w:t>
            </w:r>
          </w:p>
        </w:tc>
        <w:tc>
          <w:tcPr>
            <w:tcW w:w="1415" w:type="dxa"/>
            <w:tcBorders>
              <w:top w:val="single" w:sz="4" w:space="0" w:color="auto"/>
              <w:bottom w:val="single" w:sz="4" w:space="0" w:color="auto"/>
            </w:tcBorders>
            <w:shd w:val="clear" w:color="auto" w:fill="auto"/>
          </w:tcPr>
          <w:p w14:paraId="28C52C66" w14:textId="77777777" w:rsidR="003D737A" w:rsidRPr="007303EF" w:rsidRDefault="00E95E02"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tc>
      </w:tr>
      <w:tr w:rsidR="00AA2015" w:rsidRPr="007303EF" w14:paraId="3BDB7C35" w14:textId="77777777" w:rsidTr="0077227F">
        <w:trPr>
          <w:cantSplit/>
        </w:trPr>
        <w:tc>
          <w:tcPr>
            <w:tcW w:w="1221" w:type="dxa"/>
            <w:tcBorders>
              <w:top w:val="single" w:sz="4" w:space="0" w:color="auto"/>
              <w:bottom w:val="single" w:sz="4" w:space="0" w:color="auto"/>
            </w:tcBorders>
            <w:shd w:val="clear" w:color="auto" w:fill="auto"/>
          </w:tcPr>
          <w:p w14:paraId="09FE4606"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Время срабатывания боковой шторки/ трубчатой подушки безопасности со стороны водителя</w:t>
            </w:r>
          </w:p>
        </w:tc>
        <w:tc>
          <w:tcPr>
            <w:tcW w:w="1313" w:type="dxa"/>
            <w:tcBorders>
              <w:top w:val="single" w:sz="4" w:space="0" w:color="auto"/>
              <w:bottom w:val="single" w:sz="4" w:space="0" w:color="auto"/>
            </w:tcBorders>
            <w:shd w:val="clear" w:color="auto" w:fill="auto"/>
          </w:tcPr>
          <w:p w14:paraId="7AD0F944"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Обязательно</w:t>
            </w:r>
          </w:p>
        </w:tc>
        <w:tc>
          <w:tcPr>
            <w:tcW w:w="1554" w:type="dxa"/>
            <w:tcBorders>
              <w:top w:val="single" w:sz="4" w:space="0" w:color="auto"/>
              <w:bottom w:val="single" w:sz="4" w:space="0" w:color="auto"/>
            </w:tcBorders>
            <w:shd w:val="clear" w:color="auto" w:fill="auto"/>
          </w:tcPr>
          <w:p w14:paraId="3DF7A289"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 xml:space="preserve">Во время события </w:t>
            </w:r>
          </w:p>
        </w:tc>
        <w:tc>
          <w:tcPr>
            <w:tcW w:w="1106" w:type="dxa"/>
            <w:tcBorders>
              <w:top w:val="single" w:sz="4" w:space="0" w:color="auto"/>
              <w:bottom w:val="single" w:sz="4" w:space="0" w:color="auto"/>
            </w:tcBorders>
            <w:shd w:val="clear" w:color="auto" w:fill="auto"/>
          </w:tcPr>
          <w:p w14:paraId="60232CEC"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185" w:type="dxa"/>
            <w:tcBorders>
              <w:top w:val="single" w:sz="4" w:space="0" w:color="auto"/>
              <w:bottom w:val="single" w:sz="4" w:space="0" w:color="auto"/>
            </w:tcBorders>
            <w:shd w:val="clear" w:color="auto" w:fill="auto"/>
          </w:tcPr>
          <w:p w14:paraId="407F3AB1"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0–250 мс</w:t>
            </w:r>
          </w:p>
        </w:tc>
        <w:tc>
          <w:tcPr>
            <w:tcW w:w="788" w:type="dxa"/>
            <w:tcBorders>
              <w:top w:val="single" w:sz="4" w:space="0" w:color="auto"/>
              <w:bottom w:val="single" w:sz="4" w:space="0" w:color="auto"/>
            </w:tcBorders>
            <w:shd w:val="clear" w:color="auto" w:fill="auto"/>
          </w:tcPr>
          <w:p w14:paraId="6BFB73C9"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 xml:space="preserve">±2 </w:t>
            </w:r>
            <w:r w:rsidRPr="007303EF">
              <w:rPr>
                <w:rFonts w:eastAsia="Calibri" w:cs="Times New Roman"/>
                <w:spacing w:val="-4"/>
                <w:sz w:val="16"/>
                <w:szCs w:val="16"/>
              </w:rPr>
              <w:t>мс</w:t>
            </w:r>
          </w:p>
        </w:tc>
        <w:tc>
          <w:tcPr>
            <w:tcW w:w="1055" w:type="dxa"/>
            <w:tcBorders>
              <w:top w:val="single" w:sz="4" w:space="0" w:color="auto"/>
              <w:bottom w:val="single" w:sz="4" w:space="0" w:color="auto"/>
            </w:tcBorders>
            <w:shd w:val="clear" w:color="auto" w:fill="auto"/>
          </w:tcPr>
          <w:p w14:paraId="2895DDE8"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 xml:space="preserve">1 </w:t>
            </w:r>
            <w:r w:rsidRPr="007303EF">
              <w:rPr>
                <w:rFonts w:eastAsia="Calibri" w:cs="Times New Roman"/>
                <w:spacing w:val="-4"/>
                <w:sz w:val="16"/>
                <w:szCs w:val="16"/>
              </w:rPr>
              <w:t>мс</w:t>
            </w:r>
          </w:p>
        </w:tc>
        <w:tc>
          <w:tcPr>
            <w:tcW w:w="1415" w:type="dxa"/>
            <w:tcBorders>
              <w:top w:val="single" w:sz="4" w:space="0" w:color="auto"/>
              <w:bottom w:val="single" w:sz="4" w:space="0" w:color="auto"/>
            </w:tcBorders>
            <w:shd w:val="clear" w:color="auto" w:fill="auto"/>
          </w:tcPr>
          <w:p w14:paraId="186ED8BD" w14:textId="77777777" w:rsidR="003D737A" w:rsidRPr="007303EF" w:rsidRDefault="00E95E02"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p w14:paraId="6F7D7AC3" w14:textId="77777777" w:rsidR="003D737A" w:rsidRPr="007303EF" w:rsidRDefault="00E95E02"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опрокидыванию</w:t>
            </w:r>
          </w:p>
        </w:tc>
      </w:tr>
      <w:tr w:rsidR="00AA2015" w:rsidRPr="007303EF" w14:paraId="7A9E22A5" w14:textId="77777777" w:rsidTr="0077227F">
        <w:trPr>
          <w:cantSplit/>
        </w:trPr>
        <w:tc>
          <w:tcPr>
            <w:tcW w:w="1221" w:type="dxa"/>
            <w:tcBorders>
              <w:top w:val="single" w:sz="4" w:space="0" w:color="auto"/>
              <w:bottom w:val="single" w:sz="4" w:space="0" w:color="auto"/>
            </w:tcBorders>
            <w:shd w:val="clear" w:color="auto" w:fill="auto"/>
          </w:tcPr>
          <w:p w14:paraId="6E38D059"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Время срабатывания боковой шторки/ трубчатой подушки безопасности со стороны пассажира</w:t>
            </w:r>
          </w:p>
        </w:tc>
        <w:tc>
          <w:tcPr>
            <w:tcW w:w="1313" w:type="dxa"/>
            <w:tcBorders>
              <w:top w:val="single" w:sz="4" w:space="0" w:color="auto"/>
              <w:bottom w:val="single" w:sz="4" w:space="0" w:color="auto"/>
            </w:tcBorders>
            <w:shd w:val="clear" w:color="auto" w:fill="auto"/>
          </w:tcPr>
          <w:p w14:paraId="149DD108"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Обязательно</w:t>
            </w:r>
          </w:p>
        </w:tc>
        <w:tc>
          <w:tcPr>
            <w:tcW w:w="1554" w:type="dxa"/>
            <w:tcBorders>
              <w:top w:val="single" w:sz="4" w:space="0" w:color="auto"/>
              <w:bottom w:val="single" w:sz="4" w:space="0" w:color="auto"/>
            </w:tcBorders>
            <w:shd w:val="clear" w:color="auto" w:fill="auto"/>
          </w:tcPr>
          <w:p w14:paraId="0568EC90"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 xml:space="preserve">Во время события </w:t>
            </w:r>
          </w:p>
        </w:tc>
        <w:tc>
          <w:tcPr>
            <w:tcW w:w="1106" w:type="dxa"/>
            <w:tcBorders>
              <w:top w:val="single" w:sz="4" w:space="0" w:color="auto"/>
              <w:bottom w:val="single" w:sz="4" w:space="0" w:color="auto"/>
            </w:tcBorders>
            <w:shd w:val="clear" w:color="auto" w:fill="auto"/>
          </w:tcPr>
          <w:p w14:paraId="2547FCD2"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185" w:type="dxa"/>
            <w:tcBorders>
              <w:top w:val="single" w:sz="4" w:space="0" w:color="auto"/>
              <w:bottom w:val="single" w:sz="4" w:space="0" w:color="auto"/>
            </w:tcBorders>
            <w:shd w:val="clear" w:color="auto" w:fill="auto"/>
          </w:tcPr>
          <w:p w14:paraId="55BADA15"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0–250 мс</w:t>
            </w:r>
          </w:p>
        </w:tc>
        <w:tc>
          <w:tcPr>
            <w:tcW w:w="788" w:type="dxa"/>
            <w:tcBorders>
              <w:top w:val="single" w:sz="4" w:space="0" w:color="auto"/>
              <w:bottom w:val="single" w:sz="4" w:space="0" w:color="auto"/>
            </w:tcBorders>
            <w:shd w:val="clear" w:color="auto" w:fill="auto"/>
          </w:tcPr>
          <w:p w14:paraId="7C4D30A4"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 xml:space="preserve">±2 </w:t>
            </w:r>
            <w:r w:rsidRPr="007303EF">
              <w:rPr>
                <w:rFonts w:eastAsia="Calibri" w:cs="Times New Roman"/>
                <w:spacing w:val="-4"/>
                <w:sz w:val="16"/>
                <w:szCs w:val="16"/>
              </w:rPr>
              <w:t>мс</w:t>
            </w:r>
          </w:p>
        </w:tc>
        <w:tc>
          <w:tcPr>
            <w:tcW w:w="1055" w:type="dxa"/>
            <w:tcBorders>
              <w:top w:val="single" w:sz="4" w:space="0" w:color="auto"/>
              <w:bottom w:val="single" w:sz="4" w:space="0" w:color="auto"/>
            </w:tcBorders>
            <w:shd w:val="clear" w:color="auto" w:fill="auto"/>
          </w:tcPr>
          <w:p w14:paraId="384FFBB0"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 xml:space="preserve">1 </w:t>
            </w:r>
            <w:r w:rsidRPr="007303EF">
              <w:rPr>
                <w:rFonts w:eastAsia="Calibri" w:cs="Times New Roman"/>
                <w:spacing w:val="-4"/>
                <w:sz w:val="16"/>
                <w:szCs w:val="16"/>
              </w:rPr>
              <w:t>мс</w:t>
            </w:r>
          </w:p>
        </w:tc>
        <w:tc>
          <w:tcPr>
            <w:tcW w:w="1415" w:type="dxa"/>
            <w:tcBorders>
              <w:top w:val="single" w:sz="4" w:space="0" w:color="auto"/>
              <w:bottom w:val="single" w:sz="4" w:space="0" w:color="auto"/>
            </w:tcBorders>
            <w:shd w:val="clear" w:color="auto" w:fill="auto"/>
          </w:tcPr>
          <w:p w14:paraId="6F776F5E" w14:textId="77777777" w:rsidR="003D737A" w:rsidRPr="007303EF" w:rsidRDefault="00E95E02"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p w14:paraId="53F86095" w14:textId="77777777" w:rsidR="003D737A" w:rsidRPr="007303EF" w:rsidRDefault="00E95E02"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опрокидыванию</w:t>
            </w:r>
          </w:p>
        </w:tc>
      </w:tr>
      <w:tr w:rsidR="00AA2015" w:rsidRPr="007303EF" w14:paraId="2F84FF5C" w14:textId="77777777" w:rsidTr="0077227F">
        <w:trPr>
          <w:cantSplit/>
        </w:trPr>
        <w:tc>
          <w:tcPr>
            <w:tcW w:w="1221" w:type="dxa"/>
            <w:tcBorders>
              <w:top w:val="single" w:sz="4" w:space="0" w:color="auto"/>
              <w:bottom w:val="single" w:sz="4" w:space="0" w:color="auto"/>
            </w:tcBorders>
            <w:shd w:val="clear" w:color="auto" w:fill="auto"/>
          </w:tcPr>
          <w:p w14:paraId="1FA41113"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Время срабатывания преднатяжителя ремня безопасности со стороны водителя</w:t>
            </w:r>
          </w:p>
        </w:tc>
        <w:tc>
          <w:tcPr>
            <w:tcW w:w="1313" w:type="dxa"/>
            <w:tcBorders>
              <w:top w:val="single" w:sz="4" w:space="0" w:color="auto"/>
              <w:bottom w:val="single" w:sz="4" w:space="0" w:color="auto"/>
            </w:tcBorders>
            <w:shd w:val="clear" w:color="auto" w:fill="auto"/>
          </w:tcPr>
          <w:p w14:paraId="742FC690"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Обязательно</w:t>
            </w:r>
          </w:p>
        </w:tc>
        <w:tc>
          <w:tcPr>
            <w:tcW w:w="1554" w:type="dxa"/>
            <w:tcBorders>
              <w:top w:val="single" w:sz="4" w:space="0" w:color="auto"/>
              <w:bottom w:val="single" w:sz="4" w:space="0" w:color="auto"/>
            </w:tcBorders>
            <w:shd w:val="clear" w:color="auto" w:fill="auto"/>
          </w:tcPr>
          <w:p w14:paraId="67E17926"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 xml:space="preserve">Во время события </w:t>
            </w:r>
          </w:p>
        </w:tc>
        <w:tc>
          <w:tcPr>
            <w:tcW w:w="1106" w:type="dxa"/>
            <w:tcBorders>
              <w:top w:val="single" w:sz="4" w:space="0" w:color="auto"/>
              <w:bottom w:val="single" w:sz="4" w:space="0" w:color="auto"/>
            </w:tcBorders>
            <w:shd w:val="clear" w:color="auto" w:fill="auto"/>
          </w:tcPr>
          <w:p w14:paraId="4FF183F1"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185" w:type="dxa"/>
            <w:tcBorders>
              <w:top w:val="single" w:sz="4" w:space="0" w:color="auto"/>
              <w:bottom w:val="single" w:sz="4" w:space="0" w:color="auto"/>
            </w:tcBorders>
            <w:shd w:val="clear" w:color="auto" w:fill="auto"/>
          </w:tcPr>
          <w:p w14:paraId="7F5F85EB"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0–250 мс</w:t>
            </w:r>
          </w:p>
        </w:tc>
        <w:tc>
          <w:tcPr>
            <w:tcW w:w="788" w:type="dxa"/>
            <w:tcBorders>
              <w:top w:val="single" w:sz="4" w:space="0" w:color="auto"/>
              <w:bottom w:val="single" w:sz="4" w:space="0" w:color="auto"/>
            </w:tcBorders>
            <w:shd w:val="clear" w:color="auto" w:fill="auto"/>
          </w:tcPr>
          <w:p w14:paraId="0EA1929E"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 xml:space="preserve">±2 </w:t>
            </w:r>
            <w:r w:rsidRPr="007303EF">
              <w:rPr>
                <w:rFonts w:eastAsia="Calibri" w:cs="Times New Roman"/>
                <w:spacing w:val="-4"/>
                <w:sz w:val="16"/>
                <w:szCs w:val="16"/>
              </w:rPr>
              <w:t>мс</w:t>
            </w:r>
          </w:p>
        </w:tc>
        <w:tc>
          <w:tcPr>
            <w:tcW w:w="1055" w:type="dxa"/>
            <w:tcBorders>
              <w:top w:val="single" w:sz="4" w:space="0" w:color="auto"/>
              <w:bottom w:val="single" w:sz="4" w:space="0" w:color="auto"/>
            </w:tcBorders>
            <w:shd w:val="clear" w:color="auto" w:fill="auto"/>
          </w:tcPr>
          <w:p w14:paraId="67826FD1"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 xml:space="preserve">1 </w:t>
            </w:r>
            <w:r w:rsidRPr="007303EF">
              <w:rPr>
                <w:rFonts w:eastAsia="Calibri" w:cs="Times New Roman"/>
                <w:spacing w:val="-4"/>
                <w:sz w:val="16"/>
                <w:szCs w:val="16"/>
              </w:rPr>
              <w:t>мс</w:t>
            </w:r>
          </w:p>
        </w:tc>
        <w:tc>
          <w:tcPr>
            <w:tcW w:w="1415" w:type="dxa"/>
            <w:tcBorders>
              <w:top w:val="single" w:sz="4" w:space="0" w:color="auto"/>
              <w:bottom w:val="single" w:sz="4" w:space="0" w:color="auto"/>
            </w:tcBorders>
            <w:shd w:val="clear" w:color="auto" w:fill="auto"/>
          </w:tcPr>
          <w:p w14:paraId="12089C84" w14:textId="77777777" w:rsidR="003D737A" w:rsidRPr="007303EF" w:rsidRDefault="00E95E02"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p w14:paraId="6F692388" w14:textId="77777777" w:rsidR="003D737A" w:rsidRPr="007303EF" w:rsidRDefault="00E95E02"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опрокидыванию</w:t>
            </w:r>
          </w:p>
        </w:tc>
      </w:tr>
      <w:tr w:rsidR="00AA2015" w:rsidRPr="007303EF" w14:paraId="7E55E4B3" w14:textId="77777777" w:rsidTr="0077227F">
        <w:trPr>
          <w:cantSplit/>
        </w:trPr>
        <w:tc>
          <w:tcPr>
            <w:tcW w:w="1221" w:type="dxa"/>
            <w:tcBorders>
              <w:top w:val="single" w:sz="4" w:space="0" w:color="auto"/>
              <w:bottom w:val="single" w:sz="4" w:space="0" w:color="auto"/>
            </w:tcBorders>
            <w:shd w:val="clear" w:color="auto" w:fill="auto"/>
          </w:tcPr>
          <w:p w14:paraId="1C453614"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Время срабатывания преднатяжителя ремня безопасности со стороны сидящего впереди пассажира</w:t>
            </w:r>
          </w:p>
        </w:tc>
        <w:tc>
          <w:tcPr>
            <w:tcW w:w="1313" w:type="dxa"/>
            <w:tcBorders>
              <w:top w:val="single" w:sz="4" w:space="0" w:color="auto"/>
              <w:bottom w:val="single" w:sz="4" w:space="0" w:color="auto"/>
            </w:tcBorders>
            <w:shd w:val="clear" w:color="auto" w:fill="auto"/>
          </w:tcPr>
          <w:p w14:paraId="263865F3"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Обязательно</w:t>
            </w:r>
          </w:p>
        </w:tc>
        <w:tc>
          <w:tcPr>
            <w:tcW w:w="1554" w:type="dxa"/>
            <w:tcBorders>
              <w:top w:val="single" w:sz="4" w:space="0" w:color="auto"/>
              <w:bottom w:val="single" w:sz="4" w:space="0" w:color="auto"/>
            </w:tcBorders>
            <w:shd w:val="clear" w:color="auto" w:fill="auto"/>
          </w:tcPr>
          <w:p w14:paraId="5CABD618"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 xml:space="preserve">Во время события </w:t>
            </w:r>
          </w:p>
        </w:tc>
        <w:tc>
          <w:tcPr>
            <w:tcW w:w="1106" w:type="dxa"/>
            <w:tcBorders>
              <w:top w:val="single" w:sz="4" w:space="0" w:color="auto"/>
              <w:bottom w:val="single" w:sz="4" w:space="0" w:color="auto"/>
            </w:tcBorders>
            <w:shd w:val="clear" w:color="auto" w:fill="auto"/>
          </w:tcPr>
          <w:p w14:paraId="4741471C"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185" w:type="dxa"/>
            <w:tcBorders>
              <w:top w:val="single" w:sz="4" w:space="0" w:color="auto"/>
              <w:bottom w:val="single" w:sz="4" w:space="0" w:color="auto"/>
            </w:tcBorders>
            <w:shd w:val="clear" w:color="auto" w:fill="auto"/>
          </w:tcPr>
          <w:p w14:paraId="2E51E8B2"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0–250 мс</w:t>
            </w:r>
          </w:p>
        </w:tc>
        <w:tc>
          <w:tcPr>
            <w:tcW w:w="788" w:type="dxa"/>
            <w:tcBorders>
              <w:top w:val="single" w:sz="4" w:space="0" w:color="auto"/>
              <w:bottom w:val="single" w:sz="4" w:space="0" w:color="auto"/>
            </w:tcBorders>
            <w:shd w:val="clear" w:color="auto" w:fill="auto"/>
          </w:tcPr>
          <w:p w14:paraId="1758C13E"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 xml:space="preserve">±2 </w:t>
            </w:r>
            <w:r w:rsidRPr="007303EF">
              <w:rPr>
                <w:rFonts w:eastAsia="Calibri" w:cs="Times New Roman"/>
                <w:spacing w:val="-4"/>
                <w:sz w:val="16"/>
                <w:szCs w:val="16"/>
              </w:rPr>
              <w:t>мс</w:t>
            </w:r>
          </w:p>
        </w:tc>
        <w:tc>
          <w:tcPr>
            <w:tcW w:w="1055" w:type="dxa"/>
            <w:tcBorders>
              <w:top w:val="single" w:sz="4" w:space="0" w:color="auto"/>
              <w:bottom w:val="single" w:sz="4" w:space="0" w:color="auto"/>
            </w:tcBorders>
            <w:shd w:val="clear" w:color="auto" w:fill="auto"/>
          </w:tcPr>
          <w:p w14:paraId="42FA336D"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lang w:val="en-US"/>
              </w:rPr>
              <w:t xml:space="preserve">1 </w:t>
            </w:r>
            <w:r w:rsidRPr="007303EF">
              <w:rPr>
                <w:rFonts w:eastAsia="Calibri" w:cs="Times New Roman"/>
                <w:spacing w:val="-4"/>
                <w:sz w:val="16"/>
                <w:szCs w:val="16"/>
              </w:rPr>
              <w:t>мс</w:t>
            </w:r>
          </w:p>
        </w:tc>
        <w:tc>
          <w:tcPr>
            <w:tcW w:w="1415" w:type="dxa"/>
            <w:tcBorders>
              <w:top w:val="single" w:sz="4" w:space="0" w:color="auto"/>
              <w:bottom w:val="single" w:sz="4" w:space="0" w:color="auto"/>
            </w:tcBorders>
            <w:shd w:val="clear" w:color="auto" w:fill="auto"/>
          </w:tcPr>
          <w:p w14:paraId="1393B684" w14:textId="77777777" w:rsidR="003D737A" w:rsidRPr="007303EF" w:rsidRDefault="00E95E02"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p w14:paraId="24CD983B" w14:textId="77777777" w:rsidR="003D737A" w:rsidRPr="007303EF" w:rsidRDefault="00E95E02"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опрокидыванию</w:t>
            </w:r>
          </w:p>
        </w:tc>
      </w:tr>
      <w:tr w:rsidR="00AA2015" w:rsidRPr="007303EF" w14:paraId="5D5CAE01" w14:textId="77777777" w:rsidTr="0077227F">
        <w:trPr>
          <w:cantSplit/>
        </w:trPr>
        <w:tc>
          <w:tcPr>
            <w:tcW w:w="1221" w:type="dxa"/>
            <w:tcBorders>
              <w:top w:val="single" w:sz="4" w:space="0" w:color="auto"/>
              <w:bottom w:val="single" w:sz="4" w:space="0" w:color="auto"/>
            </w:tcBorders>
            <w:shd w:val="clear" w:color="auto" w:fill="auto"/>
          </w:tcPr>
          <w:p w14:paraId="40339BFE"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Состояние позиционного переключателя сиденья водителя в крайнем переднем положении</w:t>
            </w:r>
          </w:p>
        </w:tc>
        <w:tc>
          <w:tcPr>
            <w:tcW w:w="1313" w:type="dxa"/>
            <w:tcBorders>
              <w:top w:val="single" w:sz="4" w:space="0" w:color="auto"/>
              <w:bottom w:val="single" w:sz="4" w:space="0" w:color="auto"/>
            </w:tcBorders>
            <w:shd w:val="clear" w:color="auto" w:fill="auto"/>
          </w:tcPr>
          <w:p w14:paraId="16F42795"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Обязательно, если установлен и служит для обеспечения срабатывания</w:t>
            </w:r>
          </w:p>
        </w:tc>
        <w:tc>
          <w:tcPr>
            <w:tcW w:w="1554" w:type="dxa"/>
            <w:tcBorders>
              <w:top w:val="single" w:sz="4" w:space="0" w:color="auto"/>
              <w:bottom w:val="single" w:sz="4" w:space="0" w:color="auto"/>
            </w:tcBorders>
            <w:shd w:val="clear" w:color="auto" w:fill="auto"/>
          </w:tcPr>
          <w:p w14:paraId="2F9F3D78"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–1,0 сек</w:t>
            </w:r>
          </w:p>
        </w:tc>
        <w:tc>
          <w:tcPr>
            <w:tcW w:w="1106" w:type="dxa"/>
            <w:tcBorders>
              <w:top w:val="single" w:sz="4" w:space="0" w:color="auto"/>
              <w:bottom w:val="single" w:sz="4" w:space="0" w:color="auto"/>
            </w:tcBorders>
            <w:shd w:val="clear" w:color="auto" w:fill="auto"/>
          </w:tcPr>
          <w:p w14:paraId="0B06033B"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185" w:type="dxa"/>
            <w:tcBorders>
              <w:top w:val="single" w:sz="4" w:space="0" w:color="auto"/>
              <w:bottom w:val="single" w:sz="4" w:space="0" w:color="auto"/>
            </w:tcBorders>
            <w:shd w:val="clear" w:color="auto" w:fill="auto"/>
          </w:tcPr>
          <w:p w14:paraId="00B6B1B9"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Да или нет</w:t>
            </w:r>
          </w:p>
        </w:tc>
        <w:tc>
          <w:tcPr>
            <w:tcW w:w="788" w:type="dxa"/>
            <w:tcBorders>
              <w:top w:val="single" w:sz="4" w:space="0" w:color="auto"/>
              <w:bottom w:val="single" w:sz="4" w:space="0" w:color="auto"/>
            </w:tcBorders>
            <w:shd w:val="clear" w:color="auto" w:fill="auto"/>
          </w:tcPr>
          <w:p w14:paraId="7BCCBE06"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055" w:type="dxa"/>
            <w:tcBorders>
              <w:top w:val="single" w:sz="4" w:space="0" w:color="auto"/>
              <w:bottom w:val="single" w:sz="4" w:space="0" w:color="auto"/>
            </w:tcBorders>
            <w:shd w:val="clear" w:color="auto" w:fill="auto"/>
          </w:tcPr>
          <w:p w14:paraId="78A2F8BE"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Да или нет</w:t>
            </w:r>
          </w:p>
        </w:tc>
        <w:tc>
          <w:tcPr>
            <w:tcW w:w="1415" w:type="dxa"/>
            <w:tcBorders>
              <w:top w:val="single" w:sz="4" w:space="0" w:color="auto"/>
              <w:bottom w:val="single" w:sz="4" w:space="0" w:color="auto"/>
            </w:tcBorders>
            <w:shd w:val="clear" w:color="auto" w:fill="auto"/>
          </w:tcPr>
          <w:p w14:paraId="1F2D937A" w14:textId="77777777" w:rsidR="003D737A" w:rsidRPr="007303EF" w:rsidRDefault="00E95E02"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p w14:paraId="327F6BF0" w14:textId="77777777" w:rsidR="003D737A" w:rsidRPr="007303EF" w:rsidRDefault="00E95E02"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опрокидыванию</w:t>
            </w:r>
          </w:p>
        </w:tc>
      </w:tr>
      <w:tr w:rsidR="00AA2015" w:rsidRPr="007303EF" w14:paraId="057BBF8C" w14:textId="77777777" w:rsidTr="0077227F">
        <w:trPr>
          <w:cantSplit/>
        </w:trPr>
        <w:tc>
          <w:tcPr>
            <w:tcW w:w="1221" w:type="dxa"/>
            <w:tcBorders>
              <w:top w:val="single" w:sz="4" w:space="0" w:color="auto"/>
              <w:bottom w:val="single" w:sz="4" w:space="0" w:color="auto"/>
            </w:tcBorders>
            <w:shd w:val="clear" w:color="auto" w:fill="auto"/>
          </w:tcPr>
          <w:p w14:paraId="478C31B5"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Состояние позиционного переключателя сиденья сидящего впереди пассажира в крайнем переднем положении</w:t>
            </w:r>
          </w:p>
        </w:tc>
        <w:tc>
          <w:tcPr>
            <w:tcW w:w="1313" w:type="dxa"/>
            <w:tcBorders>
              <w:top w:val="single" w:sz="4" w:space="0" w:color="auto"/>
              <w:bottom w:val="single" w:sz="4" w:space="0" w:color="auto"/>
            </w:tcBorders>
            <w:shd w:val="clear" w:color="auto" w:fill="auto"/>
          </w:tcPr>
          <w:p w14:paraId="685BC252"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Обязательно, если установлен и служит для обеспечения срабатывания</w:t>
            </w:r>
          </w:p>
        </w:tc>
        <w:tc>
          <w:tcPr>
            <w:tcW w:w="1554" w:type="dxa"/>
            <w:tcBorders>
              <w:top w:val="single" w:sz="4" w:space="0" w:color="auto"/>
              <w:bottom w:val="single" w:sz="4" w:space="0" w:color="auto"/>
            </w:tcBorders>
            <w:shd w:val="clear" w:color="auto" w:fill="auto"/>
          </w:tcPr>
          <w:p w14:paraId="233AAE44"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–1,0 сек</w:t>
            </w:r>
          </w:p>
        </w:tc>
        <w:tc>
          <w:tcPr>
            <w:tcW w:w="1106" w:type="dxa"/>
            <w:tcBorders>
              <w:top w:val="single" w:sz="4" w:space="0" w:color="auto"/>
              <w:bottom w:val="single" w:sz="4" w:space="0" w:color="auto"/>
            </w:tcBorders>
            <w:shd w:val="clear" w:color="auto" w:fill="auto"/>
          </w:tcPr>
          <w:p w14:paraId="1D3C1E74"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185" w:type="dxa"/>
            <w:tcBorders>
              <w:top w:val="single" w:sz="4" w:space="0" w:color="auto"/>
              <w:bottom w:val="single" w:sz="4" w:space="0" w:color="auto"/>
            </w:tcBorders>
            <w:shd w:val="clear" w:color="auto" w:fill="auto"/>
          </w:tcPr>
          <w:p w14:paraId="26690103"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Да или нет</w:t>
            </w:r>
          </w:p>
        </w:tc>
        <w:tc>
          <w:tcPr>
            <w:tcW w:w="788" w:type="dxa"/>
            <w:tcBorders>
              <w:top w:val="single" w:sz="4" w:space="0" w:color="auto"/>
              <w:bottom w:val="single" w:sz="4" w:space="0" w:color="auto"/>
            </w:tcBorders>
            <w:shd w:val="clear" w:color="auto" w:fill="auto"/>
          </w:tcPr>
          <w:p w14:paraId="2558A4C3"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055" w:type="dxa"/>
            <w:tcBorders>
              <w:top w:val="single" w:sz="4" w:space="0" w:color="auto"/>
              <w:bottom w:val="single" w:sz="4" w:space="0" w:color="auto"/>
            </w:tcBorders>
            <w:shd w:val="clear" w:color="auto" w:fill="auto"/>
          </w:tcPr>
          <w:p w14:paraId="54B58A0E"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Да или нет</w:t>
            </w:r>
          </w:p>
        </w:tc>
        <w:tc>
          <w:tcPr>
            <w:tcW w:w="1415" w:type="dxa"/>
            <w:tcBorders>
              <w:top w:val="single" w:sz="4" w:space="0" w:color="auto"/>
              <w:bottom w:val="single" w:sz="4" w:space="0" w:color="auto"/>
            </w:tcBorders>
            <w:shd w:val="clear" w:color="auto" w:fill="auto"/>
          </w:tcPr>
          <w:p w14:paraId="537E2449" w14:textId="77777777" w:rsidR="003D737A" w:rsidRPr="007303EF" w:rsidRDefault="00E95E02"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p w14:paraId="2942DF42" w14:textId="77777777" w:rsidR="003D737A" w:rsidRPr="007303EF" w:rsidRDefault="00E95E02"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опрокидыванию</w:t>
            </w:r>
          </w:p>
        </w:tc>
      </w:tr>
      <w:tr w:rsidR="00AA2015" w:rsidRPr="007303EF" w14:paraId="5D1ADA74" w14:textId="77777777" w:rsidTr="0077227F">
        <w:trPr>
          <w:cantSplit/>
        </w:trPr>
        <w:tc>
          <w:tcPr>
            <w:tcW w:w="1221" w:type="dxa"/>
            <w:tcBorders>
              <w:top w:val="single" w:sz="4" w:space="0" w:color="auto"/>
              <w:bottom w:val="single" w:sz="4" w:space="0" w:color="auto"/>
            </w:tcBorders>
            <w:shd w:val="clear" w:color="auto" w:fill="auto"/>
          </w:tcPr>
          <w:p w14:paraId="777005CB"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lastRenderedPageBreak/>
              <w:t>Тип роста водителя</w:t>
            </w:r>
          </w:p>
        </w:tc>
        <w:tc>
          <w:tcPr>
            <w:tcW w:w="1313" w:type="dxa"/>
            <w:tcBorders>
              <w:top w:val="single" w:sz="4" w:space="0" w:color="auto"/>
              <w:bottom w:val="single" w:sz="4" w:space="0" w:color="auto"/>
            </w:tcBorders>
            <w:shd w:val="clear" w:color="auto" w:fill="auto"/>
          </w:tcPr>
          <w:p w14:paraId="1F9B35D5"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Если регистрируется</w:t>
            </w:r>
          </w:p>
        </w:tc>
        <w:tc>
          <w:tcPr>
            <w:tcW w:w="1554" w:type="dxa"/>
            <w:tcBorders>
              <w:top w:val="single" w:sz="4" w:space="0" w:color="auto"/>
              <w:bottom w:val="single" w:sz="4" w:space="0" w:color="auto"/>
            </w:tcBorders>
            <w:shd w:val="clear" w:color="auto" w:fill="auto"/>
          </w:tcPr>
          <w:p w14:paraId="206CF43D"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–1,0 сек</w:t>
            </w:r>
          </w:p>
        </w:tc>
        <w:tc>
          <w:tcPr>
            <w:tcW w:w="1106" w:type="dxa"/>
            <w:tcBorders>
              <w:top w:val="single" w:sz="4" w:space="0" w:color="auto"/>
              <w:bottom w:val="single" w:sz="4" w:space="0" w:color="auto"/>
            </w:tcBorders>
            <w:shd w:val="clear" w:color="auto" w:fill="auto"/>
          </w:tcPr>
          <w:p w14:paraId="0EE2830F"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185" w:type="dxa"/>
            <w:tcBorders>
              <w:top w:val="single" w:sz="4" w:space="0" w:color="auto"/>
              <w:bottom w:val="single" w:sz="4" w:space="0" w:color="auto"/>
            </w:tcBorders>
            <w:shd w:val="clear" w:color="auto" w:fill="auto"/>
          </w:tcPr>
          <w:p w14:paraId="22CA8116"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5-й процентиль женщин или выше</w:t>
            </w:r>
          </w:p>
        </w:tc>
        <w:tc>
          <w:tcPr>
            <w:tcW w:w="788" w:type="dxa"/>
            <w:tcBorders>
              <w:top w:val="single" w:sz="4" w:space="0" w:color="auto"/>
              <w:bottom w:val="single" w:sz="4" w:space="0" w:color="auto"/>
            </w:tcBorders>
            <w:shd w:val="clear" w:color="auto" w:fill="auto"/>
          </w:tcPr>
          <w:p w14:paraId="4DC6EA08"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055" w:type="dxa"/>
            <w:tcBorders>
              <w:top w:val="single" w:sz="4" w:space="0" w:color="auto"/>
              <w:bottom w:val="single" w:sz="4" w:space="0" w:color="auto"/>
            </w:tcBorders>
            <w:shd w:val="clear" w:color="auto" w:fill="auto"/>
          </w:tcPr>
          <w:p w14:paraId="630D01DB"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Да или нет</w:t>
            </w:r>
          </w:p>
        </w:tc>
        <w:tc>
          <w:tcPr>
            <w:tcW w:w="1415" w:type="dxa"/>
            <w:tcBorders>
              <w:top w:val="single" w:sz="4" w:space="0" w:color="auto"/>
              <w:bottom w:val="single" w:sz="4" w:space="0" w:color="auto"/>
            </w:tcBorders>
            <w:shd w:val="clear" w:color="auto" w:fill="auto"/>
          </w:tcPr>
          <w:p w14:paraId="050D1D4E" w14:textId="77777777" w:rsidR="003D737A" w:rsidRPr="007303EF" w:rsidRDefault="00E95E02"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p w14:paraId="6329FEA5" w14:textId="77777777" w:rsidR="003D737A" w:rsidRPr="007303EF" w:rsidRDefault="00E95E02"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опрокидыванию</w:t>
            </w:r>
          </w:p>
        </w:tc>
      </w:tr>
      <w:tr w:rsidR="00AA2015" w:rsidRPr="007303EF" w14:paraId="1F3400D1" w14:textId="77777777" w:rsidTr="0077227F">
        <w:trPr>
          <w:cantSplit/>
        </w:trPr>
        <w:tc>
          <w:tcPr>
            <w:tcW w:w="1221" w:type="dxa"/>
            <w:tcBorders>
              <w:top w:val="single" w:sz="4" w:space="0" w:color="auto"/>
              <w:bottom w:val="single" w:sz="12" w:space="0" w:color="auto"/>
            </w:tcBorders>
            <w:shd w:val="clear" w:color="auto" w:fill="auto"/>
          </w:tcPr>
          <w:p w14:paraId="6A3B7E29"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cs="Times New Roman"/>
                <w:spacing w:val="-4"/>
                <w:sz w:val="16"/>
                <w:szCs w:val="16"/>
              </w:rPr>
              <w:t>Тип роста сидящего впереди пассажира</w:t>
            </w:r>
          </w:p>
        </w:tc>
        <w:tc>
          <w:tcPr>
            <w:tcW w:w="1313" w:type="dxa"/>
            <w:tcBorders>
              <w:top w:val="single" w:sz="4" w:space="0" w:color="auto"/>
              <w:bottom w:val="single" w:sz="12" w:space="0" w:color="auto"/>
            </w:tcBorders>
            <w:shd w:val="clear" w:color="auto" w:fill="auto"/>
          </w:tcPr>
          <w:p w14:paraId="0763EBED"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Если регистрируется</w:t>
            </w:r>
          </w:p>
        </w:tc>
        <w:tc>
          <w:tcPr>
            <w:tcW w:w="1554" w:type="dxa"/>
            <w:tcBorders>
              <w:top w:val="single" w:sz="4" w:space="0" w:color="auto"/>
              <w:bottom w:val="single" w:sz="12" w:space="0" w:color="auto"/>
            </w:tcBorders>
            <w:shd w:val="clear" w:color="auto" w:fill="auto"/>
          </w:tcPr>
          <w:p w14:paraId="1F5E8E55"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–1,0 сек</w:t>
            </w:r>
          </w:p>
        </w:tc>
        <w:tc>
          <w:tcPr>
            <w:tcW w:w="1106" w:type="dxa"/>
            <w:tcBorders>
              <w:top w:val="single" w:sz="4" w:space="0" w:color="auto"/>
              <w:bottom w:val="single" w:sz="12" w:space="0" w:color="auto"/>
            </w:tcBorders>
            <w:shd w:val="clear" w:color="auto" w:fill="auto"/>
          </w:tcPr>
          <w:p w14:paraId="0987254E"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185" w:type="dxa"/>
            <w:tcBorders>
              <w:top w:val="single" w:sz="4" w:space="0" w:color="auto"/>
              <w:bottom w:val="single" w:sz="12" w:space="0" w:color="auto"/>
            </w:tcBorders>
            <w:shd w:val="clear" w:color="auto" w:fill="auto"/>
          </w:tcPr>
          <w:p w14:paraId="20AECD52" w14:textId="77777777" w:rsidR="003D737A" w:rsidRPr="007303EF" w:rsidRDefault="003D737A"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Американский АИМ </w:t>
            </w:r>
            <w:r w:rsidRPr="007303EF">
              <w:rPr>
                <w:rFonts w:eastAsia="Calibri" w:cs="Times New Roman"/>
                <w:spacing w:val="-4"/>
                <w:sz w:val="16"/>
                <w:szCs w:val="16"/>
                <w:lang w:val="en-US"/>
              </w:rPr>
              <w:t>HIII</w:t>
            </w:r>
            <w:r w:rsidRPr="007303EF">
              <w:rPr>
                <w:rFonts w:eastAsia="Calibri" w:cs="Times New Roman"/>
                <w:spacing w:val="-4"/>
                <w:sz w:val="16"/>
                <w:szCs w:val="16"/>
              </w:rPr>
              <w:t xml:space="preserve"> </w:t>
            </w:r>
            <w:r w:rsidR="007303EF" w:rsidRPr="007303EF">
              <w:rPr>
                <w:rFonts w:eastAsia="Calibri" w:cs="Times New Roman"/>
                <w:spacing w:val="-4"/>
                <w:sz w:val="16"/>
                <w:szCs w:val="16"/>
              </w:rPr>
              <w:br/>
            </w:r>
            <w:r w:rsidRPr="007303EF">
              <w:rPr>
                <w:rFonts w:eastAsia="Calibri" w:cs="Times New Roman"/>
                <w:spacing w:val="-4"/>
                <w:sz w:val="16"/>
                <w:szCs w:val="16"/>
              </w:rPr>
              <w:t xml:space="preserve">6-летнего ребенка или АИМ </w:t>
            </w:r>
            <w:r w:rsidRPr="007303EF">
              <w:rPr>
                <w:rFonts w:eastAsia="Calibri" w:cs="Times New Roman"/>
                <w:spacing w:val="-4"/>
                <w:sz w:val="16"/>
                <w:szCs w:val="16"/>
                <w:lang w:val="en-US"/>
              </w:rPr>
              <w:t>Q</w:t>
            </w:r>
            <w:r w:rsidRPr="007303EF">
              <w:rPr>
                <w:rFonts w:eastAsia="Calibri" w:cs="Times New Roman"/>
                <w:spacing w:val="-4"/>
                <w:sz w:val="16"/>
                <w:szCs w:val="16"/>
              </w:rPr>
              <w:t>6 либо манекен меньшего размера</w:t>
            </w:r>
          </w:p>
        </w:tc>
        <w:tc>
          <w:tcPr>
            <w:tcW w:w="788" w:type="dxa"/>
            <w:tcBorders>
              <w:top w:val="single" w:sz="4" w:space="0" w:color="auto"/>
              <w:bottom w:val="single" w:sz="12" w:space="0" w:color="auto"/>
            </w:tcBorders>
            <w:shd w:val="clear" w:color="auto" w:fill="auto"/>
          </w:tcPr>
          <w:p w14:paraId="6D078E2A"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Н/П</w:t>
            </w:r>
          </w:p>
        </w:tc>
        <w:tc>
          <w:tcPr>
            <w:tcW w:w="1055" w:type="dxa"/>
            <w:tcBorders>
              <w:top w:val="single" w:sz="4" w:space="0" w:color="auto"/>
              <w:bottom w:val="single" w:sz="12" w:space="0" w:color="auto"/>
            </w:tcBorders>
            <w:shd w:val="clear" w:color="auto" w:fill="auto"/>
          </w:tcPr>
          <w:p w14:paraId="55E5D71E" w14:textId="77777777" w:rsidR="003D737A" w:rsidRPr="007303EF" w:rsidRDefault="003D737A" w:rsidP="00217A68">
            <w:pPr>
              <w:spacing w:before="40" w:after="120" w:line="200" w:lineRule="exact"/>
              <w:ind w:right="113"/>
              <w:rPr>
                <w:rFonts w:eastAsia="Calibri" w:cs="Times New Roman"/>
                <w:spacing w:val="-4"/>
                <w:sz w:val="16"/>
                <w:szCs w:val="16"/>
                <w:lang w:val="en-US"/>
              </w:rPr>
            </w:pPr>
            <w:r w:rsidRPr="007303EF">
              <w:rPr>
                <w:rFonts w:cs="Times New Roman"/>
                <w:spacing w:val="-4"/>
                <w:sz w:val="16"/>
                <w:szCs w:val="16"/>
              </w:rPr>
              <w:t>Да или нет</w:t>
            </w:r>
          </w:p>
        </w:tc>
        <w:tc>
          <w:tcPr>
            <w:tcW w:w="1415" w:type="dxa"/>
            <w:tcBorders>
              <w:top w:val="single" w:sz="4" w:space="0" w:color="auto"/>
              <w:bottom w:val="single" w:sz="12" w:space="0" w:color="auto"/>
            </w:tcBorders>
            <w:shd w:val="clear" w:color="auto" w:fill="auto"/>
          </w:tcPr>
          <w:p w14:paraId="6D7A8F75" w14:textId="77777777" w:rsidR="003D737A" w:rsidRPr="007303EF" w:rsidRDefault="00E95E02" w:rsidP="00217A68">
            <w:pPr>
              <w:spacing w:before="40" w:after="120" w:line="200" w:lineRule="exact"/>
              <w:ind w:right="113"/>
              <w:rPr>
                <w:rFonts w:eastAsia="Calibri" w:cs="Times New Roman"/>
                <w:spacing w:val="-4"/>
                <w:sz w:val="16"/>
                <w:szCs w:val="16"/>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плоскости</w:t>
            </w:r>
          </w:p>
          <w:p w14:paraId="11DE7B7C" w14:textId="77777777" w:rsidR="003D737A" w:rsidRPr="007303EF" w:rsidRDefault="00E95E02" w:rsidP="00217A68">
            <w:pPr>
              <w:spacing w:before="40" w:after="120" w:line="200" w:lineRule="exact"/>
              <w:ind w:right="113"/>
              <w:rPr>
                <w:rFonts w:eastAsia="Calibri" w:cs="Times New Roman"/>
                <w:spacing w:val="-4"/>
                <w:sz w:val="16"/>
                <w:szCs w:val="16"/>
                <w:lang w:val="en-US"/>
              </w:rPr>
            </w:pPr>
            <w:r w:rsidRPr="007303EF">
              <w:rPr>
                <w:rFonts w:eastAsia="Calibri" w:cs="Times New Roman"/>
                <w:spacing w:val="-4"/>
                <w:sz w:val="16"/>
                <w:szCs w:val="16"/>
              </w:rPr>
              <w:t xml:space="preserve">К </w:t>
            </w:r>
            <w:r w:rsidR="003D737A" w:rsidRPr="007303EF">
              <w:rPr>
                <w:rFonts w:eastAsia="Calibri" w:cs="Times New Roman"/>
                <w:spacing w:val="-4"/>
                <w:sz w:val="16"/>
                <w:szCs w:val="16"/>
              </w:rPr>
              <w:t>опрокидыванию</w:t>
            </w:r>
          </w:p>
        </w:tc>
      </w:tr>
    </w:tbl>
    <w:p w14:paraId="29101151" w14:textId="77777777" w:rsidR="003D737A" w:rsidRPr="003E2753" w:rsidRDefault="003D737A" w:rsidP="003D737A">
      <w:r w:rsidRPr="003E2753">
        <w:br w:type="page"/>
      </w:r>
    </w:p>
    <w:p w14:paraId="68751D86" w14:textId="77777777" w:rsidR="003D737A" w:rsidRPr="003E2753" w:rsidRDefault="003D737A" w:rsidP="00776C8E">
      <w:pPr>
        <w:spacing w:after="120"/>
      </w:pPr>
      <w:r w:rsidRPr="003E2753">
        <w:rPr>
          <w:rFonts w:eastAsia="Calibri"/>
        </w:rPr>
        <w:lastRenderedPageBreak/>
        <w:t>Таблица</w:t>
      </w:r>
      <w:r w:rsidRPr="003E2753">
        <w:rPr>
          <w:rFonts w:eastAsia="Calibri"/>
          <w:lang w:val="en-US"/>
        </w:rPr>
        <w:t xml:space="preserve"> 2</w:t>
      </w:r>
    </w:p>
    <w:tbl>
      <w:tblPr>
        <w:tblW w:w="9637" w:type="dxa"/>
        <w:tblLayout w:type="fixed"/>
        <w:tblCellMar>
          <w:left w:w="0" w:type="dxa"/>
          <w:right w:w="0" w:type="dxa"/>
        </w:tblCellMar>
        <w:tblLook w:val="04A0" w:firstRow="1" w:lastRow="0" w:firstColumn="1" w:lastColumn="0" w:noHBand="0" w:noVBand="1"/>
      </w:tblPr>
      <w:tblGrid>
        <w:gridCol w:w="1484"/>
        <w:gridCol w:w="1068"/>
        <w:gridCol w:w="1276"/>
        <w:gridCol w:w="1134"/>
        <w:gridCol w:w="1134"/>
        <w:gridCol w:w="850"/>
        <w:gridCol w:w="1276"/>
        <w:gridCol w:w="1415"/>
      </w:tblGrid>
      <w:tr w:rsidR="00776C8E" w:rsidRPr="00C21765" w14:paraId="50BF7C49" w14:textId="77777777" w:rsidTr="00466160">
        <w:trPr>
          <w:cantSplit/>
          <w:tblHeader/>
        </w:trPr>
        <w:tc>
          <w:tcPr>
            <w:tcW w:w="1484" w:type="dxa"/>
            <w:tcBorders>
              <w:top w:val="single" w:sz="4" w:space="0" w:color="auto"/>
              <w:bottom w:val="single" w:sz="12" w:space="0" w:color="auto"/>
            </w:tcBorders>
            <w:shd w:val="clear" w:color="auto" w:fill="auto"/>
            <w:vAlign w:val="bottom"/>
          </w:tcPr>
          <w:p w14:paraId="6FFA9A5C" w14:textId="77777777" w:rsidR="003D737A" w:rsidRPr="00C21765" w:rsidRDefault="003D737A" w:rsidP="00776C8E">
            <w:pPr>
              <w:spacing w:before="80" w:after="80" w:line="200" w:lineRule="exact"/>
              <w:ind w:left="28"/>
              <w:rPr>
                <w:rFonts w:eastAsia="Calibri" w:cs="Times New Roman"/>
                <w:i/>
                <w:spacing w:val="-6"/>
                <w:sz w:val="16"/>
                <w:szCs w:val="16"/>
                <w:lang w:val="en-US"/>
              </w:rPr>
            </w:pPr>
            <w:r w:rsidRPr="00C21765">
              <w:rPr>
                <w:rFonts w:cs="Times New Roman"/>
                <w:i/>
                <w:spacing w:val="-6"/>
                <w:sz w:val="16"/>
                <w:szCs w:val="16"/>
                <w:lang w:val="en-US"/>
              </w:rPr>
              <w:t>Элемент данных</w:t>
            </w:r>
          </w:p>
        </w:tc>
        <w:tc>
          <w:tcPr>
            <w:tcW w:w="1068" w:type="dxa"/>
            <w:tcBorders>
              <w:top w:val="single" w:sz="4" w:space="0" w:color="auto"/>
              <w:bottom w:val="single" w:sz="12" w:space="0" w:color="auto"/>
            </w:tcBorders>
            <w:shd w:val="clear" w:color="auto" w:fill="auto"/>
            <w:vAlign w:val="bottom"/>
          </w:tcPr>
          <w:p w14:paraId="7C009ED9" w14:textId="77777777" w:rsidR="003D737A" w:rsidRPr="00C21765" w:rsidRDefault="003D737A" w:rsidP="00776C8E">
            <w:pPr>
              <w:spacing w:before="80" w:after="80" w:line="200" w:lineRule="exact"/>
              <w:ind w:left="28"/>
              <w:rPr>
                <w:rFonts w:eastAsia="Calibri" w:cs="Times New Roman"/>
                <w:i/>
                <w:spacing w:val="-6"/>
                <w:sz w:val="16"/>
                <w:szCs w:val="16"/>
                <w:lang w:val="en-US"/>
              </w:rPr>
            </w:pPr>
            <w:r w:rsidRPr="00C21765">
              <w:rPr>
                <w:rFonts w:cs="Times New Roman"/>
                <w:i/>
                <w:spacing w:val="-6"/>
                <w:sz w:val="16"/>
                <w:szCs w:val="16"/>
                <w:lang w:val="en-US"/>
              </w:rPr>
              <w:t>Условие для выполнения требования</w:t>
            </w:r>
            <w:r w:rsidRPr="00F113BC">
              <w:rPr>
                <w:rFonts w:eastAsia="Calibri" w:cs="Times New Roman"/>
                <w:iCs/>
                <w:spacing w:val="-6"/>
                <w:sz w:val="16"/>
                <w:szCs w:val="16"/>
                <w:vertAlign w:val="superscript"/>
                <w:lang w:val="en-US"/>
              </w:rPr>
              <w:t>2</w:t>
            </w:r>
          </w:p>
        </w:tc>
        <w:tc>
          <w:tcPr>
            <w:tcW w:w="1276" w:type="dxa"/>
            <w:tcBorders>
              <w:top w:val="single" w:sz="4" w:space="0" w:color="auto"/>
              <w:bottom w:val="single" w:sz="12" w:space="0" w:color="auto"/>
            </w:tcBorders>
            <w:shd w:val="clear" w:color="auto" w:fill="auto"/>
            <w:vAlign w:val="bottom"/>
          </w:tcPr>
          <w:p w14:paraId="3EDAEC89" w14:textId="77777777" w:rsidR="003D737A" w:rsidRPr="00C21765" w:rsidRDefault="003D737A" w:rsidP="00776C8E">
            <w:pPr>
              <w:spacing w:before="80" w:after="80" w:line="200" w:lineRule="exact"/>
              <w:ind w:left="28"/>
              <w:rPr>
                <w:rFonts w:cs="Times New Roman"/>
                <w:i/>
                <w:spacing w:val="-6"/>
                <w:sz w:val="16"/>
                <w:szCs w:val="16"/>
              </w:rPr>
            </w:pPr>
            <w:r w:rsidRPr="00C21765">
              <w:rPr>
                <w:rFonts w:cs="Times New Roman"/>
                <w:i/>
                <w:spacing w:val="-6"/>
                <w:sz w:val="16"/>
                <w:szCs w:val="16"/>
              </w:rPr>
              <w:t>Интервал/время регистрации</w:t>
            </w:r>
            <w:r w:rsidRPr="00F113BC">
              <w:rPr>
                <w:rFonts w:eastAsia="Calibri" w:cs="Times New Roman"/>
                <w:iCs/>
                <w:spacing w:val="-6"/>
                <w:sz w:val="16"/>
                <w:szCs w:val="16"/>
                <w:vertAlign w:val="superscript"/>
              </w:rPr>
              <w:t>3</w:t>
            </w:r>
            <w:r w:rsidRPr="00F113BC">
              <w:rPr>
                <w:rFonts w:eastAsia="Calibri" w:cs="Times New Roman"/>
                <w:iCs/>
                <w:spacing w:val="-6"/>
                <w:sz w:val="16"/>
                <w:szCs w:val="16"/>
              </w:rPr>
              <w:t xml:space="preserve"> </w:t>
            </w:r>
            <w:r w:rsidRPr="00C21765">
              <w:rPr>
                <w:rFonts w:eastAsia="Calibri" w:cs="Times New Roman"/>
                <w:i/>
                <w:spacing w:val="-6"/>
                <w:sz w:val="16"/>
                <w:szCs w:val="16"/>
              </w:rPr>
              <w:t>(</w:t>
            </w:r>
            <w:r w:rsidRPr="00C21765">
              <w:rPr>
                <w:rFonts w:cs="Times New Roman"/>
                <w:i/>
                <w:spacing w:val="-6"/>
                <w:sz w:val="16"/>
                <w:szCs w:val="16"/>
              </w:rPr>
              <w:t>относительно нулевого момента времени</w:t>
            </w:r>
            <w:r w:rsidRPr="00C21765">
              <w:rPr>
                <w:rFonts w:eastAsia="Calibri" w:cs="Times New Roman"/>
                <w:i/>
                <w:spacing w:val="-6"/>
                <w:sz w:val="16"/>
                <w:szCs w:val="16"/>
              </w:rPr>
              <w:t>)</w:t>
            </w:r>
          </w:p>
        </w:tc>
        <w:tc>
          <w:tcPr>
            <w:tcW w:w="1134" w:type="dxa"/>
            <w:tcBorders>
              <w:top w:val="single" w:sz="4" w:space="0" w:color="auto"/>
              <w:bottom w:val="single" w:sz="12" w:space="0" w:color="auto"/>
            </w:tcBorders>
            <w:shd w:val="clear" w:color="auto" w:fill="auto"/>
            <w:vAlign w:val="bottom"/>
          </w:tcPr>
          <w:p w14:paraId="6FB1076D" w14:textId="77777777" w:rsidR="003D737A" w:rsidRPr="00C21765" w:rsidRDefault="003D737A" w:rsidP="00776C8E">
            <w:pPr>
              <w:spacing w:before="80" w:after="80" w:line="200" w:lineRule="exact"/>
              <w:ind w:left="28"/>
              <w:rPr>
                <w:rFonts w:eastAsia="Calibri" w:cs="Times New Roman"/>
                <w:i/>
                <w:spacing w:val="-6"/>
                <w:sz w:val="16"/>
                <w:szCs w:val="16"/>
              </w:rPr>
            </w:pPr>
            <w:r w:rsidRPr="00C21765">
              <w:rPr>
                <w:rFonts w:cs="Times New Roman"/>
                <w:i/>
                <w:spacing w:val="-6"/>
                <w:sz w:val="16"/>
                <w:szCs w:val="16"/>
              </w:rPr>
              <w:t>Частота дискретизации (количество отсчетов в секунду)</w:t>
            </w:r>
          </w:p>
        </w:tc>
        <w:tc>
          <w:tcPr>
            <w:tcW w:w="1134" w:type="dxa"/>
            <w:tcBorders>
              <w:top w:val="single" w:sz="4" w:space="0" w:color="auto"/>
              <w:bottom w:val="single" w:sz="12" w:space="0" w:color="auto"/>
            </w:tcBorders>
            <w:shd w:val="clear" w:color="auto" w:fill="auto"/>
            <w:vAlign w:val="bottom"/>
          </w:tcPr>
          <w:p w14:paraId="7576E19F" w14:textId="77777777" w:rsidR="003D737A" w:rsidRPr="00C21765" w:rsidRDefault="003D737A" w:rsidP="00776C8E">
            <w:pPr>
              <w:spacing w:before="80" w:after="80" w:line="200" w:lineRule="exact"/>
              <w:ind w:left="28"/>
              <w:rPr>
                <w:rFonts w:eastAsia="Calibri" w:cs="Times New Roman"/>
                <w:i/>
                <w:spacing w:val="-6"/>
                <w:sz w:val="16"/>
                <w:szCs w:val="16"/>
                <w:lang w:val="en-US"/>
              </w:rPr>
            </w:pPr>
            <w:r w:rsidRPr="00C21765">
              <w:rPr>
                <w:rFonts w:cs="Times New Roman"/>
                <w:i/>
                <w:spacing w:val="-6"/>
                <w:sz w:val="16"/>
                <w:szCs w:val="16"/>
                <w:lang w:val="en-US"/>
              </w:rPr>
              <w:t>Минимальный диапазон</w:t>
            </w:r>
          </w:p>
        </w:tc>
        <w:tc>
          <w:tcPr>
            <w:tcW w:w="850" w:type="dxa"/>
            <w:tcBorders>
              <w:top w:val="single" w:sz="4" w:space="0" w:color="auto"/>
              <w:bottom w:val="single" w:sz="12" w:space="0" w:color="auto"/>
            </w:tcBorders>
            <w:shd w:val="clear" w:color="auto" w:fill="auto"/>
            <w:vAlign w:val="bottom"/>
          </w:tcPr>
          <w:p w14:paraId="6CBA88DF" w14:textId="77777777" w:rsidR="003D737A" w:rsidRPr="00C21765" w:rsidRDefault="003D737A" w:rsidP="00776C8E">
            <w:pPr>
              <w:spacing w:before="80" w:after="80" w:line="200" w:lineRule="exact"/>
              <w:ind w:left="28"/>
              <w:rPr>
                <w:rFonts w:eastAsia="Calibri" w:cs="Times New Roman"/>
                <w:i/>
                <w:spacing w:val="-6"/>
                <w:sz w:val="16"/>
                <w:szCs w:val="16"/>
                <w:lang w:val="en-US"/>
              </w:rPr>
            </w:pPr>
            <w:r w:rsidRPr="00C21765">
              <w:rPr>
                <w:rFonts w:eastAsia="Calibri" w:cs="Times New Roman"/>
                <w:i/>
                <w:spacing w:val="-6"/>
                <w:sz w:val="16"/>
                <w:szCs w:val="16"/>
              </w:rPr>
              <w:t>Точность</w:t>
            </w:r>
            <w:r w:rsidRPr="00F113BC">
              <w:rPr>
                <w:rFonts w:eastAsia="Calibri" w:cs="Times New Roman"/>
                <w:iCs/>
                <w:spacing w:val="-6"/>
                <w:sz w:val="16"/>
                <w:szCs w:val="16"/>
                <w:vertAlign w:val="superscript"/>
                <w:lang w:val="en-US"/>
              </w:rPr>
              <w:t>4</w:t>
            </w:r>
          </w:p>
        </w:tc>
        <w:tc>
          <w:tcPr>
            <w:tcW w:w="1276" w:type="dxa"/>
            <w:tcBorders>
              <w:top w:val="single" w:sz="4" w:space="0" w:color="auto"/>
              <w:bottom w:val="single" w:sz="12" w:space="0" w:color="auto"/>
            </w:tcBorders>
            <w:shd w:val="clear" w:color="auto" w:fill="auto"/>
            <w:vAlign w:val="bottom"/>
          </w:tcPr>
          <w:p w14:paraId="4B21B372" w14:textId="77777777" w:rsidR="003D737A" w:rsidRPr="00C21765" w:rsidRDefault="003D737A" w:rsidP="00776C8E">
            <w:pPr>
              <w:spacing w:before="80" w:after="80" w:line="200" w:lineRule="exact"/>
              <w:ind w:left="28"/>
              <w:rPr>
                <w:rFonts w:eastAsia="Calibri" w:cs="Times New Roman"/>
                <w:i/>
                <w:spacing w:val="-6"/>
                <w:sz w:val="16"/>
                <w:szCs w:val="16"/>
                <w:lang w:val="en-US"/>
              </w:rPr>
            </w:pPr>
            <w:r w:rsidRPr="00C21765">
              <w:rPr>
                <w:rFonts w:cs="Times New Roman"/>
                <w:i/>
                <w:spacing w:val="-6"/>
                <w:sz w:val="16"/>
                <w:szCs w:val="16"/>
                <w:lang w:val="en-US"/>
              </w:rPr>
              <w:t>Разрешение</w:t>
            </w:r>
          </w:p>
        </w:tc>
        <w:tc>
          <w:tcPr>
            <w:tcW w:w="1415" w:type="dxa"/>
            <w:tcBorders>
              <w:top w:val="single" w:sz="4" w:space="0" w:color="auto"/>
              <w:bottom w:val="single" w:sz="12" w:space="0" w:color="auto"/>
            </w:tcBorders>
            <w:shd w:val="clear" w:color="auto" w:fill="auto"/>
            <w:vAlign w:val="bottom"/>
          </w:tcPr>
          <w:p w14:paraId="66EDED8F" w14:textId="77777777" w:rsidR="003D737A" w:rsidRPr="00C21765" w:rsidRDefault="003D737A" w:rsidP="00776C8E">
            <w:pPr>
              <w:spacing w:before="80" w:after="80" w:line="200" w:lineRule="exact"/>
              <w:ind w:left="28"/>
              <w:rPr>
                <w:rFonts w:cs="Times New Roman"/>
                <w:i/>
                <w:spacing w:val="-6"/>
                <w:sz w:val="16"/>
                <w:szCs w:val="16"/>
              </w:rPr>
            </w:pPr>
            <w:r w:rsidRPr="00C21765">
              <w:rPr>
                <w:rFonts w:eastAsia="Calibri" w:cs="Times New Roman"/>
                <w:i/>
                <w:spacing w:val="-6"/>
                <w:sz w:val="16"/>
                <w:szCs w:val="16"/>
              </w:rPr>
              <w:t>Регистрация события(ий), относящегося(ихся)</w:t>
            </w:r>
            <w:r w:rsidRPr="00F113BC">
              <w:rPr>
                <w:rFonts w:eastAsia="Calibri" w:cs="Times New Roman"/>
                <w:iCs/>
                <w:spacing w:val="-6"/>
                <w:sz w:val="16"/>
                <w:szCs w:val="16"/>
                <w:vertAlign w:val="superscript"/>
              </w:rPr>
              <w:t>5</w:t>
            </w:r>
          </w:p>
        </w:tc>
      </w:tr>
      <w:tr w:rsidR="00776C8E" w:rsidRPr="00776C8E" w14:paraId="629CF9FC" w14:textId="77777777" w:rsidTr="00466160">
        <w:trPr>
          <w:cantSplit/>
        </w:trPr>
        <w:tc>
          <w:tcPr>
            <w:tcW w:w="1484" w:type="dxa"/>
            <w:tcBorders>
              <w:top w:val="single" w:sz="12" w:space="0" w:color="auto"/>
              <w:bottom w:val="single" w:sz="4" w:space="0" w:color="auto"/>
            </w:tcBorders>
            <w:shd w:val="clear" w:color="auto" w:fill="auto"/>
          </w:tcPr>
          <w:p w14:paraId="5D0FE797" w14:textId="77777777" w:rsidR="003D737A" w:rsidRPr="00776C8E" w:rsidRDefault="003D737A" w:rsidP="00776C8E">
            <w:pPr>
              <w:spacing w:before="40" w:after="120" w:line="200" w:lineRule="exact"/>
              <w:ind w:right="113"/>
              <w:rPr>
                <w:rFonts w:eastAsia="Calibri" w:cs="Times New Roman"/>
                <w:spacing w:val="-4"/>
                <w:sz w:val="16"/>
                <w:szCs w:val="16"/>
              </w:rPr>
            </w:pPr>
            <w:r w:rsidRPr="00776C8E">
              <w:rPr>
                <w:rFonts w:cs="Times New Roman"/>
                <w:spacing w:val="-4"/>
                <w:sz w:val="16"/>
                <w:szCs w:val="16"/>
              </w:rPr>
              <w:t>Величина крена транспортного средства</w:t>
            </w:r>
          </w:p>
        </w:tc>
        <w:tc>
          <w:tcPr>
            <w:tcW w:w="1068" w:type="dxa"/>
            <w:tcBorders>
              <w:top w:val="single" w:sz="12" w:space="0" w:color="auto"/>
              <w:bottom w:val="single" w:sz="4" w:space="0" w:color="auto"/>
            </w:tcBorders>
            <w:shd w:val="clear" w:color="auto" w:fill="auto"/>
          </w:tcPr>
          <w:p w14:paraId="46347B59" w14:textId="77777777" w:rsidR="003D737A" w:rsidRPr="00776C8E" w:rsidRDefault="003D737A" w:rsidP="00776C8E">
            <w:pPr>
              <w:spacing w:before="40" w:after="120" w:line="200" w:lineRule="exact"/>
              <w:ind w:right="113"/>
              <w:rPr>
                <w:rFonts w:eastAsia="Calibri" w:cs="Times New Roman"/>
                <w:spacing w:val="-4"/>
                <w:sz w:val="16"/>
                <w:szCs w:val="16"/>
              </w:rPr>
            </w:pPr>
            <w:r w:rsidRPr="00776C8E">
              <w:rPr>
                <w:rFonts w:cs="Times New Roman"/>
                <w:spacing w:val="-4"/>
                <w:sz w:val="16"/>
                <w:szCs w:val="16"/>
              </w:rPr>
              <w:t xml:space="preserve">Обязательно, если установлена и используется в алгоритме управления системы защиты от </w:t>
            </w:r>
            <w:proofErr w:type="spellStart"/>
            <w:r w:rsidRPr="00776C8E">
              <w:rPr>
                <w:rFonts w:cs="Times New Roman"/>
                <w:spacing w:val="-4"/>
                <w:sz w:val="16"/>
                <w:szCs w:val="16"/>
              </w:rPr>
              <w:t>опрокидыва</w:t>
            </w:r>
            <w:r w:rsidR="001C4EFE" w:rsidRPr="001C4EFE">
              <w:rPr>
                <w:rFonts w:cs="Times New Roman"/>
                <w:spacing w:val="-4"/>
                <w:sz w:val="16"/>
                <w:szCs w:val="16"/>
              </w:rPr>
              <w:t>-</w:t>
            </w:r>
            <w:r w:rsidRPr="00776C8E">
              <w:rPr>
                <w:rFonts w:cs="Times New Roman"/>
                <w:spacing w:val="-4"/>
                <w:sz w:val="16"/>
                <w:szCs w:val="16"/>
              </w:rPr>
              <w:t>ния</w:t>
            </w:r>
            <w:proofErr w:type="spellEnd"/>
          </w:p>
        </w:tc>
        <w:tc>
          <w:tcPr>
            <w:tcW w:w="1276" w:type="dxa"/>
            <w:tcBorders>
              <w:top w:val="single" w:sz="12" w:space="0" w:color="auto"/>
              <w:bottom w:val="single" w:sz="4" w:space="0" w:color="auto"/>
            </w:tcBorders>
            <w:shd w:val="clear" w:color="auto" w:fill="auto"/>
          </w:tcPr>
          <w:p w14:paraId="666CE9F5"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 xml:space="preserve">От –1,0 до </w:t>
            </w:r>
            <w:r w:rsidR="00776C8E">
              <w:rPr>
                <w:rFonts w:cs="Times New Roman"/>
                <w:spacing w:val="-4"/>
                <w:sz w:val="16"/>
                <w:szCs w:val="16"/>
              </w:rPr>
              <w:br/>
            </w:r>
            <w:r w:rsidRPr="00776C8E">
              <w:rPr>
                <w:rFonts w:cs="Times New Roman"/>
                <w:spacing w:val="-4"/>
                <w:sz w:val="16"/>
                <w:szCs w:val="16"/>
              </w:rPr>
              <w:t>5,0 сек</w:t>
            </w:r>
            <w:r w:rsidRPr="00776C8E">
              <w:rPr>
                <w:rFonts w:eastAsia="Calibri" w:cs="Times New Roman"/>
                <w:spacing w:val="-4"/>
                <w:sz w:val="16"/>
                <w:szCs w:val="16"/>
                <w:vertAlign w:val="superscript"/>
                <w:lang w:val="en-US"/>
              </w:rPr>
              <w:footnoteReference w:id="16"/>
            </w:r>
          </w:p>
        </w:tc>
        <w:tc>
          <w:tcPr>
            <w:tcW w:w="1134" w:type="dxa"/>
            <w:tcBorders>
              <w:top w:val="single" w:sz="12" w:space="0" w:color="auto"/>
              <w:bottom w:val="single" w:sz="4" w:space="0" w:color="auto"/>
            </w:tcBorders>
            <w:shd w:val="clear" w:color="auto" w:fill="auto"/>
          </w:tcPr>
          <w:p w14:paraId="7B585A08" w14:textId="77777777" w:rsidR="003D737A" w:rsidRPr="00776C8E" w:rsidRDefault="003D737A" w:rsidP="00776C8E">
            <w:pPr>
              <w:spacing w:before="40" w:after="120" w:line="200" w:lineRule="exact"/>
              <w:ind w:right="113"/>
              <w:rPr>
                <w:rFonts w:cs="Times New Roman"/>
                <w:spacing w:val="-4"/>
                <w:sz w:val="16"/>
                <w:szCs w:val="16"/>
              </w:rPr>
            </w:pPr>
            <w:r w:rsidRPr="00776C8E">
              <w:rPr>
                <w:rFonts w:eastAsia="Calibri" w:cs="Times New Roman"/>
                <w:spacing w:val="-4"/>
                <w:sz w:val="16"/>
                <w:szCs w:val="16"/>
              </w:rPr>
              <w:t>10</w:t>
            </w:r>
          </w:p>
        </w:tc>
        <w:tc>
          <w:tcPr>
            <w:tcW w:w="1134" w:type="dxa"/>
            <w:tcBorders>
              <w:top w:val="single" w:sz="12" w:space="0" w:color="auto"/>
              <w:bottom w:val="single" w:sz="4" w:space="0" w:color="auto"/>
            </w:tcBorders>
            <w:shd w:val="clear" w:color="auto" w:fill="auto"/>
          </w:tcPr>
          <w:p w14:paraId="0782D2AE"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От –</w:t>
            </w:r>
            <w:r w:rsidRPr="00776C8E">
              <w:rPr>
                <w:rFonts w:eastAsia="Calibri" w:cs="Times New Roman"/>
                <w:spacing w:val="-4"/>
                <w:sz w:val="16"/>
                <w:szCs w:val="16"/>
              </w:rPr>
              <w:t xml:space="preserve">240 до </w:t>
            </w:r>
            <w:r w:rsidR="001C4EFE">
              <w:rPr>
                <w:rFonts w:eastAsia="Calibri" w:cs="Times New Roman"/>
                <w:spacing w:val="-4"/>
                <w:sz w:val="16"/>
                <w:szCs w:val="16"/>
              </w:rPr>
              <w:br/>
            </w:r>
            <w:r w:rsidRPr="00776C8E">
              <w:rPr>
                <w:rFonts w:eastAsia="Calibri" w:cs="Times New Roman"/>
                <w:spacing w:val="-4"/>
                <w:sz w:val="16"/>
                <w:szCs w:val="16"/>
              </w:rPr>
              <w:t>+ 240 град./сек</w:t>
            </w:r>
          </w:p>
        </w:tc>
        <w:tc>
          <w:tcPr>
            <w:tcW w:w="850" w:type="dxa"/>
            <w:tcBorders>
              <w:top w:val="single" w:sz="12" w:space="0" w:color="auto"/>
              <w:bottom w:val="single" w:sz="4" w:space="0" w:color="auto"/>
            </w:tcBorders>
            <w:shd w:val="clear" w:color="auto" w:fill="auto"/>
          </w:tcPr>
          <w:p w14:paraId="40D914BC" w14:textId="77777777" w:rsidR="003D737A" w:rsidRPr="00776C8E" w:rsidRDefault="00776C8E" w:rsidP="00776C8E">
            <w:pPr>
              <w:spacing w:before="40" w:after="120" w:line="200" w:lineRule="exact"/>
              <w:ind w:right="113"/>
              <w:rPr>
                <w:rFonts w:cs="Times New Roman"/>
                <w:spacing w:val="-4"/>
                <w:sz w:val="16"/>
                <w:szCs w:val="16"/>
              </w:rPr>
            </w:pPr>
            <w:r w:rsidRPr="00217A68">
              <w:rPr>
                <w:rFonts w:cs="Times New Roman"/>
                <w:sz w:val="17"/>
                <w:szCs w:val="17"/>
              </w:rPr>
              <w:t>±</w:t>
            </w:r>
            <w:r w:rsidR="003D737A" w:rsidRPr="00776C8E">
              <w:rPr>
                <w:rFonts w:eastAsia="Calibri" w:cs="Times New Roman"/>
                <w:spacing w:val="-4"/>
                <w:sz w:val="16"/>
                <w:szCs w:val="16"/>
              </w:rPr>
              <w:t>10</w:t>
            </w:r>
            <w:r>
              <w:rPr>
                <w:rFonts w:eastAsia="Calibri" w:cs="Times New Roman"/>
                <w:spacing w:val="-4"/>
                <w:sz w:val="16"/>
                <w:szCs w:val="16"/>
                <w:lang w:val="en-US"/>
              </w:rPr>
              <w:t xml:space="preserve"> </w:t>
            </w:r>
            <w:r w:rsidR="003D737A" w:rsidRPr="00776C8E">
              <w:rPr>
                <w:rFonts w:eastAsia="Calibri" w:cs="Times New Roman"/>
                <w:spacing w:val="-4"/>
                <w:sz w:val="16"/>
                <w:szCs w:val="16"/>
              </w:rPr>
              <w:t>%</w:t>
            </w:r>
            <w:r w:rsidR="003D737A" w:rsidRPr="00776C8E">
              <w:rPr>
                <w:rStyle w:val="ab"/>
                <w:rFonts w:eastAsia="Calibri" w:cs="Times New Roman"/>
                <w:spacing w:val="-4"/>
                <w:sz w:val="16"/>
                <w:szCs w:val="16"/>
              </w:rPr>
              <w:footnoteReference w:id="17"/>
            </w:r>
          </w:p>
        </w:tc>
        <w:tc>
          <w:tcPr>
            <w:tcW w:w="1276" w:type="dxa"/>
            <w:tcBorders>
              <w:top w:val="single" w:sz="12" w:space="0" w:color="auto"/>
              <w:bottom w:val="single" w:sz="4" w:space="0" w:color="auto"/>
            </w:tcBorders>
            <w:shd w:val="clear" w:color="auto" w:fill="auto"/>
          </w:tcPr>
          <w:p w14:paraId="62FD3AA0" w14:textId="77777777" w:rsidR="003D737A" w:rsidRPr="00776C8E" w:rsidRDefault="003D737A" w:rsidP="00776C8E">
            <w:pPr>
              <w:spacing w:before="40" w:after="120" w:line="200" w:lineRule="exact"/>
              <w:ind w:right="113"/>
              <w:rPr>
                <w:rFonts w:cs="Times New Roman"/>
                <w:spacing w:val="-4"/>
                <w:sz w:val="16"/>
                <w:szCs w:val="16"/>
              </w:rPr>
            </w:pPr>
            <w:r w:rsidRPr="00776C8E">
              <w:rPr>
                <w:rFonts w:eastAsia="Calibri" w:cs="Times New Roman"/>
                <w:spacing w:val="-4"/>
                <w:sz w:val="16"/>
                <w:szCs w:val="16"/>
              </w:rPr>
              <w:t>1 град./сек</w:t>
            </w:r>
          </w:p>
        </w:tc>
        <w:tc>
          <w:tcPr>
            <w:tcW w:w="1415" w:type="dxa"/>
            <w:tcBorders>
              <w:top w:val="single" w:sz="12" w:space="0" w:color="auto"/>
              <w:bottom w:val="single" w:sz="4" w:space="0" w:color="auto"/>
            </w:tcBorders>
            <w:shd w:val="clear" w:color="auto" w:fill="auto"/>
          </w:tcPr>
          <w:p w14:paraId="27BEED29" w14:textId="77777777" w:rsidR="003D737A" w:rsidRPr="00776C8E" w:rsidRDefault="001C4EFE" w:rsidP="00776C8E">
            <w:pPr>
              <w:spacing w:before="40" w:after="120" w:line="200" w:lineRule="exact"/>
              <w:ind w:right="113"/>
              <w:rPr>
                <w:rFonts w:cs="Times New Roman"/>
                <w:spacing w:val="-4"/>
                <w:sz w:val="16"/>
                <w:szCs w:val="16"/>
              </w:rPr>
            </w:pPr>
            <w:r w:rsidRPr="00776C8E">
              <w:rPr>
                <w:rFonts w:eastAsia="Calibri" w:cs="Times New Roman"/>
                <w:spacing w:val="-4"/>
                <w:sz w:val="16"/>
                <w:szCs w:val="16"/>
              </w:rPr>
              <w:t xml:space="preserve">К </w:t>
            </w:r>
            <w:r w:rsidR="003D737A" w:rsidRPr="00776C8E">
              <w:rPr>
                <w:rFonts w:eastAsia="Calibri" w:cs="Times New Roman"/>
                <w:spacing w:val="-4"/>
                <w:sz w:val="16"/>
                <w:szCs w:val="16"/>
              </w:rPr>
              <w:t>опрокидыванию</w:t>
            </w:r>
          </w:p>
        </w:tc>
      </w:tr>
      <w:tr w:rsidR="00776C8E" w:rsidRPr="00776C8E" w14:paraId="1D9E3340" w14:textId="77777777" w:rsidTr="00466160">
        <w:trPr>
          <w:cantSplit/>
        </w:trPr>
        <w:tc>
          <w:tcPr>
            <w:tcW w:w="1484" w:type="dxa"/>
            <w:tcBorders>
              <w:top w:val="single" w:sz="4" w:space="0" w:color="auto"/>
              <w:bottom w:val="single" w:sz="4" w:space="0" w:color="auto"/>
            </w:tcBorders>
            <w:shd w:val="clear" w:color="auto" w:fill="auto"/>
          </w:tcPr>
          <w:p w14:paraId="3B2F2C50"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Состояние предупреждающего сигнала системы контроля давления в шинах (СКДШ)</w:t>
            </w:r>
          </w:p>
        </w:tc>
        <w:tc>
          <w:tcPr>
            <w:tcW w:w="1068" w:type="dxa"/>
            <w:tcBorders>
              <w:top w:val="single" w:sz="4" w:space="0" w:color="auto"/>
              <w:bottom w:val="single" w:sz="4" w:space="0" w:color="auto"/>
            </w:tcBorders>
            <w:shd w:val="clear" w:color="auto" w:fill="auto"/>
          </w:tcPr>
          <w:p w14:paraId="1BC3C4E4"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Обязательно</w:t>
            </w:r>
          </w:p>
        </w:tc>
        <w:tc>
          <w:tcPr>
            <w:tcW w:w="1276" w:type="dxa"/>
            <w:tcBorders>
              <w:top w:val="single" w:sz="4" w:space="0" w:color="auto"/>
              <w:bottom w:val="single" w:sz="4" w:space="0" w:color="auto"/>
            </w:tcBorders>
            <w:shd w:val="clear" w:color="auto" w:fill="auto"/>
          </w:tcPr>
          <w:p w14:paraId="406531C6" w14:textId="77777777" w:rsidR="003D737A" w:rsidRPr="00776C8E" w:rsidRDefault="003D737A" w:rsidP="00776C8E">
            <w:pPr>
              <w:spacing w:before="40" w:after="120" w:line="200" w:lineRule="exact"/>
              <w:ind w:right="113"/>
              <w:rPr>
                <w:rFonts w:eastAsia="Calibri" w:cs="Times New Roman"/>
                <w:spacing w:val="-4"/>
                <w:sz w:val="16"/>
                <w:szCs w:val="16"/>
              </w:rPr>
            </w:pPr>
            <w:r w:rsidRPr="00776C8E">
              <w:rPr>
                <w:rFonts w:cs="Times New Roman"/>
                <w:spacing w:val="-4"/>
                <w:sz w:val="16"/>
                <w:szCs w:val="16"/>
              </w:rPr>
              <w:t>–1,0 сек относительно нулевого момента времени</w:t>
            </w:r>
          </w:p>
        </w:tc>
        <w:tc>
          <w:tcPr>
            <w:tcW w:w="1134" w:type="dxa"/>
            <w:tcBorders>
              <w:top w:val="single" w:sz="4" w:space="0" w:color="auto"/>
              <w:bottom w:val="single" w:sz="4" w:space="0" w:color="auto"/>
            </w:tcBorders>
            <w:shd w:val="clear" w:color="auto" w:fill="auto"/>
          </w:tcPr>
          <w:p w14:paraId="053355B2"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Н/П</w:t>
            </w:r>
          </w:p>
        </w:tc>
        <w:tc>
          <w:tcPr>
            <w:tcW w:w="1134" w:type="dxa"/>
            <w:tcBorders>
              <w:top w:val="single" w:sz="4" w:space="0" w:color="auto"/>
              <w:bottom w:val="single" w:sz="4" w:space="0" w:color="auto"/>
            </w:tcBorders>
            <w:shd w:val="clear" w:color="auto" w:fill="auto"/>
          </w:tcPr>
          <w:p w14:paraId="1D6B3C32"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Н/П</w:t>
            </w:r>
          </w:p>
        </w:tc>
        <w:tc>
          <w:tcPr>
            <w:tcW w:w="850" w:type="dxa"/>
            <w:tcBorders>
              <w:top w:val="single" w:sz="4" w:space="0" w:color="auto"/>
              <w:bottom w:val="single" w:sz="4" w:space="0" w:color="auto"/>
            </w:tcBorders>
            <w:shd w:val="clear" w:color="auto" w:fill="auto"/>
          </w:tcPr>
          <w:p w14:paraId="35F11C49" w14:textId="77777777" w:rsidR="003D737A" w:rsidRPr="001C4EF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Н/П</w:t>
            </w:r>
          </w:p>
        </w:tc>
        <w:tc>
          <w:tcPr>
            <w:tcW w:w="1276" w:type="dxa"/>
            <w:tcBorders>
              <w:top w:val="single" w:sz="4" w:space="0" w:color="auto"/>
              <w:bottom w:val="single" w:sz="4" w:space="0" w:color="auto"/>
            </w:tcBorders>
            <w:shd w:val="clear" w:color="auto" w:fill="auto"/>
          </w:tcPr>
          <w:p w14:paraId="7DD6F95A"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Вкл., выкл.</w:t>
            </w:r>
          </w:p>
        </w:tc>
        <w:tc>
          <w:tcPr>
            <w:tcW w:w="1415" w:type="dxa"/>
            <w:tcBorders>
              <w:top w:val="single" w:sz="4" w:space="0" w:color="auto"/>
              <w:bottom w:val="single" w:sz="4" w:space="0" w:color="auto"/>
            </w:tcBorders>
            <w:shd w:val="clear" w:color="auto" w:fill="auto"/>
          </w:tcPr>
          <w:p w14:paraId="3B28F3EC" w14:textId="77777777" w:rsidR="003D737A" w:rsidRPr="00776C8E" w:rsidRDefault="001C4EFE" w:rsidP="00776C8E">
            <w:pPr>
              <w:spacing w:before="40" w:after="120" w:line="200" w:lineRule="exact"/>
              <w:ind w:right="113"/>
              <w:rPr>
                <w:rFonts w:eastAsia="Calibri" w:cs="Times New Roman"/>
                <w:spacing w:val="-4"/>
                <w:sz w:val="16"/>
                <w:szCs w:val="16"/>
              </w:rPr>
            </w:pPr>
            <w:r w:rsidRPr="00776C8E">
              <w:rPr>
                <w:rFonts w:eastAsia="Calibri" w:cs="Times New Roman"/>
                <w:spacing w:val="-4"/>
                <w:sz w:val="16"/>
                <w:szCs w:val="16"/>
              </w:rPr>
              <w:t xml:space="preserve">К </w:t>
            </w:r>
            <w:r w:rsidR="003D737A" w:rsidRPr="00776C8E">
              <w:rPr>
                <w:rFonts w:eastAsia="Calibri" w:cs="Times New Roman"/>
                <w:spacing w:val="-4"/>
                <w:sz w:val="16"/>
                <w:szCs w:val="16"/>
              </w:rPr>
              <w:t>плоскости</w:t>
            </w:r>
          </w:p>
          <w:p w14:paraId="2D2272E3" w14:textId="77777777" w:rsidR="003D737A" w:rsidRPr="00776C8E" w:rsidRDefault="001C4EFE" w:rsidP="00776C8E">
            <w:pPr>
              <w:spacing w:before="40" w:after="120" w:line="200" w:lineRule="exact"/>
              <w:ind w:right="113"/>
              <w:rPr>
                <w:rFonts w:cs="Times New Roman"/>
                <w:spacing w:val="-4"/>
                <w:sz w:val="16"/>
                <w:szCs w:val="16"/>
              </w:rPr>
            </w:pPr>
            <w:r w:rsidRPr="00776C8E">
              <w:rPr>
                <w:rFonts w:eastAsia="Calibri" w:cs="Times New Roman"/>
                <w:spacing w:val="-4"/>
                <w:sz w:val="16"/>
                <w:szCs w:val="16"/>
              </w:rPr>
              <w:t xml:space="preserve">К </w:t>
            </w:r>
            <w:r w:rsidR="003D737A" w:rsidRPr="00776C8E">
              <w:rPr>
                <w:rFonts w:eastAsia="Calibri" w:cs="Times New Roman"/>
                <w:spacing w:val="-4"/>
                <w:sz w:val="16"/>
                <w:szCs w:val="16"/>
              </w:rPr>
              <w:t>опрокидыванию</w:t>
            </w:r>
          </w:p>
        </w:tc>
      </w:tr>
      <w:tr w:rsidR="00776C8E" w:rsidRPr="00776C8E" w14:paraId="05DD5D51" w14:textId="77777777" w:rsidTr="00466160">
        <w:trPr>
          <w:cantSplit/>
        </w:trPr>
        <w:tc>
          <w:tcPr>
            <w:tcW w:w="1484" w:type="dxa"/>
            <w:tcBorders>
              <w:top w:val="single" w:sz="4" w:space="0" w:color="auto"/>
              <w:bottom w:val="single" w:sz="4" w:space="0" w:color="auto"/>
            </w:tcBorders>
            <w:shd w:val="clear" w:color="auto" w:fill="auto"/>
          </w:tcPr>
          <w:p w14:paraId="5920EE59" w14:textId="77777777" w:rsidR="003D737A" w:rsidRPr="00776C8E" w:rsidRDefault="003D737A" w:rsidP="00776C8E">
            <w:pPr>
              <w:spacing w:before="40" w:after="120" w:line="200" w:lineRule="exact"/>
              <w:ind w:right="113"/>
              <w:rPr>
                <w:rFonts w:eastAsia="Calibri" w:cs="Times New Roman"/>
                <w:spacing w:val="-4"/>
                <w:sz w:val="16"/>
                <w:szCs w:val="16"/>
              </w:rPr>
            </w:pPr>
            <w:r w:rsidRPr="00776C8E">
              <w:rPr>
                <w:rFonts w:cs="Times New Roman"/>
                <w:spacing w:val="-4"/>
                <w:sz w:val="16"/>
                <w:szCs w:val="16"/>
              </w:rPr>
              <w:t>Продольное ускорение</w:t>
            </w:r>
          </w:p>
          <w:p w14:paraId="5F64ACD7" w14:textId="77777777" w:rsidR="003D737A" w:rsidRPr="00776C8E" w:rsidRDefault="003D737A" w:rsidP="00776C8E">
            <w:pPr>
              <w:spacing w:before="40" w:after="120" w:line="200" w:lineRule="exact"/>
              <w:ind w:right="113"/>
              <w:rPr>
                <w:rFonts w:eastAsia="Calibri" w:cs="Times New Roman"/>
                <w:spacing w:val="-4"/>
                <w:sz w:val="16"/>
                <w:szCs w:val="16"/>
              </w:rPr>
            </w:pPr>
            <w:r w:rsidRPr="00776C8E">
              <w:rPr>
                <w:rFonts w:eastAsia="Calibri" w:cs="Times New Roman"/>
                <w:spacing w:val="-4"/>
                <w:sz w:val="16"/>
                <w:szCs w:val="16"/>
              </w:rPr>
              <w:t>(до аварии)</w:t>
            </w:r>
          </w:p>
        </w:tc>
        <w:tc>
          <w:tcPr>
            <w:tcW w:w="1068" w:type="dxa"/>
            <w:tcBorders>
              <w:top w:val="single" w:sz="4" w:space="0" w:color="auto"/>
              <w:bottom w:val="single" w:sz="4" w:space="0" w:color="auto"/>
            </w:tcBorders>
            <w:shd w:val="clear" w:color="auto" w:fill="auto"/>
          </w:tcPr>
          <w:p w14:paraId="34478C26"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Обязательно</w:t>
            </w:r>
          </w:p>
        </w:tc>
        <w:tc>
          <w:tcPr>
            <w:tcW w:w="1276" w:type="dxa"/>
            <w:tcBorders>
              <w:top w:val="single" w:sz="4" w:space="0" w:color="auto"/>
              <w:bottom w:val="single" w:sz="4" w:space="0" w:color="auto"/>
            </w:tcBorders>
            <w:shd w:val="clear" w:color="auto" w:fill="auto"/>
          </w:tcPr>
          <w:p w14:paraId="37D851B1" w14:textId="77777777" w:rsidR="003D737A" w:rsidRPr="00776C8E" w:rsidRDefault="003D737A" w:rsidP="00776C8E">
            <w:pPr>
              <w:spacing w:before="40" w:after="120" w:line="200" w:lineRule="exact"/>
              <w:ind w:right="113"/>
              <w:rPr>
                <w:rFonts w:eastAsia="Calibri" w:cs="Times New Roman"/>
                <w:spacing w:val="-4"/>
                <w:sz w:val="16"/>
                <w:szCs w:val="16"/>
              </w:rPr>
            </w:pPr>
            <w:r w:rsidRPr="00776C8E">
              <w:rPr>
                <w:rFonts w:cs="Times New Roman"/>
                <w:spacing w:val="-4"/>
                <w:sz w:val="16"/>
                <w:szCs w:val="16"/>
              </w:rPr>
              <w:t>От –5,0 до 0 сек относительно нулевого момента времени</w:t>
            </w:r>
          </w:p>
        </w:tc>
        <w:tc>
          <w:tcPr>
            <w:tcW w:w="1134" w:type="dxa"/>
            <w:tcBorders>
              <w:top w:val="single" w:sz="4" w:space="0" w:color="auto"/>
              <w:bottom w:val="single" w:sz="4" w:space="0" w:color="auto"/>
            </w:tcBorders>
            <w:shd w:val="clear" w:color="auto" w:fill="auto"/>
          </w:tcPr>
          <w:p w14:paraId="00C2BC83"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 xml:space="preserve">2 </w:t>
            </w:r>
          </w:p>
        </w:tc>
        <w:tc>
          <w:tcPr>
            <w:tcW w:w="1134" w:type="dxa"/>
            <w:tcBorders>
              <w:top w:val="single" w:sz="4" w:space="0" w:color="auto"/>
              <w:bottom w:val="single" w:sz="4" w:space="0" w:color="auto"/>
            </w:tcBorders>
            <w:shd w:val="clear" w:color="auto" w:fill="auto"/>
          </w:tcPr>
          <w:p w14:paraId="49C68C76"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 xml:space="preserve">От –1,5 </w:t>
            </w:r>
            <w:r w:rsidRPr="00776C8E">
              <w:rPr>
                <w:rFonts w:cs="Times New Roman"/>
                <w:spacing w:val="-4"/>
                <w:sz w:val="16"/>
                <w:szCs w:val="16"/>
                <w:lang w:val="en-US"/>
              </w:rPr>
              <w:t>g</w:t>
            </w:r>
            <w:r w:rsidRPr="00776C8E">
              <w:rPr>
                <w:rFonts w:cs="Times New Roman"/>
                <w:spacing w:val="-4"/>
                <w:sz w:val="16"/>
                <w:szCs w:val="16"/>
              </w:rPr>
              <w:t xml:space="preserve"> до +1,5 </w:t>
            </w:r>
            <w:r w:rsidRPr="00776C8E">
              <w:rPr>
                <w:rFonts w:cs="Times New Roman"/>
                <w:spacing w:val="-4"/>
                <w:sz w:val="16"/>
                <w:szCs w:val="16"/>
                <w:lang w:val="en-US"/>
              </w:rPr>
              <w:t>g</w:t>
            </w:r>
          </w:p>
        </w:tc>
        <w:tc>
          <w:tcPr>
            <w:tcW w:w="850" w:type="dxa"/>
            <w:tcBorders>
              <w:top w:val="single" w:sz="4" w:space="0" w:color="auto"/>
              <w:bottom w:val="single" w:sz="4" w:space="0" w:color="auto"/>
            </w:tcBorders>
            <w:shd w:val="clear" w:color="auto" w:fill="auto"/>
          </w:tcPr>
          <w:p w14:paraId="61075E69" w14:textId="77777777" w:rsidR="003D737A" w:rsidRPr="00776C8E" w:rsidRDefault="00776C8E" w:rsidP="00776C8E">
            <w:pPr>
              <w:spacing w:before="40" w:after="120" w:line="200" w:lineRule="exact"/>
              <w:ind w:right="113"/>
              <w:rPr>
                <w:rFonts w:eastAsia="Calibri" w:cs="Times New Roman"/>
                <w:spacing w:val="-4"/>
                <w:sz w:val="16"/>
                <w:szCs w:val="16"/>
                <w:lang w:val="en-US"/>
              </w:rPr>
            </w:pPr>
            <w:r w:rsidRPr="00217A68">
              <w:rPr>
                <w:rFonts w:cs="Times New Roman"/>
                <w:sz w:val="17"/>
                <w:szCs w:val="17"/>
              </w:rPr>
              <w:t>±</w:t>
            </w:r>
            <w:r w:rsidR="003D737A" w:rsidRPr="00776C8E">
              <w:rPr>
                <w:rFonts w:cs="Times New Roman"/>
                <w:spacing w:val="-4"/>
                <w:sz w:val="16"/>
                <w:szCs w:val="16"/>
              </w:rPr>
              <w:t>10</w:t>
            </w:r>
            <w:r>
              <w:rPr>
                <w:rFonts w:cs="Times New Roman"/>
                <w:spacing w:val="-4"/>
                <w:sz w:val="16"/>
                <w:szCs w:val="16"/>
                <w:lang w:val="en-US"/>
              </w:rPr>
              <w:t xml:space="preserve"> </w:t>
            </w:r>
            <w:r w:rsidR="003D737A" w:rsidRPr="00776C8E">
              <w:rPr>
                <w:rFonts w:cs="Times New Roman"/>
                <w:spacing w:val="-4"/>
                <w:sz w:val="16"/>
                <w:szCs w:val="16"/>
              </w:rPr>
              <w:t>%</w:t>
            </w:r>
          </w:p>
        </w:tc>
        <w:tc>
          <w:tcPr>
            <w:tcW w:w="1276" w:type="dxa"/>
            <w:tcBorders>
              <w:top w:val="single" w:sz="4" w:space="0" w:color="auto"/>
              <w:bottom w:val="single" w:sz="4" w:space="0" w:color="auto"/>
            </w:tcBorders>
            <w:shd w:val="clear" w:color="auto" w:fill="auto"/>
          </w:tcPr>
          <w:p w14:paraId="72BDDBC0"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 xml:space="preserve">0,1 </w:t>
            </w:r>
            <w:r w:rsidRPr="00776C8E">
              <w:rPr>
                <w:rFonts w:cs="Times New Roman"/>
                <w:spacing w:val="-4"/>
                <w:sz w:val="16"/>
                <w:szCs w:val="16"/>
                <w:lang w:val="en-US"/>
              </w:rPr>
              <w:t>g</w:t>
            </w:r>
          </w:p>
        </w:tc>
        <w:tc>
          <w:tcPr>
            <w:tcW w:w="1415" w:type="dxa"/>
            <w:tcBorders>
              <w:top w:val="single" w:sz="4" w:space="0" w:color="auto"/>
              <w:bottom w:val="single" w:sz="4" w:space="0" w:color="auto"/>
            </w:tcBorders>
            <w:shd w:val="clear" w:color="auto" w:fill="auto"/>
          </w:tcPr>
          <w:p w14:paraId="78A44D62" w14:textId="77777777" w:rsidR="003D737A" w:rsidRPr="00776C8E" w:rsidRDefault="001C4EFE" w:rsidP="00776C8E">
            <w:pPr>
              <w:spacing w:before="40" w:after="120" w:line="200" w:lineRule="exact"/>
              <w:ind w:right="113"/>
              <w:rPr>
                <w:rFonts w:cs="Times New Roman"/>
                <w:spacing w:val="-4"/>
                <w:sz w:val="16"/>
                <w:szCs w:val="16"/>
              </w:rPr>
            </w:pPr>
            <w:r w:rsidRPr="00776C8E">
              <w:rPr>
                <w:rFonts w:cs="Times New Roman"/>
                <w:spacing w:val="-4"/>
                <w:sz w:val="16"/>
                <w:szCs w:val="16"/>
              </w:rPr>
              <w:t xml:space="preserve">К </w:t>
            </w:r>
            <w:r w:rsidR="003D737A" w:rsidRPr="00776C8E">
              <w:rPr>
                <w:rFonts w:cs="Times New Roman"/>
                <w:spacing w:val="-4"/>
                <w:sz w:val="16"/>
                <w:szCs w:val="16"/>
              </w:rPr>
              <w:t>плоскости</w:t>
            </w:r>
          </w:p>
          <w:p w14:paraId="52399386" w14:textId="77777777" w:rsidR="003D737A" w:rsidRPr="00776C8E" w:rsidRDefault="001C4EFE" w:rsidP="00776C8E">
            <w:pPr>
              <w:spacing w:before="40" w:after="120" w:line="200" w:lineRule="exact"/>
              <w:ind w:right="113"/>
              <w:rPr>
                <w:rFonts w:eastAsia="Calibri" w:cs="Times New Roman"/>
                <w:spacing w:val="-4"/>
                <w:sz w:val="16"/>
                <w:szCs w:val="16"/>
              </w:rPr>
            </w:pPr>
            <w:r w:rsidRPr="00776C8E">
              <w:rPr>
                <w:rFonts w:eastAsia="Calibri" w:cs="Times New Roman"/>
                <w:spacing w:val="-4"/>
                <w:sz w:val="16"/>
                <w:szCs w:val="16"/>
              </w:rPr>
              <w:t xml:space="preserve">К </w:t>
            </w:r>
            <w:r w:rsidR="003D737A" w:rsidRPr="00776C8E">
              <w:rPr>
                <w:rFonts w:eastAsia="Calibri" w:cs="Times New Roman"/>
                <w:spacing w:val="-4"/>
                <w:sz w:val="16"/>
                <w:szCs w:val="16"/>
              </w:rPr>
              <w:t>УУДД</w:t>
            </w:r>
          </w:p>
        </w:tc>
      </w:tr>
      <w:tr w:rsidR="00776C8E" w:rsidRPr="00776C8E" w14:paraId="1D56D801" w14:textId="77777777" w:rsidTr="00466160">
        <w:trPr>
          <w:cantSplit/>
        </w:trPr>
        <w:tc>
          <w:tcPr>
            <w:tcW w:w="1484" w:type="dxa"/>
            <w:tcBorders>
              <w:top w:val="single" w:sz="4" w:space="0" w:color="auto"/>
              <w:bottom w:val="single" w:sz="4" w:space="0" w:color="auto"/>
            </w:tcBorders>
            <w:shd w:val="clear" w:color="auto" w:fill="auto"/>
          </w:tcPr>
          <w:p w14:paraId="1851938B" w14:textId="77777777" w:rsidR="003D737A" w:rsidRPr="00776C8E" w:rsidRDefault="003D737A" w:rsidP="00776C8E">
            <w:pPr>
              <w:spacing w:before="40" w:after="120" w:line="200" w:lineRule="exact"/>
              <w:ind w:right="113"/>
              <w:rPr>
                <w:rFonts w:eastAsia="Calibri" w:cs="Times New Roman"/>
                <w:spacing w:val="-4"/>
                <w:sz w:val="16"/>
                <w:szCs w:val="16"/>
              </w:rPr>
            </w:pPr>
            <w:r w:rsidRPr="00776C8E">
              <w:rPr>
                <w:rFonts w:cs="Times New Roman"/>
                <w:spacing w:val="-4"/>
                <w:sz w:val="16"/>
                <w:szCs w:val="16"/>
              </w:rPr>
              <w:t>Боковое ускорение</w:t>
            </w:r>
          </w:p>
          <w:p w14:paraId="0C95E7EF"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eastAsia="Calibri" w:cs="Times New Roman"/>
                <w:spacing w:val="-4"/>
                <w:sz w:val="16"/>
                <w:szCs w:val="16"/>
              </w:rPr>
              <w:t>(до аварии)</w:t>
            </w:r>
          </w:p>
        </w:tc>
        <w:tc>
          <w:tcPr>
            <w:tcW w:w="1068" w:type="dxa"/>
            <w:tcBorders>
              <w:top w:val="single" w:sz="4" w:space="0" w:color="auto"/>
              <w:bottom w:val="single" w:sz="4" w:space="0" w:color="auto"/>
            </w:tcBorders>
            <w:shd w:val="clear" w:color="auto" w:fill="auto"/>
          </w:tcPr>
          <w:p w14:paraId="6DEF6448"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Обязательно</w:t>
            </w:r>
          </w:p>
        </w:tc>
        <w:tc>
          <w:tcPr>
            <w:tcW w:w="1276" w:type="dxa"/>
            <w:tcBorders>
              <w:top w:val="single" w:sz="4" w:space="0" w:color="auto"/>
              <w:bottom w:val="single" w:sz="4" w:space="0" w:color="auto"/>
            </w:tcBorders>
            <w:shd w:val="clear" w:color="auto" w:fill="auto"/>
          </w:tcPr>
          <w:p w14:paraId="13E721A9" w14:textId="77777777" w:rsidR="003D737A" w:rsidRPr="00776C8E" w:rsidRDefault="003D737A" w:rsidP="00776C8E">
            <w:pPr>
              <w:spacing w:before="40" w:after="120" w:line="200" w:lineRule="exact"/>
              <w:ind w:right="113"/>
              <w:rPr>
                <w:rFonts w:eastAsia="Calibri" w:cs="Times New Roman"/>
                <w:spacing w:val="-4"/>
                <w:sz w:val="16"/>
                <w:szCs w:val="16"/>
              </w:rPr>
            </w:pPr>
            <w:r w:rsidRPr="00776C8E">
              <w:rPr>
                <w:rFonts w:cs="Times New Roman"/>
                <w:spacing w:val="-4"/>
                <w:sz w:val="16"/>
                <w:szCs w:val="16"/>
              </w:rPr>
              <w:t>От –5,0 до 0 сек относительно нулевого момента времени</w:t>
            </w:r>
          </w:p>
        </w:tc>
        <w:tc>
          <w:tcPr>
            <w:tcW w:w="1134" w:type="dxa"/>
            <w:tcBorders>
              <w:top w:val="single" w:sz="4" w:space="0" w:color="auto"/>
              <w:bottom w:val="single" w:sz="4" w:space="0" w:color="auto"/>
            </w:tcBorders>
            <w:shd w:val="clear" w:color="auto" w:fill="auto"/>
          </w:tcPr>
          <w:p w14:paraId="2502FB7B"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 xml:space="preserve">2 </w:t>
            </w:r>
          </w:p>
          <w:p w14:paraId="7E76622A" w14:textId="77777777" w:rsidR="003D737A" w:rsidRPr="00776C8E" w:rsidRDefault="003D737A" w:rsidP="00776C8E">
            <w:pPr>
              <w:spacing w:before="40" w:after="120" w:line="200" w:lineRule="exact"/>
              <w:ind w:right="113"/>
              <w:rPr>
                <w:rFonts w:eastAsia="Calibri" w:cs="Times New Roman"/>
                <w:spacing w:val="-4"/>
                <w:sz w:val="16"/>
                <w:szCs w:val="16"/>
                <w:lang w:val="en-US"/>
              </w:rPr>
            </w:pPr>
          </w:p>
        </w:tc>
        <w:tc>
          <w:tcPr>
            <w:tcW w:w="1134" w:type="dxa"/>
            <w:tcBorders>
              <w:top w:val="single" w:sz="4" w:space="0" w:color="auto"/>
              <w:bottom w:val="single" w:sz="4" w:space="0" w:color="auto"/>
            </w:tcBorders>
            <w:shd w:val="clear" w:color="auto" w:fill="auto"/>
          </w:tcPr>
          <w:p w14:paraId="1EA0E636" w14:textId="77777777" w:rsidR="003D737A" w:rsidRPr="00776C8E" w:rsidRDefault="003D737A" w:rsidP="00776C8E">
            <w:pPr>
              <w:spacing w:before="40" w:after="120" w:line="200" w:lineRule="exact"/>
              <w:ind w:right="113"/>
              <w:rPr>
                <w:rFonts w:cs="Times New Roman"/>
                <w:spacing w:val="-4"/>
                <w:sz w:val="16"/>
                <w:szCs w:val="16"/>
                <w:lang w:val="en-US"/>
              </w:rPr>
            </w:pPr>
            <w:r w:rsidRPr="00776C8E">
              <w:rPr>
                <w:rFonts w:cs="Times New Roman"/>
                <w:spacing w:val="-4"/>
                <w:sz w:val="16"/>
                <w:szCs w:val="16"/>
              </w:rPr>
              <w:t xml:space="preserve">От –1,0 </w:t>
            </w:r>
            <w:r w:rsidRPr="00776C8E">
              <w:rPr>
                <w:rFonts w:cs="Times New Roman"/>
                <w:spacing w:val="-4"/>
                <w:sz w:val="16"/>
                <w:szCs w:val="16"/>
                <w:lang w:val="en-US"/>
              </w:rPr>
              <w:t>g</w:t>
            </w:r>
            <w:r w:rsidRPr="00776C8E">
              <w:rPr>
                <w:rFonts w:cs="Times New Roman"/>
                <w:spacing w:val="-4"/>
                <w:sz w:val="16"/>
                <w:szCs w:val="16"/>
              </w:rPr>
              <w:t xml:space="preserve"> до +1,0 </w:t>
            </w:r>
            <w:r w:rsidRPr="00776C8E">
              <w:rPr>
                <w:rFonts w:cs="Times New Roman"/>
                <w:spacing w:val="-4"/>
                <w:sz w:val="16"/>
                <w:szCs w:val="16"/>
                <w:lang w:val="en-US"/>
              </w:rPr>
              <w:t>g</w:t>
            </w:r>
          </w:p>
        </w:tc>
        <w:tc>
          <w:tcPr>
            <w:tcW w:w="850" w:type="dxa"/>
            <w:tcBorders>
              <w:top w:val="single" w:sz="4" w:space="0" w:color="auto"/>
              <w:bottom w:val="single" w:sz="4" w:space="0" w:color="auto"/>
            </w:tcBorders>
            <w:shd w:val="clear" w:color="auto" w:fill="auto"/>
          </w:tcPr>
          <w:p w14:paraId="1DAC7053" w14:textId="77777777" w:rsidR="003D737A" w:rsidRPr="00776C8E" w:rsidRDefault="00776C8E" w:rsidP="00776C8E">
            <w:pPr>
              <w:spacing w:before="40" w:after="120" w:line="200" w:lineRule="exact"/>
              <w:ind w:right="113"/>
              <w:rPr>
                <w:rFonts w:eastAsia="Calibri" w:cs="Times New Roman"/>
                <w:spacing w:val="-4"/>
                <w:sz w:val="16"/>
                <w:szCs w:val="16"/>
                <w:lang w:val="en-US"/>
              </w:rPr>
            </w:pPr>
            <w:r w:rsidRPr="00217A68">
              <w:rPr>
                <w:rFonts w:cs="Times New Roman"/>
                <w:sz w:val="17"/>
                <w:szCs w:val="17"/>
              </w:rPr>
              <w:t>±</w:t>
            </w:r>
            <w:r w:rsidR="003D737A" w:rsidRPr="00776C8E">
              <w:rPr>
                <w:rFonts w:cs="Times New Roman"/>
                <w:spacing w:val="-4"/>
                <w:sz w:val="16"/>
                <w:szCs w:val="16"/>
              </w:rPr>
              <w:t>10</w:t>
            </w:r>
            <w:r>
              <w:rPr>
                <w:rFonts w:cs="Times New Roman"/>
                <w:spacing w:val="-4"/>
                <w:sz w:val="16"/>
                <w:szCs w:val="16"/>
                <w:lang w:val="en-US"/>
              </w:rPr>
              <w:t xml:space="preserve"> </w:t>
            </w:r>
            <w:r w:rsidR="003D737A" w:rsidRPr="00776C8E">
              <w:rPr>
                <w:rFonts w:cs="Times New Roman"/>
                <w:spacing w:val="-4"/>
                <w:sz w:val="16"/>
                <w:szCs w:val="16"/>
              </w:rPr>
              <w:t>%</w:t>
            </w:r>
          </w:p>
        </w:tc>
        <w:tc>
          <w:tcPr>
            <w:tcW w:w="1276" w:type="dxa"/>
            <w:tcBorders>
              <w:top w:val="single" w:sz="4" w:space="0" w:color="auto"/>
              <w:bottom w:val="single" w:sz="4" w:space="0" w:color="auto"/>
            </w:tcBorders>
            <w:shd w:val="clear" w:color="auto" w:fill="auto"/>
          </w:tcPr>
          <w:p w14:paraId="7B5DD74C"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 xml:space="preserve">0,1 </w:t>
            </w:r>
            <w:r w:rsidRPr="00776C8E">
              <w:rPr>
                <w:rFonts w:cs="Times New Roman"/>
                <w:spacing w:val="-4"/>
                <w:sz w:val="16"/>
                <w:szCs w:val="16"/>
                <w:lang w:val="en-US"/>
              </w:rPr>
              <w:t>g</w:t>
            </w:r>
          </w:p>
        </w:tc>
        <w:tc>
          <w:tcPr>
            <w:tcW w:w="1415" w:type="dxa"/>
            <w:tcBorders>
              <w:top w:val="single" w:sz="4" w:space="0" w:color="auto"/>
              <w:bottom w:val="single" w:sz="4" w:space="0" w:color="auto"/>
            </w:tcBorders>
            <w:shd w:val="clear" w:color="auto" w:fill="auto"/>
          </w:tcPr>
          <w:p w14:paraId="5A1972D2" w14:textId="77777777" w:rsidR="003D737A" w:rsidRPr="00776C8E" w:rsidRDefault="001C4EFE" w:rsidP="00776C8E">
            <w:pPr>
              <w:spacing w:before="40" w:after="120" w:line="200" w:lineRule="exact"/>
              <w:ind w:right="113"/>
              <w:rPr>
                <w:rFonts w:cs="Times New Roman"/>
                <w:spacing w:val="-4"/>
                <w:sz w:val="16"/>
                <w:szCs w:val="16"/>
              </w:rPr>
            </w:pPr>
            <w:r w:rsidRPr="00776C8E">
              <w:rPr>
                <w:rFonts w:eastAsia="Calibri" w:cs="Times New Roman"/>
                <w:spacing w:val="-4"/>
                <w:sz w:val="16"/>
                <w:szCs w:val="16"/>
              </w:rPr>
              <w:t xml:space="preserve">К </w:t>
            </w:r>
            <w:r w:rsidR="003D737A" w:rsidRPr="00776C8E">
              <w:rPr>
                <w:rFonts w:eastAsia="Calibri" w:cs="Times New Roman"/>
                <w:spacing w:val="-4"/>
                <w:sz w:val="16"/>
                <w:szCs w:val="16"/>
              </w:rPr>
              <w:t>плоскости</w:t>
            </w:r>
            <w:r w:rsidR="003D737A" w:rsidRPr="00776C8E">
              <w:rPr>
                <w:rFonts w:cs="Times New Roman"/>
                <w:spacing w:val="-4"/>
                <w:sz w:val="16"/>
                <w:szCs w:val="16"/>
              </w:rPr>
              <w:t xml:space="preserve"> </w:t>
            </w:r>
          </w:p>
        </w:tc>
      </w:tr>
      <w:tr w:rsidR="00776C8E" w:rsidRPr="00776C8E" w14:paraId="7B01FD86" w14:textId="77777777" w:rsidTr="00466160">
        <w:trPr>
          <w:cantSplit/>
        </w:trPr>
        <w:tc>
          <w:tcPr>
            <w:tcW w:w="1484" w:type="dxa"/>
            <w:tcBorders>
              <w:top w:val="single" w:sz="4" w:space="0" w:color="auto"/>
              <w:bottom w:val="single" w:sz="4" w:space="0" w:color="auto"/>
            </w:tcBorders>
            <w:shd w:val="clear" w:color="auto" w:fill="auto"/>
          </w:tcPr>
          <w:p w14:paraId="27A95F8D"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Скорость рыскания</w:t>
            </w:r>
          </w:p>
        </w:tc>
        <w:tc>
          <w:tcPr>
            <w:tcW w:w="1068" w:type="dxa"/>
            <w:tcBorders>
              <w:top w:val="single" w:sz="4" w:space="0" w:color="auto"/>
              <w:bottom w:val="single" w:sz="4" w:space="0" w:color="auto"/>
            </w:tcBorders>
            <w:shd w:val="clear" w:color="auto" w:fill="auto"/>
          </w:tcPr>
          <w:p w14:paraId="27C37F1D"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Обязательно</w:t>
            </w:r>
          </w:p>
        </w:tc>
        <w:tc>
          <w:tcPr>
            <w:tcW w:w="1276" w:type="dxa"/>
            <w:tcBorders>
              <w:top w:val="single" w:sz="4" w:space="0" w:color="auto"/>
              <w:bottom w:val="single" w:sz="4" w:space="0" w:color="auto"/>
            </w:tcBorders>
            <w:shd w:val="clear" w:color="auto" w:fill="auto"/>
          </w:tcPr>
          <w:p w14:paraId="11F03BAD" w14:textId="77777777" w:rsidR="003D737A" w:rsidRPr="00776C8E" w:rsidRDefault="003D737A" w:rsidP="00776C8E">
            <w:pPr>
              <w:spacing w:before="40" w:after="120" w:line="200" w:lineRule="exact"/>
              <w:ind w:right="113"/>
              <w:rPr>
                <w:rFonts w:eastAsia="Calibri" w:cs="Times New Roman"/>
                <w:spacing w:val="-4"/>
                <w:sz w:val="16"/>
                <w:szCs w:val="16"/>
              </w:rPr>
            </w:pPr>
            <w:r w:rsidRPr="00776C8E">
              <w:rPr>
                <w:rFonts w:cs="Times New Roman"/>
                <w:spacing w:val="-4"/>
                <w:sz w:val="16"/>
                <w:szCs w:val="16"/>
              </w:rPr>
              <w:t>От –5,0 до 0 сек относительно нулевого момента времени</w:t>
            </w:r>
          </w:p>
        </w:tc>
        <w:tc>
          <w:tcPr>
            <w:tcW w:w="1134" w:type="dxa"/>
            <w:tcBorders>
              <w:top w:val="single" w:sz="4" w:space="0" w:color="auto"/>
              <w:bottom w:val="single" w:sz="4" w:space="0" w:color="auto"/>
            </w:tcBorders>
            <w:shd w:val="clear" w:color="auto" w:fill="auto"/>
          </w:tcPr>
          <w:p w14:paraId="482E21E8"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2</w:t>
            </w:r>
          </w:p>
        </w:tc>
        <w:tc>
          <w:tcPr>
            <w:tcW w:w="1134" w:type="dxa"/>
            <w:tcBorders>
              <w:top w:val="single" w:sz="4" w:space="0" w:color="auto"/>
              <w:bottom w:val="single" w:sz="4" w:space="0" w:color="auto"/>
            </w:tcBorders>
            <w:shd w:val="clear" w:color="auto" w:fill="auto"/>
          </w:tcPr>
          <w:p w14:paraId="2CD794C1"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 xml:space="preserve">От –75 до </w:t>
            </w:r>
            <w:r w:rsidR="001C4EFE">
              <w:rPr>
                <w:rFonts w:cs="Times New Roman"/>
                <w:spacing w:val="-4"/>
                <w:sz w:val="16"/>
                <w:szCs w:val="16"/>
              </w:rPr>
              <w:br/>
            </w:r>
            <w:r w:rsidRPr="00776C8E">
              <w:rPr>
                <w:rFonts w:cs="Times New Roman"/>
                <w:spacing w:val="-4"/>
                <w:sz w:val="16"/>
                <w:szCs w:val="16"/>
              </w:rPr>
              <w:t xml:space="preserve">+75 </w:t>
            </w:r>
            <w:r w:rsidRPr="00776C8E">
              <w:rPr>
                <w:rFonts w:eastAsia="Calibri" w:cs="Times New Roman"/>
                <w:spacing w:val="-4"/>
                <w:sz w:val="16"/>
                <w:szCs w:val="16"/>
              </w:rPr>
              <w:t>град./сек</w:t>
            </w:r>
          </w:p>
        </w:tc>
        <w:tc>
          <w:tcPr>
            <w:tcW w:w="850" w:type="dxa"/>
            <w:tcBorders>
              <w:top w:val="single" w:sz="4" w:space="0" w:color="auto"/>
              <w:bottom w:val="single" w:sz="4" w:space="0" w:color="auto"/>
            </w:tcBorders>
            <w:shd w:val="clear" w:color="auto" w:fill="auto"/>
          </w:tcPr>
          <w:p w14:paraId="657270ED" w14:textId="77777777" w:rsidR="003D737A" w:rsidRPr="00776C8E" w:rsidRDefault="003D737A" w:rsidP="00776C8E">
            <w:pPr>
              <w:spacing w:before="40" w:after="120" w:line="200" w:lineRule="exact"/>
              <w:ind w:right="113"/>
              <w:rPr>
                <w:rFonts w:eastAsia="Calibri" w:cs="Times New Roman"/>
                <w:spacing w:val="-4"/>
                <w:sz w:val="16"/>
                <w:szCs w:val="16"/>
              </w:rPr>
            </w:pPr>
            <w:r w:rsidRPr="00776C8E">
              <w:rPr>
                <w:rFonts w:cs="Times New Roman"/>
                <w:spacing w:val="-4"/>
                <w:sz w:val="16"/>
                <w:szCs w:val="16"/>
              </w:rPr>
              <w:t>±10</w:t>
            </w:r>
            <w:r w:rsidR="00776C8E" w:rsidRPr="00776C8E">
              <w:rPr>
                <w:rFonts w:cs="Times New Roman"/>
                <w:spacing w:val="-4"/>
                <w:sz w:val="16"/>
                <w:szCs w:val="16"/>
              </w:rPr>
              <w:t xml:space="preserve"> </w:t>
            </w:r>
            <w:r w:rsidRPr="00776C8E">
              <w:rPr>
                <w:rFonts w:cs="Times New Roman"/>
                <w:spacing w:val="-4"/>
                <w:sz w:val="16"/>
                <w:szCs w:val="16"/>
              </w:rPr>
              <w:t>% от полного диапазона значений датчика</w:t>
            </w:r>
          </w:p>
        </w:tc>
        <w:tc>
          <w:tcPr>
            <w:tcW w:w="1276" w:type="dxa"/>
            <w:tcBorders>
              <w:top w:val="single" w:sz="4" w:space="0" w:color="auto"/>
              <w:bottom w:val="single" w:sz="4" w:space="0" w:color="auto"/>
            </w:tcBorders>
            <w:shd w:val="clear" w:color="auto" w:fill="auto"/>
          </w:tcPr>
          <w:p w14:paraId="72631281"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0,1</w:t>
            </w:r>
          </w:p>
        </w:tc>
        <w:tc>
          <w:tcPr>
            <w:tcW w:w="1415" w:type="dxa"/>
            <w:tcBorders>
              <w:top w:val="single" w:sz="4" w:space="0" w:color="auto"/>
              <w:bottom w:val="single" w:sz="4" w:space="0" w:color="auto"/>
            </w:tcBorders>
            <w:shd w:val="clear" w:color="auto" w:fill="auto"/>
          </w:tcPr>
          <w:p w14:paraId="5DC9D9F8" w14:textId="77777777" w:rsidR="003D737A" w:rsidRPr="00776C8E" w:rsidRDefault="001C4EFE" w:rsidP="00776C8E">
            <w:pPr>
              <w:spacing w:before="40" w:after="120" w:line="200" w:lineRule="exact"/>
              <w:ind w:right="113"/>
              <w:rPr>
                <w:rFonts w:eastAsia="Calibri" w:cs="Times New Roman"/>
                <w:spacing w:val="-4"/>
                <w:sz w:val="16"/>
                <w:szCs w:val="16"/>
              </w:rPr>
            </w:pPr>
            <w:r w:rsidRPr="00776C8E">
              <w:rPr>
                <w:rFonts w:eastAsia="Calibri" w:cs="Times New Roman"/>
                <w:spacing w:val="-4"/>
                <w:sz w:val="16"/>
                <w:szCs w:val="16"/>
              </w:rPr>
              <w:t xml:space="preserve">К </w:t>
            </w:r>
            <w:r w:rsidR="003D737A" w:rsidRPr="00776C8E">
              <w:rPr>
                <w:rFonts w:eastAsia="Calibri" w:cs="Times New Roman"/>
                <w:spacing w:val="-4"/>
                <w:sz w:val="16"/>
                <w:szCs w:val="16"/>
              </w:rPr>
              <w:t>плоскости</w:t>
            </w:r>
          </w:p>
          <w:p w14:paraId="23BBE9B8" w14:textId="77777777" w:rsidR="003D737A" w:rsidRPr="00776C8E" w:rsidRDefault="001C4EFE" w:rsidP="00776C8E">
            <w:pPr>
              <w:spacing w:before="40" w:after="120" w:line="200" w:lineRule="exact"/>
              <w:ind w:right="113"/>
              <w:rPr>
                <w:rFonts w:cs="Times New Roman"/>
                <w:spacing w:val="-4"/>
                <w:sz w:val="16"/>
                <w:szCs w:val="16"/>
              </w:rPr>
            </w:pPr>
            <w:r w:rsidRPr="00776C8E">
              <w:rPr>
                <w:rFonts w:eastAsia="Calibri" w:cs="Times New Roman"/>
                <w:spacing w:val="-4"/>
                <w:sz w:val="16"/>
                <w:szCs w:val="16"/>
              </w:rPr>
              <w:t xml:space="preserve">К </w:t>
            </w:r>
            <w:r w:rsidR="003D737A" w:rsidRPr="00776C8E">
              <w:rPr>
                <w:rFonts w:eastAsia="Calibri" w:cs="Times New Roman"/>
                <w:spacing w:val="-4"/>
                <w:sz w:val="16"/>
                <w:szCs w:val="16"/>
              </w:rPr>
              <w:t>опрокидыванию</w:t>
            </w:r>
          </w:p>
        </w:tc>
      </w:tr>
      <w:tr w:rsidR="00776C8E" w:rsidRPr="00776C8E" w14:paraId="479607C2" w14:textId="77777777" w:rsidTr="00466160">
        <w:trPr>
          <w:cantSplit/>
        </w:trPr>
        <w:tc>
          <w:tcPr>
            <w:tcW w:w="1484" w:type="dxa"/>
            <w:tcBorders>
              <w:top w:val="single" w:sz="4" w:space="0" w:color="auto"/>
              <w:bottom w:val="single" w:sz="4" w:space="0" w:color="auto"/>
            </w:tcBorders>
            <w:shd w:val="clear" w:color="auto" w:fill="auto"/>
          </w:tcPr>
          <w:p w14:paraId="1667FB0A" w14:textId="77777777" w:rsidR="003D737A" w:rsidRPr="00776C8E" w:rsidRDefault="003D737A" w:rsidP="00776C8E">
            <w:pPr>
              <w:spacing w:before="40" w:after="120" w:line="200" w:lineRule="exact"/>
              <w:ind w:right="113"/>
              <w:rPr>
                <w:rFonts w:eastAsia="Calibri" w:cs="Times New Roman"/>
                <w:spacing w:val="-4"/>
                <w:sz w:val="16"/>
                <w:szCs w:val="16"/>
              </w:rPr>
            </w:pPr>
            <w:r w:rsidRPr="00776C8E">
              <w:rPr>
                <w:rFonts w:cs="Times New Roman"/>
                <w:spacing w:val="-4"/>
                <w:sz w:val="16"/>
                <w:szCs w:val="16"/>
              </w:rPr>
              <w:t>Состояние противопробуксо-вочной тормозной системы</w:t>
            </w:r>
          </w:p>
        </w:tc>
        <w:tc>
          <w:tcPr>
            <w:tcW w:w="1068" w:type="dxa"/>
            <w:tcBorders>
              <w:top w:val="single" w:sz="4" w:space="0" w:color="auto"/>
              <w:bottom w:val="single" w:sz="4" w:space="0" w:color="auto"/>
            </w:tcBorders>
            <w:shd w:val="clear" w:color="auto" w:fill="auto"/>
          </w:tcPr>
          <w:p w14:paraId="2E165DC4" w14:textId="77777777" w:rsidR="003D737A" w:rsidRPr="00776C8E" w:rsidRDefault="003D737A" w:rsidP="00776C8E">
            <w:pPr>
              <w:spacing w:before="40" w:after="120" w:line="200" w:lineRule="exact"/>
              <w:ind w:right="113"/>
              <w:rPr>
                <w:rFonts w:eastAsia="Calibri" w:cs="Times New Roman"/>
                <w:spacing w:val="-4"/>
                <w:sz w:val="16"/>
                <w:szCs w:val="16"/>
              </w:rPr>
            </w:pPr>
            <w:r w:rsidRPr="00776C8E">
              <w:rPr>
                <w:rFonts w:cs="Times New Roman"/>
                <w:spacing w:val="-4"/>
                <w:sz w:val="16"/>
                <w:szCs w:val="16"/>
              </w:rPr>
              <w:t>Обязательно в отсутствие системы ЭКУ</w:t>
            </w:r>
          </w:p>
        </w:tc>
        <w:tc>
          <w:tcPr>
            <w:tcW w:w="1276" w:type="dxa"/>
            <w:tcBorders>
              <w:top w:val="single" w:sz="4" w:space="0" w:color="auto"/>
              <w:bottom w:val="single" w:sz="4" w:space="0" w:color="auto"/>
            </w:tcBorders>
            <w:shd w:val="clear" w:color="auto" w:fill="auto"/>
          </w:tcPr>
          <w:p w14:paraId="2B17E559" w14:textId="77777777" w:rsidR="003D737A" w:rsidRPr="00776C8E" w:rsidRDefault="003D737A" w:rsidP="00776C8E">
            <w:pPr>
              <w:spacing w:before="40" w:after="120" w:line="200" w:lineRule="exact"/>
              <w:ind w:right="113"/>
              <w:rPr>
                <w:rFonts w:eastAsia="Calibri" w:cs="Times New Roman"/>
                <w:spacing w:val="-4"/>
                <w:sz w:val="16"/>
                <w:szCs w:val="16"/>
              </w:rPr>
            </w:pPr>
            <w:r w:rsidRPr="00776C8E">
              <w:rPr>
                <w:rFonts w:cs="Times New Roman"/>
                <w:spacing w:val="-4"/>
                <w:sz w:val="16"/>
                <w:szCs w:val="16"/>
              </w:rPr>
              <w:t>От –5,0 до 0 сек относительно нулевого момента времени</w:t>
            </w:r>
          </w:p>
        </w:tc>
        <w:tc>
          <w:tcPr>
            <w:tcW w:w="1134" w:type="dxa"/>
            <w:tcBorders>
              <w:top w:val="single" w:sz="4" w:space="0" w:color="auto"/>
              <w:bottom w:val="single" w:sz="4" w:space="0" w:color="auto"/>
            </w:tcBorders>
            <w:shd w:val="clear" w:color="auto" w:fill="auto"/>
          </w:tcPr>
          <w:p w14:paraId="4EC64333"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2</w:t>
            </w:r>
          </w:p>
        </w:tc>
        <w:tc>
          <w:tcPr>
            <w:tcW w:w="1134" w:type="dxa"/>
            <w:tcBorders>
              <w:top w:val="single" w:sz="4" w:space="0" w:color="auto"/>
              <w:bottom w:val="single" w:sz="4" w:space="0" w:color="auto"/>
            </w:tcBorders>
            <w:shd w:val="clear" w:color="auto" w:fill="auto"/>
          </w:tcPr>
          <w:p w14:paraId="270CDA63"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Н/П</w:t>
            </w:r>
          </w:p>
        </w:tc>
        <w:tc>
          <w:tcPr>
            <w:tcW w:w="850" w:type="dxa"/>
            <w:tcBorders>
              <w:top w:val="single" w:sz="4" w:space="0" w:color="auto"/>
              <w:bottom w:val="single" w:sz="4" w:space="0" w:color="auto"/>
            </w:tcBorders>
            <w:shd w:val="clear" w:color="auto" w:fill="auto"/>
          </w:tcPr>
          <w:p w14:paraId="3322E028"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Н/П</w:t>
            </w:r>
          </w:p>
        </w:tc>
        <w:tc>
          <w:tcPr>
            <w:tcW w:w="1276" w:type="dxa"/>
            <w:tcBorders>
              <w:top w:val="single" w:sz="4" w:space="0" w:color="auto"/>
              <w:bottom w:val="single" w:sz="4" w:space="0" w:color="auto"/>
            </w:tcBorders>
            <w:shd w:val="clear" w:color="auto" w:fill="auto"/>
          </w:tcPr>
          <w:p w14:paraId="5BFE305A" w14:textId="77777777" w:rsidR="003D737A" w:rsidRPr="00776C8E" w:rsidRDefault="003D737A" w:rsidP="00776C8E">
            <w:pPr>
              <w:spacing w:before="40" w:after="120" w:line="200" w:lineRule="exact"/>
              <w:ind w:right="113"/>
              <w:rPr>
                <w:rFonts w:eastAsia="Calibri" w:cs="Times New Roman"/>
                <w:spacing w:val="-4"/>
                <w:sz w:val="16"/>
                <w:szCs w:val="16"/>
              </w:rPr>
            </w:pPr>
            <w:r w:rsidRPr="00776C8E">
              <w:rPr>
                <w:rFonts w:cs="Times New Roman"/>
                <w:spacing w:val="-4"/>
                <w:sz w:val="16"/>
                <w:szCs w:val="16"/>
              </w:rPr>
              <w:t>Активна, неисправна, выкл. либо вкл., но без задействования</w:t>
            </w:r>
          </w:p>
        </w:tc>
        <w:tc>
          <w:tcPr>
            <w:tcW w:w="1415" w:type="dxa"/>
            <w:tcBorders>
              <w:top w:val="single" w:sz="4" w:space="0" w:color="auto"/>
              <w:bottom w:val="single" w:sz="4" w:space="0" w:color="auto"/>
            </w:tcBorders>
            <w:shd w:val="clear" w:color="auto" w:fill="auto"/>
          </w:tcPr>
          <w:p w14:paraId="4191D406" w14:textId="77777777" w:rsidR="003D737A" w:rsidRPr="00776C8E" w:rsidRDefault="001C4EFE" w:rsidP="00776C8E">
            <w:pPr>
              <w:spacing w:before="40" w:after="120" w:line="200" w:lineRule="exact"/>
              <w:ind w:right="113"/>
              <w:rPr>
                <w:rFonts w:eastAsia="Calibri" w:cs="Times New Roman"/>
                <w:spacing w:val="-4"/>
                <w:sz w:val="16"/>
                <w:szCs w:val="16"/>
              </w:rPr>
            </w:pPr>
            <w:r w:rsidRPr="00776C8E">
              <w:rPr>
                <w:rFonts w:eastAsia="Calibri" w:cs="Times New Roman"/>
                <w:spacing w:val="-4"/>
                <w:sz w:val="16"/>
                <w:szCs w:val="16"/>
              </w:rPr>
              <w:t xml:space="preserve">К </w:t>
            </w:r>
            <w:r w:rsidR="003D737A" w:rsidRPr="00776C8E">
              <w:rPr>
                <w:rFonts w:eastAsia="Calibri" w:cs="Times New Roman"/>
                <w:spacing w:val="-4"/>
                <w:sz w:val="16"/>
                <w:szCs w:val="16"/>
              </w:rPr>
              <w:t>плоскости</w:t>
            </w:r>
          </w:p>
          <w:p w14:paraId="127FB02A" w14:textId="77777777" w:rsidR="003D737A" w:rsidRPr="00776C8E" w:rsidRDefault="001C4EFE" w:rsidP="00776C8E">
            <w:pPr>
              <w:spacing w:before="40" w:after="120" w:line="200" w:lineRule="exact"/>
              <w:ind w:right="113"/>
              <w:rPr>
                <w:rFonts w:cs="Times New Roman"/>
                <w:spacing w:val="-4"/>
                <w:sz w:val="16"/>
                <w:szCs w:val="16"/>
              </w:rPr>
            </w:pPr>
            <w:r w:rsidRPr="00776C8E">
              <w:rPr>
                <w:rFonts w:eastAsia="Calibri" w:cs="Times New Roman"/>
                <w:spacing w:val="-4"/>
                <w:sz w:val="16"/>
                <w:szCs w:val="16"/>
              </w:rPr>
              <w:t xml:space="preserve">К </w:t>
            </w:r>
            <w:r w:rsidR="003D737A" w:rsidRPr="00776C8E">
              <w:rPr>
                <w:rFonts w:eastAsia="Calibri" w:cs="Times New Roman"/>
                <w:spacing w:val="-4"/>
                <w:sz w:val="16"/>
                <w:szCs w:val="16"/>
              </w:rPr>
              <w:t>опрокидыванию</w:t>
            </w:r>
          </w:p>
        </w:tc>
      </w:tr>
      <w:tr w:rsidR="00776C8E" w:rsidRPr="00776C8E" w14:paraId="29BE2BFE" w14:textId="77777777" w:rsidTr="00466160">
        <w:trPr>
          <w:cantSplit/>
        </w:trPr>
        <w:tc>
          <w:tcPr>
            <w:tcW w:w="1484" w:type="dxa"/>
            <w:tcBorders>
              <w:top w:val="single" w:sz="4" w:space="0" w:color="auto"/>
              <w:bottom w:val="single" w:sz="4" w:space="0" w:color="auto"/>
            </w:tcBorders>
            <w:shd w:val="clear" w:color="auto" w:fill="auto"/>
          </w:tcPr>
          <w:p w14:paraId="61B488C6" w14:textId="77777777" w:rsidR="003D737A" w:rsidRPr="00776C8E" w:rsidRDefault="003D737A" w:rsidP="00776C8E">
            <w:pPr>
              <w:spacing w:before="40" w:after="120" w:line="200" w:lineRule="exact"/>
              <w:ind w:right="113"/>
              <w:rPr>
                <w:rFonts w:eastAsia="Calibri" w:cs="Times New Roman"/>
                <w:spacing w:val="-4"/>
                <w:sz w:val="16"/>
                <w:szCs w:val="16"/>
                <w:lang w:val="fr-FR"/>
              </w:rPr>
            </w:pPr>
            <w:r w:rsidRPr="00776C8E">
              <w:rPr>
                <w:rFonts w:cs="Times New Roman"/>
                <w:spacing w:val="-4"/>
                <w:sz w:val="16"/>
                <w:szCs w:val="16"/>
              </w:rPr>
              <w:t>Состояние ОСЭТ</w:t>
            </w:r>
          </w:p>
        </w:tc>
        <w:tc>
          <w:tcPr>
            <w:tcW w:w="1068" w:type="dxa"/>
            <w:tcBorders>
              <w:top w:val="single" w:sz="4" w:space="0" w:color="auto"/>
              <w:bottom w:val="single" w:sz="4" w:space="0" w:color="auto"/>
            </w:tcBorders>
            <w:shd w:val="clear" w:color="auto" w:fill="auto"/>
          </w:tcPr>
          <w:p w14:paraId="65EFF1F6"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Обязательно</w:t>
            </w:r>
          </w:p>
        </w:tc>
        <w:tc>
          <w:tcPr>
            <w:tcW w:w="1276" w:type="dxa"/>
            <w:tcBorders>
              <w:top w:val="single" w:sz="4" w:space="0" w:color="auto"/>
              <w:bottom w:val="single" w:sz="4" w:space="0" w:color="auto"/>
            </w:tcBorders>
            <w:shd w:val="clear" w:color="auto" w:fill="auto"/>
          </w:tcPr>
          <w:p w14:paraId="412268FF" w14:textId="77777777" w:rsidR="003D737A" w:rsidRPr="00776C8E" w:rsidRDefault="003D737A" w:rsidP="00776C8E">
            <w:pPr>
              <w:spacing w:before="40" w:after="120" w:line="200" w:lineRule="exact"/>
              <w:ind w:right="113"/>
              <w:rPr>
                <w:rFonts w:eastAsia="Calibri" w:cs="Times New Roman"/>
                <w:spacing w:val="-4"/>
                <w:sz w:val="16"/>
                <w:szCs w:val="16"/>
              </w:rPr>
            </w:pPr>
            <w:r w:rsidRPr="00776C8E">
              <w:rPr>
                <w:rFonts w:cs="Times New Roman"/>
                <w:spacing w:val="-4"/>
                <w:sz w:val="16"/>
                <w:szCs w:val="16"/>
              </w:rPr>
              <w:t>От –5,0 до 0 сек относительно нулевого момента времени</w:t>
            </w:r>
          </w:p>
        </w:tc>
        <w:tc>
          <w:tcPr>
            <w:tcW w:w="1134" w:type="dxa"/>
            <w:tcBorders>
              <w:top w:val="single" w:sz="4" w:space="0" w:color="auto"/>
              <w:bottom w:val="single" w:sz="4" w:space="0" w:color="auto"/>
            </w:tcBorders>
            <w:shd w:val="clear" w:color="auto" w:fill="auto"/>
          </w:tcPr>
          <w:p w14:paraId="6022D76D"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2</w:t>
            </w:r>
          </w:p>
        </w:tc>
        <w:tc>
          <w:tcPr>
            <w:tcW w:w="1134" w:type="dxa"/>
            <w:tcBorders>
              <w:top w:val="single" w:sz="4" w:space="0" w:color="auto"/>
              <w:bottom w:val="single" w:sz="4" w:space="0" w:color="auto"/>
            </w:tcBorders>
            <w:shd w:val="clear" w:color="auto" w:fill="auto"/>
          </w:tcPr>
          <w:p w14:paraId="33AF53CE"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Н/П</w:t>
            </w:r>
          </w:p>
        </w:tc>
        <w:tc>
          <w:tcPr>
            <w:tcW w:w="850" w:type="dxa"/>
            <w:tcBorders>
              <w:top w:val="single" w:sz="4" w:space="0" w:color="auto"/>
              <w:bottom w:val="single" w:sz="4" w:space="0" w:color="auto"/>
            </w:tcBorders>
            <w:shd w:val="clear" w:color="auto" w:fill="auto"/>
          </w:tcPr>
          <w:p w14:paraId="682ECC31"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Н/П</w:t>
            </w:r>
          </w:p>
        </w:tc>
        <w:tc>
          <w:tcPr>
            <w:tcW w:w="1276" w:type="dxa"/>
            <w:tcBorders>
              <w:top w:val="single" w:sz="4" w:space="0" w:color="auto"/>
              <w:bottom w:val="single" w:sz="4" w:space="0" w:color="auto"/>
            </w:tcBorders>
            <w:shd w:val="clear" w:color="auto" w:fill="auto"/>
          </w:tcPr>
          <w:p w14:paraId="665C6324"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Активна, задействована, неисправна, выкл., не активна</w:t>
            </w:r>
          </w:p>
        </w:tc>
        <w:tc>
          <w:tcPr>
            <w:tcW w:w="1415" w:type="dxa"/>
            <w:tcBorders>
              <w:top w:val="single" w:sz="4" w:space="0" w:color="auto"/>
              <w:bottom w:val="single" w:sz="4" w:space="0" w:color="auto"/>
            </w:tcBorders>
            <w:shd w:val="clear" w:color="auto" w:fill="auto"/>
          </w:tcPr>
          <w:p w14:paraId="01545923" w14:textId="77777777" w:rsidR="003D737A" w:rsidRPr="00776C8E" w:rsidRDefault="001C4EFE" w:rsidP="00776C8E">
            <w:pPr>
              <w:spacing w:before="40" w:after="120" w:line="200" w:lineRule="exact"/>
              <w:ind w:right="113"/>
              <w:rPr>
                <w:rFonts w:eastAsia="Calibri" w:cs="Times New Roman"/>
                <w:spacing w:val="-4"/>
                <w:sz w:val="16"/>
                <w:szCs w:val="16"/>
              </w:rPr>
            </w:pPr>
            <w:r w:rsidRPr="00776C8E">
              <w:rPr>
                <w:rFonts w:eastAsia="Calibri" w:cs="Times New Roman"/>
                <w:spacing w:val="-4"/>
                <w:sz w:val="16"/>
                <w:szCs w:val="16"/>
              </w:rPr>
              <w:t xml:space="preserve">К </w:t>
            </w:r>
            <w:r w:rsidR="003D737A" w:rsidRPr="00776C8E">
              <w:rPr>
                <w:rFonts w:eastAsia="Calibri" w:cs="Times New Roman"/>
                <w:spacing w:val="-4"/>
                <w:sz w:val="16"/>
                <w:szCs w:val="16"/>
              </w:rPr>
              <w:t>плоскости</w:t>
            </w:r>
          </w:p>
          <w:p w14:paraId="1BEC4D43" w14:textId="77777777" w:rsidR="003D737A" w:rsidRPr="00776C8E" w:rsidRDefault="001C4EFE" w:rsidP="00776C8E">
            <w:pPr>
              <w:spacing w:before="40" w:after="120" w:line="200" w:lineRule="exact"/>
              <w:ind w:right="113"/>
              <w:rPr>
                <w:rFonts w:eastAsia="Calibri" w:cs="Times New Roman"/>
                <w:spacing w:val="-4"/>
                <w:sz w:val="16"/>
                <w:szCs w:val="16"/>
              </w:rPr>
            </w:pPr>
            <w:r w:rsidRPr="00776C8E">
              <w:rPr>
                <w:rFonts w:eastAsia="Calibri" w:cs="Times New Roman"/>
                <w:spacing w:val="-4"/>
                <w:sz w:val="16"/>
                <w:szCs w:val="16"/>
              </w:rPr>
              <w:t xml:space="preserve">К </w:t>
            </w:r>
            <w:r w:rsidR="003D737A" w:rsidRPr="00776C8E">
              <w:rPr>
                <w:rFonts w:eastAsia="Calibri" w:cs="Times New Roman"/>
                <w:spacing w:val="-4"/>
                <w:sz w:val="16"/>
                <w:szCs w:val="16"/>
              </w:rPr>
              <w:t>УУДД</w:t>
            </w:r>
          </w:p>
          <w:p w14:paraId="535CC9FF" w14:textId="77777777" w:rsidR="003D737A" w:rsidRPr="00776C8E" w:rsidRDefault="001C4EFE" w:rsidP="00776C8E">
            <w:pPr>
              <w:spacing w:before="40" w:after="120" w:line="200" w:lineRule="exact"/>
              <w:ind w:right="113"/>
              <w:rPr>
                <w:rFonts w:cs="Times New Roman"/>
                <w:spacing w:val="-4"/>
                <w:sz w:val="16"/>
                <w:szCs w:val="16"/>
              </w:rPr>
            </w:pPr>
            <w:r w:rsidRPr="00776C8E">
              <w:rPr>
                <w:rFonts w:eastAsia="Calibri" w:cs="Times New Roman"/>
                <w:spacing w:val="-4"/>
                <w:sz w:val="16"/>
                <w:szCs w:val="16"/>
              </w:rPr>
              <w:t xml:space="preserve">К </w:t>
            </w:r>
            <w:r w:rsidR="003D737A" w:rsidRPr="00776C8E">
              <w:rPr>
                <w:rFonts w:eastAsia="Calibri" w:cs="Times New Roman"/>
                <w:spacing w:val="-4"/>
                <w:sz w:val="16"/>
                <w:szCs w:val="16"/>
              </w:rPr>
              <w:t>опрокидыванию</w:t>
            </w:r>
          </w:p>
        </w:tc>
      </w:tr>
      <w:tr w:rsidR="00776C8E" w:rsidRPr="00776C8E" w14:paraId="0A0A2994" w14:textId="77777777" w:rsidTr="00466160">
        <w:trPr>
          <w:cantSplit/>
        </w:trPr>
        <w:tc>
          <w:tcPr>
            <w:tcW w:w="1484" w:type="dxa"/>
            <w:tcBorders>
              <w:top w:val="single" w:sz="4" w:space="0" w:color="auto"/>
              <w:bottom w:val="single" w:sz="4" w:space="0" w:color="auto"/>
            </w:tcBorders>
            <w:shd w:val="clear" w:color="auto" w:fill="auto"/>
          </w:tcPr>
          <w:p w14:paraId="7FAA8417"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lastRenderedPageBreak/>
              <w:t>Система поддержания заданной скорости</w:t>
            </w:r>
          </w:p>
        </w:tc>
        <w:tc>
          <w:tcPr>
            <w:tcW w:w="1068" w:type="dxa"/>
            <w:tcBorders>
              <w:top w:val="single" w:sz="4" w:space="0" w:color="auto"/>
              <w:bottom w:val="single" w:sz="4" w:space="0" w:color="auto"/>
            </w:tcBorders>
            <w:shd w:val="clear" w:color="auto" w:fill="auto"/>
          </w:tcPr>
          <w:p w14:paraId="4B9A57DF"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Обязательно</w:t>
            </w:r>
          </w:p>
        </w:tc>
        <w:tc>
          <w:tcPr>
            <w:tcW w:w="1276" w:type="dxa"/>
            <w:tcBorders>
              <w:top w:val="single" w:sz="4" w:space="0" w:color="auto"/>
              <w:bottom w:val="single" w:sz="4" w:space="0" w:color="auto"/>
            </w:tcBorders>
            <w:shd w:val="clear" w:color="auto" w:fill="auto"/>
          </w:tcPr>
          <w:p w14:paraId="7B29E70A"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От –5,0 до 0 сек относительно нулевого момента времени</w:t>
            </w:r>
          </w:p>
        </w:tc>
        <w:tc>
          <w:tcPr>
            <w:tcW w:w="1134" w:type="dxa"/>
            <w:tcBorders>
              <w:top w:val="single" w:sz="4" w:space="0" w:color="auto"/>
              <w:bottom w:val="single" w:sz="4" w:space="0" w:color="auto"/>
            </w:tcBorders>
            <w:shd w:val="clear" w:color="auto" w:fill="auto"/>
          </w:tcPr>
          <w:p w14:paraId="11917374"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2</w:t>
            </w:r>
          </w:p>
        </w:tc>
        <w:tc>
          <w:tcPr>
            <w:tcW w:w="1134" w:type="dxa"/>
            <w:tcBorders>
              <w:top w:val="single" w:sz="4" w:space="0" w:color="auto"/>
              <w:bottom w:val="single" w:sz="4" w:space="0" w:color="auto"/>
            </w:tcBorders>
            <w:shd w:val="clear" w:color="auto" w:fill="auto"/>
          </w:tcPr>
          <w:p w14:paraId="1406F6B2"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Н/П</w:t>
            </w:r>
          </w:p>
        </w:tc>
        <w:tc>
          <w:tcPr>
            <w:tcW w:w="850" w:type="dxa"/>
            <w:tcBorders>
              <w:top w:val="single" w:sz="4" w:space="0" w:color="auto"/>
              <w:bottom w:val="single" w:sz="4" w:space="0" w:color="auto"/>
            </w:tcBorders>
            <w:shd w:val="clear" w:color="auto" w:fill="auto"/>
          </w:tcPr>
          <w:p w14:paraId="6A32BE10"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Н/П</w:t>
            </w:r>
          </w:p>
        </w:tc>
        <w:tc>
          <w:tcPr>
            <w:tcW w:w="1276" w:type="dxa"/>
            <w:tcBorders>
              <w:top w:val="single" w:sz="4" w:space="0" w:color="auto"/>
              <w:bottom w:val="single" w:sz="4" w:space="0" w:color="auto"/>
            </w:tcBorders>
            <w:shd w:val="clear" w:color="auto" w:fill="auto"/>
          </w:tcPr>
          <w:p w14:paraId="37B25CE1"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Активна, неисправна, выкл. либо вкл., но без задействования</w:t>
            </w:r>
          </w:p>
        </w:tc>
        <w:tc>
          <w:tcPr>
            <w:tcW w:w="1415" w:type="dxa"/>
            <w:tcBorders>
              <w:top w:val="single" w:sz="4" w:space="0" w:color="auto"/>
              <w:bottom w:val="single" w:sz="4" w:space="0" w:color="auto"/>
            </w:tcBorders>
            <w:shd w:val="clear" w:color="auto" w:fill="auto"/>
          </w:tcPr>
          <w:p w14:paraId="50A20140" w14:textId="77777777" w:rsidR="003D737A" w:rsidRPr="00776C8E" w:rsidRDefault="001C4EFE" w:rsidP="00776C8E">
            <w:pPr>
              <w:spacing w:before="40" w:after="120" w:line="200" w:lineRule="exact"/>
              <w:ind w:right="113"/>
              <w:rPr>
                <w:rFonts w:eastAsia="Calibri" w:cs="Times New Roman"/>
                <w:spacing w:val="-4"/>
                <w:sz w:val="16"/>
                <w:szCs w:val="16"/>
              </w:rPr>
            </w:pPr>
            <w:r w:rsidRPr="00776C8E">
              <w:rPr>
                <w:rFonts w:eastAsia="Calibri" w:cs="Times New Roman"/>
                <w:spacing w:val="-4"/>
                <w:sz w:val="16"/>
                <w:szCs w:val="16"/>
              </w:rPr>
              <w:t xml:space="preserve">К </w:t>
            </w:r>
            <w:r w:rsidR="003D737A" w:rsidRPr="00776C8E">
              <w:rPr>
                <w:rFonts w:eastAsia="Calibri" w:cs="Times New Roman"/>
                <w:spacing w:val="-4"/>
                <w:sz w:val="16"/>
                <w:szCs w:val="16"/>
              </w:rPr>
              <w:t>плоскости</w:t>
            </w:r>
          </w:p>
          <w:p w14:paraId="7216C219" w14:textId="77777777" w:rsidR="003D737A" w:rsidRPr="00776C8E" w:rsidRDefault="001C4EFE" w:rsidP="00776C8E">
            <w:pPr>
              <w:spacing w:before="40" w:after="120" w:line="200" w:lineRule="exact"/>
              <w:ind w:right="113"/>
              <w:rPr>
                <w:rFonts w:eastAsia="Calibri" w:cs="Times New Roman"/>
                <w:spacing w:val="-4"/>
                <w:sz w:val="16"/>
                <w:szCs w:val="16"/>
              </w:rPr>
            </w:pPr>
            <w:r w:rsidRPr="00776C8E">
              <w:rPr>
                <w:rFonts w:eastAsia="Calibri" w:cs="Times New Roman"/>
                <w:spacing w:val="-4"/>
                <w:sz w:val="16"/>
                <w:szCs w:val="16"/>
              </w:rPr>
              <w:t xml:space="preserve">К </w:t>
            </w:r>
            <w:r w:rsidR="003D737A" w:rsidRPr="00776C8E">
              <w:rPr>
                <w:rFonts w:eastAsia="Calibri" w:cs="Times New Roman"/>
                <w:spacing w:val="-4"/>
                <w:sz w:val="16"/>
                <w:szCs w:val="16"/>
              </w:rPr>
              <w:t>УУДД</w:t>
            </w:r>
          </w:p>
          <w:p w14:paraId="6E212EB8" w14:textId="77777777" w:rsidR="003D737A" w:rsidRPr="00776C8E" w:rsidRDefault="001C4EFE" w:rsidP="00776C8E">
            <w:pPr>
              <w:spacing w:before="40" w:after="120" w:line="200" w:lineRule="exact"/>
              <w:ind w:right="113"/>
              <w:rPr>
                <w:rFonts w:cs="Times New Roman"/>
                <w:spacing w:val="-4"/>
                <w:sz w:val="16"/>
                <w:szCs w:val="16"/>
              </w:rPr>
            </w:pPr>
            <w:r w:rsidRPr="00776C8E">
              <w:rPr>
                <w:rFonts w:eastAsia="Calibri" w:cs="Times New Roman"/>
                <w:spacing w:val="-4"/>
                <w:sz w:val="16"/>
                <w:szCs w:val="16"/>
              </w:rPr>
              <w:t xml:space="preserve">К </w:t>
            </w:r>
            <w:r w:rsidR="003D737A" w:rsidRPr="00776C8E">
              <w:rPr>
                <w:rFonts w:eastAsia="Calibri" w:cs="Times New Roman"/>
                <w:spacing w:val="-4"/>
                <w:sz w:val="16"/>
                <w:szCs w:val="16"/>
              </w:rPr>
              <w:t>опрокидыванию</w:t>
            </w:r>
          </w:p>
        </w:tc>
      </w:tr>
      <w:tr w:rsidR="00776C8E" w:rsidRPr="00776C8E" w14:paraId="6FDB75D6" w14:textId="77777777" w:rsidTr="00466160">
        <w:trPr>
          <w:cantSplit/>
        </w:trPr>
        <w:tc>
          <w:tcPr>
            <w:tcW w:w="1484" w:type="dxa"/>
            <w:tcBorders>
              <w:top w:val="single" w:sz="4" w:space="0" w:color="auto"/>
              <w:bottom w:val="single" w:sz="4" w:space="0" w:color="auto"/>
            </w:tcBorders>
            <w:shd w:val="clear" w:color="auto" w:fill="auto"/>
          </w:tcPr>
          <w:p w14:paraId="42E9D96C" w14:textId="77777777" w:rsidR="003D737A" w:rsidRPr="00776C8E" w:rsidRDefault="003D737A" w:rsidP="00776C8E">
            <w:pPr>
              <w:spacing w:before="40" w:after="120" w:line="200" w:lineRule="exact"/>
              <w:ind w:right="113"/>
              <w:rPr>
                <w:rFonts w:eastAsia="Calibri" w:cs="Times New Roman"/>
                <w:spacing w:val="-4"/>
                <w:sz w:val="16"/>
                <w:szCs w:val="16"/>
              </w:rPr>
            </w:pPr>
            <w:r w:rsidRPr="00776C8E">
              <w:rPr>
                <w:rFonts w:cs="Times New Roman"/>
                <w:spacing w:val="-4"/>
                <w:sz w:val="16"/>
                <w:szCs w:val="16"/>
              </w:rPr>
              <w:t xml:space="preserve">Состояние адаптивной системы поддержания заданной скорости (система автоматизированного вождения, </w:t>
            </w:r>
            <w:r w:rsidR="001C4EFE">
              <w:rPr>
                <w:rFonts w:cs="Times New Roman"/>
                <w:spacing w:val="-4"/>
                <w:sz w:val="16"/>
                <w:szCs w:val="16"/>
              </w:rPr>
              <w:br/>
            </w:r>
            <w:r w:rsidRPr="00776C8E">
              <w:rPr>
                <w:rFonts w:cs="Times New Roman"/>
                <w:spacing w:val="-4"/>
                <w:sz w:val="16"/>
                <w:szCs w:val="16"/>
              </w:rPr>
              <w:t>уровень 1)</w:t>
            </w:r>
          </w:p>
        </w:tc>
        <w:tc>
          <w:tcPr>
            <w:tcW w:w="1068" w:type="dxa"/>
            <w:tcBorders>
              <w:top w:val="single" w:sz="4" w:space="0" w:color="auto"/>
              <w:bottom w:val="single" w:sz="4" w:space="0" w:color="auto"/>
            </w:tcBorders>
            <w:shd w:val="clear" w:color="auto" w:fill="auto"/>
          </w:tcPr>
          <w:p w14:paraId="2046E917"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Обязательно</w:t>
            </w:r>
          </w:p>
        </w:tc>
        <w:tc>
          <w:tcPr>
            <w:tcW w:w="1276" w:type="dxa"/>
            <w:tcBorders>
              <w:top w:val="single" w:sz="4" w:space="0" w:color="auto"/>
              <w:bottom w:val="single" w:sz="4" w:space="0" w:color="auto"/>
            </w:tcBorders>
            <w:shd w:val="clear" w:color="auto" w:fill="auto"/>
          </w:tcPr>
          <w:p w14:paraId="5B68DD90" w14:textId="77777777" w:rsidR="003D737A" w:rsidRPr="00776C8E" w:rsidRDefault="003D737A" w:rsidP="00776C8E">
            <w:pPr>
              <w:spacing w:before="40" w:after="120" w:line="200" w:lineRule="exact"/>
              <w:ind w:right="113"/>
              <w:rPr>
                <w:rFonts w:eastAsia="Calibri" w:cs="Times New Roman"/>
                <w:spacing w:val="-4"/>
                <w:sz w:val="16"/>
                <w:szCs w:val="16"/>
              </w:rPr>
            </w:pPr>
            <w:r w:rsidRPr="00776C8E">
              <w:rPr>
                <w:rFonts w:cs="Times New Roman"/>
                <w:spacing w:val="-4"/>
                <w:sz w:val="16"/>
                <w:szCs w:val="16"/>
              </w:rPr>
              <w:t>От –5,0 до 0 сек относительно нулевого момента времени</w:t>
            </w:r>
          </w:p>
        </w:tc>
        <w:tc>
          <w:tcPr>
            <w:tcW w:w="1134" w:type="dxa"/>
            <w:tcBorders>
              <w:top w:val="single" w:sz="4" w:space="0" w:color="auto"/>
              <w:bottom w:val="single" w:sz="4" w:space="0" w:color="auto"/>
            </w:tcBorders>
            <w:shd w:val="clear" w:color="auto" w:fill="auto"/>
          </w:tcPr>
          <w:p w14:paraId="6108BEB8"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2</w:t>
            </w:r>
          </w:p>
        </w:tc>
        <w:tc>
          <w:tcPr>
            <w:tcW w:w="1134" w:type="dxa"/>
            <w:tcBorders>
              <w:top w:val="single" w:sz="4" w:space="0" w:color="auto"/>
              <w:bottom w:val="single" w:sz="4" w:space="0" w:color="auto"/>
            </w:tcBorders>
            <w:shd w:val="clear" w:color="auto" w:fill="auto"/>
          </w:tcPr>
          <w:p w14:paraId="278977C8"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Н/П</w:t>
            </w:r>
          </w:p>
        </w:tc>
        <w:tc>
          <w:tcPr>
            <w:tcW w:w="850" w:type="dxa"/>
            <w:tcBorders>
              <w:top w:val="single" w:sz="4" w:space="0" w:color="auto"/>
              <w:bottom w:val="single" w:sz="4" w:space="0" w:color="auto"/>
            </w:tcBorders>
            <w:shd w:val="clear" w:color="auto" w:fill="auto"/>
          </w:tcPr>
          <w:p w14:paraId="5FC4EC73"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Н/П</w:t>
            </w:r>
          </w:p>
        </w:tc>
        <w:tc>
          <w:tcPr>
            <w:tcW w:w="1276" w:type="dxa"/>
            <w:tcBorders>
              <w:top w:val="single" w:sz="4" w:space="0" w:color="auto"/>
              <w:bottom w:val="single" w:sz="4" w:space="0" w:color="auto"/>
            </w:tcBorders>
            <w:shd w:val="clear" w:color="auto" w:fill="auto"/>
          </w:tcPr>
          <w:p w14:paraId="20AFEBD8" w14:textId="77777777" w:rsidR="003D737A" w:rsidRPr="00776C8E" w:rsidRDefault="003D737A" w:rsidP="00776C8E">
            <w:pPr>
              <w:spacing w:before="40" w:after="120" w:line="200" w:lineRule="exact"/>
              <w:ind w:right="113"/>
              <w:rPr>
                <w:rFonts w:eastAsia="Calibri" w:cs="Times New Roman"/>
                <w:spacing w:val="-4"/>
                <w:sz w:val="16"/>
                <w:szCs w:val="16"/>
              </w:rPr>
            </w:pPr>
            <w:r w:rsidRPr="00776C8E">
              <w:rPr>
                <w:rFonts w:cs="Times New Roman"/>
                <w:spacing w:val="-4"/>
                <w:sz w:val="16"/>
                <w:szCs w:val="16"/>
              </w:rPr>
              <w:t>Активна, неисправна, выкл. либо вкл., но без задействования</w:t>
            </w:r>
          </w:p>
        </w:tc>
        <w:tc>
          <w:tcPr>
            <w:tcW w:w="1415" w:type="dxa"/>
            <w:tcBorders>
              <w:top w:val="single" w:sz="4" w:space="0" w:color="auto"/>
              <w:bottom w:val="single" w:sz="4" w:space="0" w:color="auto"/>
            </w:tcBorders>
            <w:shd w:val="clear" w:color="auto" w:fill="auto"/>
          </w:tcPr>
          <w:p w14:paraId="17F77ECF" w14:textId="77777777" w:rsidR="003D737A" w:rsidRPr="00776C8E" w:rsidRDefault="001C4EFE" w:rsidP="00776C8E">
            <w:pPr>
              <w:spacing w:before="40" w:after="120" w:line="200" w:lineRule="exact"/>
              <w:ind w:right="113"/>
              <w:rPr>
                <w:rFonts w:eastAsia="Calibri" w:cs="Times New Roman"/>
                <w:spacing w:val="-4"/>
                <w:sz w:val="16"/>
                <w:szCs w:val="16"/>
              </w:rPr>
            </w:pPr>
            <w:r w:rsidRPr="00776C8E">
              <w:rPr>
                <w:rFonts w:eastAsia="Calibri" w:cs="Times New Roman"/>
                <w:spacing w:val="-4"/>
                <w:sz w:val="16"/>
                <w:szCs w:val="16"/>
              </w:rPr>
              <w:t xml:space="preserve">К </w:t>
            </w:r>
            <w:r w:rsidR="003D737A" w:rsidRPr="00776C8E">
              <w:rPr>
                <w:rFonts w:eastAsia="Calibri" w:cs="Times New Roman"/>
                <w:spacing w:val="-4"/>
                <w:sz w:val="16"/>
                <w:szCs w:val="16"/>
              </w:rPr>
              <w:t>плоскости</w:t>
            </w:r>
          </w:p>
          <w:p w14:paraId="0CC88DAA" w14:textId="77777777" w:rsidR="003D737A" w:rsidRPr="00776C8E" w:rsidRDefault="001C4EFE" w:rsidP="00776C8E">
            <w:pPr>
              <w:spacing w:before="40" w:after="120" w:line="200" w:lineRule="exact"/>
              <w:ind w:right="113"/>
              <w:rPr>
                <w:rFonts w:eastAsia="Calibri" w:cs="Times New Roman"/>
                <w:spacing w:val="-4"/>
                <w:sz w:val="16"/>
                <w:szCs w:val="16"/>
              </w:rPr>
            </w:pPr>
            <w:r w:rsidRPr="00776C8E">
              <w:rPr>
                <w:rFonts w:eastAsia="Calibri" w:cs="Times New Roman"/>
                <w:spacing w:val="-4"/>
                <w:sz w:val="16"/>
                <w:szCs w:val="16"/>
              </w:rPr>
              <w:t xml:space="preserve">К </w:t>
            </w:r>
            <w:r w:rsidR="003D737A" w:rsidRPr="00776C8E">
              <w:rPr>
                <w:rFonts w:eastAsia="Calibri" w:cs="Times New Roman"/>
                <w:spacing w:val="-4"/>
                <w:sz w:val="16"/>
                <w:szCs w:val="16"/>
              </w:rPr>
              <w:t>УУДД</w:t>
            </w:r>
          </w:p>
          <w:p w14:paraId="04EF6AA9" w14:textId="77777777" w:rsidR="003D737A" w:rsidRPr="00776C8E" w:rsidRDefault="001C4EFE" w:rsidP="00776C8E">
            <w:pPr>
              <w:spacing w:before="40" w:after="120" w:line="200" w:lineRule="exact"/>
              <w:ind w:right="113"/>
              <w:rPr>
                <w:rFonts w:cs="Times New Roman"/>
                <w:spacing w:val="-4"/>
                <w:sz w:val="16"/>
                <w:szCs w:val="16"/>
              </w:rPr>
            </w:pPr>
            <w:r w:rsidRPr="00776C8E">
              <w:rPr>
                <w:rFonts w:eastAsia="Calibri" w:cs="Times New Roman"/>
                <w:spacing w:val="-4"/>
                <w:sz w:val="16"/>
                <w:szCs w:val="16"/>
              </w:rPr>
              <w:t xml:space="preserve">К </w:t>
            </w:r>
            <w:r w:rsidR="003D737A" w:rsidRPr="00776C8E">
              <w:rPr>
                <w:rFonts w:eastAsia="Calibri" w:cs="Times New Roman"/>
                <w:spacing w:val="-4"/>
                <w:sz w:val="16"/>
                <w:szCs w:val="16"/>
              </w:rPr>
              <w:t>опрокидыванию</w:t>
            </w:r>
          </w:p>
        </w:tc>
      </w:tr>
      <w:tr w:rsidR="00776C8E" w:rsidRPr="00776C8E" w14:paraId="2F9B1ADA" w14:textId="77777777" w:rsidTr="00466160">
        <w:trPr>
          <w:cantSplit/>
        </w:trPr>
        <w:tc>
          <w:tcPr>
            <w:tcW w:w="1484" w:type="dxa"/>
            <w:tcBorders>
              <w:top w:val="single" w:sz="4" w:space="0" w:color="auto"/>
              <w:bottom w:val="single" w:sz="4" w:space="0" w:color="auto"/>
            </w:tcBorders>
            <w:shd w:val="clear" w:color="auto" w:fill="auto"/>
          </w:tcPr>
          <w:p w14:paraId="51448588" w14:textId="77777777" w:rsidR="003D737A" w:rsidRPr="00776C8E" w:rsidRDefault="003D737A" w:rsidP="00776C8E">
            <w:pPr>
              <w:spacing w:before="40" w:after="120" w:line="200" w:lineRule="exact"/>
              <w:ind w:right="113"/>
              <w:rPr>
                <w:rFonts w:eastAsia="Calibri" w:cs="Times New Roman"/>
                <w:spacing w:val="-4"/>
                <w:sz w:val="16"/>
                <w:szCs w:val="16"/>
              </w:rPr>
            </w:pPr>
            <w:r w:rsidRPr="00776C8E">
              <w:rPr>
                <w:rFonts w:cs="Times New Roman"/>
                <w:spacing w:val="-4"/>
                <w:sz w:val="16"/>
                <w:szCs w:val="16"/>
              </w:rPr>
              <w:t xml:space="preserve">Время срабатывания вторичной системы обеспечения безопасности УУДД </w:t>
            </w:r>
          </w:p>
        </w:tc>
        <w:tc>
          <w:tcPr>
            <w:tcW w:w="1068" w:type="dxa"/>
            <w:tcBorders>
              <w:top w:val="single" w:sz="4" w:space="0" w:color="auto"/>
              <w:bottom w:val="single" w:sz="4" w:space="0" w:color="auto"/>
            </w:tcBorders>
            <w:shd w:val="clear" w:color="auto" w:fill="auto"/>
          </w:tcPr>
          <w:p w14:paraId="4CC396BC"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Обязательно</w:t>
            </w:r>
          </w:p>
        </w:tc>
        <w:tc>
          <w:tcPr>
            <w:tcW w:w="1276" w:type="dxa"/>
            <w:tcBorders>
              <w:top w:val="single" w:sz="4" w:space="0" w:color="auto"/>
              <w:bottom w:val="single" w:sz="4" w:space="0" w:color="auto"/>
            </w:tcBorders>
            <w:shd w:val="clear" w:color="auto" w:fill="auto"/>
          </w:tcPr>
          <w:p w14:paraId="067A8C75"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Во время события</w:t>
            </w:r>
          </w:p>
        </w:tc>
        <w:tc>
          <w:tcPr>
            <w:tcW w:w="1134" w:type="dxa"/>
            <w:tcBorders>
              <w:top w:val="single" w:sz="4" w:space="0" w:color="auto"/>
              <w:bottom w:val="single" w:sz="4" w:space="0" w:color="auto"/>
            </w:tcBorders>
            <w:shd w:val="clear" w:color="auto" w:fill="auto"/>
          </w:tcPr>
          <w:p w14:paraId="266B1609"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Н/П</w:t>
            </w:r>
          </w:p>
        </w:tc>
        <w:tc>
          <w:tcPr>
            <w:tcW w:w="1134" w:type="dxa"/>
            <w:tcBorders>
              <w:top w:val="single" w:sz="4" w:space="0" w:color="auto"/>
              <w:bottom w:val="single" w:sz="4" w:space="0" w:color="auto"/>
            </w:tcBorders>
            <w:shd w:val="clear" w:color="auto" w:fill="auto"/>
          </w:tcPr>
          <w:p w14:paraId="75390D37"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0–250 мс</w:t>
            </w:r>
          </w:p>
        </w:tc>
        <w:tc>
          <w:tcPr>
            <w:tcW w:w="850" w:type="dxa"/>
            <w:tcBorders>
              <w:top w:val="single" w:sz="4" w:space="0" w:color="auto"/>
              <w:bottom w:val="single" w:sz="4" w:space="0" w:color="auto"/>
            </w:tcBorders>
            <w:shd w:val="clear" w:color="auto" w:fill="auto"/>
          </w:tcPr>
          <w:p w14:paraId="28BCEECB" w14:textId="77777777" w:rsidR="003D737A" w:rsidRPr="00776C8E" w:rsidRDefault="003D737A" w:rsidP="00776C8E">
            <w:pPr>
              <w:spacing w:before="40" w:after="120" w:line="200" w:lineRule="exact"/>
              <w:ind w:right="113"/>
              <w:rPr>
                <w:rFonts w:eastAsia="Calibri" w:cs="Times New Roman"/>
                <w:spacing w:val="-4"/>
                <w:sz w:val="16"/>
                <w:szCs w:val="16"/>
              </w:rPr>
            </w:pPr>
            <w:r w:rsidRPr="00776C8E">
              <w:rPr>
                <w:rFonts w:cs="Times New Roman"/>
                <w:spacing w:val="-4"/>
                <w:sz w:val="16"/>
                <w:szCs w:val="16"/>
              </w:rPr>
              <w:t>±2 мс</w:t>
            </w:r>
          </w:p>
        </w:tc>
        <w:tc>
          <w:tcPr>
            <w:tcW w:w="1276" w:type="dxa"/>
            <w:tcBorders>
              <w:top w:val="single" w:sz="4" w:space="0" w:color="auto"/>
              <w:bottom w:val="single" w:sz="4" w:space="0" w:color="auto"/>
            </w:tcBorders>
            <w:shd w:val="clear" w:color="auto" w:fill="auto"/>
          </w:tcPr>
          <w:p w14:paraId="7321A64D" w14:textId="77777777" w:rsidR="003D737A" w:rsidRPr="00776C8E" w:rsidRDefault="003D737A" w:rsidP="00776C8E">
            <w:pPr>
              <w:spacing w:before="40" w:after="120" w:line="200" w:lineRule="exact"/>
              <w:ind w:right="113"/>
              <w:rPr>
                <w:rFonts w:eastAsia="Calibri" w:cs="Times New Roman"/>
                <w:spacing w:val="-4"/>
                <w:sz w:val="16"/>
                <w:szCs w:val="16"/>
              </w:rPr>
            </w:pPr>
            <w:r w:rsidRPr="00776C8E">
              <w:rPr>
                <w:rFonts w:cs="Times New Roman"/>
                <w:spacing w:val="-4"/>
                <w:sz w:val="16"/>
                <w:szCs w:val="16"/>
              </w:rPr>
              <w:t>1 мс</w:t>
            </w:r>
          </w:p>
        </w:tc>
        <w:tc>
          <w:tcPr>
            <w:tcW w:w="1415" w:type="dxa"/>
            <w:tcBorders>
              <w:top w:val="single" w:sz="4" w:space="0" w:color="auto"/>
              <w:bottom w:val="single" w:sz="4" w:space="0" w:color="auto"/>
            </w:tcBorders>
            <w:shd w:val="clear" w:color="auto" w:fill="auto"/>
          </w:tcPr>
          <w:p w14:paraId="6CF5DFE4" w14:textId="77777777" w:rsidR="003D737A" w:rsidRPr="00776C8E" w:rsidRDefault="001C4EFE" w:rsidP="00776C8E">
            <w:pPr>
              <w:spacing w:before="40" w:after="120" w:line="200" w:lineRule="exact"/>
              <w:ind w:right="113"/>
              <w:rPr>
                <w:rFonts w:eastAsia="Calibri" w:cs="Times New Roman"/>
                <w:spacing w:val="-4"/>
                <w:sz w:val="16"/>
                <w:szCs w:val="16"/>
              </w:rPr>
            </w:pPr>
            <w:r w:rsidRPr="00776C8E">
              <w:rPr>
                <w:rFonts w:eastAsia="Calibri" w:cs="Times New Roman"/>
                <w:spacing w:val="-4"/>
                <w:sz w:val="16"/>
                <w:szCs w:val="16"/>
              </w:rPr>
              <w:t>К</w:t>
            </w:r>
            <w:r w:rsidR="003D737A" w:rsidRPr="00776C8E">
              <w:rPr>
                <w:rFonts w:eastAsia="Calibri" w:cs="Times New Roman"/>
                <w:spacing w:val="-4"/>
                <w:sz w:val="16"/>
                <w:szCs w:val="16"/>
              </w:rPr>
              <w:t xml:space="preserve"> УУДД</w:t>
            </w:r>
          </w:p>
        </w:tc>
      </w:tr>
      <w:tr w:rsidR="00776C8E" w:rsidRPr="00776C8E" w14:paraId="080EE9AF" w14:textId="77777777" w:rsidTr="00466160">
        <w:trPr>
          <w:cantSplit/>
        </w:trPr>
        <w:tc>
          <w:tcPr>
            <w:tcW w:w="1484" w:type="dxa"/>
            <w:tcBorders>
              <w:top w:val="single" w:sz="4" w:space="0" w:color="auto"/>
              <w:bottom w:val="single" w:sz="4" w:space="0" w:color="auto"/>
            </w:tcBorders>
            <w:shd w:val="clear" w:color="auto" w:fill="auto"/>
          </w:tcPr>
          <w:p w14:paraId="6C61DBC2"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Состояние предупреждающего сигнала вторичной системы обеспечения безопасности УУДД</w:t>
            </w:r>
            <w:r w:rsidRPr="00776C8E">
              <w:rPr>
                <w:rStyle w:val="ab"/>
                <w:rFonts w:cs="Times New Roman"/>
                <w:spacing w:val="-4"/>
                <w:sz w:val="16"/>
                <w:szCs w:val="16"/>
              </w:rPr>
              <w:footnoteReference w:id="18"/>
            </w:r>
          </w:p>
        </w:tc>
        <w:tc>
          <w:tcPr>
            <w:tcW w:w="1068" w:type="dxa"/>
            <w:tcBorders>
              <w:top w:val="single" w:sz="4" w:space="0" w:color="auto"/>
              <w:bottom w:val="single" w:sz="4" w:space="0" w:color="auto"/>
            </w:tcBorders>
            <w:shd w:val="clear" w:color="auto" w:fill="auto"/>
          </w:tcPr>
          <w:p w14:paraId="01389505"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Обязательно</w:t>
            </w:r>
          </w:p>
        </w:tc>
        <w:tc>
          <w:tcPr>
            <w:tcW w:w="1276" w:type="dxa"/>
            <w:tcBorders>
              <w:top w:val="single" w:sz="4" w:space="0" w:color="auto"/>
              <w:bottom w:val="single" w:sz="4" w:space="0" w:color="auto"/>
            </w:tcBorders>
            <w:shd w:val="clear" w:color="auto" w:fill="auto"/>
          </w:tcPr>
          <w:p w14:paraId="72B997E3" w14:textId="77777777" w:rsidR="003D737A" w:rsidRPr="00776C8E" w:rsidRDefault="003D737A" w:rsidP="00776C8E">
            <w:pPr>
              <w:spacing w:before="40" w:after="120" w:line="200" w:lineRule="exact"/>
              <w:ind w:right="113"/>
              <w:rPr>
                <w:rFonts w:eastAsia="Calibri" w:cs="Times New Roman"/>
                <w:spacing w:val="-4"/>
                <w:sz w:val="16"/>
                <w:szCs w:val="16"/>
              </w:rPr>
            </w:pPr>
            <w:r w:rsidRPr="00776C8E">
              <w:rPr>
                <w:rFonts w:cs="Times New Roman"/>
                <w:spacing w:val="-4"/>
                <w:sz w:val="16"/>
                <w:szCs w:val="16"/>
              </w:rPr>
              <w:t>От –1,1 до 0 сек относительно нулевого момента времени</w:t>
            </w:r>
          </w:p>
        </w:tc>
        <w:tc>
          <w:tcPr>
            <w:tcW w:w="1134" w:type="dxa"/>
            <w:tcBorders>
              <w:top w:val="single" w:sz="4" w:space="0" w:color="auto"/>
              <w:bottom w:val="single" w:sz="4" w:space="0" w:color="auto"/>
            </w:tcBorders>
            <w:shd w:val="clear" w:color="auto" w:fill="auto"/>
          </w:tcPr>
          <w:p w14:paraId="5504CCB6"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Н/П</w:t>
            </w:r>
          </w:p>
        </w:tc>
        <w:tc>
          <w:tcPr>
            <w:tcW w:w="1134" w:type="dxa"/>
            <w:tcBorders>
              <w:top w:val="single" w:sz="4" w:space="0" w:color="auto"/>
              <w:bottom w:val="single" w:sz="4" w:space="0" w:color="auto"/>
            </w:tcBorders>
            <w:shd w:val="clear" w:color="auto" w:fill="auto"/>
          </w:tcPr>
          <w:p w14:paraId="342E410D"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Н/П</w:t>
            </w:r>
          </w:p>
        </w:tc>
        <w:tc>
          <w:tcPr>
            <w:tcW w:w="850" w:type="dxa"/>
            <w:tcBorders>
              <w:top w:val="single" w:sz="4" w:space="0" w:color="auto"/>
              <w:bottom w:val="single" w:sz="4" w:space="0" w:color="auto"/>
            </w:tcBorders>
            <w:shd w:val="clear" w:color="auto" w:fill="auto"/>
          </w:tcPr>
          <w:p w14:paraId="6D826EE1"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Н/П</w:t>
            </w:r>
          </w:p>
        </w:tc>
        <w:tc>
          <w:tcPr>
            <w:tcW w:w="1276" w:type="dxa"/>
            <w:tcBorders>
              <w:top w:val="single" w:sz="4" w:space="0" w:color="auto"/>
              <w:bottom w:val="single" w:sz="4" w:space="0" w:color="auto"/>
            </w:tcBorders>
            <w:shd w:val="clear" w:color="auto" w:fill="auto"/>
          </w:tcPr>
          <w:p w14:paraId="3FE4A1CD"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Вкл</w:t>
            </w:r>
            <w:r w:rsidRPr="00776C8E">
              <w:rPr>
                <w:rFonts w:cs="Times New Roman"/>
                <w:spacing w:val="-4"/>
                <w:sz w:val="16"/>
                <w:szCs w:val="16"/>
                <w:lang w:val="en-US"/>
              </w:rPr>
              <w:t xml:space="preserve">. </w:t>
            </w:r>
            <w:r w:rsidRPr="00776C8E">
              <w:rPr>
                <w:rFonts w:cs="Times New Roman"/>
                <w:spacing w:val="-4"/>
                <w:sz w:val="16"/>
                <w:szCs w:val="16"/>
              </w:rPr>
              <w:t>или</w:t>
            </w:r>
            <w:r w:rsidRPr="00776C8E">
              <w:rPr>
                <w:rFonts w:cs="Times New Roman"/>
                <w:spacing w:val="-4"/>
                <w:sz w:val="16"/>
                <w:szCs w:val="16"/>
                <w:lang w:val="en-US"/>
              </w:rPr>
              <w:t xml:space="preserve"> </w:t>
            </w:r>
            <w:r w:rsidRPr="00776C8E">
              <w:rPr>
                <w:rFonts w:cs="Times New Roman"/>
                <w:spacing w:val="-4"/>
                <w:sz w:val="16"/>
                <w:szCs w:val="16"/>
              </w:rPr>
              <w:t>выкл</w:t>
            </w:r>
            <w:r w:rsidRPr="00776C8E">
              <w:rPr>
                <w:rFonts w:cs="Times New Roman"/>
                <w:spacing w:val="-4"/>
                <w:sz w:val="16"/>
                <w:szCs w:val="16"/>
                <w:lang w:val="en-US"/>
              </w:rPr>
              <w:t>.</w:t>
            </w:r>
          </w:p>
        </w:tc>
        <w:tc>
          <w:tcPr>
            <w:tcW w:w="1415" w:type="dxa"/>
            <w:tcBorders>
              <w:top w:val="single" w:sz="4" w:space="0" w:color="auto"/>
              <w:bottom w:val="single" w:sz="4" w:space="0" w:color="auto"/>
            </w:tcBorders>
            <w:shd w:val="clear" w:color="auto" w:fill="auto"/>
          </w:tcPr>
          <w:p w14:paraId="41201D40" w14:textId="77777777" w:rsidR="003D737A" w:rsidRPr="00776C8E" w:rsidRDefault="001C4EFE" w:rsidP="00776C8E">
            <w:pPr>
              <w:spacing w:before="40" w:after="120" w:line="200" w:lineRule="exact"/>
              <w:ind w:right="113"/>
              <w:rPr>
                <w:rFonts w:eastAsia="Calibri" w:cs="Times New Roman"/>
                <w:spacing w:val="-4"/>
                <w:sz w:val="16"/>
                <w:szCs w:val="16"/>
              </w:rPr>
            </w:pPr>
            <w:r w:rsidRPr="00776C8E">
              <w:rPr>
                <w:rFonts w:eastAsia="Calibri" w:cs="Times New Roman"/>
                <w:spacing w:val="-4"/>
                <w:sz w:val="16"/>
                <w:szCs w:val="16"/>
              </w:rPr>
              <w:t xml:space="preserve">К </w:t>
            </w:r>
            <w:r>
              <w:rPr>
                <w:rFonts w:eastAsia="Calibri" w:cs="Times New Roman"/>
                <w:spacing w:val="-4"/>
                <w:sz w:val="16"/>
                <w:szCs w:val="16"/>
                <w:lang w:val="en-US"/>
              </w:rPr>
              <w:t xml:space="preserve"> </w:t>
            </w:r>
            <w:r w:rsidR="003D737A" w:rsidRPr="00776C8E">
              <w:rPr>
                <w:rFonts w:eastAsia="Calibri" w:cs="Times New Roman"/>
                <w:spacing w:val="-4"/>
                <w:sz w:val="16"/>
                <w:szCs w:val="16"/>
              </w:rPr>
              <w:t>УДД</w:t>
            </w:r>
          </w:p>
        </w:tc>
      </w:tr>
      <w:tr w:rsidR="00776C8E" w:rsidRPr="00776C8E" w14:paraId="42FB4F14" w14:textId="77777777" w:rsidTr="00466160">
        <w:trPr>
          <w:cantSplit/>
        </w:trPr>
        <w:tc>
          <w:tcPr>
            <w:tcW w:w="1484" w:type="dxa"/>
            <w:tcBorders>
              <w:top w:val="single" w:sz="4" w:space="0" w:color="auto"/>
              <w:bottom w:val="single" w:sz="4" w:space="0" w:color="auto"/>
            </w:tcBorders>
            <w:shd w:val="clear" w:color="auto" w:fill="auto"/>
          </w:tcPr>
          <w:p w14:paraId="3F27925A" w14:textId="77777777" w:rsidR="003D737A" w:rsidRPr="00776C8E" w:rsidRDefault="003D737A" w:rsidP="00776C8E">
            <w:pPr>
              <w:spacing w:before="40" w:after="120" w:line="200" w:lineRule="exact"/>
              <w:ind w:right="113"/>
              <w:rPr>
                <w:rFonts w:eastAsia="Calibri" w:cs="Times New Roman"/>
                <w:spacing w:val="-4"/>
                <w:sz w:val="16"/>
                <w:szCs w:val="16"/>
              </w:rPr>
            </w:pPr>
            <w:r w:rsidRPr="00776C8E">
              <w:rPr>
                <w:rFonts w:cs="Times New Roman"/>
                <w:spacing w:val="-4"/>
                <w:sz w:val="16"/>
                <w:szCs w:val="16"/>
              </w:rPr>
              <w:t>Состояние ремня безопасности сидящего впереди пассажира в среднем положении регулировки</w:t>
            </w:r>
          </w:p>
        </w:tc>
        <w:tc>
          <w:tcPr>
            <w:tcW w:w="1068" w:type="dxa"/>
            <w:tcBorders>
              <w:top w:val="single" w:sz="4" w:space="0" w:color="auto"/>
              <w:bottom w:val="single" w:sz="4" w:space="0" w:color="auto"/>
            </w:tcBorders>
            <w:shd w:val="clear" w:color="auto" w:fill="auto"/>
          </w:tcPr>
          <w:p w14:paraId="6C264DE0"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Обязательно</w:t>
            </w:r>
          </w:p>
        </w:tc>
        <w:tc>
          <w:tcPr>
            <w:tcW w:w="1276" w:type="dxa"/>
            <w:tcBorders>
              <w:top w:val="single" w:sz="4" w:space="0" w:color="auto"/>
              <w:bottom w:val="single" w:sz="4" w:space="0" w:color="auto"/>
            </w:tcBorders>
            <w:shd w:val="clear" w:color="auto" w:fill="auto"/>
          </w:tcPr>
          <w:p w14:paraId="148679A6"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–1,0 сек</w:t>
            </w:r>
          </w:p>
        </w:tc>
        <w:tc>
          <w:tcPr>
            <w:tcW w:w="1134" w:type="dxa"/>
            <w:tcBorders>
              <w:top w:val="single" w:sz="4" w:space="0" w:color="auto"/>
              <w:bottom w:val="single" w:sz="4" w:space="0" w:color="auto"/>
            </w:tcBorders>
            <w:shd w:val="clear" w:color="auto" w:fill="auto"/>
          </w:tcPr>
          <w:p w14:paraId="05F57EBE"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Н/П</w:t>
            </w:r>
          </w:p>
        </w:tc>
        <w:tc>
          <w:tcPr>
            <w:tcW w:w="1134" w:type="dxa"/>
            <w:tcBorders>
              <w:top w:val="single" w:sz="4" w:space="0" w:color="auto"/>
              <w:bottom w:val="single" w:sz="4" w:space="0" w:color="auto"/>
            </w:tcBorders>
            <w:shd w:val="clear" w:color="auto" w:fill="auto"/>
          </w:tcPr>
          <w:p w14:paraId="360C03A9"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Пристегнут, не пристегнут</w:t>
            </w:r>
          </w:p>
        </w:tc>
        <w:tc>
          <w:tcPr>
            <w:tcW w:w="850" w:type="dxa"/>
            <w:tcBorders>
              <w:top w:val="single" w:sz="4" w:space="0" w:color="auto"/>
              <w:bottom w:val="single" w:sz="4" w:space="0" w:color="auto"/>
            </w:tcBorders>
            <w:shd w:val="clear" w:color="auto" w:fill="auto"/>
          </w:tcPr>
          <w:p w14:paraId="05F52C8F"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Н/П</w:t>
            </w:r>
          </w:p>
        </w:tc>
        <w:tc>
          <w:tcPr>
            <w:tcW w:w="1276" w:type="dxa"/>
            <w:tcBorders>
              <w:top w:val="single" w:sz="4" w:space="0" w:color="auto"/>
              <w:bottom w:val="single" w:sz="4" w:space="0" w:color="auto"/>
            </w:tcBorders>
            <w:shd w:val="clear" w:color="auto" w:fill="auto"/>
          </w:tcPr>
          <w:p w14:paraId="29BB2C56"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Пристегнут, не пристегнут</w:t>
            </w:r>
          </w:p>
        </w:tc>
        <w:tc>
          <w:tcPr>
            <w:tcW w:w="1415" w:type="dxa"/>
            <w:tcBorders>
              <w:top w:val="single" w:sz="4" w:space="0" w:color="auto"/>
              <w:bottom w:val="single" w:sz="4" w:space="0" w:color="auto"/>
            </w:tcBorders>
            <w:shd w:val="clear" w:color="auto" w:fill="auto"/>
          </w:tcPr>
          <w:p w14:paraId="0CA0B689" w14:textId="77777777" w:rsidR="003D737A" w:rsidRPr="00776C8E" w:rsidRDefault="001C4EFE" w:rsidP="00776C8E">
            <w:pPr>
              <w:spacing w:before="40" w:after="120" w:line="200" w:lineRule="exact"/>
              <w:ind w:right="113"/>
              <w:rPr>
                <w:rFonts w:eastAsia="Calibri" w:cs="Times New Roman"/>
                <w:spacing w:val="-4"/>
                <w:sz w:val="16"/>
                <w:szCs w:val="16"/>
              </w:rPr>
            </w:pPr>
            <w:r w:rsidRPr="00776C8E">
              <w:rPr>
                <w:rFonts w:eastAsia="Calibri" w:cs="Times New Roman"/>
                <w:spacing w:val="-4"/>
                <w:sz w:val="16"/>
                <w:szCs w:val="16"/>
              </w:rPr>
              <w:t>К</w:t>
            </w:r>
            <w:r w:rsidR="003D737A" w:rsidRPr="00776C8E">
              <w:rPr>
                <w:rFonts w:eastAsia="Calibri" w:cs="Times New Roman"/>
                <w:spacing w:val="-4"/>
                <w:sz w:val="16"/>
                <w:szCs w:val="16"/>
              </w:rPr>
              <w:t xml:space="preserve"> плоскости</w:t>
            </w:r>
          </w:p>
          <w:p w14:paraId="0C8770B4" w14:textId="77777777" w:rsidR="003D737A" w:rsidRPr="00776C8E" w:rsidRDefault="001C4EFE" w:rsidP="00776C8E">
            <w:pPr>
              <w:spacing w:before="40" w:after="120" w:line="200" w:lineRule="exact"/>
              <w:ind w:right="113"/>
              <w:rPr>
                <w:rFonts w:cs="Times New Roman"/>
                <w:spacing w:val="-4"/>
                <w:sz w:val="16"/>
                <w:szCs w:val="16"/>
              </w:rPr>
            </w:pPr>
            <w:r w:rsidRPr="00776C8E">
              <w:rPr>
                <w:rFonts w:eastAsia="Calibri" w:cs="Times New Roman"/>
                <w:spacing w:val="-4"/>
                <w:sz w:val="16"/>
                <w:szCs w:val="16"/>
              </w:rPr>
              <w:t xml:space="preserve">К </w:t>
            </w:r>
            <w:r w:rsidR="003D737A" w:rsidRPr="00776C8E">
              <w:rPr>
                <w:rFonts w:eastAsia="Calibri" w:cs="Times New Roman"/>
                <w:spacing w:val="-4"/>
                <w:sz w:val="16"/>
                <w:szCs w:val="16"/>
              </w:rPr>
              <w:t>опрокидыванию</w:t>
            </w:r>
          </w:p>
        </w:tc>
      </w:tr>
      <w:tr w:rsidR="00776C8E" w:rsidRPr="00776C8E" w14:paraId="1B1772F7" w14:textId="77777777" w:rsidTr="00466160">
        <w:trPr>
          <w:cantSplit/>
        </w:trPr>
        <w:tc>
          <w:tcPr>
            <w:tcW w:w="1484" w:type="dxa"/>
            <w:tcBorders>
              <w:top w:val="single" w:sz="4" w:space="0" w:color="auto"/>
              <w:bottom w:val="single" w:sz="4" w:space="0" w:color="auto"/>
            </w:tcBorders>
            <w:shd w:val="clear" w:color="auto" w:fill="auto"/>
          </w:tcPr>
          <w:p w14:paraId="3E159A1E" w14:textId="77777777" w:rsidR="003D737A" w:rsidRPr="00776C8E" w:rsidRDefault="003D737A" w:rsidP="00776C8E">
            <w:pPr>
              <w:spacing w:before="40" w:after="120" w:line="200" w:lineRule="exact"/>
              <w:ind w:right="113"/>
              <w:rPr>
                <w:rFonts w:eastAsia="Calibri" w:cs="Times New Roman"/>
                <w:spacing w:val="-4"/>
                <w:sz w:val="16"/>
                <w:szCs w:val="16"/>
              </w:rPr>
            </w:pPr>
            <w:r w:rsidRPr="00776C8E">
              <w:rPr>
                <w:rFonts w:cs="Times New Roman"/>
                <w:spacing w:val="-4"/>
                <w:sz w:val="16"/>
                <w:szCs w:val="16"/>
              </w:rPr>
              <w:t>Центральная подушка безопасности для защиты от бокового удара с противоположной стороны</w:t>
            </w:r>
          </w:p>
        </w:tc>
        <w:tc>
          <w:tcPr>
            <w:tcW w:w="1068" w:type="dxa"/>
            <w:tcBorders>
              <w:top w:val="single" w:sz="4" w:space="0" w:color="auto"/>
              <w:bottom w:val="single" w:sz="4" w:space="0" w:color="auto"/>
            </w:tcBorders>
            <w:shd w:val="clear" w:color="auto" w:fill="auto"/>
          </w:tcPr>
          <w:p w14:paraId="5DC6414C"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Обязательно</w:t>
            </w:r>
          </w:p>
        </w:tc>
        <w:tc>
          <w:tcPr>
            <w:tcW w:w="1276" w:type="dxa"/>
            <w:tcBorders>
              <w:top w:val="single" w:sz="4" w:space="0" w:color="auto"/>
              <w:bottom w:val="single" w:sz="4" w:space="0" w:color="auto"/>
            </w:tcBorders>
            <w:shd w:val="clear" w:color="auto" w:fill="auto"/>
          </w:tcPr>
          <w:p w14:paraId="19C3D6A1"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Во время события</w:t>
            </w:r>
          </w:p>
        </w:tc>
        <w:tc>
          <w:tcPr>
            <w:tcW w:w="1134" w:type="dxa"/>
            <w:tcBorders>
              <w:top w:val="single" w:sz="4" w:space="0" w:color="auto"/>
              <w:bottom w:val="single" w:sz="4" w:space="0" w:color="auto"/>
            </w:tcBorders>
            <w:shd w:val="clear" w:color="auto" w:fill="auto"/>
          </w:tcPr>
          <w:p w14:paraId="090DA60C"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Н/П</w:t>
            </w:r>
          </w:p>
        </w:tc>
        <w:tc>
          <w:tcPr>
            <w:tcW w:w="1134" w:type="dxa"/>
            <w:tcBorders>
              <w:top w:val="single" w:sz="4" w:space="0" w:color="auto"/>
              <w:bottom w:val="single" w:sz="4" w:space="0" w:color="auto"/>
            </w:tcBorders>
            <w:shd w:val="clear" w:color="auto" w:fill="auto"/>
          </w:tcPr>
          <w:p w14:paraId="6BA7DFBE" w14:textId="77777777" w:rsidR="003D737A" w:rsidRPr="00776C8E" w:rsidRDefault="003D737A" w:rsidP="00776C8E">
            <w:pPr>
              <w:spacing w:before="40" w:after="120" w:line="200" w:lineRule="exact"/>
              <w:ind w:right="113"/>
              <w:rPr>
                <w:rFonts w:eastAsia="Calibri" w:cs="Times New Roman"/>
                <w:spacing w:val="-4"/>
                <w:sz w:val="16"/>
                <w:szCs w:val="16"/>
                <w:lang w:val="en-US"/>
              </w:rPr>
            </w:pPr>
            <w:r w:rsidRPr="00776C8E">
              <w:rPr>
                <w:rFonts w:cs="Times New Roman"/>
                <w:spacing w:val="-4"/>
                <w:sz w:val="16"/>
                <w:szCs w:val="16"/>
              </w:rPr>
              <w:t>0–250 мс</w:t>
            </w:r>
          </w:p>
        </w:tc>
        <w:tc>
          <w:tcPr>
            <w:tcW w:w="850" w:type="dxa"/>
            <w:tcBorders>
              <w:top w:val="single" w:sz="4" w:space="0" w:color="auto"/>
              <w:bottom w:val="single" w:sz="4" w:space="0" w:color="auto"/>
            </w:tcBorders>
            <w:shd w:val="clear" w:color="auto" w:fill="auto"/>
          </w:tcPr>
          <w:p w14:paraId="223F5D82" w14:textId="77777777" w:rsidR="003D737A" w:rsidRPr="00776C8E" w:rsidRDefault="00776C8E" w:rsidP="00776C8E">
            <w:pPr>
              <w:spacing w:before="40" w:after="120" w:line="200" w:lineRule="exact"/>
              <w:ind w:right="113"/>
              <w:rPr>
                <w:rFonts w:eastAsia="Calibri" w:cs="Times New Roman"/>
                <w:spacing w:val="-4"/>
                <w:sz w:val="16"/>
                <w:szCs w:val="16"/>
              </w:rPr>
            </w:pPr>
            <w:r w:rsidRPr="00217A68">
              <w:rPr>
                <w:rFonts w:cs="Times New Roman"/>
                <w:sz w:val="17"/>
                <w:szCs w:val="17"/>
              </w:rPr>
              <w:t>±</w:t>
            </w:r>
            <w:r w:rsidR="003D737A" w:rsidRPr="00776C8E">
              <w:rPr>
                <w:rFonts w:cs="Times New Roman"/>
                <w:spacing w:val="-4"/>
                <w:sz w:val="16"/>
                <w:szCs w:val="16"/>
              </w:rPr>
              <w:t>2 мс</w:t>
            </w:r>
          </w:p>
        </w:tc>
        <w:tc>
          <w:tcPr>
            <w:tcW w:w="1276" w:type="dxa"/>
            <w:tcBorders>
              <w:top w:val="single" w:sz="4" w:space="0" w:color="auto"/>
              <w:bottom w:val="single" w:sz="4" w:space="0" w:color="auto"/>
            </w:tcBorders>
            <w:shd w:val="clear" w:color="auto" w:fill="auto"/>
          </w:tcPr>
          <w:p w14:paraId="73F303D6" w14:textId="77777777" w:rsidR="003D737A" w:rsidRPr="00776C8E" w:rsidRDefault="003D737A" w:rsidP="00776C8E">
            <w:pPr>
              <w:spacing w:before="40" w:after="120" w:line="200" w:lineRule="exact"/>
              <w:ind w:right="113"/>
              <w:rPr>
                <w:rFonts w:eastAsia="Calibri" w:cs="Times New Roman"/>
                <w:spacing w:val="-4"/>
                <w:sz w:val="16"/>
                <w:szCs w:val="16"/>
              </w:rPr>
            </w:pPr>
            <w:r w:rsidRPr="00776C8E">
              <w:rPr>
                <w:rFonts w:cs="Times New Roman"/>
                <w:spacing w:val="-4"/>
                <w:sz w:val="16"/>
                <w:szCs w:val="16"/>
              </w:rPr>
              <w:t>1 мс</w:t>
            </w:r>
          </w:p>
        </w:tc>
        <w:tc>
          <w:tcPr>
            <w:tcW w:w="1415" w:type="dxa"/>
            <w:tcBorders>
              <w:top w:val="single" w:sz="4" w:space="0" w:color="auto"/>
              <w:bottom w:val="single" w:sz="4" w:space="0" w:color="auto"/>
            </w:tcBorders>
            <w:shd w:val="clear" w:color="auto" w:fill="auto"/>
          </w:tcPr>
          <w:p w14:paraId="4CE7311C" w14:textId="77777777" w:rsidR="003D737A" w:rsidRPr="00776C8E" w:rsidRDefault="001C4EFE" w:rsidP="00776C8E">
            <w:pPr>
              <w:spacing w:before="40" w:after="120" w:line="200" w:lineRule="exact"/>
              <w:ind w:right="113"/>
              <w:rPr>
                <w:rFonts w:eastAsia="Calibri" w:cs="Times New Roman"/>
                <w:spacing w:val="-4"/>
                <w:sz w:val="16"/>
                <w:szCs w:val="16"/>
              </w:rPr>
            </w:pPr>
            <w:r w:rsidRPr="00776C8E">
              <w:rPr>
                <w:rFonts w:eastAsia="Calibri" w:cs="Times New Roman"/>
                <w:spacing w:val="-4"/>
                <w:sz w:val="16"/>
                <w:szCs w:val="16"/>
              </w:rPr>
              <w:t xml:space="preserve">К </w:t>
            </w:r>
            <w:r w:rsidR="003D737A" w:rsidRPr="00776C8E">
              <w:rPr>
                <w:rFonts w:eastAsia="Calibri" w:cs="Times New Roman"/>
                <w:spacing w:val="-4"/>
                <w:sz w:val="16"/>
                <w:szCs w:val="16"/>
              </w:rPr>
              <w:t>плоскости</w:t>
            </w:r>
          </w:p>
          <w:p w14:paraId="5C53EF7D" w14:textId="77777777" w:rsidR="003D737A" w:rsidRPr="00776C8E" w:rsidRDefault="001C4EFE" w:rsidP="00776C8E">
            <w:pPr>
              <w:spacing w:before="40" w:after="120" w:line="200" w:lineRule="exact"/>
              <w:ind w:right="113"/>
              <w:rPr>
                <w:rFonts w:cs="Times New Roman"/>
                <w:spacing w:val="-4"/>
                <w:sz w:val="16"/>
                <w:szCs w:val="16"/>
              </w:rPr>
            </w:pPr>
            <w:r w:rsidRPr="00776C8E">
              <w:rPr>
                <w:rFonts w:eastAsia="Calibri" w:cs="Times New Roman"/>
                <w:spacing w:val="-4"/>
                <w:sz w:val="16"/>
                <w:szCs w:val="16"/>
              </w:rPr>
              <w:t xml:space="preserve">К </w:t>
            </w:r>
            <w:r w:rsidR="003D737A" w:rsidRPr="00776C8E">
              <w:rPr>
                <w:rFonts w:eastAsia="Calibri" w:cs="Times New Roman"/>
                <w:spacing w:val="-4"/>
                <w:sz w:val="16"/>
                <w:szCs w:val="16"/>
              </w:rPr>
              <w:t>опрокидыванию</w:t>
            </w:r>
          </w:p>
        </w:tc>
      </w:tr>
      <w:tr w:rsidR="00776C8E" w:rsidRPr="00776C8E" w14:paraId="4E3B22A6" w14:textId="77777777" w:rsidTr="00466160">
        <w:trPr>
          <w:cantSplit/>
        </w:trPr>
        <w:tc>
          <w:tcPr>
            <w:tcW w:w="1484" w:type="dxa"/>
            <w:tcBorders>
              <w:top w:val="single" w:sz="4" w:space="0" w:color="auto"/>
              <w:bottom w:val="single" w:sz="4" w:space="0" w:color="auto"/>
            </w:tcBorders>
            <w:shd w:val="clear" w:color="auto" w:fill="auto"/>
          </w:tcPr>
          <w:p w14:paraId="6DA23E6D"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[Состояние системы предупреждения о выходе из полосы движения]</w:t>
            </w:r>
          </w:p>
        </w:tc>
        <w:tc>
          <w:tcPr>
            <w:tcW w:w="1068" w:type="dxa"/>
            <w:tcBorders>
              <w:top w:val="single" w:sz="4" w:space="0" w:color="auto"/>
              <w:bottom w:val="single" w:sz="4" w:space="0" w:color="auto"/>
            </w:tcBorders>
            <w:shd w:val="clear" w:color="auto" w:fill="auto"/>
          </w:tcPr>
          <w:p w14:paraId="0441CD7E"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[Обязательно]</w:t>
            </w:r>
          </w:p>
        </w:tc>
        <w:tc>
          <w:tcPr>
            <w:tcW w:w="1276" w:type="dxa"/>
            <w:tcBorders>
              <w:top w:val="single" w:sz="4" w:space="0" w:color="auto"/>
              <w:bottom w:val="single" w:sz="4" w:space="0" w:color="auto"/>
            </w:tcBorders>
            <w:shd w:val="clear" w:color="auto" w:fill="auto"/>
          </w:tcPr>
          <w:p w14:paraId="6B7511D8"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[От –5,0 до 0 сек]</w:t>
            </w:r>
          </w:p>
        </w:tc>
        <w:tc>
          <w:tcPr>
            <w:tcW w:w="1134" w:type="dxa"/>
            <w:tcBorders>
              <w:top w:val="single" w:sz="4" w:space="0" w:color="auto"/>
              <w:bottom w:val="single" w:sz="4" w:space="0" w:color="auto"/>
            </w:tcBorders>
            <w:shd w:val="clear" w:color="auto" w:fill="auto"/>
          </w:tcPr>
          <w:p w14:paraId="053A78B8"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[2]</w:t>
            </w:r>
          </w:p>
        </w:tc>
        <w:tc>
          <w:tcPr>
            <w:tcW w:w="1134" w:type="dxa"/>
            <w:tcBorders>
              <w:top w:val="single" w:sz="4" w:space="0" w:color="auto"/>
              <w:bottom w:val="single" w:sz="4" w:space="0" w:color="auto"/>
            </w:tcBorders>
            <w:shd w:val="clear" w:color="auto" w:fill="auto"/>
          </w:tcPr>
          <w:p w14:paraId="2F35D807"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[Н/П]</w:t>
            </w:r>
          </w:p>
        </w:tc>
        <w:tc>
          <w:tcPr>
            <w:tcW w:w="850" w:type="dxa"/>
            <w:tcBorders>
              <w:top w:val="single" w:sz="4" w:space="0" w:color="auto"/>
              <w:bottom w:val="single" w:sz="4" w:space="0" w:color="auto"/>
            </w:tcBorders>
            <w:shd w:val="clear" w:color="auto" w:fill="auto"/>
          </w:tcPr>
          <w:p w14:paraId="3FAD4C53"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[Н/П]</w:t>
            </w:r>
          </w:p>
        </w:tc>
        <w:tc>
          <w:tcPr>
            <w:tcW w:w="1276" w:type="dxa"/>
            <w:tcBorders>
              <w:top w:val="single" w:sz="4" w:space="0" w:color="auto"/>
              <w:bottom w:val="single" w:sz="4" w:space="0" w:color="auto"/>
            </w:tcBorders>
            <w:shd w:val="clear" w:color="auto" w:fill="auto"/>
          </w:tcPr>
          <w:p w14:paraId="7655E670"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 xml:space="preserve">[Неисправна, выкл., вкл. без подачи предупрежда-ющего сигнала, вкл. </w:t>
            </w:r>
            <w:r w:rsidR="001C4EFE" w:rsidRPr="001C4EFE">
              <w:rPr>
                <w:rFonts w:cs="Times New Roman"/>
                <w:spacing w:val="-4"/>
                <w:sz w:val="16"/>
                <w:szCs w:val="16"/>
              </w:rPr>
              <w:t>—</w:t>
            </w:r>
            <w:r w:rsidRPr="00776C8E">
              <w:rPr>
                <w:rFonts w:cs="Times New Roman"/>
                <w:spacing w:val="-4"/>
                <w:sz w:val="16"/>
                <w:szCs w:val="16"/>
              </w:rPr>
              <w:t xml:space="preserve"> предупрежда-ющий сигнал слева, вкл. </w:t>
            </w:r>
            <w:r w:rsidR="001C4EFE" w:rsidRPr="001C4EFE">
              <w:rPr>
                <w:rFonts w:cs="Times New Roman"/>
                <w:spacing w:val="-4"/>
                <w:sz w:val="16"/>
                <w:szCs w:val="16"/>
              </w:rPr>
              <w:t>—</w:t>
            </w:r>
            <w:r w:rsidRPr="00776C8E">
              <w:rPr>
                <w:rFonts w:cs="Times New Roman"/>
                <w:spacing w:val="-4"/>
                <w:sz w:val="16"/>
                <w:szCs w:val="16"/>
              </w:rPr>
              <w:t xml:space="preserve"> предупрежда-ющий сигнал справа]</w:t>
            </w:r>
          </w:p>
        </w:tc>
        <w:tc>
          <w:tcPr>
            <w:tcW w:w="1415" w:type="dxa"/>
            <w:tcBorders>
              <w:top w:val="single" w:sz="4" w:space="0" w:color="auto"/>
              <w:bottom w:val="single" w:sz="4" w:space="0" w:color="auto"/>
            </w:tcBorders>
            <w:shd w:val="clear" w:color="auto" w:fill="auto"/>
          </w:tcPr>
          <w:p w14:paraId="5876522B" w14:textId="77777777" w:rsidR="003D737A" w:rsidRPr="00776C8E" w:rsidRDefault="003D737A" w:rsidP="00776C8E">
            <w:pPr>
              <w:spacing w:before="40" w:after="120" w:line="200" w:lineRule="exact"/>
              <w:ind w:right="113"/>
              <w:rPr>
                <w:rFonts w:cs="Times New Roman"/>
                <w:spacing w:val="-4"/>
                <w:sz w:val="16"/>
                <w:szCs w:val="16"/>
              </w:rPr>
            </w:pPr>
          </w:p>
        </w:tc>
      </w:tr>
      <w:tr w:rsidR="00776C8E" w:rsidRPr="00776C8E" w14:paraId="736643EA" w14:textId="77777777" w:rsidTr="00466160">
        <w:trPr>
          <w:cantSplit/>
        </w:trPr>
        <w:tc>
          <w:tcPr>
            <w:tcW w:w="1484" w:type="dxa"/>
            <w:tcBorders>
              <w:top w:val="single" w:sz="4" w:space="0" w:color="auto"/>
              <w:bottom w:val="single" w:sz="4" w:space="0" w:color="auto"/>
            </w:tcBorders>
            <w:shd w:val="clear" w:color="auto" w:fill="auto"/>
          </w:tcPr>
          <w:p w14:paraId="4DAD0AC7"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lastRenderedPageBreak/>
              <w:t>[Состояние корректировочной функции рулевого управления (КФРУ)]</w:t>
            </w:r>
          </w:p>
        </w:tc>
        <w:tc>
          <w:tcPr>
            <w:tcW w:w="1068" w:type="dxa"/>
            <w:tcBorders>
              <w:top w:val="single" w:sz="4" w:space="0" w:color="auto"/>
              <w:bottom w:val="single" w:sz="4" w:space="0" w:color="auto"/>
            </w:tcBorders>
            <w:shd w:val="clear" w:color="auto" w:fill="auto"/>
          </w:tcPr>
          <w:p w14:paraId="02835148"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[Обязательно]</w:t>
            </w:r>
          </w:p>
        </w:tc>
        <w:tc>
          <w:tcPr>
            <w:tcW w:w="1276" w:type="dxa"/>
            <w:tcBorders>
              <w:top w:val="single" w:sz="4" w:space="0" w:color="auto"/>
              <w:bottom w:val="single" w:sz="4" w:space="0" w:color="auto"/>
            </w:tcBorders>
            <w:shd w:val="clear" w:color="auto" w:fill="auto"/>
          </w:tcPr>
          <w:p w14:paraId="02D1FA99"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[От –5,0 до 0 сек]</w:t>
            </w:r>
          </w:p>
        </w:tc>
        <w:tc>
          <w:tcPr>
            <w:tcW w:w="1134" w:type="dxa"/>
            <w:tcBorders>
              <w:top w:val="single" w:sz="4" w:space="0" w:color="auto"/>
              <w:bottom w:val="single" w:sz="4" w:space="0" w:color="auto"/>
            </w:tcBorders>
            <w:shd w:val="clear" w:color="auto" w:fill="auto"/>
          </w:tcPr>
          <w:p w14:paraId="4C875EFB"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[2]</w:t>
            </w:r>
          </w:p>
        </w:tc>
        <w:tc>
          <w:tcPr>
            <w:tcW w:w="1134" w:type="dxa"/>
            <w:tcBorders>
              <w:top w:val="single" w:sz="4" w:space="0" w:color="auto"/>
              <w:bottom w:val="single" w:sz="4" w:space="0" w:color="auto"/>
            </w:tcBorders>
            <w:shd w:val="clear" w:color="auto" w:fill="auto"/>
          </w:tcPr>
          <w:p w14:paraId="005391C8"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[Н/П]</w:t>
            </w:r>
          </w:p>
        </w:tc>
        <w:tc>
          <w:tcPr>
            <w:tcW w:w="850" w:type="dxa"/>
            <w:tcBorders>
              <w:top w:val="single" w:sz="4" w:space="0" w:color="auto"/>
              <w:bottom w:val="single" w:sz="4" w:space="0" w:color="auto"/>
            </w:tcBorders>
            <w:shd w:val="clear" w:color="auto" w:fill="auto"/>
          </w:tcPr>
          <w:p w14:paraId="210C663F"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[Н/П]</w:t>
            </w:r>
          </w:p>
        </w:tc>
        <w:tc>
          <w:tcPr>
            <w:tcW w:w="1276" w:type="dxa"/>
            <w:tcBorders>
              <w:top w:val="single" w:sz="4" w:space="0" w:color="auto"/>
              <w:bottom w:val="single" w:sz="4" w:space="0" w:color="auto"/>
            </w:tcBorders>
            <w:shd w:val="clear" w:color="auto" w:fill="auto"/>
          </w:tcPr>
          <w:p w14:paraId="73BB4864"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 xml:space="preserve">[Неисправна, выкл., вкл. без задействования, вкл. </w:t>
            </w:r>
            <w:r w:rsidR="001C4EFE" w:rsidRPr="001C4EFE">
              <w:rPr>
                <w:rFonts w:cs="Times New Roman"/>
                <w:spacing w:val="-4"/>
                <w:sz w:val="16"/>
                <w:szCs w:val="16"/>
              </w:rPr>
              <w:t>—</w:t>
            </w:r>
            <w:r w:rsidRPr="00776C8E">
              <w:rPr>
                <w:rFonts w:cs="Times New Roman"/>
                <w:spacing w:val="-4"/>
                <w:sz w:val="16"/>
                <w:szCs w:val="16"/>
              </w:rPr>
              <w:t xml:space="preserve"> полное задействование]</w:t>
            </w:r>
          </w:p>
        </w:tc>
        <w:tc>
          <w:tcPr>
            <w:tcW w:w="1415" w:type="dxa"/>
            <w:tcBorders>
              <w:top w:val="single" w:sz="4" w:space="0" w:color="auto"/>
              <w:bottom w:val="single" w:sz="4" w:space="0" w:color="auto"/>
            </w:tcBorders>
            <w:shd w:val="clear" w:color="auto" w:fill="auto"/>
          </w:tcPr>
          <w:p w14:paraId="72D513D2" w14:textId="77777777" w:rsidR="003D737A" w:rsidRPr="00776C8E" w:rsidRDefault="003D737A" w:rsidP="00776C8E">
            <w:pPr>
              <w:spacing w:before="40" w:after="120" w:line="200" w:lineRule="exact"/>
              <w:ind w:right="113"/>
              <w:rPr>
                <w:rFonts w:cs="Times New Roman"/>
                <w:b/>
                <w:bCs/>
                <w:spacing w:val="-4"/>
                <w:sz w:val="16"/>
                <w:szCs w:val="16"/>
              </w:rPr>
            </w:pPr>
          </w:p>
        </w:tc>
      </w:tr>
      <w:tr w:rsidR="00776C8E" w:rsidRPr="00776C8E" w14:paraId="6E2E68F7" w14:textId="77777777" w:rsidTr="00466160">
        <w:trPr>
          <w:cantSplit/>
        </w:trPr>
        <w:tc>
          <w:tcPr>
            <w:tcW w:w="1484" w:type="dxa"/>
            <w:tcBorders>
              <w:top w:val="single" w:sz="4" w:space="0" w:color="auto"/>
              <w:bottom w:val="single" w:sz="4" w:space="0" w:color="auto"/>
            </w:tcBorders>
            <w:shd w:val="clear" w:color="auto" w:fill="auto"/>
          </w:tcPr>
          <w:p w14:paraId="3548661D"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[Состояние экстренной функции рулевого управления (ЭФРУ)]</w:t>
            </w:r>
          </w:p>
        </w:tc>
        <w:tc>
          <w:tcPr>
            <w:tcW w:w="1068" w:type="dxa"/>
            <w:tcBorders>
              <w:top w:val="single" w:sz="4" w:space="0" w:color="auto"/>
              <w:bottom w:val="single" w:sz="4" w:space="0" w:color="auto"/>
            </w:tcBorders>
            <w:shd w:val="clear" w:color="auto" w:fill="auto"/>
          </w:tcPr>
          <w:p w14:paraId="358234FC"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[Обязательно]</w:t>
            </w:r>
          </w:p>
        </w:tc>
        <w:tc>
          <w:tcPr>
            <w:tcW w:w="1276" w:type="dxa"/>
            <w:tcBorders>
              <w:top w:val="single" w:sz="4" w:space="0" w:color="auto"/>
              <w:bottom w:val="single" w:sz="4" w:space="0" w:color="auto"/>
            </w:tcBorders>
            <w:shd w:val="clear" w:color="auto" w:fill="auto"/>
          </w:tcPr>
          <w:p w14:paraId="5F378834"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[От –5,0 до 0 сек]</w:t>
            </w:r>
          </w:p>
        </w:tc>
        <w:tc>
          <w:tcPr>
            <w:tcW w:w="1134" w:type="dxa"/>
            <w:tcBorders>
              <w:top w:val="single" w:sz="4" w:space="0" w:color="auto"/>
              <w:bottom w:val="single" w:sz="4" w:space="0" w:color="auto"/>
            </w:tcBorders>
            <w:shd w:val="clear" w:color="auto" w:fill="auto"/>
          </w:tcPr>
          <w:p w14:paraId="707118DE"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[2]</w:t>
            </w:r>
          </w:p>
        </w:tc>
        <w:tc>
          <w:tcPr>
            <w:tcW w:w="1134" w:type="dxa"/>
            <w:tcBorders>
              <w:top w:val="single" w:sz="4" w:space="0" w:color="auto"/>
              <w:bottom w:val="single" w:sz="4" w:space="0" w:color="auto"/>
            </w:tcBorders>
            <w:shd w:val="clear" w:color="auto" w:fill="auto"/>
          </w:tcPr>
          <w:p w14:paraId="3DD3DEA8"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[Н/П]</w:t>
            </w:r>
          </w:p>
        </w:tc>
        <w:tc>
          <w:tcPr>
            <w:tcW w:w="850" w:type="dxa"/>
            <w:tcBorders>
              <w:top w:val="single" w:sz="4" w:space="0" w:color="auto"/>
              <w:bottom w:val="single" w:sz="4" w:space="0" w:color="auto"/>
            </w:tcBorders>
            <w:shd w:val="clear" w:color="auto" w:fill="auto"/>
          </w:tcPr>
          <w:p w14:paraId="04119CFD"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[Н/П]</w:t>
            </w:r>
          </w:p>
        </w:tc>
        <w:tc>
          <w:tcPr>
            <w:tcW w:w="1276" w:type="dxa"/>
            <w:tcBorders>
              <w:top w:val="single" w:sz="4" w:space="0" w:color="auto"/>
              <w:bottom w:val="single" w:sz="4" w:space="0" w:color="auto"/>
            </w:tcBorders>
            <w:shd w:val="clear" w:color="auto" w:fill="auto"/>
          </w:tcPr>
          <w:p w14:paraId="32C0541A" w14:textId="77777777" w:rsidR="003D737A" w:rsidRPr="00776C8E" w:rsidRDefault="003D737A" w:rsidP="001765CF">
            <w:pPr>
              <w:spacing w:before="40" w:after="120" w:line="200" w:lineRule="exact"/>
              <w:ind w:right="113"/>
              <w:rPr>
                <w:rFonts w:cs="Times New Roman"/>
                <w:spacing w:val="-4"/>
                <w:sz w:val="16"/>
                <w:szCs w:val="16"/>
              </w:rPr>
            </w:pPr>
            <w:r w:rsidRPr="00776C8E">
              <w:rPr>
                <w:rFonts w:cs="Times New Roman"/>
                <w:spacing w:val="-4"/>
                <w:sz w:val="16"/>
                <w:szCs w:val="16"/>
              </w:rPr>
              <w:t xml:space="preserve">[Неисправна, выкл., вкл. без задействования, вкл. </w:t>
            </w:r>
            <w:r w:rsidR="001C4EFE" w:rsidRPr="001C4EFE">
              <w:rPr>
                <w:rFonts w:cs="Times New Roman"/>
                <w:spacing w:val="-4"/>
                <w:sz w:val="16"/>
                <w:szCs w:val="16"/>
              </w:rPr>
              <w:t>—</w:t>
            </w:r>
            <w:r w:rsidRPr="00776C8E">
              <w:rPr>
                <w:rFonts w:cs="Times New Roman"/>
                <w:spacing w:val="-4"/>
                <w:sz w:val="16"/>
                <w:szCs w:val="16"/>
              </w:rPr>
              <w:t xml:space="preserve"> полное задействование]</w:t>
            </w:r>
          </w:p>
        </w:tc>
        <w:tc>
          <w:tcPr>
            <w:tcW w:w="1415" w:type="dxa"/>
            <w:tcBorders>
              <w:top w:val="single" w:sz="4" w:space="0" w:color="auto"/>
              <w:bottom w:val="single" w:sz="4" w:space="0" w:color="auto"/>
            </w:tcBorders>
            <w:shd w:val="clear" w:color="auto" w:fill="auto"/>
          </w:tcPr>
          <w:p w14:paraId="17673A25" w14:textId="77777777" w:rsidR="003D737A" w:rsidRPr="00776C8E" w:rsidRDefault="003D737A" w:rsidP="00776C8E">
            <w:pPr>
              <w:spacing w:before="40" w:after="120" w:line="200" w:lineRule="exact"/>
              <w:ind w:right="113"/>
              <w:rPr>
                <w:rFonts w:cs="Times New Roman"/>
                <w:b/>
                <w:bCs/>
                <w:spacing w:val="-4"/>
                <w:sz w:val="16"/>
                <w:szCs w:val="16"/>
              </w:rPr>
            </w:pPr>
          </w:p>
        </w:tc>
      </w:tr>
      <w:tr w:rsidR="00776C8E" w:rsidRPr="00776C8E" w14:paraId="39CB70F4" w14:textId="77777777" w:rsidTr="00466160">
        <w:trPr>
          <w:cantSplit/>
        </w:trPr>
        <w:tc>
          <w:tcPr>
            <w:tcW w:w="1484" w:type="dxa"/>
            <w:tcBorders>
              <w:top w:val="single" w:sz="4" w:space="0" w:color="auto"/>
              <w:bottom w:val="single" w:sz="4" w:space="0" w:color="auto"/>
            </w:tcBorders>
            <w:shd w:val="clear" w:color="auto" w:fill="auto"/>
          </w:tcPr>
          <w:p w14:paraId="057DCF89"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[Состояние автоматизированной функции рулевого управления (АФРУ) категории А]</w:t>
            </w:r>
          </w:p>
        </w:tc>
        <w:tc>
          <w:tcPr>
            <w:tcW w:w="1068" w:type="dxa"/>
            <w:tcBorders>
              <w:top w:val="single" w:sz="4" w:space="0" w:color="auto"/>
              <w:bottom w:val="single" w:sz="4" w:space="0" w:color="auto"/>
            </w:tcBorders>
            <w:shd w:val="clear" w:color="auto" w:fill="auto"/>
          </w:tcPr>
          <w:p w14:paraId="468F5B5D"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[Обязательно]</w:t>
            </w:r>
          </w:p>
        </w:tc>
        <w:tc>
          <w:tcPr>
            <w:tcW w:w="1276" w:type="dxa"/>
            <w:tcBorders>
              <w:top w:val="single" w:sz="4" w:space="0" w:color="auto"/>
              <w:bottom w:val="single" w:sz="4" w:space="0" w:color="auto"/>
            </w:tcBorders>
            <w:shd w:val="clear" w:color="auto" w:fill="auto"/>
          </w:tcPr>
          <w:p w14:paraId="04B0D927"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[От –5,0 до 0 сек]</w:t>
            </w:r>
          </w:p>
        </w:tc>
        <w:tc>
          <w:tcPr>
            <w:tcW w:w="1134" w:type="dxa"/>
            <w:tcBorders>
              <w:top w:val="single" w:sz="4" w:space="0" w:color="auto"/>
              <w:bottom w:val="single" w:sz="4" w:space="0" w:color="auto"/>
            </w:tcBorders>
            <w:shd w:val="clear" w:color="auto" w:fill="auto"/>
          </w:tcPr>
          <w:p w14:paraId="0F8762E5"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[2]</w:t>
            </w:r>
          </w:p>
        </w:tc>
        <w:tc>
          <w:tcPr>
            <w:tcW w:w="1134" w:type="dxa"/>
            <w:tcBorders>
              <w:top w:val="single" w:sz="4" w:space="0" w:color="auto"/>
              <w:bottom w:val="single" w:sz="4" w:space="0" w:color="auto"/>
            </w:tcBorders>
            <w:shd w:val="clear" w:color="auto" w:fill="auto"/>
          </w:tcPr>
          <w:p w14:paraId="57E9A7BB"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[Н/П]</w:t>
            </w:r>
          </w:p>
        </w:tc>
        <w:tc>
          <w:tcPr>
            <w:tcW w:w="850" w:type="dxa"/>
            <w:tcBorders>
              <w:top w:val="single" w:sz="4" w:space="0" w:color="auto"/>
              <w:bottom w:val="single" w:sz="4" w:space="0" w:color="auto"/>
            </w:tcBorders>
            <w:shd w:val="clear" w:color="auto" w:fill="auto"/>
          </w:tcPr>
          <w:p w14:paraId="39D4A825"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[Н/П]</w:t>
            </w:r>
          </w:p>
        </w:tc>
        <w:tc>
          <w:tcPr>
            <w:tcW w:w="1276" w:type="dxa"/>
            <w:tcBorders>
              <w:top w:val="single" w:sz="4" w:space="0" w:color="auto"/>
              <w:bottom w:val="single" w:sz="4" w:space="0" w:color="auto"/>
            </w:tcBorders>
            <w:shd w:val="clear" w:color="auto" w:fill="auto"/>
          </w:tcPr>
          <w:p w14:paraId="2E436CE8"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 xml:space="preserve">[Неисправна, выкл., вкл. без задействования, вкл. </w:t>
            </w:r>
            <w:r w:rsidR="001C4EFE" w:rsidRPr="001C4EFE">
              <w:rPr>
                <w:rFonts w:cs="Times New Roman"/>
                <w:spacing w:val="-4"/>
                <w:sz w:val="16"/>
                <w:szCs w:val="16"/>
              </w:rPr>
              <w:t>—</w:t>
            </w:r>
            <w:r w:rsidRPr="00776C8E">
              <w:rPr>
                <w:rFonts w:cs="Times New Roman"/>
                <w:spacing w:val="-4"/>
                <w:sz w:val="16"/>
                <w:szCs w:val="16"/>
              </w:rPr>
              <w:t xml:space="preserve"> полное задействование]</w:t>
            </w:r>
          </w:p>
        </w:tc>
        <w:tc>
          <w:tcPr>
            <w:tcW w:w="1415" w:type="dxa"/>
            <w:tcBorders>
              <w:top w:val="single" w:sz="4" w:space="0" w:color="auto"/>
              <w:bottom w:val="single" w:sz="4" w:space="0" w:color="auto"/>
            </w:tcBorders>
            <w:shd w:val="clear" w:color="auto" w:fill="auto"/>
          </w:tcPr>
          <w:p w14:paraId="6BB5D579" w14:textId="77777777" w:rsidR="003D737A" w:rsidRPr="00776C8E" w:rsidRDefault="003D737A" w:rsidP="00776C8E">
            <w:pPr>
              <w:spacing w:before="40" w:after="120" w:line="200" w:lineRule="exact"/>
              <w:ind w:right="113"/>
              <w:rPr>
                <w:rFonts w:cs="Times New Roman"/>
                <w:b/>
                <w:bCs/>
                <w:spacing w:val="-4"/>
                <w:sz w:val="16"/>
                <w:szCs w:val="16"/>
              </w:rPr>
            </w:pPr>
          </w:p>
        </w:tc>
      </w:tr>
      <w:tr w:rsidR="00776C8E" w:rsidRPr="00776C8E" w14:paraId="1DA3E314" w14:textId="77777777" w:rsidTr="00466160">
        <w:trPr>
          <w:cantSplit/>
        </w:trPr>
        <w:tc>
          <w:tcPr>
            <w:tcW w:w="1484" w:type="dxa"/>
            <w:tcBorders>
              <w:top w:val="single" w:sz="4" w:space="0" w:color="auto"/>
              <w:bottom w:val="single" w:sz="4" w:space="0" w:color="auto"/>
            </w:tcBorders>
            <w:shd w:val="clear" w:color="auto" w:fill="auto"/>
          </w:tcPr>
          <w:p w14:paraId="4CB90CFE"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[Состояние автоматизированной функции рулевого управления (АФРУ) категории B1]</w:t>
            </w:r>
          </w:p>
        </w:tc>
        <w:tc>
          <w:tcPr>
            <w:tcW w:w="1068" w:type="dxa"/>
            <w:tcBorders>
              <w:top w:val="single" w:sz="4" w:space="0" w:color="auto"/>
              <w:bottom w:val="single" w:sz="4" w:space="0" w:color="auto"/>
            </w:tcBorders>
            <w:shd w:val="clear" w:color="auto" w:fill="auto"/>
          </w:tcPr>
          <w:p w14:paraId="723449A2"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[Обязательно]</w:t>
            </w:r>
          </w:p>
        </w:tc>
        <w:tc>
          <w:tcPr>
            <w:tcW w:w="1276" w:type="dxa"/>
            <w:tcBorders>
              <w:top w:val="single" w:sz="4" w:space="0" w:color="auto"/>
              <w:bottom w:val="single" w:sz="4" w:space="0" w:color="auto"/>
            </w:tcBorders>
            <w:shd w:val="clear" w:color="auto" w:fill="auto"/>
          </w:tcPr>
          <w:p w14:paraId="5AF9B221"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[От –5,0 до 0 сек]</w:t>
            </w:r>
          </w:p>
        </w:tc>
        <w:tc>
          <w:tcPr>
            <w:tcW w:w="1134" w:type="dxa"/>
            <w:tcBorders>
              <w:top w:val="single" w:sz="4" w:space="0" w:color="auto"/>
              <w:bottom w:val="single" w:sz="4" w:space="0" w:color="auto"/>
            </w:tcBorders>
            <w:shd w:val="clear" w:color="auto" w:fill="auto"/>
          </w:tcPr>
          <w:p w14:paraId="38337395"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[2]</w:t>
            </w:r>
          </w:p>
        </w:tc>
        <w:tc>
          <w:tcPr>
            <w:tcW w:w="1134" w:type="dxa"/>
            <w:tcBorders>
              <w:top w:val="single" w:sz="4" w:space="0" w:color="auto"/>
              <w:bottom w:val="single" w:sz="4" w:space="0" w:color="auto"/>
            </w:tcBorders>
            <w:shd w:val="clear" w:color="auto" w:fill="auto"/>
          </w:tcPr>
          <w:p w14:paraId="28E5DB92"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[Н/П]</w:t>
            </w:r>
          </w:p>
        </w:tc>
        <w:tc>
          <w:tcPr>
            <w:tcW w:w="850" w:type="dxa"/>
            <w:tcBorders>
              <w:top w:val="single" w:sz="4" w:space="0" w:color="auto"/>
              <w:bottom w:val="single" w:sz="4" w:space="0" w:color="auto"/>
            </w:tcBorders>
            <w:shd w:val="clear" w:color="auto" w:fill="auto"/>
          </w:tcPr>
          <w:p w14:paraId="15252B9C"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[Н/П]</w:t>
            </w:r>
          </w:p>
        </w:tc>
        <w:tc>
          <w:tcPr>
            <w:tcW w:w="1276" w:type="dxa"/>
            <w:tcBorders>
              <w:top w:val="single" w:sz="4" w:space="0" w:color="auto"/>
              <w:bottom w:val="single" w:sz="4" w:space="0" w:color="auto"/>
            </w:tcBorders>
            <w:shd w:val="clear" w:color="auto" w:fill="auto"/>
          </w:tcPr>
          <w:p w14:paraId="4E06C2A8"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 xml:space="preserve">[Неисправна, выкл., вкл. без задействования, вкл. </w:t>
            </w:r>
            <w:r w:rsidR="001C4EFE" w:rsidRPr="001C4EFE">
              <w:rPr>
                <w:rFonts w:cs="Times New Roman"/>
                <w:spacing w:val="-4"/>
                <w:sz w:val="16"/>
                <w:szCs w:val="16"/>
              </w:rPr>
              <w:t>—</w:t>
            </w:r>
            <w:r w:rsidRPr="00776C8E">
              <w:rPr>
                <w:rFonts w:cs="Times New Roman"/>
                <w:spacing w:val="-4"/>
                <w:sz w:val="16"/>
                <w:szCs w:val="16"/>
              </w:rPr>
              <w:t xml:space="preserve"> полное задействование]</w:t>
            </w:r>
          </w:p>
        </w:tc>
        <w:tc>
          <w:tcPr>
            <w:tcW w:w="1415" w:type="dxa"/>
            <w:tcBorders>
              <w:top w:val="single" w:sz="4" w:space="0" w:color="auto"/>
              <w:bottom w:val="single" w:sz="4" w:space="0" w:color="auto"/>
            </w:tcBorders>
            <w:shd w:val="clear" w:color="auto" w:fill="auto"/>
          </w:tcPr>
          <w:p w14:paraId="74668FB4" w14:textId="77777777" w:rsidR="003D737A" w:rsidRPr="00776C8E" w:rsidRDefault="003D737A" w:rsidP="00776C8E">
            <w:pPr>
              <w:spacing w:before="40" w:after="120" w:line="200" w:lineRule="exact"/>
              <w:ind w:right="113"/>
              <w:rPr>
                <w:rFonts w:cs="Times New Roman"/>
                <w:b/>
                <w:bCs/>
                <w:spacing w:val="-4"/>
                <w:sz w:val="16"/>
                <w:szCs w:val="16"/>
              </w:rPr>
            </w:pPr>
          </w:p>
        </w:tc>
      </w:tr>
      <w:tr w:rsidR="00776C8E" w:rsidRPr="00776C8E" w14:paraId="2620AA85" w14:textId="77777777" w:rsidTr="00466160">
        <w:trPr>
          <w:cantSplit/>
        </w:trPr>
        <w:tc>
          <w:tcPr>
            <w:tcW w:w="1484" w:type="dxa"/>
            <w:tcBorders>
              <w:top w:val="single" w:sz="4" w:space="0" w:color="auto"/>
              <w:bottom w:val="single" w:sz="4" w:space="0" w:color="auto"/>
            </w:tcBorders>
            <w:shd w:val="clear" w:color="auto" w:fill="auto"/>
          </w:tcPr>
          <w:p w14:paraId="334B4551"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[Состояние автоматизированной функции рулевого управления (АФРУ) категории B2]</w:t>
            </w:r>
          </w:p>
        </w:tc>
        <w:tc>
          <w:tcPr>
            <w:tcW w:w="1068" w:type="dxa"/>
            <w:tcBorders>
              <w:top w:val="single" w:sz="4" w:space="0" w:color="auto"/>
              <w:bottom w:val="single" w:sz="4" w:space="0" w:color="auto"/>
            </w:tcBorders>
            <w:shd w:val="clear" w:color="auto" w:fill="auto"/>
          </w:tcPr>
          <w:p w14:paraId="69AF001A"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[Обязательно]</w:t>
            </w:r>
          </w:p>
        </w:tc>
        <w:tc>
          <w:tcPr>
            <w:tcW w:w="1276" w:type="dxa"/>
            <w:tcBorders>
              <w:top w:val="single" w:sz="4" w:space="0" w:color="auto"/>
              <w:bottom w:val="single" w:sz="4" w:space="0" w:color="auto"/>
            </w:tcBorders>
            <w:shd w:val="clear" w:color="auto" w:fill="auto"/>
          </w:tcPr>
          <w:p w14:paraId="79A3D0D0"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[От –5,0 до 0 сек]</w:t>
            </w:r>
          </w:p>
        </w:tc>
        <w:tc>
          <w:tcPr>
            <w:tcW w:w="1134" w:type="dxa"/>
            <w:tcBorders>
              <w:top w:val="single" w:sz="4" w:space="0" w:color="auto"/>
              <w:bottom w:val="single" w:sz="4" w:space="0" w:color="auto"/>
            </w:tcBorders>
            <w:shd w:val="clear" w:color="auto" w:fill="auto"/>
          </w:tcPr>
          <w:p w14:paraId="1C8EC6EE"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[2]</w:t>
            </w:r>
          </w:p>
        </w:tc>
        <w:tc>
          <w:tcPr>
            <w:tcW w:w="1134" w:type="dxa"/>
            <w:tcBorders>
              <w:top w:val="single" w:sz="4" w:space="0" w:color="auto"/>
              <w:bottom w:val="single" w:sz="4" w:space="0" w:color="auto"/>
            </w:tcBorders>
            <w:shd w:val="clear" w:color="auto" w:fill="auto"/>
          </w:tcPr>
          <w:p w14:paraId="2C726C9B"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[Н/П]</w:t>
            </w:r>
          </w:p>
        </w:tc>
        <w:tc>
          <w:tcPr>
            <w:tcW w:w="850" w:type="dxa"/>
            <w:tcBorders>
              <w:top w:val="single" w:sz="4" w:space="0" w:color="auto"/>
              <w:bottom w:val="single" w:sz="4" w:space="0" w:color="auto"/>
            </w:tcBorders>
            <w:shd w:val="clear" w:color="auto" w:fill="auto"/>
          </w:tcPr>
          <w:p w14:paraId="3CBD4F79"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[Н/П]</w:t>
            </w:r>
          </w:p>
        </w:tc>
        <w:tc>
          <w:tcPr>
            <w:tcW w:w="1276" w:type="dxa"/>
            <w:tcBorders>
              <w:top w:val="single" w:sz="4" w:space="0" w:color="auto"/>
              <w:bottom w:val="single" w:sz="4" w:space="0" w:color="auto"/>
            </w:tcBorders>
            <w:shd w:val="clear" w:color="auto" w:fill="auto"/>
          </w:tcPr>
          <w:p w14:paraId="459EB4A4"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 xml:space="preserve">[Неисправна, выкл., вкл. без задействования, вкл. </w:t>
            </w:r>
            <w:r w:rsidR="001C4EFE" w:rsidRPr="001C4EFE">
              <w:rPr>
                <w:rFonts w:cs="Times New Roman"/>
                <w:spacing w:val="-4"/>
                <w:sz w:val="16"/>
                <w:szCs w:val="16"/>
              </w:rPr>
              <w:t>—</w:t>
            </w:r>
            <w:r w:rsidRPr="00776C8E">
              <w:rPr>
                <w:rFonts w:cs="Times New Roman"/>
                <w:spacing w:val="-4"/>
                <w:sz w:val="16"/>
                <w:szCs w:val="16"/>
              </w:rPr>
              <w:t xml:space="preserve"> полное задействование]</w:t>
            </w:r>
          </w:p>
        </w:tc>
        <w:tc>
          <w:tcPr>
            <w:tcW w:w="1415" w:type="dxa"/>
            <w:tcBorders>
              <w:top w:val="single" w:sz="4" w:space="0" w:color="auto"/>
              <w:bottom w:val="single" w:sz="4" w:space="0" w:color="auto"/>
            </w:tcBorders>
            <w:shd w:val="clear" w:color="auto" w:fill="auto"/>
          </w:tcPr>
          <w:p w14:paraId="7484CFB1" w14:textId="77777777" w:rsidR="003D737A" w:rsidRPr="00776C8E" w:rsidRDefault="003D737A" w:rsidP="00776C8E">
            <w:pPr>
              <w:spacing w:before="40" w:after="120" w:line="200" w:lineRule="exact"/>
              <w:ind w:right="113"/>
              <w:rPr>
                <w:rFonts w:cs="Times New Roman"/>
                <w:b/>
                <w:bCs/>
                <w:spacing w:val="-4"/>
                <w:sz w:val="16"/>
                <w:szCs w:val="16"/>
              </w:rPr>
            </w:pPr>
          </w:p>
        </w:tc>
      </w:tr>
      <w:tr w:rsidR="00776C8E" w:rsidRPr="00776C8E" w14:paraId="7DBA7B28" w14:textId="77777777" w:rsidTr="00466160">
        <w:trPr>
          <w:cantSplit/>
        </w:trPr>
        <w:tc>
          <w:tcPr>
            <w:tcW w:w="1484" w:type="dxa"/>
            <w:tcBorders>
              <w:top w:val="single" w:sz="4" w:space="0" w:color="auto"/>
              <w:bottom w:val="single" w:sz="4" w:space="0" w:color="auto"/>
            </w:tcBorders>
            <w:shd w:val="clear" w:color="auto" w:fill="auto"/>
          </w:tcPr>
          <w:p w14:paraId="4E3A757A"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[Состояние автоматизированной функции рулевого управления (АФРУ) категории C]</w:t>
            </w:r>
          </w:p>
        </w:tc>
        <w:tc>
          <w:tcPr>
            <w:tcW w:w="1068" w:type="dxa"/>
            <w:tcBorders>
              <w:top w:val="single" w:sz="4" w:space="0" w:color="auto"/>
              <w:bottom w:val="single" w:sz="4" w:space="0" w:color="auto"/>
            </w:tcBorders>
            <w:shd w:val="clear" w:color="auto" w:fill="auto"/>
          </w:tcPr>
          <w:p w14:paraId="33B995E6"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[Обязательно]</w:t>
            </w:r>
          </w:p>
        </w:tc>
        <w:tc>
          <w:tcPr>
            <w:tcW w:w="1276" w:type="dxa"/>
            <w:tcBorders>
              <w:top w:val="single" w:sz="4" w:space="0" w:color="auto"/>
              <w:bottom w:val="single" w:sz="4" w:space="0" w:color="auto"/>
            </w:tcBorders>
            <w:shd w:val="clear" w:color="auto" w:fill="auto"/>
          </w:tcPr>
          <w:p w14:paraId="71B86474"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[От –5,0 до 0 сек]</w:t>
            </w:r>
          </w:p>
        </w:tc>
        <w:tc>
          <w:tcPr>
            <w:tcW w:w="1134" w:type="dxa"/>
            <w:tcBorders>
              <w:top w:val="single" w:sz="4" w:space="0" w:color="auto"/>
              <w:bottom w:val="single" w:sz="4" w:space="0" w:color="auto"/>
            </w:tcBorders>
            <w:shd w:val="clear" w:color="auto" w:fill="auto"/>
          </w:tcPr>
          <w:p w14:paraId="49F2B66B"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[2]</w:t>
            </w:r>
          </w:p>
        </w:tc>
        <w:tc>
          <w:tcPr>
            <w:tcW w:w="1134" w:type="dxa"/>
            <w:tcBorders>
              <w:top w:val="single" w:sz="4" w:space="0" w:color="auto"/>
              <w:bottom w:val="single" w:sz="4" w:space="0" w:color="auto"/>
            </w:tcBorders>
            <w:shd w:val="clear" w:color="auto" w:fill="auto"/>
          </w:tcPr>
          <w:p w14:paraId="7F4CFF82"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[Н/П]</w:t>
            </w:r>
          </w:p>
        </w:tc>
        <w:tc>
          <w:tcPr>
            <w:tcW w:w="850" w:type="dxa"/>
            <w:tcBorders>
              <w:top w:val="single" w:sz="4" w:space="0" w:color="auto"/>
              <w:bottom w:val="single" w:sz="4" w:space="0" w:color="auto"/>
            </w:tcBorders>
            <w:shd w:val="clear" w:color="auto" w:fill="auto"/>
          </w:tcPr>
          <w:p w14:paraId="47F319DC"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[Н/П]</w:t>
            </w:r>
          </w:p>
        </w:tc>
        <w:tc>
          <w:tcPr>
            <w:tcW w:w="1276" w:type="dxa"/>
            <w:tcBorders>
              <w:top w:val="single" w:sz="4" w:space="0" w:color="auto"/>
              <w:bottom w:val="single" w:sz="4" w:space="0" w:color="auto"/>
            </w:tcBorders>
            <w:shd w:val="clear" w:color="auto" w:fill="auto"/>
          </w:tcPr>
          <w:p w14:paraId="5433DBAC"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 xml:space="preserve">[Неисправна, выкл., вкл. без задействования, вкл. </w:t>
            </w:r>
            <w:r w:rsidR="001C4EFE" w:rsidRPr="001C4EFE">
              <w:rPr>
                <w:rFonts w:cs="Times New Roman"/>
                <w:spacing w:val="-4"/>
                <w:sz w:val="16"/>
                <w:szCs w:val="16"/>
              </w:rPr>
              <w:t>—</w:t>
            </w:r>
            <w:r w:rsidRPr="00776C8E">
              <w:rPr>
                <w:rFonts w:cs="Times New Roman"/>
                <w:spacing w:val="-4"/>
                <w:sz w:val="16"/>
                <w:szCs w:val="16"/>
              </w:rPr>
              <w:t xml:space="preserve"> полное задействование]</w:t>
            </w:r>
          </w:p>
        </w:tc>
        <w:tc>
          <w:tcPr>
            <w:tcW w:w="1415" w:type="dxa"/>
            <w:tcBorders>
              <w:top w:val="single" w:sz="4" w:space="0" w:color="auto"/>
              <w:bottom w:val="single" w:sz="4" w:space="0" w:color="auto"/>
            </w:tcBorders>
            <w:shd w:val="clear" w:color="auto" w:fill="auto"/>
          </w:tcPr>
          <w:p w14:paraId="647F2BA6" w14:textId="77777777" w:rsidR="003D737A" w:rsidRPr="00776C8E" w:rsidRDefault="003D737A" w:rsidP="00776C8E">
            <w:pPr>
              <w:spacing w:before="40" w:after="120" w:line="200" w:lineRule="exact"/>
              <w:ind w:right="113"/>
              <w:rPr>
                <w:rFonts w:cs="Times New Roman"/>
                <w:b/>
                <w:bCs/>
                <w:spacing w:val="-4"/>
                <w:sz w:val="16"/>
                <w:szCs w:val="16"/>
              </w:rPr>
            </w:pPr>
          </w:p>
        </w:tc>
      </w:tr>
      <w:tr w:rsidR="00776C8E" w:rsidRPr="00776C8E" w14:paraId="62D621CA" w14:textId="77777777" w:rsidTr="00466160">
        <w:trPr>
          <w:cantSplit/>
        </w:trPr>
        <w:tc>
          <w:tcPr>
            <w:tcW w:w="1484" w:type="dxa"/>
            <w:tcBorders>
              <w:top w:val="single" w:sz="4" w:space="0" w:color="auto"/>
              <w:bottom w:val="single" w:sz="4" w:space="0" w:color="auto"/>
            </w:tcBorders>
            <w:shd w:val="clear" w:color="auto" w:fill="auto"/>
          </w:tcPr>
          <w:p w14:paraId="7613B765"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[Состояние автоматизированной функции рулевого управления (АФРУ) категории D]</w:t>
            </w:r>
          </w:p>
        </w:tc>
        <w:tc>
          <w:tcPr>
            <w:tcW w:w="1068" w:type="dxa"/>
            <w:tcBorders>
              <w:top w:val="single" w:sz="4" w:space="0" w:color="auto"/>
              <w:bottom w:val="single" w:sz="4" w:space="0" w:color="auto"/>
            </w:tcBorders>
            <w:shd w:val="clear" w:color="auto" w:fill="auto"/>
          </w:tcPr>
          <w:p w14:paraId="6D6FA649"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[Обязательно]</w:t>
            </w:r>
          </w:p>
        </w:tc>
        <w:tc>
          <w:tcPr>
            <w:tcW w:w="1276" w:type="dxa"/>
            <w:tcBorders>
              <w:top w:val="single" w:sz="4" w:space="0" w:color="auto"/>
              <w:bottom w:val="single" w:sz="4" w:space="0" w:color="auto"/>
            </w:tcBorders>
            <w:shd w:val="clear" w:color="auto" w:fill="auto"/>
          </w:tcPr>
          <w:p w14:paraId="6F4B1D73"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[От –5,0 до 0 сек]</w:t>
            </w:r>
          </w:p>
        </w:tc>
        <w:tc>
          <w:tcPr>
            <w:tcW w:w="1134" w:type="dxa"/>
            <w:tcBorders>
              <w:top w:val="single" w:sz="4" w:space="0" w:color="auto"/>
              <w:bottom w:val="single" w:sz="4" w:space="0" w:color="auto"/>
            </w:tcBorders>
            <w:shd w:val="clear" w:color="auto" w:fill="auto"/>
          </w:tcPr>
          <w:p w14:paraId="2FB5CA60"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[2]</w:t>
            </w:r>
          </w:p>
        </w:tc>
        <w:tc>
          <w:tcPr>
            <w:tcW w:w="1134" w:type="dxa"/>
            <w:tcBorders>
              <w:top w:val="single" w:sz="4" w:space="0" w:color="auto"/>
              <w:bottom w:val="single" w:sz="4" w:space="0" w:color="auto"/>
            </w:tcBorders>
            <w:shd w:val="clear" w:color="auto" w:fill="auto"/>
          </w:tcPr>
          <w:p w14:paraId="6C21999E"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[Н/П]</w:t>
            </w:r>
          </w:p>
        </w:tc>
        <w:tc>
          <w:tcPr>
            <w:tcW w:w="850" w:type="dxa"/>
            <w:tcBorders>
              <w:top w:val="single" w:sz="4" w:space="0" w:color="auto"/>
              <w:bottom w:val="single" w:sz="4" w:space="0" w:color="auto"/>
            </w:tcBorders>
            <w:shd w:val="clear" w:color="auto" w:fill="auto"/>
          </w:tcPr>
          <w:p w14:paraId="600F2CF2"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[Н/П]</w:t>
            </w:r>
          </w:p>
        </w:tc>
        <w:tc>
          <w:tcPr>
            <w:tcW w:w="1276" w:type="dxa"/>
            <w:tcBorders>
              <w:top w:val="single" w:sz="4" w:space="0" w:color="auto"/>
              <w:bottom w:val="single" w:sz="4" w:space="0" w:color="auto"/>
            </w:tcBorders>
            <w:shd w:val="clear" w:color="auto" w:fill="auto"/>
          </w:tcPr>
          <w:p w14:paraId="413C2524"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 xml:space="preserve">[Неисправна, выкл., вкл. без задействования, вкл. </w:t>
            </w:r>
            <w:r w:rsidR="001C4EFE" w:rsidRPr="001C4EFE">
              <w:rPr>
                <w:rFonts w:cs="Times New Roman"/>
                <w:spacing w:val="-4"/>
                <w:sz w:val="16"/>
                <w:szCs w:val="16"/>
              </w:rPr>
              <w:t xml:space="preserve">— </w:t>
            </w:r>
            <w:r w:rsidRPr="00776C8E">
              <w:rPr>
                <w:rFonts w:cs="Times New Roman"/>
                <w:spacing w:val="-4"/>
                <w:sz w:val="16"/>
                <w:szCs w:val="16"/>
              </w:rPr>
              <w:t>полное задействование]</w:t>
            </w:r>
          </w:p>
        </w:tc>
        <w:tc>
          <w:tcPr>
            <w:tcW w:w="1415" w:type="dxa"/>
            <w:tcBorders>
              <w:top w:val="single" w:sz="4" w:space="0" w:color="auto"/>
              <w:bottom w:val="single" w:sz="4" w:space="0" w:color="auto"/>
            </w:tcBorders>
            <w:shd w:val="clear" w:color="auto" w:fill="auto"/>
          </w:tcPr>
          <w:p w14:paraId="3B69BF21" w14:textId="77777777" w:rsidR="003D737A" w:rsidRPr="00776C8E" w:rsidRDefault="003D737A" w:rsidP="00776C8E">
            <w:pPr>
              <w:spacing w:before="40" w:after="120" w:line="200" w:lineRule="exact"/>
              <w:ind w:right="113"/>
              <w:rPr>
                <w:rFonts w:cs="Times New Roman"/>
                <w:b/>
                <w:bCs/>
                <w:spacing w:val="-4"/>
                <w:sz w:val="16"/>
                <w:szCs w:val="16"/>
              </w:rPr>
            </w:pPr>
          </w:p>
        </w:tc>
      </w:tr>
      <w:tr w:rsidR="00776C8E" w:rsidRPr="00776C8E" w14:paraId="133DD737" w14:textId="77777777" w:rsidTr="00466160">
        <w:trPr>
          <w:cantSplit/>
        </w:trPr>
        <w:tc>
          <w:tcPr>
            <w:tcW w:w="1484" w:type="dxa"/>
            <w:tcBorders>
              <w:top w:val="single" w:sz="4" w:space="0" w:color="auto"/>
              <w:bottom w:val="single" w:sz="4" w:space="0" w:color="auto"/>
            </w:tcBorders>
            <w:shd w:val="clear" w:color="auto" w:fill="auto"/>
          </w:tcPr>
          <w:p w14:paraId="4BDB2331"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[Состояние автоматизированной функции рулевого управления (АФРУ) категории E]</w:t>
            </w:r>
          </w:p>
        </w:tc>
        <w:tc>
          <w:tcPr>
            <w:tcW w:w="1068" w:type="dxa"/>
            <w:tcBorders>
              <w:top w:val="single" w:sz="4" w:space="0" w:color="auto"/>
              <w:bottom w:val="single" w:sz="4" w:space="0" w:color="auto"/>
            </w:tcBorders>
            <w:shd w:val="clear" w:color="auto" w:fill="auto"/>
          </w:tcPr>
          <w:p w14:paraId="30E1DC5A"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[Обязательно]</w:t>
            </w:r>
          </w:p>
        </w:tc>
        <w:tc>
          <w:tcPr>
            <w:tcW w:w="1276" w:type="dxa"/>
            <w:tcBorders>
              <w:top w:val="single" w:sz="4" w:space="0" w:color="auto"/>
              <w:bottom w:val="single" w:sz="4" w:space="0" w:color="auto"/>
            </w:tcBorders>
            <w:shd w:val="clear" w:color="auto" w:fill="auto"/>
          </w:tcPr>
          <w:p w14:paraId="63CF4275"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[От –5,0 до 0 сек]</w:t>
            </w:r>
          </w:p>
        </w:tc>
        <w:tc>
          <w:tcPr>
            <w:tcW w:w="1134" w:type="dxa"/>
            <w:tcBorders>
              <w:top w:val="single" w:sz="4" w:space="0" w:color="auto"/>
              <w:bottom w:val="single" w:sz="4" w:space="0" w:color="auto"/>
            </w:tcBorders>
            <w:shd w:val="clear" w:color="auto" w:fill="auto"/>
          </w:tcPr>
          <w:p w14:paraId="21357393"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[2]</w:t>
            </w:r>
          </w:p>
        </w:tc>
        <w:tc>
          <w:tcPr>
            <w:tcW w:w="1134" w:type="dxa"/>
            <w:tcBorders>
              <w:top w:val="single" w:sz="4" w:space="0" w:color="auto"/>
              <w:bottom w:val="single" w:sz="4" w:space="0" w:color="auto"/>
            </w:tcBorders>
            <w:shd w:val="clear" w:color="auto" w:fill="auto"/>
          </w:tcPr>
          <w:p w14:paraId="1A9F858D"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[Н/П]</w:t>
            </w:r>
          </w:p>
        </w:tc>
        <w:tc>
          <w:tcPr>
            <w:tcW w:w="850" w:type="dxa"/>
            <w:tcBorders>
              <w:top w:val="single" w:sz="4" w:space="0" w:color="auto"/>
              <w:bottom w:val="single" w:sz="4" w:space="0" w:color="auto"/>
            </w:tcBorders>
            <w:shd w:val="clear" w:color="auto" w:fill="auto"/>
          </w:tcPr>
          <w:p w14:paraId="74D34012"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[Н/П]</w:t>
            </w:r>
          </w:p>
        </w:tc>
        <w:tc>
          <w:tcPr>
            <w:tcW w:w="1276" w:type="dxa"/>
            <w:tcBorders>
              <w:top w:val="single" w:sz="4" w:space="0" w:color="auto"/>
              <w:bottom w:val="single" w:sz="4" w:space="0" w:color="auto"/>
            </w:tcBorders>
            <w:shd w:val="clear" w:color="auto" w:fill="auto"/>
          </w:tcPr>
          <w:p w14:paraId="674DE82D"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 xml:space="preserve">[Неисправна, выкл., вкл. без задействования, вкл. </w:t>
            </w:r>
            <w:r w:rsidR="001C4EFE" w:rsidRPr="001C4EFE">
              <w:rPr>
                <w:rFonts w:cs="Times New Roman"/>
                <w:spacing w:val="-4"/>
                <w:sz w:val="16"/>
                <w:szCs w:val="16"/>
              </w:rPr>
              <w:t>—</w:t>
            </w:r>
            <w:r w:rsidRPr="00776C8E">
              <w:rPr>
                <w:rFonts w:cs="Times New Roman"/>
                <w:spacing w:val="-4"/>
                <w:sz w:val="16"/>
                <w:szCs w:val="16"/>
              </w:rPr>
              <w:t xml:space="preserve"> полное задействование]</w:t>
            </w:r>
          </w:p>
        </w:tc>
        <w:tc>
          <w:tcPr>
            <w:tcW w:w="1415" w:type="dxa"/>
            <w:tcBorders>
              <w:top w:val="single" w:sz="4" w:space="0" w:color="auto"/>
              <w:bottom w:val="single" w:sz="4" w:space="0" w:color="auto"/>
            </w:tcBorders>
            <w:shd w:val="clear" w:color="auto" w:fill="auto"/>
          </w:tcPr>
          <w:p w14:paraId="32D0E715" w14:textId="77777777" w:rsidR="003D737A" w:rsidRPr="00776C8E" w:rsidRDefault="003D737A" w:rsidP="00776C8E">
            <w:pPr>
              <w:spacing w:before="40" w:after="120" w:line="200" w:lineRule="exact"/>
              <w:ind w:right="113"/>
              <w:rPr>
                <w:rFonts w:cs="Times New Roman"/>
                <w:b/>
                <w:bCs/>
                <w:spacing w:val="-4"/>
                <w:sz w:val="16"/>
                <w:szCs w:val="16"/>
              </w:rPr>
            </w:pPr>
          </w:p>
        </w:tc>
      </w:tr>
      <w:tr w:rsidR="00776C8E" w:rsidRPr="00776C8E" w14:paraId="7C10CB16" w14:textId="77777777" w:rsidTr="00466160">
        <w:trPr>
          <w:cantSplit/>
        </w:trPr>
        <w:tc>
          <w:tcPr>
            <w:tcW w:w="1484" w:type="dxa"/>
            <w:tcBorders>
              <w:top w:val="single" w:sz="4" w:space="0" w:color="auto"/>
              <w:bottom w:val="single" w:sz="12" w:space="0" w:color="auto"/>
            </w:tcBorders>
            <w:shd w:val="clear" w:color="auto" w:fill="auto"/>
          </w:tcPr>
          <w:p w14:paraId="46761081"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[Состояние системы вызова экстренных оперативных служб]</w:t>
            </w:r>
          </w:p>
        </w:tc>
        <w:tc>
          <w:tcPr>
            <w:tcW w:w="1068" w:type="dxa"/>
            <w:tcBorders>
              <w:top w:val="single" w:sz="4" w:space="0" w:color="auto"/>
              <w:bottom w:val="single" w:sz="12" w:space="0" w:color="auto"/>
            </w:tcBorders>
            <w:shd w:val="clear" w:color="auto" w:fill="auto"/>
          </w:tcPr>
          <w:p w14:paraId="3A63EF31"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[Обязательно]</w:t>
            </w:r>
          </w:p>
        </w:tc>
        <w:tc>
          <w:tcPr>
            <w:tcW w:w="1276" w:type="dxa"/>
            <w:tcBorders>
              <w:top w:val="single" w:sz="4" w:space="0" w:color="auto"/>
              <w:bottom w:val="single" w:sz="12" w:space="0" w:color="auto"/>
            </w:tcBorders>
            <w:shd w:val="clear" w:color="auto" w:fill="auto"/>
          </w:tcPr>
          <w:p w14:paraId="26DC0BD6"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[Во время события]</w:t>
            </w:r>
          </w:p>
        </w:tc>
        <w:tc>
          <w:tcPr>
            <w:tcW w:w="1134" w:type="dxa"/>
            <w:tcBorders>
              <w:top w:val="single" w:sz="4" w:space="0" w:color="auto"/>
              <w:bottom w:val="single" w:sz="12" w:space="0" w:color="auto"/>
            </w:tcBorders>
            <w:shd w:val="clear" w:color="auto" w:fill="auto"/>
          </w:tcPr>
          <w:p w14:paraId="62BECCD5"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[Н/П]</w:t>
            </w:r>
          </w:p>
        </w:tc>
        <w:tc>
          <w:tcPr>
            <w:tcW w:w="1134" w:type="dxa"/>
            <w:tcBorders>
              <w:top w:val="single" w:sz="4" w:space="0" w:color="auto"/>
              <w:bottom w:val="single" w:sz="12" w:space="0" w:color="auto"/>
            </w:tcBorders>
            <w:shd w:val="clear" w:color="auto" w:fill="auto"/>
          </w:tcPr>
          <w:p w14:paraId="4CC4FB25"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[Н/П]</w:t>
            </w:r>
          </w:p>
        </w:tc>
        <w:tc>
          <w:tcPr>
            <w:tcW w:w="850" w:type="dxa"/>
            <w:tcBorders>
              <w:top w:val="single" w:sz="4" w:space="0" w:color="auto"/>
              <w:bottom w:val="single" w:sz="12" w:space="0" w:color="auto"/>
            </w:tcBorders>
            <w:shd w:val="clear" w:color="auto" w:fill="auto"/>
          </w:tcPr>
          <w:p w14:paraId="3BE38645"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[Н/П]</w:t>
            </w:r>
          </w:p>
        </w:tc>
        <w:tc>
          <w:tcPr>
            <w:tcW w:w="1276" w:type="dxa"/>
            <w:tcBorders>
              <w:top w:val="single" w:sz="4" w:space="0" w:color="auto"/>
              <w:bottom w:val="single" w:sz="12" w:space="0" w:color="auto"/>
            </w:tcBorders>
            <w:shd w:val="clear" w:color="auto" w:fill="auto"/>
          </w:tcPr>
          <w:p w14:paraId="22A2D804" w14:textId="77777777" w:rsidR="003D737A" w:rsidRPr="00776C8E" w:rsidRDefault="003D737A" w:rsidP="00776C8E">
            <w:pPr>
              <w:spacing w:before="40" w:after="120" w:line="200" w:lineRule="exact"/>
              <w:ind w:right="113"/>
              <w:rPr>
                <w:rFonts w:cs="Times New Roman"/>
                <w:spacing w:val="-4"/>
                <w:sz w:val="16"/>
                <w:szCs w:val="16"/>
              </w:rPr>
            </w:pPr>
            <w:r w:rsidRPr="00776C8E">
              <w:rPr>
                <w:rFonts w:cs="Times New Roman"/>
                <w:spacing w:val="-4"/>
                <w:sz w:val="16"/>
                <w:szCs w:val="16"/>
              </w:rPr>
              <w:t xml:space="preserve">[Неисправна, вкл. без автоматического инициирования экстренного вызова, вкл. </w:t>
            </w:r>
            <w:r w:rsidR="001C4EFE" w:rsidRPr="001C4EFE">
              <w:rPr>
                <w:rFonts w:cs="Times New Roman"/>
                <w:spacing w:val="-4"/>
                <w:sz w:val="16"/>
                <w:szCs w:val="16"/>
              </w:rPr>
              <w:t>—</w:t>
            </w:r>
            <w:r w:rsidRPr="00776C8E">
              <w:rPr>
                <w:rFonts w:cs="Times New Roman"/>
                <w:spacing w:val="-4"/>
                <w:sz w:val="16"/>
                <w:szCs w:val="16"/>
              </w:rPr>
              <w:t xml:space="preserve"> автоматическое инициирование экстренного вызова]</w:t>
            </w:r>
          </w:p>
        </w:tc>
        <w:tc>
          <w:tcPr>
            <w:tcW w:w="1415" w:type="dxa"/>
            <w:tcBorders>
              <w:top w:val="single" w:sz="4" w:space="0" w:color="auto"/>
              <w:bottom w:val="single" w:sz="12" w:space="0" w:color="auto"/>
            </w:tcBorders>
            <w:shd w:val="clear" w:color="auto" w:fill="auto"/>
          </w:tcPr>
          <w:p w14:paraId="5C45C7DA" w14:textId="77777777" w:rsidR="003D737A" w:rsidRPr="00776C8E" w:rsidRDefault="003D737A" w:rsidP="00776C8E">
            <w:pPr>
              <w:spacing w:before="40" w:after="120" w:line="200" w:lineRule="exact"/>
              <w:ind w:right="113"/>
              <w:rPr>
                <w:rFonts w:cs="Times New Roman"/>
                <w:b/>
                <w:bCs/>
                <w:spacing w:val="-4"/>
                <w:sz w:val="16"/>
                <w:szCs w:val="16"/>
              </w:rPr>
            </w:pPr>
          </w:p>
        </w:tc>
      </w:tr>
    </w:tbl>
    <w:bookmarkEnd w:id="19"/>
    <w:p w14:paraId="2B4C037A" w14:textId="77777777" w:rsidR="00E12C5F" w:rsidRPr="001765CF" w:rsidRDefault="001765CF" w:rsidP="001765CF">
      <w:pPr>
        <w:spacing w:before="240"/>
        <w:jc w:val="center"/>
        <w:rPr>
          <w:u w:val="single"/>
        </w:rPr>
      </w:pPr>
      <w:r>
        <w:rPr>
          <w:u w:val="single"/>
        </w:rPr>
        <w:tab/>
      </w:r>
      <w:r>
        <w:rPr>
          <w:u w:val="single"/>
        </w:rPr>
        <w:tab/>
      </w:r>
      <w:r>
        <w:rPr>
          <w:u w:val="single"/>
        </w:rPr>
        <w:tab/>
      </w:r>
    </w:p>
    <w:sectPr w:rsidR="00E12C5F" w:rsidRPr="001765CF" w:rsidSect="003D737A">
      <w:headerReference w:type="first" r:id="rId14"/>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540EE" w14:textId="77777777" w:rsidR="00AA2015" w:rsidRPr="00A312BC" w:rsidRDefault="00AA2015" w:rsidP="00A312BC"/>
  </w:endnote>
  <w:endnote w:type="continuationSeparator" w:id="0">
    <w:p w14:paraId="69DC9924" w14:textId="77777777" w:rsidR="00AA2015" w:rsidRPr="00A312BC" w:rsidRDefault="00AA201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7D86E" w14:textId="77777777" w:rsidR="00AA2015" w:rsidRPr="003D737A" w:rsidRDefault="00AA2015">
    <w:pPr>
      <w:pStyle w:val="a9"/>
    </w:pPr>
    <w:r w:rsidRPr="003D737A">
      <w:rPr>
        <w:b/>
        <w:sz w:val="18"/>
      </w:rPr>
      <w:fldChar w:fldCharType="begin"/>
    </w:r>
    <w:r w:rsidRPr="003D737A">
      <w:rPr>
        <w:b/>
        <w:sz w:val="18"/>
      </w:rPr>
      <w:instrText xml:space="preserve"> PAGE  \* MERGEFORMAT </w:instrText>
    </w:r>
    <w:r w:rsidRPr="003D737A">
      <w:rPr>
        <w:b/>
        <w:sz w:val="18"/>
      </w:rPr>
      <w:fldChar w:fldCharType="separate"/>
    </w:r>
    <w:r w:rsidRPr="003D737A">
      <w:rPr>
        <w:b/>
        <w:noProof/>
        <w:sz w:val="18"/>
      </w:rPr>
      <w:t>2</w:t>
    </w:r>
    <w:r w:rsidRPr="003D737A">
      <w:rPr>
        <w:b/>
        <w:sz w:val="18"/>
      </w:rPr>
      <w:fldChar w:fldCharType="end"/>
    </w:r>
    <w:r>
      <w:rPr>
        <w:b/>
        <w:sz w:val="18"/>
      </w:rPr>
      <w:tab/>
    </w:r>
    <w:r>
      <w:t>GE.20-17477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DCB1" w14:textId="77777777" w:rsidR="00AA2015" w:rsidRPr="003D737A" w:rsidRDefault="00AA2015" w:rsidP="003D737A">
    <w:pPr>
      <w:pStyle w:val="a9"/>
      <w:tabs>
        <w:tab w:val="clear" w:pos="9639"/>
        <w:tab w:val="right" w:pos="9638"/>
      </w:tabs>
      <w:rPr>
        <w:b/>
        <w:sz w:val="18"/>
      </w:rPr>
    </w:pPr>
    <w:r>
      <w:t>GE.20-17477</w:t>
    </w:r>
    <w:r>
      <w:tab/>
    </w:r>
    <w:r w:rsidRPr="003D737A">
      <w:rPr>
        <w:b/>
        <w:sz w:val="18"/>
      </w:rPr>
      <w:fldChar w:fldCharType="begin"/>
    </w:r>
    <w:r w:rsidRPr="003D737A">
      <w:rPr>
        <w:b/>
        <w:sz w:val="18"/>
      </w:rPr>
      <w:instrText xml:space="preserve"> PAGE  \* MERGEFORMAT </w:instrText>
    </w:r>
    <w:r w:rsidRPr="003D737A">
      <w:rPr>
        <w:b/>
        <w:sz w:val="18"/>
      </w:rPr>
      <w:fldChar w:fldCharType="separate"/>
    </w:r>
    <w:r w:rsidRPr="003D737A">
      <w:rPr>
        <w:b/>
        <w:noProof/>
        <w:sz w:val="18"/>
      </w:rPr>
      <w:t>3</w:t>
    </w:r>
    <w:r w:rsidRPr="003D73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6FE60" w14:textId="77777777" w:rsidR="00AA2015" w:rsidRPr="003D737A" w:rsidRDefault="00AA2015" w:rsidP="003D737A">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77E15D81" wp14:editId="1BCD086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20-17477  (R)</w:t>
    </w:r>
    <w:r>
      <w:rPr>
        <w:noProof/>
      </w:rPr>
      <w:drawing>
        <wp:anchor distT="0" distB="0" distL="114300" distR="114300" simplePos="0" relativeHeight="251659264" behindDoc="0" locked="0" layoutInCell="1" allowOverlap="1" wp14:anchorId="23C88960" wp14:editId="5F4AEA8F">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260121  2</w:t>
    </w:r>
    <w:r w:rsidR="00F113BC">
      <w:t>7</w:t>
    </w:r>
    <w:r>
      <w:rPr>
        <w:lang w:val="en-US"/>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3E997" w14:textId="77777777" w:rsidR="00AA2015" w:rsidRPr="001075E9" w:rsidRDefault="00AA2015" w:rsidP="001075E9">
      <w:pPr>
        <w:tabs>
          <w:tab w:val="right" w:pos="2155"/>
        </w:tabs>
        <w:spacing w:after="80" w:line="240" w:lineRule="auto"/>
        <w:ind w:left="680"/>
        <w:rPr>
          <w:u w:val="single"/>
        </w:rPr>
      </w:pPr>
      <w:r>
        <w:rPr>
          <w:u w:val="single"/>
        </w:rPr>
        <w:tab/>
      </w:r>
    </w:p>
  </w:footnote>
  <w:footnote w:type="continuationSeparator" w:id="0">
    <w:p w14:paraId="413FDA1C" w14:textId="77777777" w:rsidR="00AA2015" w:rsidRDefault="00AA2015" w:rsidP="00407B78">
      <w:pPr>
        <w:tabs>
          <w:tab w:val="right" w:pos="2155"/>
        </w:tabs>
        <w:spacing w:after="80"/>
        <w:ind w:left="680"/>
        <w:rPr>
          <w:u w:val="single"/>
        </w:rPr>
      </w:pPr>
      <w:r>
        <w:rPr>
          <w:u w:val="single"/>
        </w:rPr>
        <w:tab/>
      </w:r>
    </w:p>
  </w:footnote>
  <w:footnote w:id="1">
    <w:p w14:paraId="5815631D" w14:textId="77777777" w:rsidR="00AA2015" w:rsidRPr="00D91B3D" w:rsidRDefault="00AA2015" w:rsidP="00776C8E">
      <w:pPr>
        <w:pStyle w:val="ae"/>
        <w:spacing w:line="200" w:lineRule="exact"/>
      </w:pPr>
      <w:r>
        <w:rPr>
          <w:sz w:val="20"/>
        </w:rPr>
        <w:tab/>
      </w:r>
      <w:r w:rsidRPr="000815CD">
        <w:rPr>
          <w:rStyle w:val="ab"/>
          <w:sz w:val="20"/>
          <w:vertAlign w:val="baseline"/>
        </w:rPr>
        <w:t>*</w:t>
      </w:r>
      <w:r w:rsidRPr="000815CD">
        <w:tab/>
      </w:r>
      <w:r w:rsidRPr="00D91B3D">
        <w:t>В соответствии с программой работы Комитета по внутреннему транспорту на 2020 год, изложенной в предлагаемом бюджете по программам на 2020 год (</w:t>
      </w:r>
      <w:r>
        <w:t>A</w:t>
      </w:r>
      <w:r w:rsidRPr="00D91B3D">
        <w:t xml:space="preserve">/74/6 (часть </w:t>
      </w:r>
      <w:r>
        <w:t>V</w:t>
      </w:r>
      <w:r w:rsidRPr="00D91B3D">
        <w:t>, разд</w:t>
      </w:r>
      <w:r w:rsidRPr="000815CD">
        <w:t>.</w:t>
      </w:r>
      <w:r w:rsidRPr="00D91B3D">
        <w:t xml:space="preserve"> 20), п</w:t>
      </w:r>
      <w:r w:rsidRPr="000815CD">
        <w:t>.</w:t>
      </w:r>
      <w:r>
        <w:rPr>
          <w:lang w:val="en-US"/>
        </w:rPr>
        <w:t> </w:t>
      </w:r>
      <w:r w:rsidRPr="00D91B3D">
        <w:t xml:space="preserve"> 20.37), Всемирный форум будет разрабатывать, согласовывать и обновлять правила в целях улучшения характеристик транспортных средств. </w:t>
      </w:r>
      <w:r w:rsidRPr="00D91B17">
        <w:t>Настоящий документ представлен в соответствии с этим мандатом</w:t>
      </w:r>
      <w:r>
        <w:t>.</w:t>
      </w:r>
    </w:p>
  </w:footnote>
  <w:footnote w:id="2">
    <w:p w14:paraId="47883058" w14:textId="77777777" w:rsidR="00AA2015" w:rsidRPr="00D91B3D" w:rsidRDefault="00AA2015" w:rsidP="00776C8E">
      <w:pPr>
        <w:pStyle w:val="ae"/>
        <w:spacing w:line="200" w:lineRule="exact"/>
      </w:pPr>
      <w:r w:rsidRPr="000815CD">
        <w:rPr>
          <w:rStyle w:val="ab"/>
          <w:vertAlign w:val="baseline"/>
        </w:rPr>
        <w:tab/>
      </w:r>
      <w:r w:rsidRPr="000815CD">
        <w:rPr>
          <w:rStyle w:val="ab"/>
          <w:sz w:val="20"/>
          <w:vertAlign w:val="baseline"/>
        </w:rPr>
        <w:t>**</w:t>
      </w:r>
      <w:r w:rsidRPr="000815CD">
        <w:rPr>
          <w:rStyle w:val="ab"/>
          <w:sz w:val="20"/>
          <w:vertAlign w:val="baseline"/>
        </w:rPr>
        <w:tab/>
      </w:r>
      <w:r w:rsidRPr="00D91B3D">
        <w:t>Настоящий документ был запланирован к выпуску после установленного срока в силу обстоятельств, не зависящих от представившей его стороны.</w:t>
      </w:r>
    </w:p>
  </w:footnote>
  <w:footnote w:id="3">
    <w:p w14:paraId="4EB36D85" w14:textId="77777777" w:rsidR="00AA2015" w:rsidRPr="006747D3" w:rsidRDefault="00AA2015" w:rsidP="00776C8E">
      <w:pPr>
        <w:pStyle w:val="ae"/>
        <w:widowControl w:val="0"/>
        <w:tabs>
          <w:tab w:val="clear" w:pos="1021"/>
          <w:tab w:val="right" w:pos="1020"/>
        </w:tabs>
        <w:spacing w:line="200" w:lineRule="exact"/>
      </w:pPr>
      <w:r w:rsidRPr="006747D3">
        <w:tab/>
      </w:r>
      <w:r w:rsidRPr="006747D3">
        <w:rPr>
          <w:rStyle w:val="ab"/>
        </w:rPr>
        <w:footnoteRef/>
      </w:r>
      <w:r w:rsidRPr="006747D3">
        <w:tab/>
      </w:r>
      <w:r w:rsidRPr="006747D3">
        <w:rPr>
          <w:i/>
          <w:iCs/>
        </w:rPr>
        <w:t>Примечание</w:t>
      </w:r>
      <w:r w:rsidRPr="006747D3">
        <w:t xml:space="preserve">: в настоящее время Целевая группа по РДС ведет работу с целью дальнейшего уточнения того, что данное положение не распространяется на испытание на низкой скорости (например, бампера), в случае которого установленные триггерные уровни не соблюдались бы.  </w:t>
      </w:r>
    </w:p>
  </w:footnote>
  <w:footnote w:id="4">
    <w:p w14:paraId="547D6114" w14:textId="77777777" w:rsidR="00AA2015" w:rsidRPr="00FC0CD8" w:rsidRDefault="00AA2015" w:rsidP="00776C8E">
      <w:pPr>
        <w:pStyle w:val="ae"/>
        <w:spacing w:line="200" w:lineRule="exact"/>
      </w:pPr>
      <w:r w:rsidRPr="006747D3">
        <w:rPr>
          <w:b/>
          <w:bCs/>
        </w:rPr>
        <w:tab/>
      </w:r>
      <w:r w:rsidRPr="00FC0CD8">
        <w:rPr>
          <w:rStyle w:val="ab"/>
        </w:rPr>
        <w:footnoteRef/>
      </w:r>
      <w:r w:rsidRPr="00FC0CD8">
        <w:rPr>
          <w:b/>
          <w:bCs/>
        </w:rPr>
        <w:tab/>
      </w:r>
      <w:r w:rsidRPr="00FC0CD8">
        <w:t>Указанные ниже требования, предъявляемые к формату, представляют собой минимальные требования, и изготовители могут выходить за их рамки.</w:t>
      </w:r>
    </w:p>
  </w:footnote>
  <w:footnote w:id="5">
    <w:p w14:paraId="69022D55" w14:textId="77777777" w:rsidR="00AA2015" w:rsidRPr="00D25DF0" w:rsidRDefault="00AA2015" w:rsidP="00776C8E">
      <w:pPr>
        <w:pStyle w:val="ae"/>
        <w:spacing w:line="200" w:lineRule="exact"/>
      </w:pPr>
      <w:r w:rsidRPr="00C44A9D">
        <w:tab/>
      </w:r>
      <w:r w:rsidRPr="00C44A9D">
        <w:rPr>
          <w:rStyle w:val="ab"/>
        </w:rPr>
        <w:footnoteRef/>
      </w:r>
      <w:r w:rsidRPr="00C44A9D">
        <w:tab/>
      </w:r>
      <w:r>
        <w:t xml:space="preserve">Требование </w:t>
      </w:r>
      <w:r w:rsidRPr="00C44A9D">
        <w:t>«</w:t>
      </w:r>
      <w:r>
        <w:t>обязательно</w:t>
      </w:r>
      <w:r w:rsidRPr="00C44A9D">
        <w:t xml:space="preserve">» </w:t>
      </w:r>
      <w:r>
        <w:t>оговаривается условиями, подробно изложенными в разделе 1.</w:t>
      </w:r>
    </w:p>
  </w:footnote>
  <w:footnote w:id="6">
    <w:p w14:paraId="1391F364" w14:textId="77777777" w:rsidR="00AA2015" w:rsidRPr="007A024D" w:rsidRDefault="00AA2015" w:rsidP="00776C8E">
      <w:pPr>
        <w:pStyle w:val="ae"/>
        <w:spacing w:line="200" w:lineRule="exact"/>
      </w:pPr>
      <w:r w:rsidRPr="00D25DF0">
        <w:tab/>
      </w:r>
      <w:r w:rsidRPr="007A024D">
        <w:rPr>
          <w:rStyle w:val="ab"/>
          <w:szCs w:val="18"/>
        </w:rPr>
        <w:footnoteRef/>
      </w:r>
      <w:r w:rsidRPr="007A024D">
        <w:t xml:space="preserve"> </w:t>
      </w:r>
      <w:r w:rsidRPr="007A024D">
        <w:tab/>
        <w:t>Данные, касающиеся периода до аварии, и данные об аварии не синхронизированы между собой. В период, предшествующий аварии, требуемая точность интервала дискретизации составляет от –0,1 до 1,0 сек (т</w:t>
      </w:r>
      <w:r>
        <w:t>.</w:t>
      </w:r>
      <w:r w:rsidR="00217A68" w:rsidRPr="00217A68">
        <w:t xml:space="preserve"> </w:t>
      </w:r>
      <w:r>
        <w:t>е.</w:t>
      </w:r>
      <w:r w:rsidRPr="007A024D">
        <w:t xml:space="preserve"> T = –1 должно происходить в интервале от –1,1 до 0 сек).</w:t>
      </w:r>
    </w:p>
  </w:footnote>
  <w:footnote w:id="7">
    <w:p w14:paraId="6133112D" w14:textId="77777777" w:rsidR="00AA2015" w:rsidRPr="007A024D" w:rsidRDefault="00AA2015" w:rsidP="00776C8E">
      <w:pPr>
        <w:pStyle w:val="ae"/>
        <w:spacing w:line="200" w:lineRule="exact"/>
      </w:pPr>
      <w:r w:rsidRPr="007A024D">
        <w:tab/>
      </w:r>
      <w:r w:rsidRPr="007A024D">
        <w:rPr>
          <w:rStyle w:val="ab"/>
        </w:rPr>
        <w:footnoteRef/>
      </w:r>
      <w:r w:rsidRPr="007A024D">
        <w:t xml:space="preserve"> </w:t>
      </w:r>
      <w:r w:rsidRPr="007A024D">
        <w:tab/>
        <w:t>Требование в отношении точности действует только в пределах диапазона физического датчика. Если измерения, регистрируемые датчиком, выходят за пределы номинального диапазона его значений, то в регистрируемом элементе указывается, в какой момент времени измерение впервые вышло за пределы номинального диапазона значений датчика.</w:t>
      </w:r>
    </w:p>
  </w:footnote>
  <w:footnote w:id="8">
    <w:p w14:paraId="7F26E0FB" w14:textId="77777777" w:rsidR="00AA2015" w:rsidRPr="00D74CD8" w:rsidRDefault="00AA2015" w:rsidP="00776C8E">
      <w:pPr>
        <w:pStyle w:val="ae"/>
        <w:spacing w:line="200" w:lineRule="exact"/>
      </w:pPr>
      <w:r w:rsidRPr="00D74CD8">
        <w:tab/>
      </w:r>
      <w:r w:rsidRPr="00D74CD8">
        <w:rPr>
          <w:vertAlign w:val="superscript"/>
          <w:lang w:val="en-US"/>
        </w:rPr>
        <w:footnoteRef/>
      </w:r>
      <w:r w:rsidRPr="00D74CD8">
        <w:t xml:space="preserve"> </w:t>
      </w:r>
      <w:r w:rsidRPr="00D74CD8">
        <w:tab/>
        <w:t xml:space="preserve">К событиям в «плоскости» относятся события, наступающие согласно пунктам 3.3.1.1, 3.3.1.2, и 3.3.1.3, а к событиям, затрагивающим «УУДД», </w:t>
      </w:r>
      <w:r w:rsidR="0077227F">
        <w:t>—</w:t>
      </w:r>
      <w:r w:rsidRPr="00D74CD8">
        <w:t xml:space="preserve"> события, наступающие согласно пункту</w:t>
      </w:r>
      <w:r w:rsidR="00217A68">
        <w:rPr>
          <w:lang w:val="en-US"/>
        </w:rPr>
        <w:t> </w:t>
      </w:r>
      <w:r w:rsidRPr="00D74CD8">
        <w:t xml:space="preserve">3.3.1.4. </w:t>
      </w:r>
    </w:p>
  </w:footnote>
  <w:footnote w:id="9">
    <w:p w14:paraId="11920422" w14:textId="77777777" w:rsidR="00AA2015" w:rsidRPr="009751C9" w:rsidRDefault="00AA2015" w:rsidP="00776C8E">
      <w:pPr>
        <w:pStyle w:val="ae"/>
        <w:spacing w:line="200" w:lineRule="exact"/>
      </w:pPr>
      <w:r w:rsidRPr="00FC3724">
        <w:tab/>
      </w:r>
      <w:r w:rsidRPr="009751C9">
        <w:rPr>
          <w:rStyle w:val="ab"/>
        </w:rPr>
        <w:footnoteRef/>
      </w:r>
      <w:r w:rsidRPr="009751C9">
        <w:t xml:space="preserve"> </w:t>
      </w:r>
      <w:r w:rsidRPr="009751C9">
        <w:tab/>
        <w:t>Цикл зажигания на момент выгрузки данных должен регистрироваться не в момент аварии, а в процессе выгрузки данных.</w:t>
      </w:r>
    </w:p>
  </w:footnote>
  <w:footnote w:id="10">
    <w:p w14:paraId="29B54513" w14:textId="77777777" w:rsidR="00AA2015" w:rsidRPr="00B73E40" w:rsidRDefault="00AA2015" w:rsidP="00776C8E">
      <w:pPr>
        <w:pStyle w:val="ae"/>
        <w:spacing w:line="200" w:lineRule="exact"/>
      </w:pPr>
      <w:r w:rsidRPr="0085185A">
        <w:tab/>
      </w:r>
      <w:r w:rsidRPr="0085185A">
        <w:rPr>
          <w:rStyle w:val="ab"/>
        </w:rPr>
        <w:footnoteRef/>
      </w:r>
      <w:r w:rsidRPr="0085185A">
        <w:t xml:space="preserve"> </w:t>
      </w:r>
      <w:r w:rsidRPr="0085185A">
        <w:tab/>
        <w:t>Предупреждающий сигнал подушки безопасности является индикатором готовности, указанным в национальных требованиях к подушкам безопасности, и может также включаться для указания на наличие неисправности в какой-либо другой части развертывающейся удерживающей системы.</w:t>
      </w:r>
    </w:p>
  </w:footnote>
  <w:footnote w:id="11">
    <w:p w14:paraId="2A27B0A3" w14:textId="77777777" w:rsidR="00AA2015" w:rsidRPr="0085185A" w:rsidRDefault="00AA2015" w:rsidP="00776C8E">
      <w:pPr>
        <w:pStyle w:val="ae"/>
        <w:spacing w:line="200" w:lineRule="exact"/>
        <w:rPr>
          <w:strike/>
        </w:rPr>
      </w:pPr>
      <w:r w:rsidRPr="00B73E40">
        <w:tab/>
      </w:r>
      <w:r w:rsidRPr="0085185A">
        <w:rPr>
          <w:rStyle w:val="ab"/>
        </w:rPr>
        <w:footnoteRef/>
      </w:r>
      <w:r w:rsidRPr="0085185A">
        <w:t xml:space="preserve"> </w:t>
      </w:r>
      <w:r w:rsidRPr="0085185A">
        <w:tab/>
        <w:t>«Если регистрируется» означает, что данные записываются в энергонезависимую память с целью последующей выгрузки.</w:t>
      </w:r>
    </w:p>
  </w:footnote>
  <w:footnote w:id="12">
    <w:p w14:paraId="4FB022AC" w14:textId="77777777" w:rsidR="00AA2015" w:rsidRPr="007656C0" w:rsidRDefault="00AA2015" w:rsidP="00776C8E">
      <w:pPr>
        <w:pStyle w:val="ae"/>
        <w:spacing w:line="200" w:lineRule="exact"/>
        <w:ind w:hanging="425"/>
      </w:pPr>
      <w:r w:rsidRPr="007656C0">
        <w:tab/>
      </w:r>
      <w:r w:rsidRPr="007656C0">
        <w:rPr>
          <w:rStyle w:val="ab"/>
        </w:rPr>
        <w:footnoteRef/>
      </w:r>
      <w:r w:rsidRPr="007656C0">
        <w:t xml:space="preserve"> </w:t>
      </w:r>
      <w:r w:rsidRPr="007656C0">
        <w:tab/>
        <w:t>Может регистрироваться с любым временны́м интервалом, при этом рекомендованный интервал составляет от –1,0 до 5,0 сек.</w:t>
      </w:r>
    </w:p>
  </w:footnote>
  <w:footnote w:id="13">
    <w:p w14:paraId="332F08EF" w14:textId="77777777" w:rsidR="00AA2015" w:rsidRPr="00B73E40" w:rsidRDefault="00AA2015" w:rsidP="00776C8E">
      <w:pPr>
        <w:pStyle w:val="ae"/>
        <w:spacing w:line="200" w:lineRule="exact"/>
      </w:pPr>
      <w:r w:rsidRPr="007656C0">
        <w:tab/>
      </w:r>
      <w:r w:rsidRPr="007656C0">
        <w:rPr>
          <w:rStyle w:val="ab"/>
        </w:rPr>
        <w:footnoteRef/>
      </w:r>
      <w:r w:rsidRPr="007656C0">
        <w:t xml:space="preserve"> </w:t>
      </w:r>
      <w:r w:rsidRPr="007656C0">
        <w:tab/>
        <w:t>Эти элементы не обязательно должны удовлетворять требованиям в отношении точности и разрешения в ходе указанных краш-тестов.</w:t>
      </w:r>
    </w:p>
  </w:footnote>
  <w:footnote w:id="14">
    <w:p w14:paraId="2E769A9B" w14:textId="77777777" w:rsidR="00AA2015" w:rsidRPr="00FE5E01" w:rsidRDefault="00AA2015" w:rsidP="00776C8E">
      <w:pPr>
        <w:pStyle w:val="ae"/>
        <w:spacing w:line="200" w:lineRule="exact"/>
      </w:pPr>
      <w:r w:rsidRPr="00FE5E01">
        <w:tab/>
      </w:r>
      <w:r w:rsidRPr="00FE5E01">
        <w:rPr>
          <w:rStyle w:val="ab"/>
        </w:rPr>
        <w:footnoteRef/>
      </w:r>
      <w:r w:rsidRPr="00FE5E01">
        <w:t xml:space="preserve"> </w:t>
      </w:r>
      <w:r w:rsidRPr="00FE5E01">
        <w:tab/>
        <w:t>Изготовителями могут предусматриваться другие состояния системы.</w:t>
      </w:r>
    </w:p>
  </w:footnote>
  <w:footnote w:id="15">
    <w:p w14:paraId="171607B9" w14:textId="77777777" w:rsidR="00AA2015" w:rsidRPr="007656C0" w:rsidRDefault="00AA2015" w:rsidP="00776C8E">
      <w:pPr>
        <w:pStyle w:val="ae"/>
        <w:spacing w:line="200" w:lineRule="exact"/>
      </w:pPr>
      <w:r w:rsidRPr="00537CFE">
        <w:tab/>
      </w:r>
      <w:r w:rsidRPr="007656C0">
        <w:rPr>
          <w:rStyle w:val="ab"/>
        </w:rPr>
        <w:footnoteRef/>
      </w:r>
      <w:r w:rsidRPr="007656C0">
        <w:t xml:space="preserve"> </w:t>
      </w:r>
      <w:r w:rsidRPr="007656C0">
        <w:tab/>
        <w:t xml:space="preserve">Данный элемент перечисляется </w:t>
      </w:r>
      <w:r w:rsidRPr="007656C0">
        <w:rPr>
          <w:i/>
          <w:iCs/>
        </w:rPr>
        <w:t>n</w:t>
      </w:r>
      <w:r w:rsidRPr="007656C0">
        <w:t xml:space="preserve"> </w:t>
      </w:r>
      <w:r w:rsidR="00810D7C" w:rsidRPr="00810D7C">
        <w:t>—</w:t>
      </w:r>
      <w:r w:rsidRPr="007656C0">
        <w:t xml:space="preserve"> 1 раз — по одному разу для каждого этапа развертывания многоэтапной системы подушек безопасности.</w:t>
      </w:r>
    </w:p>
  </w:footnote>
  <w:footnote w:id="16">
    <w:p w14:paraId="43330EC3" w14:textId="77777777" w:rsidR="00AA2015" w:rsidRPr="00D25DF0" w:rsidRDefault="00AA2015" w:rsidP="00776C8E">
      <w:pPr>
        <w:pStyle w:val="ae"/>
        <w:spacing w:before="120" w:line="200" w:lineRule="exact"/>
      </w:pPr>
      <w:r w:rsidRPr="00D25DF0">
        <w:rPr>
          <w:vertAlign w:val="superscript"/>
        </w:rPr>
        <w:tab/>
        <w:t>2</w:t>
      </w:r>
      <w:r w:rsidRPr="00D25DF0">
        <w:t xml:space="preserve"> </w:t>
      </w:r>
      <w:r w:rsidRPr="00D25DF0">
        <w:tab/>
        <w:t>Требование «обязательно» оговаривается условиями, подробно изложенными в разделе 1.</w:t>
      </w:r>
    </w:p>
    <w:p w14:paraId="18CA1E6B" w14:textId="77777777" w:rsidR="00AA2015" w:rsidRPr="007322AC" w:rsidRDefault="00AA2015" w:rsidP="00776C8E">
      <w:pPr>
        <w:tabs>
          <w:tab w:val="right" w:pos="1021"/>
        </w:tabs>
        <w:spacing w:line="200" w:lineRule="exact"/>
        <w:ind w:left="1134" w:right="1134" w:hanging="1134"/>
        <w:rPr>
          <w:sz w:val="18"/>
          <w:szCs w:val="18"/>
        </w:rPr>
      </w:pPr>
      <w:r w:rsidRPr="00D25DF0">
        <w:rPr>
          <w:sz w:val="18"/>
          <w:szCs w:val="18"/>
        </w:rPr>
        <w:tab/>
      </w:r>
      <w:r w:rsidRPr="007322AC">
        <w:rPr>
          <w:sz w:val="18"/>
          <w:szCs w:val="18"/>
          <w:vertAlign w:val="superscript"/>
        </w:rPr>
        <w:t>3</w:t>
      </w:r>
      <w:r w:rsidRPr="007322AC">
        <w:rPr>
          <w:sz w:val="18"/>
          <w:szCs w:val="18"/>
        </w:rPr>
        <w:t xml:space="preserve"> </w:t>
      </w:r>
      <w:r w:rsidRPr="007322AC">
        <w:rPr>
          <w:sz w:val="18"/>
          <w:szCs w:val="18"/>
        </w:rPr>
        <w:tab/>
        <w:t>Данные, касающиеся периода до аварии, и данные об аварии не синхронизированы между собой. В период, предшествующий аварии, требуемая точность интервала дискретизации составляет от –0,1 до 1,0 сек (т</w:t>
      </w:r>
      <w:r>
        <w:rPr>
          <w:sz w:val="18"/>
          <w:szCs w:val="18"/>
        </w:rPr>
        <w:t>.</w:t>
      </w:r>
      <w:r w:rsidR="001C4EFE">
        <w:rPr>
          <w:sz w:val="18"/>
          <w:szCs w:val="18"/>
          <w:lang w:val="en-US"/>
        </w:rPr>
        <w:t> </w:t>
      </w:r>
      <w:r w:rsidRPr="007322AC">
        <w:rPr>
          <w:sz w:val="18"/>
          <w:szCs w:val="18"/>
        </w:rPr>
        <w:t>е</w:t>
      </w:r>
      <w:r>
        <w:rPr>
          <w:sz w:val="18"/>
          <w:szCs w:val="18"/>
        </w:rPr>
        <w:t>.</w:t>
      </w:r>
      <w:r w:rsidRPr="007322AC">
        <w:rPr>
          <w:sz w:val="18"/>
          <w:szCs w:val="18"/>
        </w:rPr>
        <w:t xml:space="preserve"> T = –1 должно происходить в интервале от –1,1 до 0 сек).</w:t>
      </w:r>
    </w:p>
    <w:p w14:paraId="1CFD9E9A" w14:textId="77777777" w:rsidR="00AA2015" w:rsidRPr="00AB5B9F" w:rsidRDefault="00AA2015" w:rsidP="00776C8E">
      <w:pPr>
        <w:tabs>
          <w:tab w:val="right" w:pos="1021"/>
        </w:tabs>
        <w:spacing w:line="200" w:lineRule="exact"/>
        <w:ind w:left="1134" w:right="1134" w:hanging="1134"/>
        <w:rPr>
          <w:sz w:val="18"/>
          <w:szCs w:val="18"/>
        </w:rPr>
      </w:pPr>
      <w:r w:rsidRPr="00B73E40">
        <w:rPr>
          <w:sz w:val="18"/>
          <w:szCs w:val="18"/>
        </w:rPr>
        <w:tab/>
      </w:r>
      <w:r w:rsidRPr="00AB5B9F">
        <w:rPr>
          <w:sz w:val="18"/>
          <w:szCs w:val="18"/>
          <w:vertAlign w:val="superscript"/>
        </w:rPr>
        <w:t>4</w:t>
      </w:r>
      <w:r w:rsidRPr="00AB5B9F">
        <w:rPr>
          <w:sz w:val="18"/>
          <w:szCs w:val="18"/>
        </w:rPr>
        <w:t xml:space="preserve"> </w:t>
      </w:r>
      <w:r w:rsidRPr="00AB5B9F">
        <w:rPr>
          <w:sz w:val="18"/>
          <w:szCs w:val="18"/>
        </w:rPr>
        <w:tab/>
        <w:t>Требование в отношении точности действует только в пределах диапазона физического датчика. Если измерения, регистрируемые датчиком, выходят за пределы номинального диапазона его значений, то в регистрируемом элементе указывается, в какой момент времени измерение впервые вышло за пределы номинального диапазона значений датчика.</w:t>
      </w:r>
    </w:p>
    <w:p w14:paraId="48BA4878" w14:textId="77777777" w:rsidR="00AA2015" w:rsidRPr="006C2CCA" w:rsidRDefault="00AA2015" w:rsidP="00776C8E">
      <w:pPr>
        <w:tabs>
          <w:tab w:val="right" w:pos="1021"/>
        </w:tabs>
        <w:spacing w:line="200" w:lineRule="exact"/>
        <w:ind w:left="1134" w:right="1134" w:hanging="1134"/>
        <w:rPr>
          <w:sz w:val="18"/>
          <w:szCs w:val="18"/>
        </w:rPr>
      </w:pPr>
      <w:r w:rsidRPr="006C2CCA">
        <w:rPr>
          <w:sz w:val="18"/>
          <w:szCs w:val="18"/>
        </w:rPr>
        <w:tab/>
      </w:r>
      <w:r w:rsidRPr="006C2CCA">
        <w:rPr>
          <w:sz w:val="18"/>
          <w:szCs w:val="18"/>
          <w:vertAlign w:val="superscript"/>
        </w:rPr>
        <w:t>5</w:t>
      </w:r>
      <w:r w:rsidRPr="006C2CCA">
        <w:rPr>
          <w:sz w:val="18"/>
          <w:szCs w:val="18"/>
        </w:rPr>
        <w:t xml:space="preserve"> </w:t>
      </w:r>
      <w:r w:rsidRPr="006C2CCA">
        <w:rPr>
          <w:sz w:val="18"/>
          <w:szCs w:val="18"/>
        </w:rPr>
        <w:tab/>
        <w:t xml:space="preserve">К событиям в «плоскости» относятся события, наступающие согласно пунктам 3.3.1.1, 3.3.1.2, и 3.3.1.3, а к событиям, затрагивающим «УУДД», </w:t>
      </w:r>
      <w:r w:rsidR="001C4EFE" w:rsidRPr="001C4EFE">
        <w:rPr>
          <w:sz w:val="18"/>
          <w:szCs w:val="18"/>
        </w:rPr>
        <w:t>—</w:t>
      </w:r>
      <w:r w:rsidRPr="006C2CCA">
        <w:rPr>
          <w:sz w:val="18"/>
          <w:szCs w:val="18"/>
        </w:rPr>
        <w:t xml:space="preserve"> события, наступающие согласно пункту</w:t>
      </w:r>
      <w:r w:rsidR="001C4EFE">
        <w:rPr>
          <w:sz w:val="18"/>
          <w:szCs w:val="18"/>
          <w:lang w:val="en-US"/>
        </w:rPr>
        <w:t> </w:t>
      </w:r>
      <w:r w:rsidRPr="006C2CCA">
        <w:rPr>
          <w:sz w:val="18"/>
          <w:szCs w:val="18"/>
        </w:rPr>
        <w:t>3.3.1.4.</w:t>
      </w:r>
    </w:p>
    <w:p w14:paraId="2D7B0B39" w14:textId="77777777" w:rsidR="00AA2015" w:rsidRPr="005C572E" w:rsidRDefault="00AA2015" w:rsidP="00776C8E">
      <w:pPr>
        <w:pStyle w:val="ae"/>
        <w:spacing w:line="200" w:lineRule="exact"/>
      </w:pPr>
      <w:r w:rsidRPr="00760895">
        <w:tab/>
      </w:r>
      <w:r w:rsidRPr="005C572E">
        <w:rPr>
          <w:rStyle w:val="ab"/>
        </w:rPr>
        <w:footnoteRef/>
      </w:r>
      <w:r w:rsidRPr="005C572E">
        <w:t xml:space="preserve"> </w:t>
      </w:r>
      <w:r w:rsidRPr="005C572E">
        <w:tab/>
        <w:t>«Угол крена транспортного средства» может регистрироваться с любым временны́м интервалом, при этом рекомендованный интервал составляет от –1,0 до 5,0 сек.</w:t>
      </w:r>
    </w:p>
  </w:footnote>
  <w:footnote w:id="17">
    <w:p w14:paraId="646A4533" w14:textId="77777777" w:rsidR="00AA2015" w:rsidRPr="00760895" w:rsidRDefault="00AA2015" w:rsidP="00776C8E">
      <w:pPr>
        <w:pStyle w:val="ae"/>
        <w:spacing w:line="200" w:lineRule="exact"/>
      </w:pPr>
      <w:r w:rsidRPr="00A9318D">
        <w:tab/>
      </w:r>
      <w:r w:rsidRPr="00A9318D">
        <w:rPr>
          <w:rStyle w:val="ab"/>
        </w:rPr>
        <w:footnoteRef/>
      </w:r>
      <w:r w:rsidRPr="00A9318D">
        <w:t xml:space="preserve"> </w:t>
      </w:r>
      <w:r w:rsidRPr="00A9318D">
        <w:tab/>
        <w:t>От полного диапазона значений датчика.</w:t>
      </w:r>
    </w:p>
  </w:footnote>
  <w:footnote w:id="18">
    <w:p w14:paraId="5BED97E8" w14:textId="77777777" w:rsidR="00AA2015" w:rsidRPr="008F0FF1" w:rsidRDefault="00AA2015" w:rsidP="00776C8E">
      <w:pPr>
        <w:pStyle w:val="ae"/>
        <w:spacing w:line="200" w:lineRule="exact"/>
      </w:pPr>
      <w:r w:rsidRPr="008F0FF1">
        <w:tab/>
      </w:r>
      <w:r w:rsidRPr="008F0FF1">
        <w:rPr>
          <w:rStyle w:val="ab"/>
        </w:rPr>
        <w:footnoteRef/>
      </w:r>
      <w:r w:rsidRPr="008F0FF1">
        <w:t xml:space="preserve"> </w:t>
      </w:r>
      <w:r w:rsidRPr="008F0FF1">
        <w:tab/>
        <w:t>Допускается возможность комбинирования различных индикаторов состояния системы обеспечения безопасности УУДД с предупреждающим сигналом подушки безопасности, либо для этой системы может предусматриваться собственный предупреждающий сигнал.</w:t>
      </w:r>
    </w:p>
    <w:p w14:paraId="44E98C14" w14:textId="77777777" w:rsidR="00AA2015" w:rsidRPr="00850079" w:rsidRDefault="00AA2015" w:rsidP="00776C8E">
      <w:pPr>
        <w:pStyle w:val="ae"/>
        <w:spacing w:line="200" w:lineRule="exact"/>
        <w:ind w:left="0" w:firstLine="0"/>
        <w:rPr>
          <w:color w:val="FF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ED890" w14:textId="15068905" w:rsidR="00AA2015" w:rsidRPr="003D737A" w:rsidRDefault="00204AF0">
    <w:pPr>
      <w:pStyle w:val="a6"/>
    </w:pPr>
    <w:r>
      <w:fldChar w:fldCharType="begin"/>
    </w:r>
    <w:r>
      <w:instrText xml:space="preserve"> TITLE  \* MERGEFORMAT </w:instrText>
    </w:r>
    <w:r>
      <w:fldChar w:fldCharType="separate"/>
    </w:r>
    <w:r>
      <w:t>ECE/TRANS/WP.29/2020/100/Rev.1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5E2D" w14:textId="7D3625AE" w:rsidR="00AA2015" w:rsidRPr="003D737A" w:rsidRDefault="00204AF0" w:rsidP="003D737A">
    <w:pPr>
      <w:pStyle w:val="a6"/>
      <w:jc w:val="right"/>
    </w:pPr>
    <w:r>
      <w:fldChar w:fldCharType="begin"/>
    </w:r>
    <w:r>
      <w:instrText xml:space="preserve"> TITLE  \* MERGEFORMAT </w:instrText>
    </w:r>
    <w:r>
      <w:fldChar w:fldCharType="separate"/>
    </w:r>
    <w:r>
      <w:t>ECE/TRANS/WP.29/2020/100/Rev.1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EC5ED" w14:textId="77777777" w:rsidR="00AA2015" w:rsidRDefault="00AA201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2"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6"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pStyle w:val="1"/>
      <w:lvlText w:val="•"/>
      <w:lvlJc w:val="left"/>
      <w:pPr>
        <w:tabs>
          <w:tab w:val="num" w:pos="2268"/>
        </w:tabs>
        <w:ind w:left="2268" w:hanging="170"/>
      </w:pPr>
      <w:rPr>
        <w:rFonts w:ascii="Times New Roman" w:hAnsi="Times New Roman" w:cs="Times New Roman" w:hint="default"/>
      </w:rPr>
    </w:lvl>
    <w:lvl w:ilvl="1" w:tplc="04090003" w:tentative="1">
      <w:start w:val="1"/>
      <w:numFmt w:val="bullet"/>
      <w:pStyle w:val="2"/>
      <w:lvlText w:val="o"/>
      <w:lvlJc w:val="left"/>
      <w:pPr>
        <w:tabs>
          <w:tab w:val="num" w:pos="1440"/>
        </w:tabs>
        <w:ind w:left="1440" w:hanging="360"/>
      </w:pPr>
      <w:rPr>
        <w:rFonts w:ascii="Courier New" w:hAnsi="Courier New" w:hint="default"/>
      </w:rPr>
    </w:lvl>
    <w:lvl w:ilvl="2" w:tplc="04090005" w:tentative="1">
      <w:start w:val="1"/>
      <w:numFmt w:val="bullet"/>
      <w:pStyle w:val="3"/>
      <w:lvlText w:val=""/>
      <w:lvlJc w:val="left"/>
      <w:pPr>
        <w:tabs>
          <w:tab w:val="num" w:pos="2160"/>
        </w:tabs>
        <w:ind w:left="2160" w:hanging="360"/>
      </w:pPr>
      <w:rPr>
        <w:rFonts w:ascii="Wingdings" w:hAnsi="Wingdings" w:hint="default"/>
      </w:rPr>
    </w:lvl>
    <w:lvl w:ilvl="3" w:tplc="04090001" w:tentative="1">
      <w:start w:val="1"/>
      <w:numFmt w:val="bullet"/>
      <w:pStyle w:val="4"/>
      <w:lvlText w:val=""/>
      <w:lvlJc w:val="left"/>
      <w:pPr>
        <w:tabs>
          <w:tab w:val="num" w:pos="2880"/>
        </w:tabs>
        <w:ind w:left="2880" w:hanging="360"/>
      </w:pPr>
      <w:rPr>
        <w:rFonts w:ascii="Symbol" w:hAnsi="Symbol" w:hint="default"/>
      </w:rPr>
    </w:lvl>
    <w:lvl w:ilvl="4" w:tplc="04090003" w:tentative="1">
      <w:start w:val="1"/>
      <w:numFmt w:val="bullet"/>
      <w:pStyle w:val="5"/>
      <w:lvlText w:val="o"/>
      <w:lvlJc w:val="left"/>
      <w:pPr>
        <w:tabs>
          <w:tab w:val="num" w:pos="3600"/>
        </w:tabs>
        <w:ind w:left="3600" w:hanging="360"/>
      </w:pPr>
      <w:rPr>
        <w:rFonts w:ascii="Courier New" w:hAnsi="Courier New" w:hint="default"/>
      </w:rPr>
    </w:lvl>
    <w:lvl w:ilvl="5" w:tplc="04090005" w:tentative="1">
      <w:start w:val="1"/>
      <w:numFmt w:val="bullet"/>
      <w:pStyle w:val="6"/>
      <w:lvlText w:val=""/>
      <w:lvlJc w:val="left"/>
      <w:pPr>
        <w:tabs>
          <w:tab w:val="num" w:pos="4320"/>
        </w:tabs>
        <w:ind w:left="4320" w:hanging="360"/>
      </w:pPr>
      <w:rPr>
        <w:rFonts w:ascii="Wingdings" w:hAnsi="Wingdings" w:hint="default"/>
      </w:rPr>
    </w:lvl>
    <w:lvl w:ilvl="6" w:tplc="04090001" w:tentative="1">
      <w:start w:val="1"/>
      <w:numFmt w:val="bullet"/>
      <w:pStyle w:val="7"/>
      <w:lvlText w:val=""/>
      <w:lvlJc w:val="left"/>
      <w:pPr>
        <w:tabs>
          <w:tab w:val="num" w:pos="5040"/>
        </w:tabs>
        <w:ind w:left="5040" w:hanging="360"/>
      </w:pPr>
      <w:rPr>
        <w:rFonts w:ascii="Symbol" w:hAnsi="Symbol" w:hint="default"/>
      </w:rPr>
    </w:lvl>
    <w:lvl w:ilvl="7" w:tplc="04090003" w:tentative="1">
      <w:start w:val="1"/>
      <w:numFmt w:val="bullet"/>
      <w:pStyle w:val="8"/>
      <w:lvlText w:val="o"/>
      <w:lvlJc w:val="left"/>
      <w:pPr>
        <w:tabs>
          <w:tab w:val="num" w:pos="5760"/>
        </w:tabs>
        <w:ind w:left="5760" w:hanging="360"/>
      </w:pPr>
      <w:rPr>
        <w:rFonts w:ascii="Courier New" w:hAnsi="Courier New" w:hint="default"/>
      </w:rPr>
    </w:lvl>
    <w:lvl w:ilvl="8" w:tplc="04090005" w:tentative="1">
      <w:start w:val="1"/>
      <w:numFmt w:val="bullet"/>
      <w:pStyle w:val="9"/>
      <w:lvlText w:val=""/>
      <w:lvlJc w:val="left"/>
      <w:pPr>
        <w:tabs>
          <w:tab w:val="num" w:pos="6480"/>
        </w:tabs>
        <w:ind w:left="6480" w:hanging="360"/>
      </w:pPr>
      <w:rPr>
        <w:rFonts w:ascii="Wingdings" w:hAnsi="Wingdings" w:hint="default"/>
      </w:rPr>
    </w:lvl>
  </w:abstractNum>
  <w:abstractNum w:abstractNumId="21" w15:restartNumberingAfterBreak="0">
    <w:nsid w:val="2A2F05EA"/>
    <w:multiLevelType w:val="hybridMultilevel"/>
    <w:tmpl w:val="9EDE3188"/>
    <w:lvl w:ilvl="0" w:tplc="F57E8DDC">
      <w:start w:val="1"/>
      <w:numFmt w:val="decimal"/>
      <w:lvlText w:val="%1"/>
      <w:lvlJc w:val="left"/>
      <w:pPr>
        <w:ind w:left="1140" w:hanging="390"/>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8"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1467D30"/>
    <w:multiLevelType w:val="hybridMultilevel"/>
    <w:tmpl w:val="BF522D8A"/>
    <w:lvl w:ilvl="0" w:tplc="AE2086F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4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3"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8"/>
  </w:num>
  <w:num w:numId="2">
    <w:abstractNumId w:val="24"/>
  </w:num>
  <w:num w:numId="3">
    <w:abstractNumId w:val="18"/>
  </w:num>
  <w:num w:numId="4">
    <w:abstractNumId w:val="39"/>
  </w:num>
  <w:num w:numId="5">
    <w:abstractNumId w:val="3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5"/>
  </w:num>
  <w:num w:numId="17">
    <w:abstractNumId w:val="29"/>
  </w:num>
  <w:num w:numId="18">
    <w:abstractNumId w:val="31"/>
  </w:num>
  <w:num w:numId="19">
    <w:abstractNumId w:val="35"/>
  </w:num>
  <w:num w:numId="20">
    <w:abstractNumId w:val="29"/>
  </w:num>
  <w:num w:numId="21">
    <w:abstractNumId w:val="31"/>
  </w:num>
  <w:num w:numId="22">
    <w:abstractNumId w:val="32"/>
  </w:num>
  <w:num w:numId="23">
    <w:abstractNumId w:val="22"/>
  </w:num>
  <w:num w:numId="24">
    <w:abstractNumId w:val="20"/>
  </w:num>
  <w:num w:numId="25">
    <w:abstractNumId w:val="10"/>
  </w:num>
  <w:num w:numId="26">
    <w:abstractNumId w:val="17"/>
  </w:num>
  <w:num w:numId="27">
    <w:abstractNumId w:val="23"/>
  </w:num>
  <w:num w:numId="28">
    <w:abstractNumId w:val="19"/>
  </w:num>
  <w:num w:numId="29">
    <w:abstractNumId w:val="34"/>
  </w:num>
  <w:num w:numId="30">
    <w:abstractNumId w:val="41"/>
  </w:num>
  <w:num w:numId="31">
    <w:abstractNumId w:val="13"/>
  </w:num>
  <w:num w:numId="32">
    <w:abstractNumId w:val="14"/>
  </w:num>
  <w:num w:numId="33">
    <w:abstractNumId w:val="12"/>
  </w:num>
  <w:num w:numId="34">
    <w:abstractNumId w:val="42"/>
  </w:num>
  <w:num w:numId="35">
    <w:abstractNumId w:val="26"/>
  </w:num>
  <w:num w:numId="36">
    <w:abstractNumId w:val="16"/>
  </w:num>
  <w:num w:numId="37">
    <w:abstractNumId w:val="28"/>
  </w:num>
  <w:num w:numId="38">
    <w:abstractNumId w:val="27"/>
  </w:num>
  <w:num w:numId="39">
    <w:abstractNumId w:val="40"/>
  </w:num>
  <w:num w:numId="40">
    <w:abstractNumId w:val="15"/>
  </w:num>
  <w:num w:numId="41">
    <w:abstractNumId w:val="37"/>
  </w:num>
  <w:num w:numId="42">
    <w:abstractNumId w:val="25"/>
  </w:num>
  <w:num w:numId="43">
    <w:abstractNumId w:val="11"/>
  </w:num>
  <w:num w:numId="44">
    <w:abstractNumId w:val="43"/>
  </w:num>
  <w:num w:numId="45">
    <w:abstractNumId w:val="36"/>
  </w:num>
  <w:num w:numId="46">
    <w:abstractNumId w:val="21"/>
  </w:num>
  <w:num w:numId="47">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DB"/>
    <w:rsid w:val="00033EE1"/>
    <w:rsid w:val="00042B72"/>
    <w:rsid w:val="000558BD"/>
    <w:rsid w:val="000815CD"/>
    <w:rsid w:val="000B57E7"/>
    <w:rsid w:val="000B6373"/>
    <w:rsid w:val="000E4E5B"/>
    <w:rsid w:val="000F09DF"/>
    <w:rsid w:val="000F61B2"/>
    <w:rsid w:val="001075E9"/>
    <w:rsid w:val="0014152F"/>
    <w:rsid w:val="001765CF"/>
    <w:rsid w:val="00180183"/>
    <w:rsid w:val="0018024D"/>
    <w:rsid w:val="001847A8"/>
    <w:rsid w:val="0018649F"/>
    <w:rsid w:val="00196389"/>
    <w:rsid w:val="001B3EF6"/>
    <w:rsid w:val="001B4037"/>
    <w:rsid w:val="001C4EFE"/>
    <w:rsid w:val="001C7A89"/>
    <w:rsid w:val="00204AF0"/>
    <w:rsid w:val="00217A68"/>
    <w:rsid w:val="00255343"/>
    <w:rsid w:val="0027151D"/>
    <w:rsid w:val="002A2EFC"/>
    <w:rsid w:val="002A4B6B"/>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D737A"/>
    <w:rsid w:val="003E0B46"/>
    <w:rsid w:val="00407B78"/>
    <w:rsid w:val="00424203"/>
    <w:rsid w:val="004472D1"/>
    <w:rsid w:val="00452493"/>
    <w:rsid w:val="00453318"/>
    <w:rsid w:val="00454AF2"/>
    <w:rsid w:val="00454E07"/>
    <w:rsid w:val="00466160"/>
    <w:rsid w:val="00472C5C"/>
    <w:rsid w:val="00485F8A"/>
    <w:rsid w:val="004E05B7"/>
    <w:rsid w:val="004F51DB"/>
    <w:rsid w:val="0050108D"/>
    <w:rsid w:val="00513081"/>
    <w:rsid w:val="00517901"/>
    <w:rsid w:val="00520308"/>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03EF"/>
    <w:rsid w:val="00734ACB"/>
    <w:rsid w:val="00757357"/>
    <w:rsid w:val="0077227F"/>
    <w:rsid w:val="00776C8E"/>
    <w:rsid w:val="00792497"/>
    <w:rsid w:val="00806737"/>
    <w:rsid w:val="00810D7C"/>
    <w:rsid w:val="00825F8D"/>
    <w:rsid w:val="00834B71"/>
    <w:rsid w:val="0086445C"/>
    <w:rsid w:val="00885205"/>
    <w:rsid w:val="00894693"/>
    <w:rsid w:val="008A08D7"/>
    <w:rsid w:val="008A37C8"/>
    <w:rsid w:val="008B6909"/>
    <w:rsid w:val="008C4F44"/>
    <w:rsid w:val="008D53B6"/>
    <w:rsid w:val="008F7609"/>
    <w:rsid w:val="00906890"/>
    <w:rsid w:val="0090762F"/>
    <w:rsid w:val="00911BE4"/>
    <w:rsid w:val="00951972"/>
    <w:rsid w:val="009608F3"/>
    <w:rsid w:val="009A24AC"/>
    <w:rsid w:val="009C59D7"/>
    <w:rsid w:val="009C6FE6"/>
    <w:rsid w:val="009D7E7D"/>
    <w:rsid w:val="00A14DA8"/>
    <w:rsid w:val="00A312BC"/>
    <w:rsid w:val="00A84021"/>
    <w:rsid w:val="00A84D35"/>
    <w:rsid w:val="00A917B3"/>
    <w:rsid w:val="00AA2015"/>
    <w:rsid w:val="00AA2080"/>
    <w:rsid w:val="00AB4B51"/>
    <w:rsid w:val="00B10CC7"/>
    <w:rsid w:val="00B36DF7"/>
    <w:rsid w:val="00B539E7"/>
    <w:rsid w:val="00B62458"/>
    <w:rsid w:val="00B97955"/>
    <w:rsid w:val="00BB7075"/>
    <w:rsid w:val="00BC18B2"/>
    <w:rsid w:val="00BD33EE"/>
    <w:rsid w:val="00BE1CC7"/>
    <w:rsid w:val="00BE4575"/>
    <w:rsid w:val="00C106D6"/>
    <w:rsid w:val="00C119AE"/>
    <w:rsid w:val="00C21765"/>
    <w:rsid w:val="00C60F0C"/>
    <w:rsid w:val="00C71E84"/>
    <w:rsid w:val="00C805C9"/>
    <w:rsid w:val="00C92939"/>
    <w:rsid w:val="00CA1679"/>
    <w:rsid w:val="00CB151C"/>
    <w:rsid w:val="00CE5A1A"/>
    <w:rsid w:val="00CF55F6"/>
    <w:rsid w:val="00D33D63"/>
    <w:rsid w:val="00D5253A"/>
    <w:rsid w:val="00D66D38"/>
    <w:rsid w:val="00D873A8"/>
    <w:rsid w:val="00D90028"/>
    <w:rsid w:val="00D90138"/>
    <w:rsid w:val="00D9145B"/>
    <w:rsid w:val="00DD78D1"/>
    <w:rsid w:val="00DE32CD"/>
    <w:rsid w:val="00DF5767"/>
    <w:rsid w:val="00DF71B9"/>
    <w:rsid w:val="00E12C5F"/>
    <w:rsid w:val="00E26C50"/>
    <w:rsid w:val="00E73F76"/>
    <w:rsid w:val="00E95E02"/>
    <w:rsid w:val="00EA2C9F"/>
    <w:rsid w:val="00EA420E"/>
    <w:rsid w:val="00ED0BDA"/>
    <w:rsid w:val="00EE142A"/>
    <w:rsid w:val="00EF1360"/>
    <w:rsid w:val="00EF3220"/>
    <w:rsid w:val="00F02ABC"/>
    <w:rsid w:val="00F0348C"/>
    <w:rsid w:val="00F113BC"/>
    <w:rsid w:val="00F16CFB"/>
    <w:rsid w:val="00F2523A"/>
    <w:rsid w:val="00F43903"/>
    <w:rsid w:val="00F94155"/>
    <w:rsid w:val="00F9783F"/>
    <w:rsid w:val="00FA4771"/>
    <w:rsid w:val="00FD2EF7"/>
    <w:rsid w:val="00FE447E"/>
    <w:rsid w:val="00FF5D9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551482"/>
  <w15:docId w15:val="{FD1EFD21-E08B-49A1-808A-E7DCF885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uiPriority w:val="99"/>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link w:val="20"/>
    <w:uiPriority w:val="99"/>
    <w:qFormat/>
    <w:rsid w:val="009C6FE6"/>
    <w:pPr>
      <w:keepNext/>
      <w:numPr>
        <w:ilvl w:val="1"/>
        <w:numId w:val="24"/>
      </w:numPr>
      <w:outlineLvl w:val="1"/>
    </w:pPr>
    <w:rPr>
      <w:rFonts w:cs="Arial"/>
      <w:bCs/>
      <w:iCs/>
      <w:szCs w:val="28"/>
    </w:rPr>
  </w:style>
  <w:style w:type="paragraph" w:styleId="3">
    <w:name w:val="heading 3"/>
    <w:basedOn w:val="a0"/>
    <w:next w:val="a0"/>
    <w:link w:val="30"/>
    <w:uiPriority w:val="99"/>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link w:val="40"/>
    <w:uiPriority w:val="99"/>
    <w:qFormat/>
    <w:rsid w:val="009C6FE6"/>
    <w:pPr>
      <w:keepNext/>
      <w:numPr>
        <w:ilvl w:val="3"/>
        <w:numId w:val="24"/>
      </w:numPr>
      <w:spacing w:before="240" w:after="60"/>
      <w:outlineLvl w:val="3"/>
    </w:pPr>
    <w:rPr>
      <w:b/>
      <w:bCs/>
      <w:sz w:val="28"/>
      <w:szCs w:val="28"/>
    </w:rPr>
  </w:style>
  <w:style w:type="paragraph" w:styleId="5">
    <w:name w:val="heading 5"/>
    <w:basedOn w:val="a0"/>
    <w:next w:val="a0"/>
    <w:link w:val="50"/>
    <w:uiPriority w:val="99"/>
    <w:qFormat/>
    <w:rsid w:val="009C6FE6"/>
    <w:pPr>
      <w:numPr>
        <w:ilvl w:val="4"/>
        <w:numId w:val="24"/>
      </w:numPr>
      <w:spacing w:before="240" w:after="60"/>
      <w:outlineLvl w:val="4"/>
    </w:pPr>
    <w:rPr>
      <w:b/>
      <w:bCs/>
      <w:i/>
      <w:iCs/>
      <w:sz w:val="26"/>
      <w:szCs w:val="26"/>
    </w:rPr>
  </w:style>
  <w:style w:type="paragraph" w:styleId="6">
    <w:name w:val="heading 6"/>
    <w:basedOn w:val="a0"/>
    <w:next w:val="a0"/>
    <w:link w:val="60"/>
    <w:uiPriority w:val="99"/>
    <w:qFormat/>
    <w:rsid w:val="009C6FE6"/>
    <w:pPr>
      <w:numPr>
        <w:ilvl w:val="5"/>
        <w:numId w:val="24"/>
      </w:numPr>
      <w:spacing w:before="240" w:after="60"/>
      <w:outlineLvl w:val="5"/>
    </w:pPr>
    <w:rPr>
      <w:b/>
      <w:bCs/>
      <w:sz w:val="22"/>
    </w:rPr>
  </w:style>
  <w:style w:type="paragraph" w:styleId="7">
    <w:name w:val="heading 7"/>
    <w:basedOn w:val="a0"/>
    <w:next w:val="a0"/>
    <w:link w:val="70"/>
    <w:uiPriority w:val="99"/>
    <w:qFormat/>
    <w:rsid w:val="009C6FE6"/>
    <w:pPr>
      <w:numPr>
        <w:ilvl w:val="6"/>
        <w:numId w:val="24"/>
      </w:numPr>
      <w:spacing w:before="240" w:after="60"/>
      <w:outlineLvl w:val="6"/>
    </w:pPr>
    <w:rPr>
      <w:sz w:val="24"/>
      <w:szCs w:val="24"/>
    </w:rPr>
  </w:style>
  <w:style w:type="paragraph" w:styleId="8">
    <w:name w:val="heading 8"/>
    <w:basedOn w:val="a0"/>
    <w:next w:val="a0"/>
    <w:link w:val="80"/>
    <w:uiPriority w:val="99"/>
    <w:qFormat/>
    <w:rsid w:val="009C6FE6"/>
    <w:pPr>
      <w:numPr>
        <w:ilvl w:val="7"/>
        <w:numId w:val="24"/>
      </w:numPr>
      <w:spacing w:before="240" w:after="60"/>
      <w:outlineLvl w:val="7"/>
    </w:pPr>
    <w:rPr>
      <w:i/>
      <w:iCs/>
      <w:sz w:val="24"/>
      <w:szCs w:val="24"/>
    </w:rPr>
  </w:style>
  <w:style w:type="paragraph" w:styleId="9">
    <w:name w:val="heading 9"/>
    <w:basedOn w:val="a0"/>
    <w:next w:val="a0"/>
    <w:link w:val="90"/>
    <w:uiPriority w:val="99"/>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1"/>
    <w:rsid w:val="009C6FE6"/>
    <w:pPr>
      <w:spacing w:line="240" w:lineRule="auto"/>
    </w:pPr>
    <w:rPr>
      <w:rFonts w:ascii="Tahoma" w:hAnsi="Tahoma" w:cs="Tahoma"/>
      <w:sz w:val="16"/>
      <w:szCs w:val="16"/>
    </w:rPr>
  </w:style>
  <w:style w:type="character" w:customStyle="1" w:styleId="a5">
    <w:name w:val="Текст выноски Знак"/>
    <w:basedOn w:val="a1"/>
    <w:link w:val="a4"/>
    <w:uiPriority w:val="1"/>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link w:val="H56GChar"/>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uiPriority w:val="99"/>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617A43"/>
    <w:rPr>
      <w:sz w:val="16"/>
      <w:lang w:val="en-GB" w:eastAsia="ru-RU"/>
    </w:rPr>
  </w:style>
  <w:style w:type="character" w:styleId="ab">
    <w:name w:val="footnote reference"/>
    <w:aliases w:val="4_G,(Footnote Reference),-E Fußnotenzeichen,BVI fnr, BVI fnr,Footnote symbol,Footnote,Footnote Reference Superscript,SUPERS,4_GR,Fußnotenzeichen"/>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5_GR"/>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5_GR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uiPriority w:val="99"/>
    <w:rsid w:val="00617A43"/>
    <w:rPr>
      <w:rFonts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SingleTxtGChar">
    <w:name w:val="_ Single Txt_G Char"/>
    <w:link w:val="SingleTxtG"/>
    <w:qFormat/>
    <w:rsid w:val="003D737A"/>
    <w:rPr>
      <w:lang w:val="ru-RU" w:eastAsia="en-US"/>
    </w:rPr>
  </w:style>
  <w:style w:type="numbering" w:styleId="111111">
    <w:name w:val="Outline List 2"/>
    <w:basedOn w:val="a3"/>
    <w:rsid w:val="003D737A"/>
    <w:pPr>
      <w:numPr>
        <w:numId w:val="22"/>
      </w:numPr>
    </w:pPr>
  </w:style>
  <w:style w:type="character" w:customStyle="1" w:styleId="HChGChar">
    <w:name w:val="_ H _Ch_G Char"/>
    <w:link w:val="HChG"/>
    <w:rsid w:val="003D737A"/>
    <w:rPr>
      <w:b/>
      <w:sz w:val="28"/>
      <w:lang w:val="ru-RU" w:eastAsia="ru-RU"/>
    </w:rPr>
  </w:style>
  <w:style w:type="character" w:customStyle="1" w:styleId="H1GChar">
    <w:name w:val="_ H_1_G Char"/>
    <w:link w:val="H1G"/>
    <w:rsid w:val="003D737A"/>
    <w:rPr>
      <w:b/>
      <w:sz w:val="24"/>
      <w:lang w:val="ru-RU" w:eastAsia="ru-RU"/>
    </w:rPr>
  </w:style>
  <w:style w:type="paragraph" w:customStyle="1" w:styleId="ParNoG">
    <w:name w:val="_ParNo_G"/>
    <w:basedOn w:val="SingleTxtG"/>
    <w:qFormat/>
    <w:rsid w:val="003D737A"/>
    <w:pPr>
      <w:numPr>
        <w:numId w:val="31"/>
      </w:numPr>
      <w:tabs>
        <w:tab w:val="clear" w:pos="2268"/>
        <w:tab w:val="clear" w:pos="2835"/>
      </w:tabs>
      <w:suppressAutoHyphens w:val="0"/>
    </w:pPr>
    <w:rPr>
      <w:lang w:val="en-GB" w:eastAsia="fr-FR"/>
    </w:rPr>
  </w:style>
  <w:style w:type="character" w:customStyle="1" w:styleId="FootnoteTextChar1">
    <w:name w:val="Footnote Text Char1"/>
    <w:aliases w:val="5_G Char1,5_GR Char,Footnote Text Char Char"/>
    <w:locked/>
    <w:rsid w:val="003D737A"/>
    <w:rPr>
      <w:sz w:val="18"/>
      <w:lang w:val="en-GB" w:eastAsia="en-US" w:bidi="ar-SA"/>
    </w:rPr>
  </w:style>
  <w:style w:type="paragraph" w:customStyle="1" w:styleId="para">
    <w:name w:val="para"/>
    <w:basedOn w:val="a0"/>
    <w:link w:val="paraChar"/>
    <w:qFormat/>
    <w:rsid w:val="003D737A"/>
    <w:pPr>
      <w:spacing w:after="120"/>
      <w:ind w:left="2268" w:right="1134" w:hanging="1134"/>
      <w:jc w:val="both"/>
    </w:pPr>
    <w:rPr>
      <w:rFonts w:eastAsia="Times New Roman" w:cs="Times New Roman"/>
      <w:szCs w:val="20"/>
      <w:lang w:val="en-GB"/>
    </w:rPr>
  </w:style>
  <w:style w:type="character" w:customStyle="1" w:styleId="paraChar">
    <w:name w:val="para Char"/>
    <w:link w:val="para"/>
    <w:rsid w:val="003D737A"/>
    <w:rPr>
      <w:lang w:val="en-GB" w:eastAsia="en-US"/>
    </w:rPr>
  </w:style>
  <w:style w:type="paragraph" w:styleId="af4">
    <w:name w:val="Plain Text"/>
    <w:basedOn w:val="a0"/>
    <w:link w:val="af5"/>
    <w:rsid w:val="003D737A"/>
    <w:rPr>
      <w:rFonts w:eastAsia="MS Mincho" w:cs="Courier New"/>
      <w:szCs w:val="20"/>
      <w:lang w:val="en-GB"/>
    </w:rPr>
  </w:style>
  <w:style w:type="character" w:customStyle="1" w:styleId="af5">
    <w:name w:val="Текст Знак"/>
    <w:basedOn w:val="a1"/>
    <w:link w:val="af4"/>
    <w:rsid w:val="003D737A"/>
    <w:rPr>
      <w:rFonts w:eastAsia="MS Mincho" w:cs="Courier New"/>
      <w:lang w:val="en-GB" w:eastAsia="en-US"/>
    </w:rPr>
  </w:style>
  <w:style w:type="paragraph" w:styleId="af6">
    <w:name w:val="Body Text"/>
    <w:basedOn w:val="a0"/>
    <w:next w:val="a0"/>
    <w:link w:val="af7"/>
    <w:uiPriority w:val="1"/>
    <w:qFormat/>
    <w:rsid w:val="003D737A"/>
    <w:rPr>
      <w:rFonts w:eastAsia="MS Mincho" w:cs="Times New Roman"/>
      <w:szCs w:val="20"/>
      <w:lang w:val="en-GB"/>
    </w:rPr>
  </w:style>
  <w:style w:type="character" w:customStyle="1" w:styleId="af7">
    <w:name w:val="Основной текст Знак"/>
    <w:basedOn w:val="a1"/>
    <w:link w:val="af6"/>
    <w:uiPriority w:val="1"/>
    <w:rsid w:val="003D737A"/>
    <w:rPr>
      <w:rFonts w:eastAsia="MS Mincho"/>
      <w:lang w:val="en-GB" w:eastAsia="en-US"/>
    </w:rPr>
  </w:style>
  <w:style w:type="paragraph" w:styleId="af8">
    <w:name w:val="Body Text Indent"/>
    <w:basedOn w:val="a0"/>
    <w:link w:val="af9"/>
    <w:rsid w:val="003D737A"/>
    <w:pPr>
      <w:spacing w:after="120"/>
      <w:ind w:left="283"/>
    </w:pPr>
    <w:rPr>
      <w:rFonts w:eastAsia="MS Mincho" w:cs="Times New Roman"/>
      <w:szCs w:val="20"/>
      <w:lang w:val="en-GB"/>
    </w:rPr>
  </w:style>
  <w:style w:type="character" w:customStyle="1" w:styleId="af9">
    <w:name w:val="Основной текст с отступом Знак"/>
    <w:basedOn w:val="a1"/>
    <w:link w:val="af8"/>
    <w:rsid w:val="003D737A"/>
    <w:rPr>
      <w:rFonts w:eastAsia="MS Mincho"/>
      <w:lang w:val="en-GB" w:eastAsia="en-US"/>
    </w:rPr>
  </w:style>
  <w:style w:type="paragraph" w:styleId="afa">
    <w:name w:val="Block Text"/>
    <w:basedOn w:val="a0"/>
    <w:rsid w:val="003D737A"/>
    <w:pPr>
      <w:ind w:left="1440" w:right="1440"/>
    </w:pPr>
    <w:rPr>
      <w:rFonts w:eastAsia="MS Mincho" w:cs="Times New Roman"/>
      <w:szCs w:val="20"/>
      <w:lang w:val="en-GB"/>
    </w:rPr>
  </w:style>
  <w:style w:type="character" w:styleId="afb">
    <w:name w:val="annotation reference"/>
    <w:uiPriority w:val="99"/>
    <w:rsid w:val="003D737A"/>
    <w:rPr>
      <w:sz w:val="6"/>
    </w:rPr>
  </w:style>
  <w:style w:type="paragraph" w:styleId="afc">
    <w:name w:val="annotation text"/>
    <w:basedOn w:val="a0"/>
    <w:link w:val="afd"/>
    <w:uiPriority w:val="99"/>
    <w:rsid w:val="003D737A"/>
    <w:rPr>
      <w:rFonts w:eastAsia="MS Mincho" w:cs="Times New Roman"/>
      <w:szCs w:val="20"/>
      <w:lang w:val="en-GB"/>
    </w:rPr>
  </w:style>
  <w:style w:type="character" w:customStyle="1" w:styleId="afd">
    <w:name w:val="Текст примечания Знак"/>
    <w:basedOn w:val="a1"/>
    <w:link w:val="afc"/>
    <w:uiPriority w:val="99"/>
    <w:rsid w:val="003D737A"/>
    <w:rPr>
      <w:rFonts w:eastAsia="MS Mincho"/>
      <w:lang w:val="en-GB" w:eastAsia="en-US"/>
    </w:rPr>
  </w:style>
  <w:style w:type="character" w:styleId="afe">
    <w:name w:val="line number"/>
    <w:rsid w:val="003D737A"/>
    <w:rPr>
      <w:sz w:val="14"/>
    </w:rPr>
  </w:style>
  <w:style w:type="numbering" w:styleId="1ai">
    <w:name w:val="Outline List 1"/>
    <w:basedOn w:val="a3"/>
    <w:rsid w:val="003D737A"/>
    <w:pPr>
      <w:numPr>
        <w:numId w:val="32"/>
      </w:numPr>
    </w:pPr>
  </w:style>
  <w:style w:type="numbering" w:styleId="a">
    <w:name w:val="Outline List 3"/>
    <w:basedOn w:val="a3"/>
    <w:rsid w:val="003D737A"/>
    <w:pPr>
      <w:numPr>
        <w:numId w:val="33"/>
      </w:numPr>
    </w:pPr>
  </w:style>
  <w:style w:type="paragraph" w:styleId="21">
    <w:name w:val="Body Text 2"/>
    <w:basedOn w:val="a0"/>
    <w:link w:val="22"/>
    <w:rsid w:val="003D737A"/>
    <w:pPr>
      <w:spacing w:after="120" w:line="480" w:lineRule="auto"/>
    </w:pPr>
    <w:rPr>
      <w:rFonts w:eastAsia="MS Mincho" w:cs="Times New Roman"/>
      <w:szCs w:val="20"/>
      <w:lang w:val="en-GB"/>
    </w:rPr>
  </w:style>
  <w:style w:type="character" w:customStyle="1" w:styleId="22">
    <w:name w:val="Основной текст 2 Знак"/>
    <w:basedOn w:val="a1"/>
    <w:link w:val="21"/>
    <w:rsid w:val="003D737A"/>
    <w:rPr>
      <w:rFonts w:eastAsia="MS Mincho"/>
      <w:lang w:val="en-GB" w:eastAsia="en-US"/>
    </w:rPr>
  </w:style>
  <w:style w:type="paragraph" w:styleId="31">
    <w:name w:val="Body Text 3"/>
    <w:basedOn w:val="a0"/>
    <w:link w:val="32"/>
    <w:rsid w:val="003D737A"/>
    <w:pPr>
      <w:spacing w:after="120"/>
    </w:pPr>
    <w:rPr>
      <w:rFonts w:eastAsia="MS Mincho" w:cs="Times New Roman"/>
      <w:sz w:val="16"/>
      <w:szCs w:val="16"/>
      <w:lang w:val="en-GB"/>
    </w:rPr>
  </w:style>
  <w:style w:type="character" w:customStyle="1" w:styleId="32">
    <w:name w:val="Основной текст 3 Знак"/>
    <w:basedOn w:val="a1"/>
    <w:link w:val="31"/>
    <w:rsid w:val="003D737A"/>
    <w:rPr>
      <w:rFonts w:eastAsia="MS Mincho"/>
      <w:sz w:val="16"/>
      <w:szCs w:val="16"/>
      <w:lang w:val="en-GB" w:eastAsia="en-US"/>
    </w:rPr>
  </w:style>
  <w:style w:type="paragraph" w:styleId="aff">
    <w:name w:val="Body Text First Indent"/>
    <w:basedOn w:val="af6"/>
    <w:link w:val="aff0"/>
    <w:rsid w:val="003D737A"/>
    <w:pPr>
      <w:spacing w:after="120"/>
      <w:ind w:firstLine="210"/>
    </w:pPr>
  </w:style>
  <w:style w:type="character" w:customStyle="1" w:styleId="aff0">
    <w:name w:val="Красная строка Знак"/>
    <w:basedOn w:val="af7"/>
    <w:link w:val="aff"/>
    <w:rsid w:val="003D737A"/>
    <w:rPr>
      <w:rFonts w:eastAsia="MS Mincho"/>
      <w:lang w:val="en-GB" w:eastAsia="en-US"/>
    </w:rPr>
  </w:style>
  <w:style w:type="paragraph" w:styleId="23">
    <w:name w:val="Body Text First Indent 2"/>
    <w:basedOn w:val="af8"/>
    <w:link w:val="24"/>
    <w:rsid w:val="003D737A"/>
    <w:pPr>
      <w:ind w:firstLine="210"/>
    </w:pPr>
  </w:style>
  <w:style w:type="character" w:customStyle="1" w:styleId="24">
    <w:name w:val="Красная строка 2 Знак"/>
    <w:basedOn w:val="af9"/>
    <w:link w:val="23"/>
    <w:rsid w:val="003D737A"/>
    <w:rPr>
      <w:rFonts w:eastAsia="MS Mincho"/>
      <w:lang w:val="en-GB" w:eastAsia="en-US"/>
    </w:rPr>
  </w:style>
  <w:style w:type="paragraph" w:styleId="25">
    <w:name w:val="Body Text Indent 2"/>
    <w:basedOn w:val="a0"/>
    <w:link w:val="26"/>
    <w:rsid w:val="003D737A"/>
    <w:pPr>
      <w:spacing w:after="120" w:line="480" w:lineRule="auto"/>
      <w:ind w:left="283"/>
    </w:pPr>
    <w:rPr>
      <w:rFonts w:eastAsia="MS Mincho" w:cs="Times New Roman"/>
      <w:szCs w:val="20"/>
      <w:lang w:val="en-GB"/>
    </w:rPr>
  </w:style>
  <w:style w:type="character" w:customStyle="1" w:styleId="26">
    <w:name w:val="Основной текст с отступом 2 Знак"/>
    <w:basedOn w:val="a1"/>
    <w:link w:val="25"/>
    <w:rsid w:val="003D737A"/>
    <w:rPr>
      <w:rFonts w:eastAsia="MS Mincho"/>
      <w:lang w:val="en-GB" w:eastAsia="en-US"/>
    </w:rPr>
  </w:style>
  <w:style w:type="paragraph" w:styleId="33">
    <w:name w:val="Body Text Indent 3"/>
    <w:basedOn w:val="a0"/>
    <w:link w:val="34"/>
    <w:rsid w:val="003D737A"/>
    <w:pPr>
      <w:spacing w:after="120"/>
      <w:ind w:left="283"/>
    </w:pPr>
    <w:rPr>
      <w:rFonts w:eastAsia="MS Mincho" w:cs="Times New Roman"/>
      <w:sz w:val="16"/>
      <w:szCs w:val="16"/>
      <w:lang w:val="en-GB"/>
    </w:rPr>
  </w:style>
  <w:style w:type="character" w:customStyle="1" w:styleId="34">
    <w:name w:val="Основной текст с отступом 3 Знак"/>
    <w:basedOn w:val="a1"/>
    <w:link w:val="33"/>
    <w:rsid w:val="003D737A"/>
    <w:rPr>
      <w:rFonts w:eastAsia="MS Mincho"/>
      <w:sz w:val="16"/>
      <w:szCs w:val="16"/>
      <w:lang w:val="en-GB" w:eastAsia="en-US"/>
    </w:rPr>
  </w:style>
  <w:style w:type="paragraph" w:styleId="aff1">
    <w:name w:val="Closing"/>
    <w:basedOn w:val="a0"/>
    <w:link w:val="aff2"/>
    <w:rsid w:val="003D737A"/>
    <w:pPr>
      <w:ind w:left="4252"/>
    </w:pPr>
    <w:rPr>
      <w:rFonts w:eastAsia="MS Mincho" w:cs="Times New Roman"/>
      <w:szCs w:val="20"/>
      <w:lang w:val="en-GB"/>
    </w:rPr>
  </w:style>
  <w:style w:type="character" w:customStyle="1" w:styleId="aff2">
    <w:name w:val="Прощание Знак"/>
    <w:basedOn w:val="a1"/>
    <w:link w:val="aff1"/>
    <w:rsid w:val="003D737A"/>
    <w:rPr>
      <w:rFonts w:eastAsia="MS Mincho"/>
      <w:lang w:val="en-GB" w:eastAsia="en-US"/>
    </w:rPr>
  </w:style>
  <w:style w:type="paragraph" w:styleId="aff3">
    <w:name w:val="Date"/>
    <w:basedOn w:val="a0"/>
    <w:next w:val="a0"/>
    <w:link w:val="aff4"/>
    <w:rsid w:val="003D737A"/>
    <w:rPr>
      <w:rFonts w:eastAsia="MS Mincho" w:cs="Times New Roman"/>
      <w:szCs w:val="20"/>
      <w:lang w:val="en-GB"/>
    </w:rPr>
  </w:style>
  <w:style w:type="character" w:customStyle="1" w:styleId="aff4">
    <w:name w:val="Дата Знак"/>
    <w:basedOn w:val="a1"/>
    <w:link w:val="aff3"/>
    <w:rsid w:val="003D737A"/>
    <w:rPr>
      <w:rFonts w:eastAsia="MS Mincho"/>
      <w:lang w:val="en-GB" w:eastAsia="en-US"/>
    </w:rPr>
  </w:style>
  <w:style w:type="paragraph" w:styleId="aff5">
    <w:name w:val="E-mail Signature"/>
    <w:basedOn w:val="a0"/>
    <w:link w:val="aff6"/>
    <w:rsid w:val="003D737A"/>
    <w:rPr>
      <w:rFonts w:eastAsia="MS Mincho" w:cs="Times New Roman"/>
      <w:szCs w:val="20"/>
      <w:lang w:val="en-GB"/>
    </w:rPr>
  </w:style>
  <w:style w:type="character" w:customStyle="1" w:styleId="aff6">
    <w:name w:val="Электронная подпись Знак"/>
    <w:basedOn w:val="a1"/>
    <w:link w:val="aff5"/>
    <w:rsid w:val="003D737A"/>
    <w:rPr>
      <w:rFonts w:eastAsia="MS Mincho"/>
      <w:lang w:val="en-GB" w:eastAsia="en-US"/>
    </w:rPr>
  </w:style>
  <w:style w:type="character" w:styleId="aff7">
    <w:name w:val="Emphasis"/>
    <w:qFormat/>
    <w:rsid w:val="003D737A"/>
    <w:rPr>
      <w:i/>
      <w:iCs/>
    </w:rPr>
  </w:style>
  <w:style w:type="paragraph" w:styleId="27">
    <w:name w:val="envelope return"/>
    <w:basedOn w:val="a0"/>
    <w:rsid w:val="003D737A"/>
    <w:rPr>
      <w:rFonts w:ascii="Arial" w:eastAsia="MS Mincho" w:hAnsi="Arial" w:cs="Arial"/>
      <w:szCs w:val="20"/>
      <w:lang w:val="en-GB"/>
    </w:rPr>
  </w:style>
  <w:style w:type="character" w:styleId="HTML">
    <w:name w:val="HTML Acronym"/>
    <w:basedOn w:val="a1"/>
    <w:rsid w:val="003D737A"/>
  </w:style>
  <w:style w:type="paragraph" w:styleId="HTML0">
    <w:name w:val="HTML Address"/>
    <w:basedOn w:val="a0"/>
    <w:link w:val="HTML1"/>
    <w:rsid w:val="003D737A"/>
    <w:rPr>
      <w:rFonts w:eastAsia="MS Mincho" w:cs="Times New Roman"/>
      <w:i/>
      <w:iCs/>
      <w:szCs w:val="20"/>
      <w:lang w:val="en-GB"/>
    </w:rPr>
  </w:style>
  <w:style w:type="character" w:customStyle="1" w:styleId="HTML1">
    <w:name w:val="Адрес HTML Знак"/>
    <w:basedOn w:val="a1"/>
    <w:link w:val="HTML0"/>
    <w:rsid w:val="003D737A"/>
    <w:rPr>
      <w:rFonts w:eastAsia="MS Mincho"/>
      <w:i/>
      <w:iCs/>
      <w:lang w:val="en-GB" w:eastAsia="en-US"/>
    </w:rPr>
  </w:style>
  <w:style w:type="character" w:styleId="HTML2">
    <w:name w:val="HTML Cite"/>
    <w:rsid w:val="003D737A"/>
    <w:rPr>
      <w:i/>
      <w:iCs/>
    </w:rPr>
  </w:style>
  <w:style w:type="character" w:styleId="HTML3">
    <w:name w:val="HTML Code"/>
    <w:rsid w:val="003D737A"/>
    <w:rPr>
      <w:rFonts w:ascii="Courier New" w:hAnsi="Courier New" w:cs="Courier New"/>
      <w:sz w:val="20"/>
      <w:szCs w:val="20"/>
    </w:rPr>
  </w:style>
  <w:style w:type="character" w:styleId="HTML4">
    <w:name w:val="HTML Definition"/>
    <w:rsid w:val="003D737A"/>
    <w:rPr>
      <w:i/>
      <w:iCs/>
    </w:rPr>
  </w:style>
  <w:style w:type="character" w:styleId="HTML5">
    <w:name w:val="HTML Keyboard"/>
    <w:rsid w:val="003D737A"/>
    <w:rPr>
      <w:rFonts w:ascii="Courier New" w:hAnsi="Courier New" w:cs="Courier New"/>
      <w:sz w:val="20"/>
      <w:szCs w:val="20"/>
    </w:rPr>
  </w:style>
  <w:style w:type="paragraph" w:styleId="HTML6">
    <w:name w:val="HTML Preformatted"/>
    <w:basedOn w:val="a0"/>
    <w:link w:val="HTML7"/>
    <w:rsid w:val="003D737A"/>
    <w:rPr>
      <w:rFonts w:ascii="Courier New" w:eastAsia="MS Mincho" w:hAnsi="Courier New" w:cs="Courier New"/>
      <w:szCs w:val="20"/>
      <w:lang w:val="en-GB"/>
    </w:rPr>
  </w:style>
  <w:style w:type="character" w:customStyle="1" w:styleId="HTML7">
    <w:name w:val="Стандартный HTML Знак"/>
    <w:basedOn w:val="a1"/>
    <w:link w:val="HTML6"/>
    <w:rsid w:val="003D737A"/>
    <w:rPr>
      <w:rFonts w:ascii="Courier New" w:eastAsia="MS Mincho" w:hAnsi="Courier New" w:cs="Courier New"/>
      <w:lang w:val="en-GB" w:eastAsia="en-US"/>
    </w:rPr>
  </w:style>
  <w:style w:type="character" w:styleId="HTML8">
    <w:name w:val="HTML Sample"/>
    <w:rsid w:val="003D737A"/>
    <w:rPr>
      <w:rFonts w:ascii="Courier New" w:hAnsi="Courier New" w:cs="Courier New"/>
    </w:rPr>
  </w:style>
  <w:style w:type="character" w:styleId="HTML9">
    <w:name w:val="HTML Typewriter"/>
    <w:rsid w:val="003D737A"/>
    <w:rPr>
      <w:rFonts w:ascii="Courier New" w:hAnsi="Courier New" w:cs="Courier New"/>
      <w:sz w:val="20"/>
      <w:szCs w:val="20"/>
    </w:rPr>
  </w:style>
  <w:style w:type="character" w:styleId="HTMLa">
    <w:name w:val="HTML Variable"/>
    <w:rsid w:val="003D737A"/>
    <w:rPr>
      <w:i/>
      <w:iCs/>
    </w:rPr>
  </w:style>
  <w:style w:type="paragraph" w:styleId="aff8">
    <w:name w:val="List"/>
    <w:basedOn w:val="a0"/>
    <w:rsid w:val="003D737A"/>
    <w:pPr>
      <w:ind w:left="283" w:hanging="283"/>
    </w:pPr>
    <w:rPr>
      <w:rFonts w:eastAsia="MS Mincho" w:cs="Times New Roman"/>
      <w:szCs w:val="20"/>
      <w:lang w:val="en-GB"/>
    </w:rPr>
  </w:style>
  <w:style w:type="paragraph" w:styleId="28">
    <w:name w:val="List 2"/>
    <w:basedOn w:val="a0"/>
    <w:rsid w:val="003D737A"/>
    <w:pPr>
      <w:ind w:left="566" w:hanging="283"/>
    </w:pPr>
    <w:rPr>
      <w:rFonts w:eastAsia="MS Mincho" w:cs="Times New Roman"/>
      <w:szCs w:val="20"/>
      <w:lang w:val="en-GB"/>
    </w:rPr>
  </w:style>
  <w:style w:type="paragraph" w:styleId="35">
    <w:name w:val="List 3"/>
    <w:basedOn w:val="a0"/>
    <w:rsid w:val="003D737A"/>
    <w:pPr>
      <w:ind w:left="849" w:hanging="283"/>
    </w:pPr>
    <w:rPr>
      <w:rFonts w:eastAsia="MS Mincho" w:cs="Times New Roman"/>
      <w:szCs w:val="20"/>
      <w:lang w:val="en-GB"/>
    </w:rPr>
  </w:style>
  <w:style w:type="paragraph" w:styleId="41">
    <w:name w:val="List 4"/>
    <w:basedOn w:val="a0"/>
    <w:rsid w:val="003D737A"/>
    <w:pPr>
      <w:ind w:left="1132" w:hanging="283"/>
    </w:pPr>
    <w:rPr>
      <w:rFonts w:eastAsia="MS Mincho" w:cs="Times New Roman"/>
      <w:szCs w:val="20"/>
      <w:lang w:val="en-GB"/>
    </w:rPr>
  </w:style>
  <w:style w:type="paragraph" w:styleId="51">
    <w:name w:val="List 5"/>
    <w:basedOn w:val="a0"/>
    <w:rsid w:val="003D737A"/>
    <w:pPr>
      <w:ind w:left="1415" w:hanging="283"/>
    </w:pPr>
    <w:rPr>
      <w:rFonts w:eastAsia="MS Mincho" w:cs="Times New Roman"/>
      <w:szCs w:val="20"/>
      <w:lang w:val="en-GB"/>
    </w:rPr>
  </w:style>
  <w:style w:type="paragraph" w:styleId="aff9">
    <w:name w:val="List Bullet"/>
    <w:basedOn w:val="a0"/>
    <w:rsid w:val="003D737A"/>
    <w:pPr>
      <w:tabs>
        <w:tab w:val="num" w:pos="360"/>
      </w:tabs>
      <w:ind w:left="360" w:hanging="360"/>
    </w:pPr>
    <w:rPr>
      <w:rFonts w:eastAsia="MS Mincho" w:cs="Times New Roman"/>
      <w:szCs w:val="20"/>
      <w:lang w:val="en-GB"/>
    </w:rPr>
  </w:style>
  <w:style w:type="paragraph" w:styleId="29">
    <w:name w:val="List Bullet 2"/>
    <w:basedOn w:val="a0"/>
    <w:rsid w:val="003D737A"/>
    <w:pPr>
      <w:tabs>
        <w:tab w:val="num" w:pos="643"/>
      </w:tabs>
      <w:ind w:left="643" w:hanging="360"/>
    </w:pPr>
    <w:rPr>
      <w:rFonts w:eastAsia="MS Mincho" w:cs="Times New Roman"/>
      <w:szCs w:val="20"/>
      <w:lang w:val="en-GB"/>
    </w:rPr>
  </w:style>
  <w:style w:type="paragraph" w:styleId="36">
    <w:name w:val="List Bullet 3"/>
    <w:basedOn w:val="a0"/>
    <w:rsid w:val="003D737A"/>
    <w:pPr>
      <w:tabs>
        <w:tab w:val="num" w:pos="926"/>
      </w:tabs>
      <w:ind w:left="926" w:hanging="360"/>
    </w:pPr>
    <w:rPr>
      <w:rFonts w:eastAsia="MS Mincho" w:cs="Times New Roman"/>
      <w:szCs w:val="20"/>
      <w:lang w:val="en-GB"/>
    </w:rPr>
  </w:style>
  <w:style w:type="paragraph" w:styleId="42">
    <w:name w:val="List Bullet 4"/>
    <w:basedOn w:val="a0"/>
    <w:rsid w:val="003D737A"/>
    <w:pPr>
      <w:tabs>
        <w:tab w:val="num" w:pos="1209"/>
      </w:tabs>
      <w:ind w:left="1209" w:hanging="360"/>
    </w:pPr>
    <w:rPr>
      <w:rFonts w:eastAsia="MS Mincho" w:cs="Times New Roman"/>
      <w:szCs w:val="20"/>
      <w:lang w:val="en-GB"/>
    </w:rPr>
  </w:style>
  <w:style w:type="paragraph" w:styleId="52">
    <w:name w:val="List Bullet 5"/>
    <w:basedOn w:val="a0"/>
    <w:rsid w:val="003D737A"/>
    <w:pPr>
      <w:tabs>
        <w:tab w:val="num" w:pos="1492"/>
      </w:tabs>
      <w:ind w:left="1492" w:hanging="360"/>
    </w:pPr>
    <w:rPr>
      <w:rFonts w:eastAsia="MS Mincho" w:cs="Times New Roman"/>
      <w:szCs w:val="20"/>
      <w:lang w:val="en-GB"/>
    </w:rPr>
  </w:style>
  <w:style w:type="paragraph" w:styleId="affa">
    <w:name w:val="List Continue"/>
    <w:basedOn w:val="a0"/>
    <w:rsid w:val="003D737A"/>
    <w:pPr>
      <w:spacing w:after="120"/>
      <w:ind w:left="283"/>
    </w:pPr>
    <w:rPr>
      <w:rFonts w:eastAsia="MS Mincho" w:cs="Times New Roman"/>
      <w:szCs w:val="20"/>
      <w:lang w:val="en-GB"/>
    </w:rPr>
  </w:style>
  <w:style w:type="paragraph" w:styleId="2a">
    <w:name w:val="List Continue 2"/>
    <w:basedOn w:val="a0"/>
    <w:rsid w:val="003D737A"/>
    <w:pPr>
      <w:spacing w:after="120"/>
      <w:ind w:left="566"/>
    </w:pPr>
    <w:rPr>
      <w:rFonts w:eastAsia="MS Mincho" w:cs="Times New Roman"/>
      <w:szCs w:val="20"/>
      <w:lang w:val="en-GB"/>
    </w:rPr>
  </w:style>
  <w:style w:type="paragraph" w:styleId="37">
    <w:name w:val="List Continue 3"/>
    <w:basedOn w:val="a0"/>
    <w:rsid w:val="003D737A"/>
    <w:pPr>
      <w:spacing w:after="120"/>
      <w:ind w:left="849"/>
    </w:pPr>
    <w:rPr>
      <w:rFonts w:eastAsia="MS Mincho" w:cs="Times New Roman"/>
      <w:szCs w:val="20"/>
      <w:lang w:val="en-GB"/>
    </w:rPr>
  </w:style>
  <w:style w:type="paragraph" w:styleId="43">
    <w:name w:val="List Continue 4"/>
    <w:basedOn w:val="a0"/>
    <w:rsid w:val="003D737A"/>
    <w:pPr>
      <w:spacing w:after="120"/>
      <w:ind w:left="1132"/>
    </w:pPr>
    <w:rPr>
      <w:rFonts w:eastAsia="MS Mincho" w:cs="Times New Roman"/>
      <w:szCs w:val="20"/>
      <w:lang w:val="en-GB"/>
    </w:rPr>
  </w:style>
  <w:style w:type="paragraph" w:styleId="53">
    <w:name w:val="List Continue 5"/>
    <w:basedOn w:val="a0"/>
    <w:rsid w:val="003D737A"/>
    <w:pPr>
      <w:spacing w:after="120"/>
      <w:ind w:left="1415"/>
    </w:pPr>
    <w:rPr>
      <w:rFonts w:eastAsia="MS Mincho" w:cs="Times New Roman"/>
      <w:szCs w:val="20"/>
      <w:lang w:val="en-GB"/>
    </w:rPr>
  </w:style>
  <w:style w:type="paragraph" w:styleId="affb">
    <w:name w:val="List Number"/>
    <w:basedOn w:val="a0"/>
    <w:rsid w:val="003D737A"/>
    <w:pPr>
      <w:tabs>
        <w:tab w:val="num" w:pos="360"/>
      </w:tabs>
      <w:ind w:left="360" w:hanging="360"/>
    </w:pPr>
    <w:rPr>
      <w:rFonts w:eastAsia="MS Mincho" w:cs="Times New Roman"/>
      <w:szCs w:val="20"/>
      <w:lang w:val="en-GB"/>
    </w:rPr>
  </w:style>
  <w:style w:type="paragraph" w:styleId="2b">
    <w:name w:val="List Number 2"/>
    <w:basedOn w:val="a0"/>
    <w:rsid w:val="003D737A"/>
    <w:pPr>
      <w:tabs>
        <w:tab w:val="num" w:pos="643"/>
      </w:tabs>
      <w:ind w:left="643" w:hanging="360"/>
    </w:pPr>
    <w:rPr>
      <w:rFonts w:eastAsia="MS Mincho" w:cs="Times New Roman"/>
      <w:szCs w:val="20"/>
      <w:lang w:val="en-GB"/>
    </w:rPr>
  </w:style>
  <w:style w:type="paragraph" w:styleId="38">
    <w:name w:val="List Number 3"/>
    <w:basedOn w:val="a0"/>
    <w:rsid w:val="003D737A"/>
    <w:pPr>
      <w:tabs>
        <w:tab w:val="num" w:pos="926"/>
      </w:tabs>
      <w:ind w:left="926" w:hanging="360"/>
    </w:pPr>
    <w:rPr>
      <w:rFonts w:eastAsia="MS Mincho" w:cs="Times New Roman"/>
      <w:szCs w:val="20"/>
      <w:lang w:val="en-GB"/>
    </w:rPr>
  </w:style>
  <w:style w:type="paragraph" w:styleId="44">
    <w:name w:val="List Number 4"/>
    <w:basedOn w:val="a0"/>
    <w:rsid w:val="003D737A"/>
    <w:pPr>
      <w:tabs>
        <w:tab w:val="num" w:pos="1209"/>
      </w:tabs>
      <w:ind w:left="1209" w:hanging="360"/>
    </w:pPr>
    <w:rPr>
      <w:rFonts w:eastAsia="MS Mincho" w:cs="Times New Roman"/>
      <w:szCs w:val="20"/>
      <w:lang w:val="en-GB"/>
    </w:rPr>
  </w:style>
  <w:style w:type="paragraph" w:styleId="54">
    <w:name w:val="List Number 5"/>
    <w:basedOn w:val="a0"/>
    <w:rsid w:val="003D737A"/>
    <w:pPr>
      <w:tabs>
        <w:tab w:val="num" w:pos="1492"/>
      </w:tabs>
      <w:ind w:left="1492" w:hanging="360"/>
    </w:pPr>
    <w:rPr>
      <w:rFonts w:eastAsia="MS Mincho" w:cs="Times New Roman"/>
      <w:szCs w:val="20"/>
      <w:lang w:val="en-GB"/>
    </w:rPr>
  </w:style>
  <w:style w:type="paragraph" w:styleId="affc">
    <w:name w:val="Message Header"/>
    <w:basedOn w:val="a0"/>
    <w:link w:val="affd"/>
    <w:rsid w:val="003D73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val="en-GB"/>
    </w:rPr>
  </w:style>
  <w:style w:type="character" w:customStyle="1" w:styleId="affd">
    <w:name w:val="Шапка Знак"/>
    <w:basedOn w:val="a1"/>
    <w:link w:val="affc"/>
    <w:rsid w:val="003D737A"/>
    <w:rPr>
      <w:rFonts w:ascii="Arial" w:eastAsia="MS Mincho" w:hAnsi="Arial" w:cs="Arial"/>
      <w:sz w:val="24"/>
      <w:szCs w:val="24"/>
      <w:shd w:val="pct20" w:color="auto" w:fill="auto"/>
      <w:lang w:val="en-GB" w:eastAsia="en-US"/>
    </w:rPr>
  </w:style>
  <w:style w:type="paragraph" w:styleId="affe">
    <w:name w:val="Normal (Web)"/>
    <w:basedOn w:val="a0"/>
    <w:link w:val="afff"/>
    <w:uiPriority w:val="99"/>
    <w:rsid w:val="003D737A"/>
    <w:rPr>
      <w:rFonts w:eastAsia="MS Mincho" w:cs="Times New Roman"/>
      <w:sz w:val="24"/>
      <w:szCs w:val="24"/>
      <w:lang w:val="en-GB"/>
    </w:rPr>
  </w:style>
  <w:style w:type="paragraph" w:styleId="afff0">
    <w:name w:val="Normal Indent"/>
    <w:basedOn w:val="a0"/>
    <w:rsid w:val="003D737A"/>
    <w:pPr>
      <w:ind w:left="567"/>
    </w:pPr>
    <w:rPr>
      <w:rFonts w:eastAsia="MS Mincho" w:cs="Times New Roman"/>
      <w:szCs w:val="20"/>
      <w:lang w:val="en-GB"/>
    </w:rPr>
  </w:style>
  <w:style w:type="paragraph" w:styleId="afff1">
    <w:name w:val="Note Heading"/>
    <w:basedOn w:val="a0"/>
    <w:next w:val="a0"/>
    <w:link w:val="afff2"/>
    <w:rsid w:val="003D737A"/>
    <w:rPr>
      <w:rFonts w:eastAsia="MS Mincho" w:cs="Times New Roman"/>
      <w:szCs w:val="20"/>
      <w:lang w:val="en-GB"/>
    </w:rPr>
  </w:style>
  <w:style w:type="character" w:customStyle="1" w:styleId="afff2">
    <w:name w:val="Заголовок записки Знак"/>
    <w:basedOn w:val="a1"/>
    <w:link w:val="afff1"/>
    <w:rsid w:val="003D737A"/>
    <w:rPr>
      <w:rFonts w:eastAsia="MS Mincho"/>
      <w:lang w:val="en-GB" w:eastAsia="en-US"/>
    </w:rPr>
  </w:style>
  <w:style w:type="paragraph" w:styleId="afff3">
    <w:name w:val="Salutation"/>
    <w:basedOn w:val="a0"/>
    <w:next w:val="a0"/>
    <w:link w:val="afff4"/>
    <w:rsid w:val="003D737A"/>
    <w:rPr>
      <w:rFonts w:eastAsia="MS Mincho" w:cs="Times New Roman"/>
      <w:szCs w:val="20"/>
      <w:lang w:val="en-GB"/>
    </w:rPr>
  </w:style>
  <w:style w:type="character" w:customStyle="1" w:styleId="afff4">
    <w:name w:val="Приветствие Знак"/>
    <w:basedOn w:val="a1"/>
    <w:link w:val="afff3"/>
    <w:rsid w:val="003D737A"/>
    <w:rPr>
      <w:rFonts w:eastAsia="MS Mincho"/>
      <w:lang w:val="en-GB" w:eastAsia="en-US"/>
    </w:rPr>
  </w:style>
  <w:style w:type="paragraph" w:styleId="afff5">
    <w:name w:val="Signature"/>
    <w:basedOn w:val="a0"/>
    <w:link w:val="afff6"/>
    <w:rsid w:val="003D737A"/>
    <w:pPr>
      <w:ind w:left="4252"/>
    </w:pPr>
    <w:rPr>
      <w:rFonts w:eastAsia="MS Mincho" w:cs="Times New Roman"/>
      <w:szCs w:val="20"/>
      <w:lang w:val="en-GB"/>
    </w:rPr>
  </w:style>
  <w:style w:type="character" w:customStyle="1" w:styleId="afff6">
    <w:name w:val="Подпись Знак"/>
    <w:basedOn w:val="a1"/>
    <w:link w:val="afff5"/>
    <w:rsid w:val="003D737A"/>
    <w:rPr>
      <w:rFonts w:eastAsia="MS Mincho"/>
      <w:lang w:val="en-GB" w:eastAsia="en-US"/>
    </w:rPr>
  </w:style>
  <w:style w:type="character" w:styleId="afff7">
    <w:name w:val="Strong"/>
    <w:qFormat/>
    <w:rsid w:val="003D737A"/>
    <w:rPr>
      <w:b/>
      <w:bCs/>
    </w:rPr>
  </w:style>
  <w:style w:type="paragraph" w:styleId="afff8">
    <w:name w:val="Subtitle"/>
    <w:basedOn w:val="a0"/>
    <w:link w:val="afff9"/>
    <w:qFormat/>
    <w:rsid w:val="003D737A"/>
    <w:pPr>
      <w:spacing w:after="60"/>
      <w:jc w:val="center"/>
      <w:outlineLvl w:val="1"/>
    </w:pPr>
    <w:rPr>
      <w:rFonts w:ascii="Arial" w:eastAsia="MS Mincho" w:hAnsi="Arial" w:cs="Arial"/>
      <w:sz w:val="24"/>
      <w:szCs w:val="24"/>
      <w:lang w:val="en-GB"/>
    </w:rPr>
  </w:style>
  <w:style w:type="character" w:customStyle="1" w:styleId="afff9">
    <w:name w:val="Подзаголовок Знак"/>
    <w:basedOn w:val="a1"/>
    <w:link w:val="afff8"/>
    <w:rsid w:val="003D737A"/>
    <w:rPr>
      <w:rFonts w:ascii="Arial" w:eastAsia="MS Mincho" w:hAnsi="Arial" w:cs="Arial"/>
      <w:sz w:val="24"/>
      <w:szCs w:val="24"/>
      <w:lang w:val="en-GB" w:eastAsia="en-US"/>
    </w:rPr>
  </w:style>
  <w:style w:type="table" w:styleId="11">
    <w:name w:val="Table 3D effects 1"/>
    <w:basedOn w:val="a2"/>
    <w:rsid w:val="003D737A"/>
    <w:pPr>
      <w:suppressAutoHyphens/>
      <w:spacing w:line="240" w:lineRule="atLeast"/>
    </w:pPr>
    <w:rPr>
      <w:rFonts w:eastAsia="MS Mincho"/>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rsid w:val="003D737A"/>
    <w:pPr>
      <w:suppressAutoHyphens/>
      <w:spacing w:line="240" w:lineRule="atLeast"/>
    </w:pPr>
    <w:rPr>
      <w:rFonts w:eastAsia="MS Mincho"/>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rsid w:val="003D737A"/>
    <w:pPr>
      <w:suppressAutoHyphens/>
      <w:spacing w:line="240" w:lineRule="atLeast"/>
    </w:pPr>
    <w:rPr>
      <w:rFonts w:eastAsia="MS Mincho"/>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rsid w:val="003D737A"/>
    <w:pPr>
      <w:suppressAutoHyphens/>
      <w:spacing w:line="240" w:lineRule="atLeast"/>
    </w:pPr>
    <w:rPr>
      <w:rFonts w:eastAsia="MS Mincho"/>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rsid w:val="003D737A"/>
    <w:pPr>
      <w:suppressAutoHyphens/>
      <w:spacing w:line="240" w:lineRule="atLeast"/>
    </w:pPr>
    <w:rPr>
      <w:rFonts w:eastAsia="MS Mincho"/>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rsid w:val="003D737A"/>
    <w:pPr>
      <w:suppressAutoHyphens/>
      <w:spacing w:line="240" w:lineRule="atLeast"/>
    </w:pPr>
    <w:rPr>
      <w:rFonts w:eastAsia="MS Mincho"/>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3D737A"/>
    <w:pPr>
      <w:suppressAutoHyphens/>
      <w:spacing w:line="240" w:lineRule="atLeast"/>
    </w:pPr>
    <w:rPr>
      <w:rFonts w:eastAsia="MS Mincho"/>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rsid w:val="003D737A"/>
    <w:pPr>
      <w:suppressAutoHyphens/>
      <w:spacing w:line="240" w:lineRule="atLeast"/>
    </w:pPr>
    <w:rPr>
      <w:rFonts w:eastAsia="MS Mincho"/>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rsid w:val="003D737A"/>
    <w:pPr>
      <w:suppressAutoHyphens/>
      <w:spacing w:line="240" w:lineRule="atLeast"/>
    </w:pPr>
    <w:rPr>
      <w:rFonts w:eastAsia="MS Mincho"/>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rsid w:val="003D737A"/>
    <w:pPr>
      <w:suppressAutoHyphens/>
      <w:spacing w:line="240" w:lineRule="atLeast"/>
    </w:pPr>
    <w:rPr>
      <w:rFonts w:eastAsia="MS Mincho"/>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rsid w:val="003D737A"/>
    <w:pPr>
      <w:suppressAutoHyphens/>
      <w:spacing w:line="240" w:lineRule="atLeast"/>
    </w:pPr>
    <w:rPr>
      <w:rFonts w:eastAsia="MS Mincho"/>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rsid w:val="003D737A"/>
    <w:pPr>
      <w:suppressAutoHyphens/>
      <w:spacing w:line="240" w:lineRule="atLeast"/>
    </w:pPr>
    <w:rPr>
      <w:rFonts w:eastAsia="MS Mincho"/>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rsid w:val="003D737A"/>
    <w:pPr>
      <w:suppressAutoHyphens/>
      <w:spacing w:line="240" w:lineRule="atLeast"/>
    </w:pPr>
    <w:rPr>
      <w:rFonts w:eastAsia="MS Mincho"/>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3D737A"/>
    <w:pPr>
      <w:suppressAutoHyphens/>
      <w:spacing w:line="240" w:lineRule="atLeast"/>
    </w:pPr>
    <w:rPr>
      <w:rFonts w:eastAsia="MS Mincho"/>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rsid w:val="003D737A"/>
    <w:pPr>
      <w:suppressAutoHyphens/>
      <w:spacing w:line="240" w:lineRule="atLeast"/>
    </w:pPr>
    <w:rPr>
      <w:rFonts w:eastAsia="MS Mincho"/>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a">
    <w:name w:val="Table Contemporary"/>
    <w:basedOn w:val="a2"/>
    <w:rsid w:val="003D737A"/>
    <w:pPr>
      <w:suppressAutoHyphens/>
      <w:spacing w:line="240" w:lineRule="atLeast"/>
    </w:pPr>
    <w:rPr>
      <w:rFonts w:eastAsia="MS Mincho"/>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b">
    <w:name w:val="Table Elegant"/>
    <w:basedOn w:val="a2"/>
    <w:rsid w:val="003D737A"/>
    <w:pPr>
      <w:suppressAutoHyphens/>
      <w:spacing w:line="240" w:lineRule="atLeast"/>
    </w:pPr>
    <w:rPr>
      <w:rFonts w:eastAsia="MS Mincho"/>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rsid w:val="003D737A"/>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rsid w:val="003D737A"/>
    <w:pPr>
      <w:suppressAutoHyphens/>
      <w:spacing w:line="240" w:lineRule="atLeast"/>
    </w:pPr>
    <w:rPr>
      <w:rFonts w:eastAsia="MS Mincho"/>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rsid w:val="003D737A"/>
    <w:pPr>
      <w:suppressAutoHyphens/>
      <w:spacing w:line="240" w:lineRule="atLeast"/>
    </w:pPr>
    <w:rPr>
      <w:rFonts w:eastAsia="MS Mincho"/>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3D737A"/>
    <w:pPr>
      <w:suppressAutoHyphens/>
      <w:spacing w:line="240" w:lineRule="atLeast"/>
    </w:pPr>
    <w:rPr>
      <w:rFonts w:eastAsia="MS Mincho"/>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rsid w:val="003D737A"/>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rsid w:val="003D737A"/>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rsid w:val="003D737A"/>
    <w:pPr>
      <w:suppressAutoHyphens/>
      <w:spacing w:line="240" w:lineRule="atLeast"/>
    </w:pPr>
    <w:rPr>
      <w:rFonts w:eastAsia="MS Mincho"/>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rsid w:val="003D737A"/>
    <w:pPr>
      <w:suppressAutoHyphens/>
      <w:spacing w:line="240" w:lineRule="atLeast"/>
    </w:pPr>
    <w:rPr>
      <w:rFonts w:eastAsia="MS Mincho"/>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3D737A"/>
    <w:pPr>
      <w:suppressAutoHyphens/>
      <w:spacing w:line="240" w:lineRule="atLeast"/>
    </w:pPr>
    <w:rPr>
      <w:rFonts w:eastAsia="MS Mincho"/>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3D737A"/>
    <w:pPr>
      <w:suppressAutoHyphens/>
      <w:spacing w:line="240" w:lineRule="atLeast"/>
    </w:pPr>
    <w:rPr>
      <w:rFonts w:eastAsia="MS Mincho"/>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3D737A"/>
    <w:pPr>
      <w:suppressAutoHyphens/>
      <w:spacing w:line="240" w:lineRule="atLeast"/>
    </w:pPr>
    <w:rPr>
      <w:rFonts w:eastAsia="MS Mincho"/>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3D737A"/>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3D737A"/>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3D737A"/>
    <w:pPr>
      <w:suppressAutoHyphens/>
      <w:spacing w:line="240" w:lineRule="atLeast"/>
    </w:pPr>
    <w:rPr>
      <w:rFonts w:eastAsia="MS Mincho"/>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3D737A"/>
    <w:pPr>
      <w:suppressAutoHyphens/>
      <w:spacing w:line="240" w:lineRule="atLeast"/>
    </w:pPr>
    <w:rPr>
      <w:rFonts w:eastAsia="MS Mincho"/>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3D737A"/>
    <w:pPr>
      <w:suppressAutoHyphens/>
      <w:spacing w:line="240" w:lineRule="atLeast"/>
    </w:pPr>
    <w:rPr>
      <w:rFonts w:eastAsia="MS Mincho"/>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Professional"/>
    <w:basedOn w:val="a2"/>
    <w:rsid w:val="003D737A"/>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3D737A"/>
    <w:pPr>
      <w:suppressAutoHyphens/>
      <w:spacing w:line="240" w:lineRule="atLeast"/>
    </w:pPr>
    <w:rPr>
      <w:rFonts w:eastAsia="MS Mincho"/>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rsid w:val="003D737A"/>
    <w:pPr>
      <w:suppressAutoHyphens/>
      <w:spacing w:line="240" w:lineRule="atLeast"/>
    </w:pPr>
    <w:rPr>
      <w:rFonts w:eastAsia="MS Mincho"/>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rsid w:val="003D737A"/>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3D737A"/>
    <w:pPr>
      <w:suppressAutoHyphens/>
      <w:spacing w:line="240" w:lineRule="atLeast"/>
    </w:pPr>
    <w:rPr>
      <w:rFonts w:eastAsia="MS Mincho"/>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rsid w:val="003D737A"/>
    <w:pPr>
      <w:suppressAutoHyphens/>
      <w:spacing w:line="240" w:lineRule="atLeast"/>
    </w:pPr>
    <w:rPr>
      <w:rFonts w:eastAsia="MS Mincho"/>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2"/>
    <w:rsid w:val="003D737A"/>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3D737A"/>
    <w:pPr>
      <w:suppressAutoHyphens/>
      <w:spacing w:line="240" w:lineRule="atLeast"/>
    </w:pPr>
    <w:rPr>
      <w:rFonts w:eastAsia="MS Mincho"/>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3D737A"/>
    <w:pPr>
      <w:suppressAutoHyphens/>
      <w:spacing w:line="240" w:lineRule="atLeast"/>
    </w:pPr>
    <w:rPr>
      <w:rFonts w:eastAsia="MS Mincho"/>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3D737A"/>
    <w:pPr>
      <w:suppressAutoHyphens/>
      <w:spacing w:line="240" w:lineRule="atLeast"/>
    </w:pPr>
    <w:rPr>
      <w:rFonts w:eastAsia="MS Mincho"/>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e">
    <w:name w:val="Title"/>
    <w:basedOn w:val="a0"/>
    <w:link w:val="affff"/>
    <w:qFormat/>
    <w:rsid w:val="003D737A"/>
    <w:pPr>
      <w:spacing w:before="240" w:after="60"/>
      <w:jc w:val="center"/>
      <w:outlineLvl w:val="0"/>
    </w:pPr>
    <w:rPr>
      <w:rFonts w:ascii="Arial" w:eastAsia="MS Mincho" w:hAnsi="Arial" w:cs="Arial"/>
      <w:b/>
      <w:bCs/>
      <w:kern w:val="28"/>
      <w:sz w:val="32"/>
      <w:szCs w:val="32"/>
      <w:lang w:val="en-GB"/>
    </w:rPr>
  </w:style>
  <w:style w:type="character" w:customStyle="1" w:styleId="affff">
    <w:name w:val="Заголовок Знак"/>
    <w:basedOn w:val="a1"/>
    <w:link w:val="afffe"/>
    <w:rsid w:val="003D737A"/>
    <w:rPr>
      <w:rFonts w:ascii="Arial" w:eastAsia="MS Mincho" w:hAnsi="Arial" w:cs="Arial"/>
      <w:b/>
      <w:bCs/>
      <w:kern w:val="28"/>
      <w:sz w:val="32"/>
      <w:szCs w:val="32"/>
      <w:lang w:val="en-GB" w:eastAsia="en-US"/>
    </w:rPr>
  </w:style>
  <w:style w:type="paragraph" w:styleId="affff0">
    <w:name w:val="envelope address"/>
    <w:basedOn w:val="a0"/>
    <w:rsid w:val="003D737A"/>
    <w:pPr>
      <w:framePr w:w="7920" w:h="1980" w:hRule="exact" w:hSpace="180" w:wrap="auto" w:hAnchor="page" w:xAlign="center" w:yAlign="bottom"/>
      <w:ind w:left="2880"/>
    </w:pPr>
    <w:rPr>
      <w:rFonts w:ascii="Arial" w:eastAsia="MS Mincho" w:hAnsi="Arial" w:cs="Arial"/>
      <w:sz w:val="24"/>
      <w:szCs w:val="24"/>
      <w:lang w:val="en-GB"/>
    </w:rPr>
  </w:style>
  <w:style w:type="paragraph" w:styleId="affff1">
    <w:name w:val="annotation subject"/>
    <w:basedOn w:val="afc"/>
    <w:next w:val="afc"/>
    <w:link w:val="affff2"/>
    <w:rsid w:val="003D737A"/>
    <w:rPr>
      <w:b/>
      <w:bCs/>
    </w:rPr>
  </w:style>
  <w:style w:type="character" w:customStyle="1" w:styleId="affff2">
    <w:name w:val="Тема примечания Знак"/>
    <w:basedOn w:val="afd"/>
    <w:link w:val="affff1"/>
    <w:rsid w:val="003D737A"/>
    <w:rPr>
      <w:rFonts w:eastAsia="MS Mincho"/>
      <w:b/>
      <w:bCs/>
      <w:lang w:val="en-GB" w:eastAsia="en-US"/>
    </w:rPr>
  </w:style>
  <w:style w:type="paragraph" w:styleId="affff3">
    <w:name w:val="List Paragraph"/>
    <w:basedOn w:val="a0"/>
    <w:uiPriority w:val="34"/>
    <w:qFormat/>
    <w:rsid w:val="003D737A"/>
    <w:pPr>
      <w:suppressAutoHyphens w:val="0"/>
      <w:spacing w:line="240" w:lineRule="auto"/>
      <w:ind w:left="720"/>
    </w:pPr>
    <w:rPr>
      <w:rFonts w:ascii="Calibri" w:eastAsia="Calibri" w:hAnsi="Calibri" w:cs="Times New Roman"/>
      <w:sz w:val="22"/>
      <w:lang w:val="nl-BE" w:eastAsia="nl-BE"/>
    </w:rPr>
  </w:style>
  <w:style w:type="paragraph" w:customStyle="1" w:styleId="default">
    <w:name w:val="default"/>
    <w:basedOn w:val="a0"/>
    <w:rsid w:val="003D737A"/>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a0"/>
    <w:rsid w:val="003D737A"/>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a0"/>
    <w:rsid w:val="003D737A"/>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a0"/>
    <w:rsid w:val="003D737A"/>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a0"/>
    <w:rsid w:val="003D737A"/>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a0"/>
    <w:rsid w:val="003D737A"/>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a0"/>
    <w:rsid w:val="003D737A"/>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3D737A"/>
  </w:style>
  <w:style w:type="paragraph" w:customStyle="1" w:styleId="Para0">
    <w:name w:val="Para"/>
    <w:basedOn w:val="a0"/>
    <w:qFormat/>
    <w:rsid w:val="003D737A"/>
    <w:pPr>
      <w:widowControl w:val="0"/>
      <w:suppressAutoHyphens w:val="0"/>
      <w:spacing w:after="120" w:line="240" w:lineRule="exact"/>
      <w:ind w:left="2268" w:right="1134" w:hanging="1134"/>
      <w:jc w:val="both"/>
    </w:pPr>
    <w:rPr>
      <w:rFonts w:eastAsia="MS Mincho" w:cs="Times New Roman"/>
      <w:szCs w:val="20"/>
      <w:lang w:val="en-US"/>
    </w:rPr>
  </w:style>
  <w:style w:type="numbering" w:customStyle="1" w:styleId="NoList1">
    <w:name w:val="No List1"/>
    <w:next w:val="a3"/>
    <w:uiPriority w:val="99"/>
    <w:semiHidden/>
    <w:unhideWhenUsed/>
    <w:rsid w:val="003D737A"/>
  </w:style>
  <w:style w:type="character" w:customStyle="1" w:styleId="20">
    <w:name w:val="Заголовок 2 Знак"/>
    <w:basedOn w:val="a1"/>
    <w:link w:val="2"/>
    <w:uiPriority w:val="99"/>
    <w:rsid w:val="003D737A"/>
    <w:rPr>
      <w:rFonts w:eastAsiaTheme="minorHAnsi" w:cs="Arial"/>
      <w:bCs/>
      <w:iCs/>
      <w:szCs w:val="28"/>
      <w:lang w:val="ru-RU" w:eastAsia="en-US"/>
    </w:rPr>
  </w:style>
  <w:style w:type="table" w:customStyle="1" w:styleId="TableNormal1">
    <w:name w:val="Table Normal1"/>
    <w:uiPriority w:val="2"/>
    <w:semiHidden/>
    <w:unhideWhenUsed/>
    <w:qFormat/>
    <w:rsid w:val="003D737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3D737A"/>
    <w:pPr>
      <w:widowControl w:val="0"/>
      <w:suppressAutoHyphens w:val="0"/>
      <w:spacing w:line="240" w:lineRule="auto"/>
    </w:pPr>
    <w:rPr>
      <w:rFonts w:ascii="Calibri" w:eastAsia="Calibri" w:hAnsi="Calibri" w:cs="Times New Roman"/>
      <w:sz w:val="22"/>
      <w:lang w:val="en-US"/>
    </w:rPr>
  </w:style>
  <w:style w:type="table" w:customStyle="1" w:styleId="TableGrid1">
    <w:name w:val="Table Grid1"/>
    <w:basedOn w:val="a2"/>
    <w:next w:val="ad"/>
    <w:rsid w:val="003D737A"/>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a)"/>
    <w:basedOn w:val="para"/>
    <w:qFormat/>
    <w:rsid w:val="003D737A"/>
    <w:pPr>
      <w:ind w:left="2835" w:hanging="567"/>
    </w:pPr>
    <w:rPr>
      <w:rFonts w:eastAsiaTheme="minorEastAsia"/>
    </w:rPr>
  </w:style>
  <w:style w:type="paragraph" w:styleId="affff5">
    <w:name w:val="Revision"/>
    <w:hidden/>
    <w:uiPriority w:val="99"/>
    <w:semiHidden/>
    <w:rsid w:val="003D737A"/>
    <w:rPr>
      <w:rFonts w:eastAsia="MS Mincho"/>
      <w:lang w:val="en-GB" w:eastAsia="en-US"/>
    </w:rPr>
  </w:style>
  <w:style w:type="numbering" w:customStyle="1" w:styleId="1ai1">
    <w:name w:val="1 / a / i1"/>
    <w:basedOn w:val="a3"/>
    <w:next w:val="1ai"/>
    <w:rsid w:val="003D737A"/>
    <w:pPr>
      <w:numPr>
        <w:numId w:val="34"/>
      </w:numPr>
    </w:pPr>
  </w:style>
  <w:style w:type="paragraph" w:customStyle="1" w:styleId="REVERSINGTitle">
    <w:name w:val="REVERSING Title"/>
    <w:basedOn w:val="HChG"/>
    <w:next w:val="afffe"/>
    <w:link w:val="REVERSINGTitleCar"/>
    <w:qFormat/>
    <w:rsid w:val="003D737A"/>
    <w:pPr>
      <w:ind w:left="0" w:firstLine="0"/>
      <w:outlineLvl w:val="9"/>
    </w:pPr>
    <w:rPr>
      <w:rFonts w:eastAsia="MS Mincho"/>
      <w:lang w:val="en-GB" w:eastAsia="en-US"/>
    </w:rPr>
  </w:style>
  <w:style w:type="character" w:customStyle="1" w:styleId="REVERSINGTitleCar">
    <w:name w:val="REVERSING Title Car"/>
    <w:basedOn w:val="HChGChar"/>
    <w:link w:val="REVERSINGTitle"/>
    <w:rsid w:val="003D737A"/>
    <w:rPr>
      <w:rFonts w:eastAsia="MS Mincho"/>
      <w:b/>
      <w:sz w:val="28"/>
      <w:lang w:val="en-GB" w:eastAsia="en-US"/>
    </w:rPr>
  </w:style>
  <w:style w:type="character" w:styleId="affff6">
    <w:name w:val="Placeholder Text"/>
    <w:basedOn w:val="a1"/>
    <w:uiPriority w:val="99"/>
    <w:semiHidden/>
    <w:rsid w:val="003D737A"/>
    <w:rPr>
      <w:color w:val="808080"/>
    </w:rPr>
  </w:style>
  <w:style w:type="paragraph" w:customStyle="1" w:styleId="affff7">
    <w:name w:val="Содержимое таблицы"/>
    <w:basedOn w:val="af6"/>
    <w:rsid w:val="003D737A"/>
    <w:pPr>
      <w:suppressLineNumbers/>
      <w:spacing w:after="120" w:line="240" w:lineRule="auto"/>
    </w:pPr>
    <w:rPr>
      <w:rFonts w:eastAsia="Times New Roman"/>
      <w:sz w:val="24"/>
      <w:szCs w:val="24"/>
      <w:lang w:val="ru-RU" w:eastAsia="ar-SA"/>
    </w:rPr>
  </w:style>
  <w:style w:type="paragraph" w:customStyle="1" w:styleId="Default0">
    <w:name w:val="Default"/>
    <w:rsid w:val="003D737A"/>
    <w:pPr>
      <w:autoSpaceDE w:val="0"/>
      <w:autoSpaceDN w:val="0"/>
      <w:adjustRightInd w:val="0"/>
    </w:pPr>
    <w:rPr>
      <w:color w:val="000000"/>
      <w:sz w:val="24"/>
      <w:szCs w:val="24"/>
      <w:lang w:val="nl-NL" w:eastAsia="nl-NL"/>
    </w:rPr>
  </w:style>
  <w:style w:type="character" w:customStyle="1" w:styleId="WW8Num2z0">
    <w:name w:val="WW8Num2z0"/>
    <w:rsid w:val="003D737A"/>
    <w:rPr>
      <w:rFonts w:ascii="Symbol" w:hAnsi="Symbol"/>
    </w:rPr>
  </w:style>
  <w:style w:type="character" w:customStyle="1" w:styleId="H56GChar">
    <w:name w:val="_ H_5/6_G Char"/>
    <w:link w:val="H56G"/>
    <w:rsid w:val="003D737A"/>
    <w:rPr>
      <w:lang w:val="ru-RU" w:eastAsia="ru-RU"/>
    </w:rPr>
  </w:style>
  <w:style w:type="paragraph" w:customStyle="1" w:styleId="CM1">
    <w:name w:val="CM1"/>
    <w:basedOn w:val="Default0"/>
    <w:next w:val="Default0"/>
    <w:uiPriority w:val="99"/>
    <w:rsid w:val="003D737A"/>
    <w:rPr>
      <w:rFonts w:ascii="EUAlbertina" w:hAnsi="EUAlbertina"/>
      <w:color w:val="auto"/>
      <w:lang w:val="de-DE" w:eastAsia="de-DE"/>
    </w:rPr>
  </w:style>
  <w:style w:type="paragraph" w:customStyle="1" w:styleId="CM3">
    <w:name w:val="CM3"/>
    <w:basedOn w:val="Default0"/>
    <w:next w:val="Default0"/>
    <w:uiPriority w:val="99"/>
    <w:rsid w:val="003D737A"/>
    <w:rPr>
      <w:rFonts w:ascii="EUAlbertina" w:hAnsi="EUAlbertina"/>
      <w:color w:val="auto"/>
      <w:lang w:val="de-DE" w:eastAsia="de-DE"/>
    </w:rPr>
  </w:style>
  <w:style w:type="character" w:customStyle="1" w:styleId="Document4">
    <w:name w:val="Document 4"/>
    <w:rsid w:val="003D737A"/>
    <w:rPr>
      <w:b/>
      <w:bCs/>
      <w:i/>
      <w:iCs/>
      <w:sz w:val="22"/>
      <w:szCs w:val="22"/>
    </w:rPr>
  </w:style>
  <w:style w:type="paragraph" w:customStyle="1" w:styleId="ManualNumPar1">
    <w:name w:val="Manual NumPar 1"/>
    <w:basedOn w:val="a0"/>
    <w:next w:val="a0"/>
    <w:rsid w:val="003D737A"/>
    <w:pPr>
      <w:suppressAutoHyphens w:val="0"/>
      <w:spacing w:before="120" w:after="120" w:line="240" w:lineRule="auto"/>
      <w:ind w:left="851" w:hanging="851"/>
      <w:jc w:val="both"/>
    </w:pPr>
    <w:rPr>
      <w:rFonts w:eastAsia="Times New Roman" w:cs="Times New Roman"/>
      <w:sz w:val="24"/>
      <w:szCs w:val="20"/>
      <w:lang w:val="en-GB" w:eastAsia="ja-JP"/>
    </w:rPr>
  </w:style>
  <w:style w:type="paragraph" w:customStyle="1" w:styleId="Text1">
    <w:name w:val="Text 1"/>
    <w:basedOn w:val="a0"/>
    <w:rsid w:val="003D737A"/>
    <w:pPr>
      <w:suppressAutoHyphens w:val="0"/>
      <w:spacing w:before="120" w:after="120" w:line="240" w:lineRule="auto"/>
      <w:ind w:left="851"/>
      <w:jc w:val="both"/>
    </w:pPr>
    <w:rPr>
      <w:rFonts w:eastAsia="Times New Roman" w:cs="Times New Roman"/>
      <w:sz w:val="24"/>
      <w:szCs w:val="20"/>
      <w:lang w:val="en-GB" w:eastAsia="ja-JP"/>
    </w:rPr>
  </w:style>
  <w:style w:type="paragraph" w:styleId="affff8">
    <w:name w:val="No Spacing"/>
    <w:uiPriority w:val="1"/>
    <w:qFormat/>
    <w:rsid w:val="003D737A"/>
    <w:rPr>
      <w:rFonts w:ascii="Calibri" w:eastAsia="Calibri" w:hAnsi="Calibri"/>
      <w:sz w:val="22"/>
      <w:szCs w:val="22"/>
      <w:lang w:val="de-DE" w:eastAsia="en-US"/>
    </w:rPr>
  </w:style>
  <w:style w:type="paragraph" w:customStyle="1" w:styleId="affff9">
    <w:name w:val="a)"/>
    <w:basedOn w:val="SingleTxtG"/>
    <w:uiPriority w:val="99"/>
    <w:rsid w:val="003D737A"/>
    <w:pPr>
      <w:tabs>
        <w:tab w:val="clear" w:pos="1701"/>
        <w:tab w:val="clear" w:pos="2268"/>
        <w:tab w:val="clear" w:pos="2835"/>
      </w:tabs>
      <w:ind w:left="2835" w:hanging="567"/>
    </w:pPr>
    <w:rPr>
      <w:lang w:val="en-GB"/>
    </w:rPr>
  </w:style>
  <w:style w:type="paragraph" w:customStyle="1" w:styleId="TxBrp5">
    <w:name w:val="TxBr_p5"/>
    <w:basedOn w:val="a0"/>
    <w:rsid w:val="003D737A"/>
    <w:pPr>
      <w:tabs>
        <w:tab w:val="left" w:pos="4688"/>
      </w:tabs>
      <w:suppressAutoHyphens w:val="0"/>
      <w:autoSpaceDE w:val="0"/>
      <w:autoSpaceDN w:val="0"/>
      <w:adjustRightInd w:val="0"/>
      <w:ind w:left="568"/>
    </w:pPr>
    <w:rPr>
      <w:rFonts w:eastAsia="Times New Roman" w:cs="Times New Roman"/>
      <w:szCs w:val="24"/>
      <w:lang w:val="en-US" w:eastAsia="de-DE"/>
    </w:rPr>
  </w:style>
  <w:style w:type="character" w:customStyle="1" w:styleId="30">
    <w:name w:val="Заголовок 3 Знак"/>
    <w:link w:val="3"/>
    <w:uiPriority w:val="99"/>
    <w:rsid w:val="003D737A"/>
    <w:rPr>
      <w:rFonts w:ascii="Arial" w:eastAsiaTheme="minorHAnsi" w:hAnsi="Arial" w:cs="Arial"/>
      <w:b/>
      <w:bCs/>
      <w:sz w:val="26"/>
      <w:szCs w:val="26"/>
      <w:lang w:val="ru-RU" w:eastAsia="en-US"/>
    </w:rPr>
  </w:style>
  <w:style w:type="character" w:customStyle="1" w:styleId="40">
    <w:name w:val="Заголовок 4 Знак"/>
    <w:link w:val="4"/>
    <w:uiPriority w:val="99"/>
    <w:rsid w:val="003D737A"/>
    <w:rPr>
      <w:rFonts w:eastAsiaTheme="minorHAnsi" w:cstheme="minorBidi"/>
      <w:b/>
      <w:bCs/>
      <w:sz w:val="28"/>
      <w:szCs w:val="28"/>
      <w:lang w:val="ru-RU" w:eastAsia="en-US"/>
    </w:rPr>
  </w:style>
  <w:style w:type="character" w:customStyle="1" w:styleId="50">
    <w:name w:val="Заголовок 5 Знак"/>
    <w:link w:val="5"/>
    <w:uiPriority w:val="99"/>
    <w:rsid w:val="003D737A"/>
    <w:rPr>
      <w:rFonts w:eastAsiaTheme="minorHAnsi" w:cstheme="minorBidi"/>
      <w:b/>
      <w:bCs/>
      <w:i/>
      <w:iCs/>
      <w:sz w:val="26"/>
      <w:szCs w:val="26"/>
      <w:lang w:val="ru-RU" w:eastAsia="en-US"/>
    </w:rPr>
  </w:style>
  <w:style w:type="character" w:customStyle="1" w:styleId="60">
    <w:name w:val="Заголовок 6 Знак"/>
    <w:link w:val="6"/>
    <w:uiPriority w:val="99"/>
    <w:rsid w:val="003D737A"/>
    <w:rPr>
      <w:rFonts w:eastAsiaTheme="minorHAnsi" w:cstheme="minorBidi"/>
      <w:b/>
      <w:bCs/>
      <w:sz w:val="22"/>
      <w:szCs w:val="22"/>
      <w:lang w:val="ru-RU" w:eastAsia="en-US"/>
    </w:rPr>
  </w:style>
  <w:style w:type="character" w:customStyle="1" w:styleId="70">
    <w:name w:val="Заголовок 7 Знак"/>
    <w:link w:val="7"/>
    <w:uiPriority w:val="99"/>
    <w:rsid w:val="003D737A"/>
    <w:rPr>
      <w:rFonts w:eastAsiaTheme="minorHAnsi" w:cstheme="minorBidi"/>
      <w:sz w:val="24"/>
      <w:szCs w:val="24"/>
      <w:lang w:val="ru-RU" w:eastAsia="en-US"/>
    </w:rPr>
  </w:style>
  <w:style w:type="character" w:customStyle="1" w:styleId="80">
    <w:name w:val="Заголовок 8 Знак"/>
    <w:link w:val="8"/>
    <w:uiPriority w:val="99"/>
    <w:rsid w:val="003D737A"/>
    <w:rPr>
      <w:rFonts w:eastAsiaTheme="minorHAnsi" w:cstheme="minorBidi"/>
      <w:i/>
      <w:iCs/>
      <w:sz w:val="24"/>
      <w:szCs w:val="24"/>
      <w:lang w:val="ru-RU" w:eastAsia="en-US"/>
    </w:rPr>
  </w:style>
  <w:style w:type="character" w:customStyle="1" w:styleId="90">
    <w:name w:val="Заголовок 9 Знак"/>
    <w:link w:val="9"/>
    <w:uiPriority w:val="99"/>
    <w:rsid w:val="003D737A"/>
    <w:rPr>
      <w:rFonts w:ascii="Arial" w:eastAsiaTheme="minorHAnsi" w:hAnsi="Arial" w:cs="Arial"/>
      <w:sz w:val="22"/>
      <w:szCs w:val="22"/>
      <w:lang w:val="ru-RU" w:eastAsia="en-US"/>
    </w:rPr>
  </w:style>
  <w:style w:type="paragraph" w:styleId="affffa">
    <w:name w:val="caption"/>
    <w:basedOn w:val="a0"/>
    <w:next w:val="a0"/>
    <w:uiPriority w:val="35"/>
    <w:unhideWhenUsed/>
    <w:qFormat/>
    <w:rsid w:val="003D737A"/>
    <w:pPr>
      <w:spacing w:after="200" w:line="240" w:lineRule="auto"/>
    </w:pPr>
    <w:rPr>
      <w:rFonts w:eastAsia="Times New Roman" w:cs="Times New Roman"/>
      <w:b/>
      <w:bCs/>
      <w:color w:val="4F81BD"/>
      <w:sz w:val="18"/>
      <w:szCs w:val="18"/>
      <w:lang w:eastAsia="ar-SA"/>
    </w:rPr>
  </w:style>
  <w:style w:type="numbering" w:customStyle="1" w:styleId="1111111">
    <w:name w:val="1 / 1.1 / 1.1.11"/>
    <w:basedOn w:val="a3"/>
    <w:next w:val="111111"/>
    <w:rsid w:val="003D737A"/>
  </w:style>
  <w:style w:type="numbering" w:customStyle="1" w:styleId="ArticleSection1">
    <w:name w:val="Article / Section1"/>
    <w:basedOn w:val="a3"/>
    <w:next w:val="a"/>
    <w:semiHidden/>
    <w:rsid w:val="003D737A"/>
  </w:style>
  <w:style w:type="table" w:customStyle="1" w:styleId="TableGrid2">
    <w:name w:val="Table Grid2"/>
    <w:basedOn w:val="a2"/>
    <w:next w:val="ad"/>
    <w:uiPriority w:val="59"/>
    <w:rsid w:val="003D737A"/>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3">
    <w:name w:val="p3"/>
    <w:basedOn w:val="a0"/>
    <w:next w:val="a0"/>
    <w:rsid w:val="003D737A"/>
    <w:pPr>
      <w:suppressAutoHyphens w:val="0"/>
      <w:overflowPunct w:val="0"/>
      <w:autoSpaceDE w:val="0"/>
      <w:autoSpaceDN w:val="0"/>
      <w:adjustRightInd w:val="0"/>
      <w:spacing w:after="220" w:line="240" w:lineRule="auto"/>
      <w:jc w:val="both"/>
      <w:textAlignment w:val="baseline"/>
    </w:pPr>
    <w:rPr>
      <w:rFonts w:ascii="Helvetica" w:eastAsia="Times New Roman" w:hAnsi="Helvetica" w:cs="Times New Roman"/>
      <w:color w:val="000000"/>
      <w:szCs w:val="20"/>
      <w:lang w:val="fr-FR"/>
    </w:rPr>
  </w:style>
  <w:style w:type="character" w:customStyle="1" w:styleId="zzISOSTDAutomation">
    <w:name w:val="zzISOSTDAutomation"/>
    <w:rsid w:val="003D737A"/>
    <w:rPr>
      <w:b/>
    </w:rPr>
  </w:style>
  <w:style w:type="paragraph" w:customStyle="1" w:styleId="Normalparagraph">
    <w:name w:val="Normal.paragraph"/>
    <w:rsid w:val="003D737A"/>
    <w:pPr>
      <w:widowControl w:val="0"/>
      <w:overflowPunct w:val="0"/>
      <w:autoSpaceDE w:val="0"/>
      <w:autoSpaceDN w:val="0"/>
      <w:adjustRightInd w:val="0"/>
      <w:spacing w:after="220"/>
      <w:jc w:val="both"/>
      <w:textAlignment w:val="baseline"/>
    </w:pPr>
    <w:rPr>
      <w:rFonts w:ascii="Helvetica" w:hAnsi="Helvetica"/>
      <w:color w:val="000000"/>
      <w:lang w:val="fr-FR" w:eastAsia="en-US"/>
    </w:rPr>
  </w:style>
  <w:style w:type="paragraph" w:customStyle="1" w:styleId="ISOChange">
    <w:name w:val="ISO_Change"/>
    <w:basedOn w:val="a0"/>
    <w:uiPriority w:val="99"/>
    <w:rsid w:val="003D737A"/>
    <w:pPr>
      <w:suppressAutoHyphens w:val="0"/>
      <w:spacing w:before="210" w:line="210" w:lineRule="exact"/>
    </w:pPr>
    <w:rPr>
      <w:rFonts w:ascii="Arial" w:eastAsia="Times New Roman" w:hAnsi="Arial" w:cs="Times New Roman"/>
      <w:sz w:val="18"/>
      <w:szCs w:val="20"/>
      <w:lang w:val="en-GB"/>
    </w:rPr>
  </w:style>
  <w:style w:type="paragraph" w:customStyle="1" w:styleId="Figuretitle">
    <w:name w:val="Figure title"/>
    <w:basedOn w:val="a0"/>
    <w:next w:val="a0"/>
    <w:rsid w:val="003D737A"/>
    <w:pPr>
      <w:overflowPunct w:val="0"/>
      <w:autoSpaceDE w:val="0"/>
      <w:autoSpaceDN w:val="0"/>
      <w:adjustRightInd w:val="0"/>
      <w:spacing w:before="220" w:after="220" w:line="220" w:lineRule="exact"/>
      <w:jc w:val="center"/>
      <w:textAlignment w:val="baseline"/>
    </w:pPr>
    <w:rPr>
      <w:rFonts w:ascii="Helvetica" w:eastAsia="Times New Roman" w:hAnsi="Helvetica" w:cs="Times New Roman"/>
      <w:b/>
      <w:color w:val="000000"/>
      <w:szCs w:val="20"/>
      <w:lang w:val="fr-FR"/>
    </w:rPr>
  </w:style>
  <w:style w:type="table" w:customStyle="1" w:styleId="TableGrid3">
    <w:name w:val="Table Grid3"/>
    <w:basedOn w:val="a2"/>
    <w:next w:val="ad"/>
    <w:rsid w:val="003D737A"/>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a0"/>
    <w:qFormat/>
    <w:rsid w:val="003D737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cs="Times New Roman"/>
      <w:spacing w:val="4"/>
      <w:w w:val="103"/>
      <w:kern w:val="14"/>
      <w:lang w:val="fr-CA"/>
    </w:rPr>
  </w:style>
  <w:style w:type="character" w:customStyle="1" w:styleId="afff">
    <w:name w:val="Обычный (Интернет) Знак"/>
    <w:link w:val="affe"/>
    <w:uiPriority w:val="99"/>
    <w:rsid w:val="003D737A"/>
    <w:rPr>
      <w:rFonts w:eastAsia="MS Mincho"/>
      <w:sz w:val="24"/>
      <w:szCs w:val="24"/>
      <w:lang w:val="en-GB" w:eastAsia="en-US"/>
    </w:rPr>
  </w:style>
  <w:style w:type="paragraph" w:customStyle="1" w:styleId="Annex1">
    <w:name w:val="Annex1"/>
    <w:basedOn w:val="a0"/>
    <w:qFormat/>
    <w:rsid w:val="003D737A"/>
    <w:pPr>
      <w:tabs>
        <w:tab w:val="left" w:pos="1700"/>
        <w:tab w:val="right" w:leader="dot" w:pos="8505"/>
      </w:tabs>
      <w:spacing w:after="120"/>
      <w:ind w:left="2268" w:right="1134" w:hanging="1134"/>
      <w:jc w:val="both"/>
    </w:pPr>
    <w:rPr>
      <w:rFonts w:eastAsia="Times New Roman" w:cs="Times New Roman"/>
      <w:szCs w:val="20"/>
      <w:lang w:val="en-GB"/>
    </w:rPr>
  </w:style>
  <w:style w:type="character" w:customStyle="1" w:styleId="FooterChar1">
    <w:name w:val="Footer Char1"/>
    <w:aliases w:val="3_G Char1"/>
    <w:basedOn w:val="a1"/>
    <w:uiPriority w:val="99"/>
    <w:semiHidden/>
    <w:rsid w:val="003D737A"/>
    <w:rPr>
      <w:lang w:eastAsia="en-US"/>
    </w:rPr>
  </w:style>
  <w:style w:type="paragraph" w:customStyle="1" w:styleId="i">
    <w:name w:val="(i)"/>
    <w:basedOn w:val="affff4"/>
    <w:qFormat/>
    <w:rsid w:val="003D737A"/>
    <w:pPr>
      <w:widowControl w:val="0"/>
      <w:suppressAutoHyphens w:val="0"/>
      <w:spacing w:line="240" w:lineRule="exact"/>
      <w:ind w:left="3402"/>
    </w:pPr>
    <w:rPr>
      <w:rFonts w:eastAsia="Times New Roman"/>
    </w:rPr>
  </w:style>
  <w:style w:type="paragraph" w:customStyle="1" w:styleId="Document1">
    <w:name w:val="Document[1]"/>
    <w:basedOn w:val="a0"/>
    <w:rsid w:val="003D737A"/>
    <w:pPr>
      <w:widowControl w:val="0"/>
      <w:suppressAutoHyphens w:val="0"/>
      <w:spacing w:line="240" w:lineRule="auto"/>
    </w:pPr>
    <w:rPr>
      <w:rFonts w:eastAsia="Times New Roman" w:cs="Times New Roman"/>
      <w:b/>
      <w:sz w:val="36"/>
      <w:szCs w:val="20"/>
      <w:lang w:val="en-US"/>
    </w:rPr>
  </w:style>
  <w:style w:type="paragraph" w:customStyle="1" w:styleId="Document2">
    <w:name w:val="Document[2]"/>
    <w:basedOn w:val="a0"/>
    <w:rsid w:val="003D737A"/>
    <w:pPr>
      <w:widowControl w:val="0"/>
      <w:suppressAutoHyphens w:val="0"/>
      <w:spacing w:line="240" w:lineRule="auto"/>
    </w:pPr>
    <w:rPr>
      <w:rFonts w:eastAsia="Times New Roman" w:cs="Times New Roman"/>
      <w:b/>
      <w:sz w:val="24"/>
      <w:szCs w:val="20"/>
      <w:u w:val="single"/>
      <w:lang w:val="en-US"/>
    </w:rPr>
  </w:style>
  <w:style w:type="paragraph" w:customStyle="1" w:styleId="Document3">
    <w:name w:val="Document[3]"/>
    <w:basedOn w:val="a0"/>
    <w:rsid w:val="003D737A"/>
    <w:pPr>
      <w:widowControl w:val="0"/>
      <w:suppressAutoHyphens w:val="0"/>
      <w:spacing w:line="240" w:lineRule="auto"/>
    </w:pPr>
    <w:rPr>
      <w:rFonts w:eastAsia="Times New Roman" w:cs="Times New Roman"/>
      <w:b/>
      <w:sz w:val="24"/>
      <w:szCs w:val="20"/>
      <w:lang w:val="en-US"/>
    </w:rPr>
  </w:style>
  <w:style w:type="paragraph" w:customStyle="1" w:styleId="Document40">
    <w:name w:val="Document[4]"/>
    <w:basedOn w:val="a0"/>
    <w:rsid w:val="003D737A"/>
    <w:pPr>
      <w:widowControl w:val="0"/>
      <w:suppressAutoHyphens w:val="0"/>
      <w:spacing w:line="240" w:lineRule="auto"/>
    </w:pPr>
    <w:rPr>
      <w:rFonts w:eastAsia="Times New Roman" w:cs="Times New Roman"/>
      <w:b/>
      <w:i/>
      <w:sz w:val="24"/>
      <w:szCs w:val="20"/>
      <w:lang w:val="en-US"/>
    </w:rPr>
  </w:style>
  <w:style w:type="paragraph" w:customStyle="1" w:styleId="Document5">
    <w:name w:val="Document[5]"/>
    <w:basedOn w:val="a0"/>
    <w:rsid w:val="003D737A"/>
    <w:pPr>
      <w:widowControl w:val="0"/>
      <w:suppressAutoHyphens w:val="0"/>
      <w:spacing w:line="240" w:lineRule="auto"/>
    </w:pPr>
    <w:rPr>
      <w:rFonts w:eastAsia="Times New Roman" w:cs="Times New Roman"/>
      <w:sz w:val="24"/>
      <w:szCs w:val="20"/>
      <w:lang w:val="en-US"/>
    </w:rPr>
  </w:style>
  <w:style w:type="paragraph" w:customStyle="1" w:styleId="Document6">
    <w:name w:val="Document[6]"/>
    <w:basedOn w:val="a0"/>
    <w:rsid w:val="003D737A"/>
    <w:pPr>
      <w:widowControl w:val="0"/>
      <w:suppressAutoHyphens w:val="0"/>
      <w:spacing w:line="240" w:lineRule="auto"/>
    </w:pPr>
    <w:rPr>
      <w:rFonts w:eastAsia="Times New Roman" w:cs="Times New Roman"/>
      <w:sz w:val="24"/>
      <w:szCs w:val="20"/>
      <w:lang w:val="en-US"/>
    </w:rPr>
  </w:style>
  <w:style w:type="paragraph" w:customStyle="1" w:styleId="Document7">
    <w:name w:val="Document[7]"/>
    <w:basedOn w:val="a0"/>
    <w:rsid w:val="003D737A"/>
    <w:pPr>
      <w:widowControl w:val="0"/>
      <w:suppressAutoHyphens w:val="0"/>
      <w:spacing w:line="240" w:lineRule="auto"/>
    </w:pPr>
    <w:rPr>
      <w:rFonts w:eastAsia="Times New Roman" w:cs="Times New Roman"/>
      <w:sz w:val="24"/>
      <w:szCs w:val="20"/>
      <w:lang w:val="en-US"/>
    </w:rPr>
  </w:style>
  <w:style w:type="paragraph" w:customStyle="1" w:styleId="Document8">
    <w:name w:val="Document[8]"/>
    <w:basedOn w:val="a0"/>
    <w:rsid w:val="003D737A"/>
    <w:pPr>
      <w:widowControl w:val="0"/>
      <w:suppressAutoHyphens w:val="0"/>
      <w:spacing w:line="240" w:lineRule="auto"/>
    </w:pPr>
    <w:rPr>
      <w:rFonts w:eastAsia="Times New Roman" w:cs="Times New Roman"/>
      <w:sz w:val="24"/>
      <w:szCs w:val="20"/>
      <w:lang w:val="en-US"/>
    </w:rPr>
  </w:style>
  <w:style w:type="paragraph" w:customStyle="1" w:styleId="Technical1">
    <w:name w:val="Technical[1]"/>
    <w:basedOn w:val="a0"/>
    <w:rsid w:val="003D737A"/>
    <w:pPr>
      <w:widowControl w:val="0"/>
      <w:suppressAutoHyphens w:val="0"/>
      <w:spacing w:line="240" w:lineRule="auto"/>
    </w:pPr>
    <w:rPr>
      <w:rFonts w:eastAsia="Times New Roman" w:cs="Times New Roman"/>
      <w:b/>
      <w:sz w:val="36"/>
      <w:szCs w:val="20"/>
      <w:lang w:val="en-US"/>
    </w:rPr>
  </w:style>
  <w:style w:type="paragraph" w:customStyle="1" w:styleId="Technical2">
    <w:name w:val="Technical[2]"/>
    <w:basedOn w:val="a0"/>
    <w:rsid w:val="003D737A"/>
    <w:pPr>
      <w:widowControl w:val="0"/>
      <w:suppressAutoHyphens w:val="0"/>
      <w:spacing w:line="240" w:lineRule="auto"/>
    </w:pPr>
    <w:rPr>
      <w:rFonts w:eastAsia="Times New Roman" w:cs="Times New Roman"/>
      <w:b/>
      <w:sz w:val="24"/>
      <w:szCs w:val="20"/>
      <w:u w:val="single"/>
      <w:lang w:val="en-US"/>
    </w:rPr>
  </w:style>
  <w:style w:type="paragraph" w:customStyle="1" w:styleId="Technical3">
    <w:name w:val="Technical[3]"/>
    <w:basedOn w:val="a0"/>
    <w:rsid w:val="003D737A"/>
    <w:pPr>
      <w:widowControl w:val="0"/>
      <w:suppressAutoHyphens w:val="0"/>
      <w:spacing w:line="240" w:lineRule="auto"/>
    </w:pPr>
    <w:rPr>
      <w:rFonts w:eastAsia="Times New Roman" w:cs="Times New Roman"/>
      <w:b/>
      <w:sz w:val="24"/>
      <w:szCs w:val="20"/>
      <w:lang w:val="en-US"/>
    </w:rPr>
  </w:style>
  <w:style w:type="paragraph" w:customStyle="1" w:styleId="Technical4">
    <w:name w:val="Technical[4]"/>
    <w:basedOn w:val="a0"/>
    <w:rsid w:val="003D737A"/>
    <w:pPr>
      <w:widowControl w:val="0"/>
      <w:suppressAutoHyphens w:val="0"/>
      <w:spacing w:line="240" w:lineRule="auto"/>
    </w:pPr>
    <w:rPr>
      <w:rFonts w:eastAsia="Times New Roman" w:cs="Times New Roman"/>
      <w:b/>
      <w:sz w:val="24"/>
      <w:szCs w:val="20"/>
      <w:lang w:val="en-US"/>
    </w:rPr>
  </w:style>
  <w:style w:type="paragraph" w:customStyle="1" w:styleId="Technical5">
    <w:name w:val="Technical[5]"/>
    <w:basedOn w:val="a0"/>
    <w:rsid w:val="003D737A"/>
    <w:pPr>
      <w:widowControl w:val="0"/>
      <w:suppressAutoHyphens w:val="0"/>
      <w:spacing w:line="240" w:lineRule="auto"/>
    </w:pPr>
    <w:rPr>
      <w:rFonts w:eastAsia="Times New Roman" w:cs="Times New Roman"/>
      <w:b/>
      <w:sz w:val="24"/>
      <w:szCs w:val="20"/>
      <w:lang w:val="en-US"/>
    </w:rPr>
  </w:style>
  <w:style w:type="paragraph" w:customStyle="1" w:styleId="Technical6">
    <w:name w:val="Technical[6]"/>
    <w:basedOn w:val="a0"/>
    <w:rsid w:val="003D737A"/>
    <w:pPr>
      <w:widowControl w:val="0"/>
      <w:suppressAutoHyphens w:val="0"/>
      <w:spacing w:line="240" w:lineRule="auto"/>
    </w:pPr>
    <w:rPr>
      <w:rFonts w:eastAsia="Times New Roman" w:cs="Times New Roman"/>
      <w:b/>
      <w:sz w:val="24"/>
      <w:szCs w:val="20"/>
      <w:lang w:val="en-US"/>
    </w:rPr>
  </w:style>
  <w:style w:type="paragraph" w:customStyle="1" w:styleId="Technical7">
    <w:name w:val="Technical[7]"/>
    <w:basedOn w:val="a0"/>
    <w:rsid w:val="003D737A"/>
    <w:pPr>
      <w:widowControl w:val="0"/>
      <w:suppressAutoHyphens w:val="0"/>
      <w:spacing w:line="240" w:lineRule="auto"/>
    </w:pPr>
    <w:rPr>
      <w:rFonts w:eastAsia="Times New Roman" w:cs="Times New Roman"/>
      <w:b/>
      <w:sz w:val="24"/>
      <w:szCs w:val="20"/>
      <w:lang w:val="en-US"/>
    </w:rPr>
  </w:style>
  <w:style w:type="paragraph" w:customStyle="1" w:styleId="Technical8">
    <w:name w:val="Technical[8]"/>
    <w:basedOn w:val="a0"/>
    <w:rsid w:val="003D737A"/>
    <w:pPr>
      <w:widowControl w:val="0"/>
      <w:suppressAutoHyphens w:val="0"/>
      <w:spacing w:line="240" w:lineRule="auto"/>
    </w:pPr>
    <w:rPr>
      <w:rFonts w:eastAsia="Times New Roman" w:cs="Times New Roman"/>
      <w:b/>
      <w:sz w:val="24"/>
      <w:szCs w:val="20"/>
      <w:lang w:val="en-US"/>
    </w:rPr>
  </w:style>
  <w:style w:type="paragraph" w:customStyle="1" w:styleId="Technique1">
    <w:name w:val="Technique[1]"/>
    <w:basedOn w:val="a0"/>
    <w:rsid w:val="003D737A"/>
    <w:pPr>
      <w:widowControl w:val="0"/>
      <w:suppressAutoHyphens w:val="0"/>
      <w:spacing w:line="240" w:lineRule="auto"/>
    </w:pPr>
    <w:rPr>
      <w:rFonts w:eastAsia="Times New Roman" w:cs="Times New Roman"/>
      <w:b/>
      <w:sz w:val="36"/>
      <w:szCs w:val="20"/>
      <w:lang w:val="en-US"/>
    </w:rPr>
  </w:style>
  <w:style w:type="paragraph" w:customStyle="1" w:styleId="Technique2">
    <w:name w:val="Technique[2]"/>
    <w:basedOn w:val="a0"/>
    <w:rsid w:val="003D737A"/>
    <w:pPr>
      <w:widowControl w:val="0"/>
      <w:suppressAutoHyphens w:val="0"/>
      <w:spacing w:line="240" w:lineRule="auto"/>
    </w:pPr>
    <w:rPr>
      <w:rFonts w:eastAsia="Times New Roman" w:cs="Times New Roman"/>
      <w:b/>
      <w:sz w:val="24"/>
      <w:szCs w:val="20"/>
      <w:u w:val="single"/>
      <w:lang w:val="en-US"/>
    </w:rPr>
  </w:style>
  <w:style w:type="paragraph" w:customStyle="1" w:styleId="Technique3">
    <w:name w:val="Technique[3]"/>
    <w:basedOn w:val="a0"/>
    <w:rsid w:val="003D737A"/>
    <w:pPr>
      <w:widowControl w:val="0"/>
      <w:suppressAutoHyphens w:val="0"/>
      <w:spacing w:line="240" w:lineRule="auto"/>
    </w:pPr>
    <w:rPr>
      <w:rFonts w:eastAsia="Times New Roman" w:cs="Times New Roman"/>
      <w:b/>
      <w:sz w:val="24"/>
      <w:szCs w:val="20"/>
      <w:lang w:val="en-US"/>
    </w:rPr>
  </w:style>
  <w:style w:type="paragraph" w:customStyle="1" w:styleId="Technique4">
    <w:name w:val="Technique[4]"/>
    <w:basedOn w:val="a0"/>
    <w:rsid w:val="003D737A"/>
    <w:pPr>
      <w:widowControl w:val="0"/>
      <w:suppressAutoHyphens w:val="0"/>
      <w:spacing w:line="240" w:lineRule="auto"/>
    </w:pPr>
    <w:rPr>
      <w:rFonts w:eastAsia="Times New Roman" w:cs="Times New Roman"/>
      <w:b/>
      <w:sz w:val="24"/>
      <w:szCs w:val="20"/>
      <w:lang w:val="en-US"/>
    </w:rPr>
  </w:style>
  <w:style w:type="paragraph" w:customStyle="1" w:styleId="Technique5">
    <w:name w:val="Technique[5]"/>
    <w:basedOn w:val="a0"/>
    <w:rsid w:val="003D737A"/>
    <w:pPr>
      <w:widowControl w:val="0"/>
      <w:suppressAutoHyphens w:val="0"/>
      <w:spacing w:line="240" w:lineRule="auto"/>
    </w:pPr>
    <w:rPr>
      <w:rFonts w:eastAsia="Times New Roman" w:cs="Times New Roman"/>
      <w:b/>
      <w:sz w:val="24"/>
      <w:szCs w:val="20"/>
      <w:lang w:val="en-US"/>
    </w:rPr>
  </w:style>
  <w:style w:type="paragraph" w:customStyle="1" w:styleId="Technique6">
    <w:name w:val="Technique[6]"/>
    <w:basedOn w:val="a0"/>
    <w:rsid w:val="003D737A"/>
    <w:pPr>
      <w:widowControl w:val="0"/>
      <w:suppressAutoHyphens w:val="0"/>
      <w:spacing w:line="240" w:lineRule="auto"/>
    </w:pPr>
    <w:rPr>
      <w:rFonts w:eastAsia="Times New Roman" w:cs="Times New Roman"/>
      <w:b/>
      <w:sz w:val="24"/>
      <w:szCs w:val="20"/>
      <w:lang w:val="en-US"/>
    </w:rPr>
  </w:style>
  <w:style w:type="paragraph" w:customStyle="1" w:styleId="Technique7">
    <w:name w:val="Technique[7]"/>
    <w:basedOn w:val="a0"/>
    <w:rsid w:val="003D737A"/>
    <w:pPr>
      <w:widowControl w:val="0"/>
      <w:suppressAutoHyphens w:val="0"/>
      <w:spacing w:line="240" w:lineRule="auto"/>
    </w:pPr>
    <w:rPr>
      <w:rFonts w:eastAsia="Times New Roman" w:cs="Times New Roman"/>
      <w:b/>
      <w:sz w:val="24"/>
      <w:szCs w:val="20"/>
      <w:lang w:val="en-US"/>
    </w:rPr>
  </w:style>
  <w:style w:type="paragraph" w:customStyle="1" w:styleId="Technique8">
    <w:name w:val="Technique[8]"/>
    <w:basedOn w:val="a0"/>
    <w:rsid w:val="003D737A"/>
    <w:pPr>
      <w:widowControl w:val="0"/>
      <w:suppressAutoHyphens w:val="0"/>
      <w:spacing w:line="240" w:lineRule="auto"/>
    </w:pPr>
    <w:rPr>
      <w:rFonts w:eastAsia="Times New Roman" w:cs="Times New Roman"/>
      <w:b/>
      <w:sz w:val="24"/>
      <w:szCs w:val="20"/>
      <w:lang w:val="en-US"/>
    </w:rPr>
  </w:style>
  <w:style w:type="paragraph" w:customStyle="1" w:styleId="RightPar1">
    <w:name w:val="Right Par[1]"/>
    <w:basedOn w:val="a0"/>
    <w:rsid w:val="003D737A"/>
    <w:pPr>
      <w:widowControl w:val="0"/>
      <w:suppressAutoHyphens w:val="0"/>
      <w:spacing w:line="240" w:lineRule="auto"/>
    </w:pPr>
    <w:rPr>
      <w:rFonts w:eastAsia="Times New Roman" w:cs="Times New Roman"/>
      <w:sz w:val="24"/>
      <w:szCs w:val="20"/>
      <w:lang w:val="en-US"/>
    </w:rPr>
  </w:style>
  <w:style w:type="paragraph" w:customStyle="1" w:styleId="RightPar2">
    <w:name w:val="Right Par[2]"/>
    <w:basedOn w:val="a0"/>
    <w:rsid w:val="003D737A"/>
    <w:pPr>
      <w:widowControl w:val="0"/>
      <w:suppressAutoHyphens w:val="0"/>
      <w:spacing w:line="240" w:lineRule="auto"/>
    </w:pPr>
    <w:rPr>
      <w:rFonts w:eastAsia="Times New Roman" w:cs="Times New Roman"/>
      <w:sz w:val="24"/>
      <w:szCs w:val="20"/>
      <w:lang w:val="en-US"/>
    </w:rPr>
  </w:style>
  <w:style w:type="paragraph" w:customStyle="1" w:styleId="RightPar3">
    <w:name w:val="Right Par[3]"/>
    <w:basedOn w:val="a0"/>
    <w:rsid w:val="003D737A"/>
    <w:pPr>
      <w:widowControl w:val="0"/>
      <w:suppressAutoHyphens w:val="0"/>
      <w:spacing w:line="240" w:lineRule="auto"/>
    </w:pPr>
    <w:rPr>
      <w:rFonts w:eastAsia="Times New Roman" w:cs="Times New Roman"/>
      <w:sz w:val="24"/>
      <w:szCs w:val="20"/>
      <w:lang w:val="en-US"/>
    </w:rPr>
  </w:style>
  <w:style w:type="paragraph" w:customStyle="1" w:styleId="RightPar4">
    <w:name w:val="Right Par[4]"/>
    <w:basedOn w:val="a0"/>
    <w:rsid w:val="003D737A"/>
    <w:pPr>
      <w:widowControl w:val="0"/>
      <w:suppressAutoHyphens w:val="0"/>
      <w:spacing w:line="240" w:lineRule="auto"/>
    </w:pPr>
    <w:rPr>
      <w:rFonts w:eastAsia="Times New Roman" w:cs="Times New Roman"/>
      <w:sz w:val="24"/>
      <w:szCs w:val="20"/>
      <w:lang w:val="en-US"/>
    </w:rPr>
  </w:style>
  <w:style w:type="paragraph" w:customStyle="1" w:styleId="RightPar5">
    <w:name w:val="Right Par[5]"/>
    <w:basedOn w:val="a0"/>
    <w:rsid w:val="003D737A"/>
    <w:pPr>
      <w:widowControl w:val="0"/>
      <w:suppressAutoHyphens w:val="0"/>
      <w:spacing w:line="240" w:lineRule="auto"/>
    </w:pPr>
    <w:rPr>
      <w:rFonts w:eastAsia="Times New Roman" w:cs="Times New Roman"/>
      <w:sz w:val="24"/>
      <w:szCs w:val="20"/>
      <w:lang w:val="en-US"/>
    </w:rPr>
  </w:style>
  <w:style w:type="paragraph" w:customStyle="1" w:styleId="RightPar6">
    <w:name w:val="Right Par[6]"/>
    <w:basedOn w:val="a0"/>
    <w:rsid w:val="003D737A"/>
    <w:pPr>
      <w:widowControl w:val="0"/>
      <w:suppressAutoHyphens w:val="0"/>
      <w:spacing w:line="240" w:lineRule="auto"/>
    </w:pPr>
    <w:rPr>
      <w:rFonts w:eastAsia="Times New Roman" w:cs="Times New Roman"/>
      <w:sz w:val="24"/>
      <w:szCs w:val="20"/>
      <w:lang w:val="en-US"/>
    </w:rPr>
  </w:style>
  <w:style w:type="paragraph" w:customStyle="1" w:styleId="RightPar7">
    <w:name w:val="Right Par[7]"/>
    <w:basedOn w:val="a0"/>
    <w:rsid w:val="003D737A"/>
    <w:pPr>
      <w:widowControl w:val="0"/>
      <w:suppressAutoHyphens w:val="0"/>
      <w:spacing w:line="240" w:lineRule="auto"/>
    </w:pPr>
    <w:rPr>
      <w:rFonts w:eastAsia="Times New Roman" w:cs="Times New Roman"/>
      <w:sz w:val="24"/>
      <w:szCs w:val="20"/>
      <w:lang w:val="en-US"/>
    </w:rPr>
  </w:style>
  <w:style w:type="paragraph" w:customStyle="1" w:styleId="RightPar8">
    <w:name w:val="Right Par[8]"/>
    <w:basedOn w:val="a0"/>
    <w:rsid w:val="003D737A"/>
    <w:pPr>
      <w:widowControl w:val="0"/>
      <w:suppressAutoHyphens w:val="0"/>
      <w:spacing w:line="240" w:lineRule="auto"/>
    </w:pPr>
    <w:rPr>
      <w:rFonts w:eastAsia="Times New Roman" w:cs="Times New Roman"/>
      <w:sz w:val="24"/>
      <w:szCs w:val="20"/>
      <w:lang w:val="en-US"/>
    </w:rPr>
  </w:style>
  <w:style w:type="paragraph" w:customStyle="1" w:styleId="Document10">
    <w:name w:val="Document 1"/>
    <w:rsid w:val="003D737A"/>
    <w:pPr>
      <w:keepNext/>
      <w:keepLines/>
      <w:widowControl w:val="0"/>
      <w:tabs>
        <w:tab w:val="left" w:pos="-720"/>
      </w:tabs>
      <w:suppressAutoHyphens/>
    </w:pPr>
    <w:rPr>
      <w:rFonts w:ascii="Courier" w:hAnsi="Courier"/>
      <w:lang w:val="en-GB" w:eastAsia="en-US"/>
    </w:rPr>
  </w:style>
  <w:style w:type="character" w:customStyle="1" w:styleId="Footer1">
    <w:name w:val="Footer1"/>
    <w:rsid w:val="003D737A"/>
    <w:rPr>
      <w:sz w:val="20"/>
    </w:rPr>
  </w:style>
  <w:style w:type="character" w:customStyle="1" w:styleId="Header1">
    <w:name w:val="Header1"/>
    <w:rsid w:val="003D737A"/>
    <w:rPr>
      <w:sz w:val="20"/>
    </w:rPr>
  </w:style>
  <w:style w:type="character" w:customStyle="1" w:styleId="FOOTNOTEREF">
    <w:name w:val="FOOTNOTE REF"/>
    <w:rsid w:val="003D737A"/>
    <w:rPr>
      <w:sz w:val="16"/>
      <w:vertAlign w:val="superscript"/>
    </w:rPr>
  </w:style>
  <w:style w:type="character" w:customStyle="1" w:styleId="FOOTNOTETEX">
    <w:name w:val="FOOTNOTE TEX"/>
    <w:rsid w:val="003D737A"/>
    <w:rPr>
      <w:sz w:val="20"/>
    </w:rPr>
  </w:style>
  <w:style w:type="character" w:customStyle="1" w:styleId="DocInit">
    <w:name w:val="Doc Init"/>
    <w:basedOn w:val="a1"/>
    <w:rsid w:val="003D737A"/>
  </w:style>
  <w:style w:type="character" w:customStyle="1" w:styleId="TechInit">
    <w:name w:val="Tech Init"/>
    <w:basedOn w:val="a1"/>
    <w:rsid w:val="003D737A"/>
  </w:style>
  <w:style w:type="character" w:customStyle="1" w:styleId="Pleading">
    <w:name w:val="Pleading"/>
    <w:basedOn w:val="a1"/>
    <w:rsid w:val="003D737A"/>
  </w:style>
  <w:style w:type="character" w:customStyle="1" w:styleId="Technactif">
    <w:name w:val="Techn actif"/>
    <w:basedOn w:val="a1"/>
    <w:rsid w:val="003D737A"/>
  </w:style>
  <w:style w:type="character" w:customStyle="1" w:styleId="Docactif">
    <w:name w:val="Doc actif"/>
    <w:basedOn w:val="a1"/>
    <w:rsid w:val="003D737A"/>
  </w:style>
  <w:style w:type="character" w:customStyle="1" w:styleId="footnotetex0">
    <w:name w:val="footnote tex"/>
    <w:rsid w:val="003D737A"/>
    <w:rPr>
      <w:sz w:val="20"/>
    </w:rPr>
  </w:style>
  <w:style w:type="character" w:customStyle="1" w:styleId="Frame">
    <w:name w:val="Frame"/>
    <w:basedOn w:val="a1"/>
    <w:rsid w:val="003D737A"/>
  </w:style>
  <w:style w:type="character" w:customStyle="1" w:styleId="WP9Date">
    <w:name w:val="WP9_Date"/>
    <w:rsid w:val="003D737A"/>
    <w:rPr>
      <w:i/>
      <w:iCs w:val="0"/>
    </w:rPr>
  </w:style>
  <w:style w:type="character" w:customStyle="1" w:styleId="Text">
    <w:name w:val="Text"/>
    <w:rsid w:val="003D737A"/>
    <w:rPr>
      <w:sz w:val="24"/>
    </w:rPr>
  </w:style>
  <w:style w:type="character" w:customStyle="1" w:styleId="Heading11">
    <w:name w:val="Heading 11"/>
    <w:rsid w:val="003D737A"/>
    <w:rPr>
      <w:b/>
      <w:bCs w:val="0"/>
      <w:sz w:val="24"/>
      <w:u w:val="single"/>
    </w:rPr>
  </w:style>
  <w:style w:type="paragraph" w:styleId="3f">
    <w:name w:val="toc 3"/>
    <w:basedOn w:val="a0"/>
    <w:next w:val="a0"/>
    <w:autoRedefine/>
    <w:uiPriority w:val="39"/>
    <w:rsid w:val="003D737A"/>
    <w:pPr>
      <w:suppressAutoHyphens w:val="0"/>
      <w:spacing w:after="100" w:line="240" w:lineRule="auto"/>
      <w:ind w:left="480"/>
    </w:pPr>
    <w:rPr>
      <w:rFonts w:eastAsia="Times New Roman" w:cs="Times New Roman"/>
      <w:sz w:val="24"/>
      <w:szCs w:val="20"/>
      <w:lang w:val="en-US"/>
    </w:rPr>
  </w:style>
  <w:style w:type="paragraph" w:styleId="18">
    <w:name w:val="toc 1"/>
    <w:basedOn w:val="a0"/>
    <w:next w:val="a0"/>
    <w:autoRedefine/>
    <w:uiPriority w:val="39"/>
    <w:rsid w:val="003D737A"/>
    <w:pPr>
      <w:tabs>
        <w:tab w:val="left" w:pos="900"/>
        <w:tab w:val="right" w:leader="dot" w:pos="9628"/>
      </w:tabs>
      <w:suppressAutoHyphens w:val="0"/>
      <w:spacing w:after="100" w:line="240" w:lineRule="auto"/>
      <w:ind w:left="900" w:hanging="900"/>
    </w:pPr>
    <w:rPr>
      <w:rFonts w:eastAsia="Times New Roman" w:cs="Times New Roman"/>
      <w:sz w:val="24"/>
      <w:szCs w:val="20"/>
      <w:lang w:val="en-US"/>
    </w:rPr>
  </w:style>
  <w:style w:type="paragraph" w:styleId="2f3">
    <w:name w:val="toc 2"/>
    <w:basedOn w:val="a0"/>
    <w:next w:val="a0"/>
    <w:autoRedefine/>
    <w:uiPriority w:val="39"/>
    <w:rsid w:val="003D737A"/>
    <w:pPr>
      <w:suppressAutoHyphens w:val="0"/>
      <w:spacing w:after="100" w:line="240" w:lineRule="auto"/>
      <w:ind w:left="240"/>
    </w:pPr>
    <w:rPr>
      <w:rFonts w:eastAsia="Times New Roman" w:cs="Times New Roman"/>
      <w:sz w:val="24"/>
      <w:szCs w:val="20"/>
      <w:lang w:val="en-US"/>
    </w:rPr>
  </w:style>
  <w:style w:type="paragraph" w:customStyle="1" w:styleId="blocpara">
    <w:name w:val="bloc para"/>
    <w:basedOn w:val="Para0"/>
    <w:qFormat/>
    <w:rsid w:val="003D737A"/>
    <w:pPr>
      <w:ind w:firstLine="0"/>
    </w:pPr>
    <w:rPr>
      <w:rFonts w:eastAsia="Times New Roman"/>
    </w:rPr>
  </w:style>
  <w:style w:type="paragraph" w:styleId="48">
    <w:name w:val="toc 4"/>
    <w:basedOn w:val="a0"/>
    <w:next w:val="a0"/>
    <w:autoRedefine/>
    <w:uiPriority w:val="39"/>
    <w:unhideWhenUsed/>
    <w:rsid w:val="003D737A"/>
    <w:pPr>
      <w:suppressAutoHyphens w:val="0"/>
      <w:spacing w:after="100" w:line="276" w:lineRule="auto"/>
      <w:ind w:left="660"/>
    </w:pPr>
    <w:rPr>
      <w:rFonts w:ascii="Calibri" w:eastAsia="Times New Roman" w:hAnsi="Calibri" w:cs="Times New Roman"/>
      <w:sz w:val="22"/>
      <w:lang w:val="en-GB" w:eastAsia="en-GB"/>
    </w:rPr>
  </w:style>
  <w:style w:type="paragraph" w:styleId="57">
    <w:name w:val="toc 5"/>
    <w:basedOn w:val="a0"/>
    <w:next w:val="a0"/>
    <w:autoRedefine/>
    <w:uiPriority w:val="39"/>
    <w:unhideWhenUsed/>
    <w:rsid w:val="003D737A"/>
    <w:pPr>
      <w:suppressAutoHyphens w:val="0"/>
      <w:spacing w:after="100" w:line="276" w:lineRule="auto"/>
      <w:ind w:left="880"/>
    </w:pPr>
    <w:rPr>
      <w:rFonts w:ascii="Calibri" w:eastAsia="Times New Roman" w:hAnsi="Calibri" w:cs="Times New Roman"/>
      <w:sz w:val="22"/>
      <w:lang w:val="en-GB" w:eastAsia="en-GB"/>
    </w:rPr>
  </w:style>
  <w:style w:type="paragraph" w:styleId="62">
    <w:name w:val="toc 6"/>
    <w:basedOn w:val="a0"/>
    <w:next w:val="a0"/>
    <w:autoRedefine/>
    <w:uiPriority w:val="39"/>
    <w:unhideWhenUsed/>
    <w:rsid w:val="003D737A"/>
    <w:pPr>
      <w:suppressAutoHyphens w:val="0"/>
      <w:spacing w:after="100" w:line="276" w:lineRule="auto"/>
      <w:ind w:left="1100"/>
    </w:pPr>
    <w:rPr>
      <w:rFonts w:ascii="Calibri" w:eastAsia="Times New Roman" w:hAnsi="Calibri" w:cs="Times New Roman"/>
      <w:sz w:val="22"/>
      <w:lang w:val="en-GB" w:eastAsia="en-GB"/>
    </w:rPr>
  </w:style>
  <w:style w:type="paragraph" w:styleId="72">
    <w:name w:val="toc 7"/>
    <w:basedOn w:val="a0"/>
    <w:next w:val="a0"/>
    <w:autoRedefine/>
    <w:uiPriority w:val="39"/>
    <w:unhideWhenUsed/>
    <w:rsid w:val="003D737A"/>
    <w:pPr>
      <w:suppressAutoHyphens w:val="0"/>
      <w:spacing w:after="100" w:line="276" w:lineRule="auto"/>
      <w:ind w:left="1320"/>
    </w:pPr>
    <w:rPr>
      <w:rFonts w:ascii="Calibri" w:eastAsia="Times New Roman" w:hAnsi="Calibri" w:cs="Times New Roman"/>
      <w:sz w:val="22"/>
      <w:lang w:val="en-GB" w:eastAsia="en-GB"/>
    </w:rPr>
  </w:style>
  <w:style w:type="paragraph" w:styleId="82">
    <w:name w:val="toc 8"/>
    <w:basedOn w:val="a0"/>
    <w:next w:val="a0"/>
    <w:autoRedefine/>
    <w:uiPriority w:val="39"/>
    <w:unhideWhenUsed/>
    <w:rsid w:val="003D737A"/>
    <w:pPr>
      <w:suppressAutoHyphens w:val="0"/>
      <w:spacing w:after="100" w:line="276" w:lineRule="auto"/>
      <w:ind w:left="1540"/>
    </w:pPr>
    <w:rPr>
      <w:rFonts w:ascii="Calibri" w:eastAsia="Times New Roman" w:hAnsi="Calibri" w:cs="Times New Roman"/>
      <w:sz w:val="22"/>
      <w:lang w:val="en-GB" w:eastAsia="en-GB"/>
    </w:rPr>
  </w:style>
  <w:style w:type="paragraph" w:styleId="91">
    <w:name w:val="toc 9"/>
    <w:basedOn w:val="a0"/>
    <w:next w:val="a0"/>
    <w:autoRedefine/>
    <w:uiPriority w:val="39"/>
    <w:unhideWhenUsed/>
    <w:rsid w:val="003D737A"/>
    <w:pPr>
      <w:suppressAutoHyphens w:val="0"/>
      <w:spacing w:after="100" w:line="276" w:lineRule="auto"/>
      <w:ind w:left="1760"/>
    </w:pPr>
    <w:rPr>
      <w:rFonts w:ascii="Calibri" w:eastAsia="Times New Roman" w:hAnsi="Calibri" w:cs="Times New Roman"/>
      <w:sz w:val="22"/>
      <w:lang w:val="en-GB" w:eastAsia="en-GB"/>
    </w:rPr>
  </w:style>
  <w:style w:type="numbering" w:customStyle="1" w:styleId="1ai11">
    <w:name w:val="1 / a / i11"/>
    <w:basedOn w:val="a3"/>
    <w:next w:val="1ai"/>
    <w:rsid w:val="003D737A"/>
  </w:style>
  <w:style w:type="paragraph" w:customStyle="1" w:styleId="19">
    <w:name w:val="Стиль1"/>
    <w:basedOn w:val="af4"/>
    <w:link w:val="1a"/>
    <w:rsid w:val="003D737A"/>
    <w:pPr>
      <w:suppressAutoHyphens w:val="0"/>
      <w:autoSpaceDE w:val="0"/>
      <w:autoSpaceDN w:val="0"/>
      <w:spacing w:line="240" w:lineRule="auto"/>
      <w:ind w:firstLine="709"/>
      <w:jc w:val="both"/>
    </w:pPr>
    <w:rPr>
      <w:rFonts w:eastAsia="Times New Roman" w:cs="Times New Roman"/>
      <w:sz w:val="24"/>
    </w:rPr>
  </w:style>
  <w:style w:type="character" w:customStyle="1" w:styleId="1a">
    <w:name w:val="Стиль1 Знак"/>
    <w:link w:val="19"/>
    <w:locked/>
    <w:rsid w:val="003D737A"/>
    <w:rPr>
      <w:sz w:val="24"/>
      <w:lang w:val="en-GB" w:eastAsia="en-US"/>
    </w:rPr>
  </w:style>
  <w:style w:type="table" w:customStyle="1" w:styleId="Grilledutableau1">
    <w:name w:val="Grille du tableau1"/>
    <w:basedOn w:val="a2"/>
    <w:next w:val="ad"/>
    <w:uiPriority w:val="59"/>
    <w:rsid w:val="003D737A"/>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3D737A"/>
    <w:pPr>
      <w:ind w:firstLine="0"/>
    </w:pPr>
    <w:rPr>
      <w:lang w:val="x-none"/>
    </w:rPr>
  </w:style>
  <w:style w:type="paragraph" w:customStyle="1" w:styleId="Fliesstext">
    <w:name w:val="Fliesstext"/>
    <w:basedOn w:val="a0"/>
    <w:rsid w:val="003D737A"/>
    <w:pPr>
      <w:tabs>
        <w:tab w:val="left" w:pos="454"/>
        <w:tab w:val="left" w:pos="4706"/>
      </w:tabs>
      <w:suppressAutoHyphens w:val="0"/>
      <w:spacing w:line="250" w:lineRule="atLeast"/>
    </w:pPr>
    <w:rPr>
      <w:rFonts w:ascii="BMWType V2 Light" w:eastAsia="Times New Roman" w:hAnsi="BMWType V2 Light" w:cs="BMWType V2 Light"/>
      <w:sz w:val="22"/>
      <w:lang w:val="en-GB" w:eastAsia="de-DE"/>
    </w:rPr>
  </w:style>
  <w:style w:type="table" w:styleId="affffb">
    <w:name w:val="Grid Table Light"/>
    <w:basedOn w:val="a2"/>
    <w:uiPriority w:val="40"/>
    <w:rsid w:val="003D737A"/>
    <w:rPr>
      <w:rFonts w:asciiTheme="minorHAnsi" w:eastAsia="MS Mincho"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A74C30-AEE7-48D6-B3DD-DC08298C09AE}">
  <ds:schemaRefs>
    <ds:schemaRef ds:uri="http://schemas.openxmlformats.org/officeDocument/2006/bibliography"/>
  </ds:schemaRefs>
</ds:datastoreItem>
</file>

<file path=customXml/itemProps2.xml><?xml version="1.0" encoding="utf-8"?>
<ds:datastoreItem xmlns:ds="http://schemas.openxmlformats.org/officeDocument/2006/customXml" ds:itemID="{4797F38B-C61C-4B90-AC71-96F5361B5807}"/>
</file>

<file path=customXml/itemProps3.xml><?xml version="1.0" encoding="utf-8"?>
<ds:datastoreItem xmlns:ds="http://schemas.openxmlformats.org/officeDocument/2006/customXml" ds:itemID="{532BD5A0-DB27-4BA9-BE21-CFC940BC76AF}"/>
</file>

<file path=customXml/itemProps4.xml><?xml version="1.0" encoding="utf-8"?>
<ds:datastoreItem xmlns:ds="http://schemas.openxmlformats.org/officeDocument/2006/customXml" ds:itemID="{8F3B0FF7-3994-431E-ADA6-77A0BFC6DD97}"/>
</file>

<file path=docProps/app.xml><?xml version="1.0" encoding="utf-8"?>
<Properties xmlns="http://schemas.openxmlformats.org/officeDocument/2006/extended-properties" xmlns:vt="http://schemas.openxmlformats.org/officeDocument/2006/docPropsVTypes">
  <Template>ECE.dotm</Template>
  <TotalTime>5</TotalTime>
  <Pages>20</Pages>
  <Words>5288</Words>
  <Characters>35016</Characters>
  <Application>Microsoft Office Word</Application>
  <DocSecurity>0</DocSecurity>
  <Lines>291</Lines>
  <Paragraphs>80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ECE/TRANS/WP.29/2020/100/Rev.1</vt:lpstr>
      <vt:lpstr>A/</vt:lpstr>
      <vt:lpstr>A/</vt:lpstr>
    </vt:vector>
  </TitlesOfParts>
  <Company>DCM</Company>
  <LinksUpToDate>false</LinksUpToDate>
  <CharactersWithSpaces>40224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ECE/TRANS/WP.29/2020/100/Rev.1</dc:title>
  <dc:subject/>
  <dc:creator>Staff Assistant</dc:creator>
  <cp:keywords/>
  <cp:lastModifiedBy>Ekaterina SALYNSKAYA</cp:lastModifiedBy>
  <cp:revision>3</cp:revision>
  <cp:lastPrinted>2021-01-27T12:37:00Z</cp:lastPrinted>
  <dcterms:created xsi:type="dcterms:W3CDTF">2021-01-27T12:37:00Z</dcterms:created>
  <dcterms:modified xsi:type="dcterms:W3CDTF">2021-01-27T12:41:00Z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