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F138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F1384" w:rsidP="00BF1384">
            <w:pPr>
              <w:jc w:val="right"/>
            </w:pPr>
            <w:r w:rsidRPr="00BF1384">
              <w:rPr>
                <w:sz w:val="40"/>
              </w:rPr>
              <w:t>ECE</w:t>
            </w:r>
            <w:r>
              <w:t>/TRANS/WP.29/2021/25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F1384" w:rsidP="00C97039">
            <w:pPr>
              <w:spacing w:before="240"/>
            </w:pPr>
            <w:r>
              <w:t>Distr. générale</w:t>
            </w:r>
          </w:p>
          <w:p w:rsidR="00BF1384" w:rsidRDefault="00BF1384" w:rsidP="00BF1384">
            <w:pPr>
              <w:spacing w:line="240" w:lineRule="exact"/>
            </w:pPr>
            <w:r>
              <w:t>21 décembre 2020</w:t>
            </w:r>
          </w:p>
          <w:p w:rsidR="00BF1384" w:rsidRDefault="00BF1384" w:rsidP="00BF1384">
            <w:pPr>
              <w:spacing w:line="240" w:lineRule="exact"/>
            </w:pPr>
            <w:r>
              <w:t>Français</w:t>
            </w:r>
          </w:p>
          <w:p w:rsidR="00BF1384" w:rsidRPr="00DB58B5" w:rsidRDefault="00BF1384" w:rsidP="00BF138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F138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F1384" w:rsidRDefault="00BF1384" w:rsidP="00BF1384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F1384" w:rsidRDefault="00BF1384" w:rsidP="00BF1384">
      <w:pPr>
        <w:spacing w:before="120" w:line="240" w:lineRule="exact"/>
        <w:rPr>
          <w:b/>
        </w:rPr>
      </w:pPr>
      <w:r w:rsidRPr="006971E9">
        <w:rPr>
          <w:b/>
          <w:bCs/>
          <w:lang w:val="fr-FR"/>
        </w:rPr>
        <w:t>1</w:t>
      </w:r>
      <w:r>
        <w:rPr>
          <w:b/>
          <w:bCs/>
          <w:lang w:val="fr-FR"/>
        </w:rPr>
        <w:t>83</w:t>
      </w:r>
      <w:r w:rsidRPr="006971E9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>
        <w:rPr>
          <w:b/>
        </w:rPr>
        <w:t>session</w:t>
      </w:r>
    </w:p>
    <w:p w:rsidR="00BF1384" w:rsidRDefault="00BF1384" w:rsidP="00BF1384">
      <w:pPr>
        <w:spacing w:line="240" w:lineRule="exact"/>
      </w:pPr>
      <w:r>
        <w:t>Genève,</w:t>
      </w:r>
      <w:r>
        <w:rPr>
          <w:lang w:val="fr-FR"/>
        </w:rPr>
        <w:t xml:space="preserve"> 9-11 mars 2021</w:t>
      </w:r>
    </w:p>
    <w:p w:rsidR="00BF1384" w:rsidRDefault="00BF1384" w:rsidP="00BF1384">
      <w:pPr>
        <w:spacing w:line="240" w:lineRule="exact"/>
      </w:pPr>
      <w:r>
        <w:t xml:space="preserve">Point </w:t>
      </w:r>
      <w:r>
        <w:rPr>
          <w:lang w:val="fr-FR"/>
        </w:rPr>
        <w:t>4.8.7</w:t>
      </w:r>
      <w:r w:rsidRPr="006971E9">
        <w:rPr>
          <w:lang w:val="fr-FR"/>
        </w:rPr>
        <w:t xml:space="preserve"> </w:t>
      </w:r>
      <w:r>
        <w:t>de l</w:t>
      </w:r>
      <w:r>
        <w:t>’</w:t>
      </w:r>
      <w:r>
        <w:t>ordre du jour provisoire</w:t>
      </w:r>
    </w:p>
    <w:p w:rsidR="00BF1384" w:rsidRPr="00E4016C" w:rsidRDefault="00BF1384" w:rsidP="00BF1384">
      <w:pPr>
        <w:rPr>
          <w:b/>
          <w:bCs/>
          <w:lang w:val="fr-FR"/>
        </w:rPr>
      </w:pPr>
      <w:r w:rsidRPr="00E4016C">
        <w:rPr>
          <w:b/>
          <w:bCs/>
        </w:rPr>
        <w:t>Accord de 1958</w:t>
      </w:r>
      <w:r>
        <w:rPr>
          <w:b/>
          <w:bCs/>
        </w:rPr>
        <w:t> </w:t>
      </w:r>
      <w:r w:rsidRPr="00E4016C">
        <w:rPr>
          <w:b/>
          <w:bCs/>
        </w:rPr>
        <w:t xml:space="preserve">: </w:t>
      </w:r>
      <w:r>
        <w:rPr>
          <w:b/>
          <w:bCs/>
        </w:rPr>
        <w:t>E</w:t>
      </w:r>
      <w:r w:rsidRPr="00E4016C">
        <w:rPr>
          <w:b/>
          <w:bCs/>
        </w:rPr>
        <w:t>xamen de projets d</w:t>
      </w:r>
      <w:r>
        <w:rPr>
          <w:b/>
          <w:bCs/>
        </w:rPr>
        <w:t>’</w:t>
      </w:r>
      <w:r w:rsidRPr="00E4016C">
        <w:rPr>
          <w:b/>
          <w:bCs/>
        </w:rPr>
        <w:t xml:space="preserve">amendements </w:t>
      </w:r>
      <w:r>
        <w:rPr>
          <w:b/>
          <w:bCs/>
        </w:rPr>
        <w:br/>
      </w:r>
      <w:r w:rsidRPr="00E4016C">
        <w:rPr>
          <w:b/>
          <w:bCs/>
        </w:rPr>
        <w:t>à des Règlements ONU existants, soumis par le GRSG</w:t>
      </w:r>
    </w:p>
    <w:p w:rsidR="00BF1384" w:rsidRPr="00F26A0D" w:rsidRDefault="00BF1384" w:rsidP="00BF1384">
      <w:pPr>
        <w:pStyle w:val="HChG"/>
        <w:rPr>
          <w:lang w:val="fr-FR"/>
        </w:rPr>
      </w:pPr>
      <w:r w:rsidRPr="00F26A0D">
        <w:rPr>
          <w:lang w:val="fr-FR"/>
        </w:rPr>
        <w:tab/>
      </w:r>
      <w:r w:rsidRPr="00F26A0D">
        <w:rPr>
          <w:lang w:val="fr-FR"/>
        </w:rPr>
        <w:tab/>
        <w:t xml:space="preserve">Proposition de complément 8 à la version initiale </w:t>
      </w:r>
      <w:r>
        <w:rPr>
          <w:lang w:val="fr-FR"/>
        </w:rPr>
        <w:br/>
      </w:r>
      <w:r w:rsidRPr="00F26A0D">
        <w:rPr>
          <w:lang w:val="fr-FR"/>
        </w:rPr>
        <w:t>du Règlement ONU n</w:t>
      </w:r>
      <w:r w:rsidRPr="00F26A0D">
        <w:rPr>
          <w:vertAlign w:val="superscript"/>
          <w:lang w:val="fr-FR"/>
        </w:rPr>
        <w:t>o </w:t>
      </w:r>
      <w:r w:rsidRPr="00F26A0D">
        <w:rPr>
          <w:lang w:val="fr-FR"/>
        </w:rPr>
        <w:t xml:space="preserve">116 (Dispositifs antivol </w:t>
      </w:r>
      <w:r>
        <w:rPr>
          <w:lang w:val="fr-FR"/>
        </w:rPr>
        <w:br/>
      </w:r>
      <w:r w:rsidRPr="00F26A0D">
        <w:rPr>
          <w:lang w:val="fr-FR"/>
        </w:rPr>
        <w:t>et systèmes d</w:t>
      </w:r>
      <w:r>
        <w:rPr>
          <w:lang w:val="fr-FR"/>
        </w:rPr>
        <w:t>’</w:t>
      </w:r>
      <w:r w:rsidRPr="00F26A0D">
        <w:rPr>
          <w:lang w:val="fr-FR"/>
        </w:rPr>
        <w:t>al</w:t>
      </w:r>
      <w:bookmarkStart w:id="0" w:name="_GoBack"/>
      <w:bookmarkEnd w:id="0"/>
      <w:r w:rsidRPr="00F26A0D">
        <w:rPr>
          <w:lang w:val="fr-FR"/>
        </w:rPr>
        <w:t>arme)</w:t>
      </w:r>
    </w:p>
    <w:p w:rsidR="00BF1384" w:rsidRPr="00F26A0D" w:rsidRDefault="00BF1384" w:rsidP="00BF1384">
      <w:pPr>
        <w:pStyle w:val="H1G"/>
        <w:rPr>
          <w:lang w:val="fr-FR"/>
        </w:rPr>
      </w:pPr>
      <w:r w:rsidRPr="00F26A0D">
        <w:rPr>
          <w:lang w:val="fr-FR"/>
        </w:rPr>
        <w:tab/>
      </w:r>
      <w:r w:rsidRPr="00F26A0D">
        <w:rPr>
          <w:lang w:val="fr-FR"/>
        </w:rPr>
        <w:tab/>
        <w:t xml:space="preserve">Communication </w:t>
      </w:r>
      <w:r>
        <w:rPr>
          <w:lang w:val="fr-FR"/>
        </w:rPr>
        <w:t xml:space="preserve">du Groupe de travail des dispositions générales </w:t>
      </w:r>
      <w:r>
        <w:rPr>
          <w:lang w:val="fr-FR"/>
        </w:rPr>
        <w:br/>
        <w:t>de sécurité (GRSG)</w:t>
      </w:r>
      <w:r w:rsidRPr="00F26A0D">
        <w:rPr>
          <w:b w:val="0"/>
          <w:bCs/>
          <w:sz w:val="20"/>
          <w:lang w:val="fr-FR"/>
        </w:rPr>
        <w:footnoteReference w:customMarkFollows="1" w:id="2"/>
        <w:t>*</w:t>
      </w:r>
      <w:r w:rsidRPr="0023521B">
        <w:rPr>
          <w:b w:val="0"/>
          <w:bCs/>
          <w:sz w:val="20"/>
          <w:vertAlign w:val="superscript"/>
        </w:rPr>
        <w:t>,</w:t>
      </w:r>
      <w:r>
        <w:rPr>
          <w:b w:val="0"/>
          <w:bCs/>
          <w:sz w:val="20"/>
          <w:vertAlign w:val="superscript"/>
        </w:rPr>
        <w:t xml:space="preserve"> </w:t>
      </w:r>
      <w:r w:rsidRPr="00070555">
        <w:rPr>
          <w:rStyle w:val="Appelnotedebasdep"/>
          <w:b w:val="0"/>
          <w:bCs/>
          <w:sz w:val="20"/>
          <w:vertAlign w:val="baseline"/>
        </w:rPr>
        <w:footnoteReference w:customMarkFollows="1" w:id="3"/>
        <w:t>*</w:t>
      </w:r>
      <w:r>
        <w:rPr>
          <w:b w:val="0"/>
          <w:bCs/>
          <w:sz w:val="20"/>
        </w:rPr>
        <w:t>*</w:t>
      </w:r>
    </w:p>
    <w:p w:rsidR="00BF1384" w:rsidRDefault="00BF1384" w:rsidP="00BF1384">
      <w:pPr>
        <w:pStyle w:val="SingleTxtG"/>
        <w:ind w:firstLine="567"/>
        <w:rPr>
          <w:bCs/>
          <w:lang w:val="fr-FR"/>
        </w:rPr>
      </w:pPr>
      <w:r>
        <w:rPr>
          <w:lang w:val="fr-FR"/>
        </w:rPr>
        <w:tab/>
      </w:r>
      <w:r w:rsidRPr="00F26A0D">
        <w:rPr>
          <w:lang w:val="fr-FR"/>
        </w:rPr>
        <w:t>Le texte ci-après</w:t>
      </w:r>
      <w:r>
        <w:rPr>
          <w:lang w:val="fr-FR"/>
        </w:rPr>
        <w:t>,</w:t>
      </w:r>
      <w:r w:rsidRPr="00D445ED">
        <w:rPr>
          <w:lang w:val="fr-FR"/>
        </w:rPr>
        <w:t xml:space="preserve"> adopté par le Groupe de travail des dispositions générales de sécurité à sa 119</w:t>
      </w:r>
      <w:r w:rsidRPr="009739B3">
        <w:rPr>
          <w:vertAlign w:val="superscript"/>
          <w:lang w:val="fr-FR"/>
        </w:rPr>
        <w:t>e</w:t>
      </w:r>
      <w:r w:rsidRPr="00D445ED">
        <w:rPr>
          <w:lang w:val="fr-FR"/>
        </w:rPr>
        <w:t xml:space="preserve"> session, tenue en octobre 2020 (ECE/TRANS/WP.29/GRSG/98, par. 5</w:t>
      </w:r>
      <w:r>
        <w:rPr>
          <w:lang w:val="fr-FR"/>
        </w:rPr>
        <w:t>2 et 53</w:t>
      </w:r>
      <w:r w:rsidRPr="00D445ED">
        <w:rPr>
          <w:lang w:val="fr-FR"/>
        </w:rPr>
        <w:t>)</w:t>
      </w:r>
      <w:r>
        <w:rPr>
          <w:lang w:val="fr-FR"/>
        </w:rPr>
        <w:t>,</w:t>
      </w:r>
      <w:r w:rsidRPr="00BE72DC">
        <w:rPr>
          <w:lang w:val="fr-FR"/>
        </w:rPr>
        <w:t xml:space="preserve"> est fondé sur le document </w:t>
      </w:r>
      <w:bookmarkStart w:id="1" w:name="_Hlk61871128"/>
      <w:r w:rsidRPr="00BE72DC">
        <w:rPr>
          <w:lang w:val="fr-FR"/>
        </w:rPr>
        <w:t>ECE/TRANS/WP.29/GRSG/2020/</w:t>
      </w:r>
      <w:r>
        <w:rPr>
          <w:lang w:val="fr-FR"/>
        </w:rPr>
        <w:t>30</w:t>
      </w:r>
      <w:bookmarkEnd w:id="1"/>
      <w:r w:rsidRPr="00BE72DC">
        <w:rPr>
          <w:lang w:val="fr-FR"/>
        </w:rPr>
        <w:t>.</w:t>
      </w:r>
      <w:r w:rsidRPr="00D445ED">
        <w:t xml:space="preserve"> </w:t>
      </w:r>
      <w:r w:rsidRPr="00D445ED">
        <w:rPr>
          <w:lang w:val="fr-FR"/>
        </w:rPr>
        <w:t>Il est soumis au Forum mondial de l</w:t>
      </w:r>
      <w:r>
        <w:rPr>
          <w:lang w:val="fr-FR"/>
        </w:rPr>
        <w:t>’</w:t>
      </w:r>
      <w:r w:rsidRPr="00D445ED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D445ED">
        <w:rPr>
          <w:lang w:val="fr-FR"/>
        </w:rPr>
        <w:t>administration de l</w:t>
      </w:r>
      <w:r>
        <w:rPr>
          <w:lang w:val="fr-FR"/>
        </w:rPr>
        <w:t>’</w:t>
      </w:r>
      <w:r w:rsidRPr="00D445ED">
        <w:rPr>
          <w:lang w:val="fr-FR"/>
        </w:rPr>
        <w:t>Accord de 1958 (AC.1) pour examen</w:t>
      </w:r>
      <w:r>
        <w:rPr>
          <w:lang w:val="fr-FR"/>
        </w:rPr>
        <w:t xml:space="preserve"> et mise aux voix à</w:t>
      </w:r>
      <w:r w:rsidRPr="00D445ED">
        <w:rPr>
          <w:lang w:val="fr-FR"/>
        </w:rPr>
        <w:t xml:space="preserve"> leurs sessions de</w:t>
      </w:r>
      <w:r>
        <w:rPr>
          <w:lang w:val="fr-FR"/>
        </w:rPr>
        <w:t xml:space="preserve"> mars 2021</w:t>
      </w:r>
      <w:r w:rsidRPr="00F26A0D">
        <w:rPr>
          <w:lang w:val="fr-FR"/>
        </w:rPr>
        <w:t>.</w:t>
      </w:r>
    </w:p>
    <w:p w:rsidR="00BF1384" w:rsidRPr="00F26A0D" w:rsidRDefault="00BF1384" w:rsidP="00BF1384">
      <w:pPr>
        <w:pStyle w:val="HChG"/>
        <w:rPr>
          <w:lang w:val="fr-FR"/>
        </w:rPr>
      </w:pPr>
      <w:r w:rsidRPr="00F26A0D">
        <w:rPr>
          <w:lang w:val="fr-FR"/>
        </w:rPr>
        <w:br w:type="page"/>
      </w:r>
      <w:bookmarkStart w:id="2" w:name="_Hlk46500245"/>
    </w:p>
    <w:bookmarkEnd w:id="2"/>
    <w:p w:rsidR="00BF1384" w:rsidRPr="00F26A0D" w:rsidRDefault="00BF1384" w:rsidP="00BF1384">
      <w:pPr>
        <w:pStyle w:val="SingleTxtG"/>
        <w:rPr>
          <w:iCs/>
          <w:lang w:val="fr-FR"/>
        </w:rPr>
      </w:pPr>
      <w:r w:rsidRPr="00F26A0D">
        <w:rPr>
          <w:i/>
          <w:iCs/>
          <w:lang w:val="fr-FR"/>
        </w:rPr>
        <w:lastRenderedPageBreak/>
        <w:t>Ajouter un nouveau paragraphe 1.10</w:t>
      </w:r>
      <w:r w:rsidRPr="00F26A0D">
        <w:rPr>
          <w:lang w:val="fr-FR"/>
        </w:rPr>
        <w:t>, libellé comme suit</w:t>
      </w:r>
      <w:r>
        <w:rPr>
          <w:lang w:val="fr-FR"/>
        </w:rPr>
        <w:t> </w:t>
      </w:r>
      <w:r w:rsidRPr="00F26A0D">
        <w:rPr>
          <w:lang w:val="fr-FR"/>
        </w:rPr>
        <w:t>:</w:t>
      </w:r>
    </w:p>
    <w:p w:rsidR="00BF1384" w:rsidRPr="00432068" w:rsidRDefault="00BF1384" w:rsidP="00BF1384">
      <w:pPr>
        <w:pStyle w:val="SingleTxtG"/>
        <w:ind w:left="2268" w:hanging="1134"/>
        <w:rPr>
          <w:lang w:val="fr-FR"/>
        </w:rPr>
      </w:pPr>
      <w:r w:rsidRPr="00432068">
        <w:rPr>
          <w:lang w:val="fr-FR"/>
        </w:rPr>
        <w:t>« 1.10</w:t>
      </w:r>
      <w:r w:rsidRPr="00432068">
        <w:rPr>
          <w:lang w:val="fr-FR"/>
        </w:rPr>
        <w:tab/>
        <w:t>Les véhicules homologués conformément aux dispositions du Règlement n</w:t>
      </w:r>
      <w:r w:rsidRPr="00432068">
        <w:rPr>
          <w:vertAlign w:val="superscript"/>
          <w:lang w:val="fr-FR"/>
        </w:rPr>
        <w:t>o</w:t>
      </w:r>
      <w:r w:rsidRPr="00432068">
        <w:rPr>
          <w:lang w:val="fr-FR"/>
        </w:rPr>
        <w:t> [XXX] sur les dispositifs de protection contre une utilisation non autorisée sont réputés conformes à la partie I du présent Règlement. Les véhicules homologués conformément aux dispositions du Règlement n</w:t>
      </w:r>
      <w:r w:rsidRPr="00432068">
        <w:rPr>
          <w:vertAlign w:val="superscript"/>
          <w:lang w:val="fr-FR"/>
        </w:rPr>
        <w:t>o</w:t>
      </w:r>
      <w:r w:rsidRPr="00432068">
        <w:rPr>
          <w:lang w:val="fr-FR"/>
        </w:rPr>
        <w:t> [ZZZ] sur les systèmes d</w:t>
      </w:r>
      <w:r>
        <w:rPr>
          <w:lang w:val="fr-FR"/>
        </w:rPr>
        <w:t>’</w:t>
      </w:r>
      <w:r w:rsidRPr="00432068">
        <w:rPr>
          <w:lang w:val="fr-FR"/>
        </w:rPr>
        <w:t>alarme sont réputés conformes à la partie III du présent Règlement. Les véhicules homologués conformément aux dispositions du Règlement n</w:t>
      </w:r>
      <w:r w:rsidRPr="00432068">
        <w:rPr>
          <w:vertAlign w:val="superscript"/>
          <w:lang w:val="fr-FR"/>
        </w:rPr>
        <w:t>o</w:t>
      </w:r>
      <w:r w:rsidRPr="00432068">
        <w:rPr>
          <w:lang w:val="fr-FR"/>
        </w:rPr>
        <w:t> [YYY] sur les dispositifs d</w:t>
      </w:r>
      <w:r>
        <w:rPr>
          <w:lang w:val="fr-FR"/>
        </w:rPr>
        <w:t>’</w:t>
      </w:r>
      <w:r w:rsidRPr="00432068">
        <w:rPr>
          <w:lang w:val="fr-FR"/>
        </w:rPr>
        <w:t>immobilisation sont réputés conformes à la partie IV du présent Règlement. ».</w:t>
      </w:r>
    </w:p>
    <w:p w:rsidR="00BF1384" w:rsidRPr="00432068" w:rsidRDefault="00BF1384" w:rsidP="00BF1384">
      <w:pPr>
        <w:pStyle w:val="SingleTxtG"/>
        <w:spacing w:before="240" w:after="0"/>
        <w:jc w:val="center"/>
        <w:rPr>
          <w:u w:val="single"/>
          <w:lang w:val="fr-FR"/>
        </w:rPr>
      </w:pPr>
      <w:bookmarkStart w:id="3" w:name="_Hlk46500252"/>
      <w:r>
        <w:rPr>
          <w:lang w:val="fr-FR"/>
        </w:rPr>
        <w:tab/>
      </w:r>
      <w:bookmarkEnd w:id="3"/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F9573C" w:rsidRPr="00BF1384" w:rsidRDefault="00F9573C" w:rsidP="00AF0CB5">
      <w:pPr>
        <w:rPr>
          <w:lang w:val="fr-FR"/>
        </w:rPr>
      </w:pPr>
    </w:p>
    <w:sectPr w:rsidR="00F9573C" w:rsidRPr="00BF1384" w:rsidSect="00BF138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11A" w:rsidRDefault="003F211A" w:rsidP="00F95C08">
      <w:pPr>
        <w:spacing w:line="240" w:lineRule="auto"/>
      </w:pPr>
    </w:p>
  </w:endnote>
  <w:endnote w:type="continuationSeparator" w:id="0">
    <w:p w:rsidR="003F211A" w:rsidRPr="00AC3823" w:rsidRDefault="003F211A" w:rsidP="00AC3823">
      <w:pPr>
        <w:pStyle w:val="Pieddepage"/>
      </w:pPr>
    </w:p>
  </w:endnote>
  <w:endnote w:type="continuationNotice" w:id="1">
    <w:p w:rsidR="003F211A" w:rsidRDefault="003F21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384" w:rsidRPr="00BF1384" w:rsidRDefault="00BF1384" w:rsidP="00BF1384">
    <w:pPr>
      <w:pStyle w:val="Pieddepage"/>
      <w:tabs>
        <w:tab w:val="right" w:pos="9638"/>
      </w:tabs>
    </w:pPr>
    <w:r w:rsidRPr="00BF1384">
      <w:rPr>
        <w:b/>
        <w:sz w:val="18"/>
      </w:rPr>
      <w:fldChar w:fldCharType="begin"/>
    </w:r>
    <w:r w:rsidRPr="00BF1384">
      <w:rPr>
        <w:b/>
        <w:sz w:val="18"/>
      </w:rPr>
      <w:instrText xml:space="preserve"> PAGE  \* MERGEFORMAT </w:instrText>
    </w:r>
    <w:r w:rsidRPr="00BF1384">
      <w:rPr>
        <w:b/>
        <w:sz w:val="18"/>
      </w:rPr>
      <w:fldChar w:fldCharType="separate"/>
    </w:r>
    <w:r w:rsidRPr="00BF1384">
      <w:rPr>
        <w:b/>
        <w:noProof/>
        <w:sz w:val="18"/>
      </w:rPr>
      <w:t>2</w:t>
    </w:r>
    <w:r w:rsidRPr="00BF1384">
      <w:rPr>
        <w:b/>
        <w:sz w:val="18"/>
      </w:rPr>
      <w:fldChar w:fldCharType="end"/>
    </w:r>
    <w:r>
      <w:rPr>
        <w:b/>
        <w:sz w:val="18"/>
      </w:rPr>
      <w:tab/>
    </w:r>
    <w:r>
      <w:t>GE.20-17421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384" w:rsidRPr="00BF1384" w:rsidRDefault="00BF1384" w:rsidP="00BF1384">
    <w:pPr>
      <w:pStyle w:val="Pieddepage"/>
      <w:tabs>
        <w:tab w:val="right" w:pos="9638"/>
      </w:tabs>
      <w:rPr>
        <w:b/>
        <w:sz w:val="18"/>
      </w:rPr>
    </w:pPr>
    <w:r>
      <w:t>GE.20-17421</w:t>
    </w:r>
    <w:r>
      <w:tab/>
    </w:r>
    <w:r w:rsidRPr="00BF1384">
      <w:rPr>
        <w:b/>
        <w:sz w:val="18"/>
      </w:rPr>
      <w:fldChar w:fldCharType="begin"/>
    </w:r>
    <w:r w:rsidRPr="00BF1384">
      <w:rPr>
        <w:b/>
        <w:sz w:val="18"/>
      </w:rPr>
      <w:instrText xml:space="preserve"> PAGE  \* MERGEFORMAT </w:instrText>
    </w:r>
    <w:r w:rsidRPr="00BF1384">
      <w:rPr>
        <w:b/>
        <w:sz w:val="18"/>
      </w:rPr>
      <w:fldChar w:fldCharType="separate"/>
    </w:r>
    <w:r w:rsidRPr="00BF1384">
      <w:rPr>
        <w:b/>
        <w:noProof/>
        <w:sz w:val="18"/>
      </w:rPr>
      <w:t>3</w:t>
    </w:r>
    <w:r w:rsidRPr="00BF13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BF1384" w:rsidRDefault="00BF1384" w:rsidP="00BF138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20-17421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190121    190121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11A" w:rsidRPr="00AC3823" w:rsidRDefault="003F211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211A" w:rsidRPr="00AC3823" w:rsidRDefault="003F211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F211A" w:rsidRPr="00AC3823" w:rsidRDefault="003F211A">
      <w:pPr>
        <w:spacing w:line="240" w:lineRule="auto"/>
        <w:rPr>
          <w:sz w:val="2"/>
          <w:szCs w:val="2"/>
        </w:rPr>
      </w:pPr>
    </w:p>
  </w:footnote>
  <w:footnote w:id="2">
    <w:p w:rsidR="00BF1384" w:rsidRPr="00CA5960" w:rsidRDefault="00BF1384" w:rsidP="00BF1384">
      <w:pPr>
        <w:pStyle w:val="Notedebasdepage"/>
        <w:rPr>
          <w:szCs w:val="18"/>
          <w:lang w:val="fr-FR"/>
        </w:rPr>
      </w:pPr>
      <w:r>
        <w:rPr>
          <w:lang w:val="fr-FR"/>
        </w:rPr>
        <w:tab/>
      </w:r>
      <w:r w:rsidRPr="00F26A0D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2020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2020 (A/74/6 (titre V, chap. 20), par. 20.37),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  <w:footnote w:id="3">
    <w:p w:rsidR="00BF1384" w:rsidRPr="00070555" w:rsidRDefault="00BF1384" w:rsidP="00BF1384">
      <w:pPr>
        <w:pStyle w:val="Notedebasdepage"/>
      </w:pPr>
      <w:r>
        <w:rPr>
          <w:rStyle w:val="Appelnotedebasdep"/>
        </w:rPr>
        <w:tab/>
      </w:r>
      <w:r w:rsidRPr="00070555">
        <w:rPr>
          <w:rStyle w:val="Appelnotedebasdep"/>
          <w:sz w:val="20"/>
          <w:vertAlign w:val="baseline"/>
        </w:rPr>
        <w:t>*</w:t>
      </w:r>
      <w:r>
        <w:rPr>
          <w:sz w:val="20"/>
        </w:rPr>
        <w:t>*</w:t>
      </w:r>
      <w:r>
        <w:rPr>
          <w:rStyle w:val="Appelnotedebasdep"/>
          <w:sz w:val="20"/>
          <w:vertAlign w:val="baseline"/>
        </w:rPr>
        <w:tab/>
      </w:r>
      <w:r w:rsidRPr="00986E9F"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384" w:rsidRPr="00BF1384" w:rsidRDefault="00BF1384">
    <w:pPr>
      <w:pStyle w:val="En-tte"/>
    </w:pPr>
    <w:fldSimple w:instr=" TITLE  \* MERGEFORMAT ">
      <w:r>
        <w:t>ECE/TRANS/WP.29/2021/25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384" w:rsidRPr="00BF1384" w:rsidRDefault="00BF1384" w:rsidP="00BF1384">
    <w:pPr>
      <w:pStyle w:val="En-tte"/>
      <w:jc w:val="right"/>
    </w:pPr>
    <w:fldSimple w:instr=" TITLE  \* MERGEFORMAT ">
      <w:r>
        <w:t>ECE/TRANS/WP.29/2021/25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1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F211A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F1384"/>
    <w:rsid w:val="00C02897"/>
    <w:rsid w:val="00C221AD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135849"/>
  <w15:docId w15:val="{96A6060C-5120-4B62-A180-B314EE3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R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R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BF138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0EBA1-5700-45E5-B762-DBC7A659E413}"/>
</file>

<file path=customXml/itemProps2.xml><?xml version="1.0" encoding="utf-8"?>
<ds:datastoreItem xmlns:ds="http://schemas.openxmlformats.org/officeDocument/2006/customXml" ds:itemID="{035EE58F-D025-4A98-92CD-B928B8755C9E}"/>
</file>

<file path=customXml/itemProps3.xml><?xml version="1.0" encoding="utf-8"?>
<ds:datastoreItem xmlns:ds="http://schemas.openxmlformats.org/officeDocument/2006/customXml" ds:itemID="{EBAC37B8-480E-4AD5-8F3D-BDBCFB06B955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254</Words>
  <Characters>1475</Characters>
  <Application>Microsoft Office Word</Application>
  <DocSecurity>0</DocSecurity>
  <Lines>40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ECE/TRANS/WP.29/2021/25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2021-01-19T10:17:00Z</dcterms:created>
  <dcterms:modified xsi:type="dcterms:W3CDTF">2021-01-19T10:17:00Z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