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0CDE9146" w14:textId="77777777" w:rsidTr="00703B14">
        <w:trPr>
          <w:cantSplit/>
          <w:trHeight w:hRule="exact" w:val="851"/>
        </w:trPr>
        <w:tc>
          <w:tcPr>
            <w:tcW w:w="1276" w:type="dxa"/>
            <w:tcBorders>
              <w:bottom w:val="single" w:sz="4" w:space="0" w:color="auto"/>
            </w:tcBorders>
            <w:vAlign w:val="bottom"/>
          </w:tcPr>
          <w:p w14:paraId="57FC4BA3"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04EE7F9D" w14:textId="01301E85" w:rsidR="00B1710A" w:rsidRPr="00B97172" w:rsidRDefault="00B1710A" w:rsidP="00703B14">
            <w:pPr>
              <w:spacing w:after="80" w:line="300" w:lineRule="exact"/>
              <w:rPr>
                <w:b/>
                <w:sz w:val="24"/>
                <w:szCs w:val="24"/>
              </w:rPr>
            </w:pPr>
          </w:p>
        </w:tc>
        <w:tc>
          <w:tcPr>
            <w:tcW w:w="6095" w:type="dxa"/>
            <w:gridSpan w:val="2"/>
            <w:tcBorders>
              <w:bottom w:val="single" w:sz="4" w:space="0" w:color="auto"/>
            </w:tcBorders>
            <w:vAlign w:val="bottom"/>
          </w:tcPr>
          <w:p w14:paraId="4CA263E1" w14:textId="50C52758" w:rsidR="00B1710A" w:rsidRPr="00D47EEA" w:rsidRDefault="00B1710A" w:rsidP="00703B14">
            <w:pPr>
              <w:jc w:val="right"/>
            </w:pPr>
            <w:r w:rsidRPr="00510FF8">
              <w:rPr>
                <w:sz w:val="40"/>
              </w:rPr>
              <w:t>ECE</w:t>
            </w:r>
            <w:r>
              <w:t>/TRANS/</w:t>
            </w:r>
            <w:r w:rsidR="00C36AA3">
              <w:t>180/</w:t>
            </w:r>
            <w:r w:rsidR="00741B20">
              <w:t>Add.6/Amend.</w:t>
            </w:r>
            <w:r w:rsidR="006A3B3F">
              <w:t>2</w:t>
            </w:r>
          </w:p>
        </w:tc>
      </w:tr>
      <w:tr w:rsidR="00B1710A" w14:paraId="03B7D285" w14:textId="77777777" w:rsidTr="00703B14">
        <w:trPr>
          <w:cantSplit/>
          <w:trHeight w:hRule="exact" w:val="2835"/>
        </w:trPr>
        <w:tc>
          <w:tcPr>
            <w:tcW w:w="1276" w:type="dxa"/>
            <w:tcBorders>
              <w:top w:val="single" w:sz="4" w:space="0" w:color="auto"/>
              <w:bottom w:val="single" w:sz="12" w:space="0" w:color="auto"/>
            </w:tcBorders>
          </w:tcPr>
          <w:p w14:paraId="5177D86F" w14:textId="28DCBB9E" w:rsidR="00B1710A" w:rsidRDefault="00B1710A" w:rsidP="00703B14">
            <w:pPr>
              <w:spacing w:before="120"/>
            </w:pPr>
          </w:p>
        </w:tc>
        <w:tc>
          <w:tcPr>
            <w:tcW w:w="5528" w:type="dxa"/>
            <w:gridSpan w:val="2"/>
            <w:tcBorders>
              <w:top w:val="single" w:sz="4" w:space="0" w:color="auto"/>
              <w:bottom w:val="single" w:sz="12" w:space="0" w:color="auto"/>
            </w:tcBorders>
          </w:tcPr>
          <w:p w14:paraId="7DB70864" w14:textId="1B129445" w:rsidR="00B1710A" w:rsidRPr="00D773DF" w:rsidRDefault="00B1710A" w:rsidP="00703B14">
            <w:pPr>
              <w:spacing w:before="120" w:line="420" w:lineRule="exact"/>
              <w:rPr>
                <w:sz w:val="40"/>
                <w:szCs w:val="40"/>
              </w:rPr>
            </w:pPr>
          </w:p>
        </w:tc>
        <w:tc>
          <w:tcPr>
            <w:tcW w:w="2835" w:type="dxa"/>
            <w:tcBorders>
              <w:top w:val="single" w:sz="4" w:space="0" w:color="auto"/>
              <w:bottom w:val="single" w:sz="12" w:space="0" w:color="auto"/>
            </w:tcBorders>
          </w:tcPr>
          <w:p w14:paraId="71C9DE02" w14:textId="602D3E26" w:rsidR="00B1710A" w:rsidRDefault="00B1710A" w:rsidP="00703B14">
            <w:pPr>
              <w:spacing w:before="240" w:line="240" w:lineRule="exact"/>
            </w:pPr>
          </w:p>
          <w:p w14:paraId="42B62C8B" w14:textId="77777777" w:rsidR="00563CC3" w:rsidRDefault="00563CC3" w:rsidP="00703B14">
            <w:pPr>
              <w:spacing w:before="240" w:line="240" w:lineRule="exact"/>
            </w:pPr>
          </w:p>
          <w:p w14:paraId="6856F254" w14:textId="0EB9FC8D" w:rsidR="00B1710A" w:rsidRDefault="006F42D1" w:rsidP="00703B14">
            <w:pPr>
              <w:spacing w:line="240" w:lineRule="exact"/>
            </w:pPr>
            <w:r>
              <w:t>9 October 2020</w:t>
            </w:r>
          </w:p>
          <w:p w14:paraId="6A9B673D" w14:textId="77777777" w:rsidR="00B1710A" w:rsidRDefault="00B1710A" w:rsidP="00703B14">
            <w:pPr>
              <w:spacing w:line="240" w:lineRule="exact"/>
            </w:pPr>
          </w:p>
          <w:p w14:paraId="66D4907C" w14:textId="101A7143" w:rsidR="00B1710A" w:rsidRDefault="00B1710A" w:rsidP="00703B14">
            <w:pPr>
              <w:spacing w:line="240" w:lineRule="exact"/>
            </w:pPr>
          </w:p>
        </w:tc>
      </w:tr>
    </w:tbl>
    <w:p w14:paraId="3FD99EE6" w14:textId="77777777" w:rsidR="00A032E4" w:rsidRPr="00C23129" w:rsidRDefault="00A032E4" w:rsidP="00A032E4">
      <w:pPr>
        <w:pStyle w:val="HChG"/>
        <w:rPr>
          <w:lang w:val="en-US"/>
        </w:rPr>
      </w:pPr>
      <w:r>
        <w:tab/>
      </w:r>
      <w:bookmarkStart w:id="1" w:name="_Toc525149549"/>
      <w:r>
        <w:tab/>
      </w:r>
      <w:r w:rsidRPr="00C23129">
        <w:rPr>
          <w:lang w:val="en-US"/>
        </w:rPr>
        <w:t>Global Registry</w:t>
      </w:r>
      <w:bookmarkEnd w:id="1"/>
      <w:r w:rsidRPr="00C23129">
        <w:rPr>
          <w:lang w:val="en-US"/>
        </w:rPr>
        <w:t xml:space="preserve"> </w:t>
      </w:r>
    </w:p>
    <w:p w14:paraId="1AB1BFB7" w14:textId="77777777" w:rsidR="00A032E4" w:rsidRPr="00C23129" w:rsidRDefault="00A032E4" w:rsidP="00A032E4">
      <w:pPr>
        <w:pStyle w:val="H1G"/>
        <w:ind w:right="992"/>
        <w:rPr>
          <w:b w:val="0"/>
          <w:spacing w:val="-2"/>
          <w:sz w:val="20"/>
          <w:lang w:val="en-US"/>
        </w:rPr>
      </w:pPr>
      <w:r w:rsidRPr="00C23129">
        <w:rPr>
          <w:lang w:val="en-US"/>
        </w:rPr>
        <w:tab/>
      </w:r>
      <w:r w:rsidRPr="00C23129">
        <w:rPr>
          <w:lang w:val="en-US"/>
        </w:rPr>
        <w:tab/>
      </w:r>
      <w:bookmarkStart w:id="2" w:name="_Toc525149550"/>
      <w:r w:rsidRPr="00C23129">
        <w:rPr>
          <w:spacing w:val="-2"/>
          <w:lang w:val="en-US"/>
        </w:rPr>
        <w:t>Created on 18 November 2004, pursuant</w:t>
      </w:r>
      <w:r w:rsidRPr="0070036E">
        <w:rPr>
          <w:spacing w:val="-2"/>
          <w:lang w:val="en-US"/>
        </w:rPr>
        <w:t xml:space="preserve"> to </w:t>
      </w:r>
      <w:r w:rsidRPr="00C23129">
        <w:rPr>
          <w:spacing w:val="-2"/>
          <w:lang w:val="en-US"/>
        </w:rPr>
        <w:t>Article 6 of the Agreement concerning the establishing of global technical regulations for wheeled vehicles, equipment and parts which can be fitted and/or be used on wheeled vehicles (ECE/TRANS/132 and Corr.1) done at Geneva on 25 June 1998</w:t>
      </w:r>
      <w:bookmarkEnd w:id="2"/>
    </w:p>
    <w:p w14:paraId="30148102" w14:textId="26DC2789" w:rsidR="00A032E4" w:rsidRPr="00B76F87" w:rsidRDefault="00A032E4" w:rsidP="00A032E4">
      <w:pPr>
        <w:pStyle w:val="HChG"/>
      </w:pPr>
      <w:r w:rsidRPr="00B76F87">
        <w:tab/>
      </w:r>
      <w:r w:rsidRPr="00B76F87">
        <w:tab/>
      </w:r>
      <w:bookmarkStart w:id="3" w:name="_Toc525149551"/>
      <w:r w:rsidRPr="00B76F87">
        <w:t xml:space="preserve">Addendum </w:t>
      </w:r>
      <w:r w:rsidR="00495455">
        <w:t>6</w:t>
      </w:r>
      <w:r w:rsidRPr="00B76F87">
        <w:t xml:space="preserve">: </w:t>
      </w:r>
      <w:r>
        <w:t xml:space="preserve">United Nations </w:t>
      </w:r>
      <w:r w:rsidRPr="00B76F87">
        <w:t xml:space="preserve">Global </w:t>
      </w:r>
      <w:r>
        <w:t>T</w:t>
      </w:r>
      <w:r w:rsidRPr="00B76F87">
        <w:t xml:space="preserve">echnical </w:t>
      </w:r>
      <w:r>
        <w:t>R</w:t>
      </w:r>
      <w:r w:rsidRPr="00B76F87">
        <w:t>egulation</w:t>
      </w:r>
      <w:r w:rsidRPr="002E0E5D">
        <w:t xml:space="preserve"> No. </w:t>
      </w:r>
      <w:bookmarkEnd w:id="3"/>
      <w:r w:rsidR="00495455">
        <w:t>6</w:t>
      </w:r>
    </w:p>
    <w:p w14:paraId="1DA6060A" w14:textId="5BD18A5C" w:rsidR="00A032E4" w:rsidRPr="0070036E" w:rsidRDefault="00A032E4" w:rsidP="00A032E4">
      <w:pPr>
        <w:pStyle w:val="H1G"/>
        <w:rPr>
          <w:lang w:val="en-US"/>
        </w:rPr>
      </w:pPr>
      <w:r w:rsidRPr="00B76F87">
        <w:tab/>
      </w:r>
      <w:r w:rsidRPr="00B76F87">
        <w:tab/>
      </w:r>
      <w:bookmarkStart w:id="4" w:name="_Toc525149552"/>
      <w:r>
        <w:t xml:space="preserve">United Nations </w:t>
      </w:r>
      <w:r>
        <w:rPr>
          <w:lang w:val="en-US"/>
        </w:rPr>
        <w:t xml:space="preserve">Global Technical Regulation on </w:t>
      </w:r>
      <w:bookmarkEnd w:id="4"/>
      <w:r w:rsidR="00E86979">
        <w:rPr>
          <w:spacing w:val="-2"/>
          <w:lang w:val="en-US"/>
        </w:rPr>
        <w:t>Safety glazing materials for motor vehicles and motor vehicle equipment</w:t>
      </w:r>
    </w:p>
    <w:p w14:paraId="05427F15" w14:textId="1305F5F2" w:rsidR="00A032E4" w:rsidRPr="00B76F87" w:rsidRDefault="00A032E4" w:rsidP="00A032E4">
      <w:pPr>
        <w:pStyle w:val="H1G"/>
      </w:pPr>
      <w:r w:rsidRPr="00B76F87">
        <w:tab/>
      </w:r>
      <w:r w:rsidRPr="00B76F87">
        <w:tab/>
      </w:r>
      <w:bookmarkStart w:id="5" w:name="_Toc525149553"/>
      <w:r w:rsidRPr="00B76F87">
        <w:t xml:space="preserve">Amendment </w:t>
      </w:r>
      <w:bookmarkEnd w:id="5"/>
      <w:r w:rsidR="00495455">
        <w:t>2</w:t>
      </w:r>
    </w:p>
    <w:p w14:paraId="63120D1D" w14:textId="77777777" w:rsidR="00A032E4" w:rsidRDefault="00A032E4" w:rsidP="00A032E4">
      <w:pPr>
        <w:spacing w:before="120"/>
        <w:ind w:left="414" w:firstLine="720"/>
        <w:rPr>
          <w:lang w:val="en-US"/>
        </w:rPr>
      </w:pPr>
      <w:r w:rsidRPr="00B76F87">
        <w:t xml:space="preserve">Established in the Global Registry on </w:t>
      </w:r>
      <w:r>
        <w:rPr>
          <w:lang w:val="en-US"/>
        </w:rPr>
        <w:t>24 June 2020</w:t>
      </w:r>
    </w:p>
    <w:p w14:paraId="03A7FD1B" w14:textId="77777777" w:rsidR="00495455" w:rsidRDefault="00495455" w:rsidP="00E54CA9">
      <w:pPr>
        <w:spacing w:before="240"/>
        <w:jc w:val="center"/>
        <w:rPr>
          <w:u w:val="single"/>
          <w:lang w:val="en-US"/>
        </w:rPr>
      </w:pPr>
      <w:r>
        <w:rPr>
          <w:u w:val="single"/>
          <w:lang w:val="en-US"/>
        </w:rPr>
        <w:tab/>
      </w:r>
      <w:r>
        <w:rPr>
          <w:u w:val="single"/>
          <w:lang w:val="en-US"/>
        </w:rPr>
        <w:tab/>
      </w:r>
    </w:p>
    <w:p w14:paraId="5EA595A0" w14:textId="77777777" w:rsidR="00495455" w:rsidRPr="008F5C8A" w:rsidRDefault="00495455" w:rsidP="00495455">
      <w:pPr>
        <w:spacing w:before="120"/>
        <w:jc w:val="center"/>
        <w:rPr>
          <w:u w:val="single"/>
          <w:lang w:val="en-US"/>
        </w:rPr>
      </w:pPr>
      <w:r>
        <w:rPr>
          <w:noProof/>
          <w:lang w:val="fr-CH"/>
        </w:rPr>
        <w:drawing>
          <wp:anchor distT="0" distB="137160" distL="114300" distR="114300" simplePos="0" relativeHeight="251658752" behindDoc="0" locked="0" layoutInCell="1" allowOverlap="1" wp14:anchorId="2C1D946B" wp14:editId="05D38A8A">
            <wp:simplePos x="0" y="0"/>
            <wp:positionH relativeFrom="column">
              <wp:posOffset>2468550</wp:posOffset>
            </wp:positionH>
            <wp:positionV relativeFrom="paragraph">
              <wp:posOffset>339090</wp:posOffset>
            </wp:positionV>
            <wp:extent cx="1257300" cy="996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pic:spPr>
                </pic:pic>
              </a:graphicData>
            </a:graphic>
            <wp14:sizeRelH relativeFrom="page">
              <wp14:pctWidth>0</wp14:pctWidth>
            </wp14:sizeRelH>
            <wp14:sizeRelV relativeFrom="page">
              <wp14:pctHeight>0</wp14:pctHeight>
            </wp14:sizeRelV>
          </wp:anchor>
        </w:drawing>
      </w:r>
    </w:p>
    <w:p w14:paraId="7015C32C" w14:textId="24832277" w:rsidR="00C61328" w:rsidRDefault="00495455" w:rsidP="00DC7A99">
      <w:pPr>
        <w:spacing w:before="120"/>
        <w:jc w:val="center"/>
        <w:rPr>
          <w:b/>
          <w:bCs/>
        </w:rPr>
      </w:pPr>
      <w:r>
        <w:rPr>
          <w:b/>
          <w:bCs/>
        </w:rPr>
        <w:t>UNITED NATIONS</w:t>
      </w:r>
      <w:r w:rsidR="00C61328">
        <w:rPr>
          <w:b/>
          <w:bCs/>
        </w:rPr>
        <w:br w:type="page"/>
      </w:r>
    </w:p>
    <w:p w14:paraId="7495DB1A" w14:textId="77777777" w:rsidR="003B7DAD" w:rsidRPr="00024525" w:rsidRDefault="003B7DAD" w:rsidP="003B7DAD">
      <w:pPr>
        <w:tabs>
          <w:tab w:val="left" w:pos="8505"/>
        </w:tabs>
        <w:suppressAutoHyphens w:val="0"/>
        <w:autoSpaceDE w:val="0"/>
        <w:autoSpaceDN w:val="0"/>
        <w:adjustRightInd w:val="0"/>
        <w:spacing w:before="120" w:after="120" w:line="240" w:lineRule="auto"/>
        <w:ind w:left="1134" w:right="1134"/>
        <w:jc w:val="both"/>
        <w:rPr>
          <w:rFonts w:eastAsia="DengXian"/>
          <w:lang w:eastAsia="zh-CN"/>
        </w:rPr>
      </w:pPr>
      <w:r w:rsidRPr="00024525">
        <w:rPr>
          <w:rFonts w:eastAsia="DengXian"/>
          <w:i/>
          <w:lang w:eastAsia="zh-CN"/>
        </w:rPr>
        <w:lastRenderedPageBreak/>
        <w:t>Paragraph 4.1.2.2.2.</w:t>
      </w:r>
      <w:r w:rsidRPr="00024525">
        <w:rPr>
          <w:rFonts w:eastAsia="DengXian"/>
          <w:lang w:eastAsia="zh-CN"/>
        </w:rPr>
        <w:t>, amend to read:</w:t>
      </w:r>
    </w:p>
    <w:p w14:paraId="3403648A" w14:textId="77777777" w:rsidR="003B7DAD" w:rsidRPr="003B7DAD" w:rsidRDefault="003B7DAD" w:rsidP="003B7DAD">
      <w:pPr>
        <w:tabs>
          <w:tab w:val="left" w:pos="2268"/>
          <w:tab w:val="left" w:pos="8505"/>
        </w:tabs>
        <w:suppressAutoHyphens w:val="0"/>
        <w:autoSpaceDE w:val="0"/>
        <w:autoSpaceDN w:val="0"/>
        <w:adjustRightInd w:val="0"/>
        <w:spacing w:before="120" w:after="120" w:line="240" w:lineRule="auto"/>
        <w:ind w:left="2268" w:right="1134" w:hanging="1134"/>
        <w:jc w:val="both"/>
        <w:rPr>
          <w:rFonts w:eastAsia="DengXian"/>
          <w:lang w:eastAsia="zh-CN"/>
        </w:rPr>
      </w:pPr>
      <w:r w:rsidRPr="00024525">
        <w:rPr>
          <w:rFonts w:eastAsia="DengXian"/>
          <w:lang w:eastAsia="zh-CN"/>
        </w:rPr>
        <w:t>"4.1.2.2.2.</w:t>
      </w:r>
      <w:r w:rsidRPr="00024525">
        <w:rPr>
          <w:rFonts w:eastAsia="DengXian"/>
          <w:lang w:eastAsia="zh-CN"/>
        </w:rPr>
        <w:tab/>
        <w:t>"XI" for laminated glass</w:t>
      </w:r>
      <w:r w:rsidRPr="003B7DAD">
        <w:rPr>
          <w:rFonts w:eastAsia="DengXian"/>
          <w:lang w:eastAsia="zh-CN"/>
        </w:rPr>
        <w:t>. In addition, the appropriate application will be signified by:</w:t>
      </w:r>
    </w:p>
    <w:p w14:paraId="0134D1C9" w14:textId="77777777" w:rsidR="003B7DAD" w:rsidRPr="003B7DAD" w:rsidRDefault="003B7DAD" w:rsidP="003B7DAD">
      <w:pPr>
        <w:tabs>
          <w:tab w:val="left" w:pos="8505"/>
        </w:tabs>
        <w:suppressAutoHyphens w:val="0"/>
        <w:autoSpaceDE w:val="0"/>
        <w:autoSpaceDN w:val="0"/>
        <w:adjustRightInd w:val="0"/>
        <w:spacing w:before="120" w:after="120" w:line="240" w:lineRule="auto"/>
        <w:ind w:left="2268" w:right="1134" w:hanging="1134"/>
        <w:jc w:val="both"/>
        <w:rPr>
          <w:rFonts w:eastAsia="DengXian"/>
          <w:lang w:eastAsia="zh-CN"/>
        </w:rPr>
      </w:pPr>
      <w:r w:rsidRPr="003B7DAD">
        <w:rPr>
          <w:rFonts w:eastAsia="DengXian"/>
          <w:lang w:eastAsia="zh-CN"/>
        </w:rPr>
        <w:tab/>
        <w:t>/D For laminated-glass panes with enhanced mechanical properties</w:t>
      </w:r>
    </w:p>
    <w:p w14:paraId="6260C2B7" w14:textId="36E88ABB" w:rsidR="003B7DAD" w:rsidRPr="00024525" w:rsidRDefault="003B7DAD" w:rsidP="003B7DAD">
      <w:pPr>
        <w:tabs>
          <w:tab w:val="left" w:pos="8505"/>
        </w:tabs>
        <w:suppressAutoHyphens w:val="0"/>
        <w:autoSpaceDE w:val="0"/>
        <w:autoSpaceDN w:val="0"/>
        <w:adjustRightInd w:val="0"/>
        <w:spacing w:before="120" w:after="120" w:line="240" w:lineRule="auto"/>
        <w:ind w:left="1134" w:right="1134"/>
        <w:jc w:val="both"/>
        <w:rPr>
          <w:b/>
          <w:lang w:eastAsia="ar-SA"/>
        </w:rPr>
      </w:pPr>
      <w:r w:rsidRPr="00024525">
        <w:rPr>
          <w:rFonts w:eastAsia="DengXian"/>
          <w:i/>
          <w:lang w:eastAsia="zh-CN"/>
        </w:rPr>
        <w:t xml:space="preserve">Paragraph </w:t>
      </w:r>
      <w:r>
        <w:rPr>
          <w:rFonts w:eastAsia="DengXian"/>
          <w:i/>
          <w:lang w:eastAsia="zh-CN"/>
        </w:rPr>
        <w:t xml:space="preserve">5., </w:t>
      </w:r>
      <w:r w:rsidRPr="00024525">
        <w:rPr>
          <w:bCs/>
          <w:i/>
        </w:rPr>
        <w:t xml:space="preserve">Table 1 </w:t>
      </w:r>
      <w:r>
        <w:rPr>
          <w:bCs/>
          <w:i/>
        </w:rPr>
        <w:t>(</w:t>
      </w:r>
      <w:r w:rsidRPr="00024525">
        <w:rPr>
          <w:rFonts w:eastAsia="DengXian"/>
          <w:lang w:eastAsia="zh-CN"/>
        </w:rPr>
        <w:t>Summary</w:t>
      </w:r>
      <w:r w:rsidRPr="00024525">
        <w:rPr>
          <w:bCs/>
          <w:i/>
        </w:rPr>
        <w:t xml:space="preserve"> of performance requirements</w:t>
      </w:r>
      <w:r>
        <w:rPr>
          <w:bCs/>
          <w:i/>
        </w:rPr>
        <w:t>)</w:t>
      </w:r>
      <w:r w:rsidRPr="00024525">
        <w:rPr>
          <w:i/>
          <w:lang w:eastAsia="ar-SA"/>
        </w:rPr>
        <w:t xml:space="preserve">, </w:t>
      </w:r>
      <w:r w:rsidRPr="00024525">
        <w:rPr>
          <w:rFonts w:eastAsia="DengXian"/>
          <w:lang w:eastAsia="zh-CN"/>
        </w:rPr>
        <w:t>amend</w:t>
      </w:r>
      <w:r w:rsidRPr="00024525">
        <w:rPr>
          <w:lang w:eastAsia="ar-SA"/>
        </w:rPr>
        <w:t xml:space="preserve"> to read</w:t>
      </w:r>
      <w:r>
        <w:rPr>
          <w:b/>
          <w:lang w:eastAsia="ar-SA"/>
        </w:rPr>
        <w:t>:</w:t>
      </w:r>
    </w:p>
    <w:tbl>
      <w:tblPr>
        <w:tblW w:w="7804"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34"/>
        <w:gridCol w:w="709"/>
        <w:gridCol w:w="666"/>
        <w:gridCol w:w="12"/>
        <w:gridCol w:w="681"/>
        <w:gridCol w:w="767"/>
        <w:gridCol w:w="651"/>
        <w:gridCol w:w="708"/>
        <w:gridCol w:w="706"/>
        <w:gridCol w:w="1050"/>
        <w:gridCol w:w="720"/>
      </w:tblGrid>
      <w:tr w:rsidR="003B7DAD" w:rsidRPr="00024525" w14:paraId="7AD63484" w14:textId="77777777" w:rsidTr="00CB4187">
        <w:trPr>
          <w:cantSplit/>
          <w:trHeight w:val="260"/>
        </w:trPr>
        <w:tc>
          <w:tcPr>
            <w:tcW w:w="1134" w:type="dxa"/>
            <w:vMerge w:val="restart"/>
          </w:tcPr>
          <w:p w14:paraId="351AD740" w14:textId="77777777" w:rsidR="003B7DAD" w:rsidRPr="00024525" w:rsidRDefault="003B7DAD" w:rsidP="005F75C9">
            <w:pPr>
              <w:keepNext/>
              <w:keepLines/>
              <w:tabs>
                <w:tab w:val="left" w:pos="360"/>
              </w:tabs>
              <w:suppressAutoHyphens w:val="0"/>
              <w:spacing w:before="80" w:after="80" w:line="200" w:lineRule="exact"/>
              <w:rPr>
                <w:rFonts w:eastAsiaTheme="minorHAnsi"/>
                <w:sz w:val="16"/>
                <w:szCs w:val="16"/>
                <w:lang w:val="en-US"/>
              </w:rPr>
            </w:pPr>
          </w:p>
        </w:tc>
        <w:tc>
          <w:tcPr>
            <w:tcW w:w="2068" w:type="dxa"/>
            <w:gridSpan w:val="4"/>
          </w:tcPr>
          <w:p w14:paraId="61C07F59" w14:textId="77777777" w:rsidR="003B7DAD" w:rsidRPr="000216C8" w:rsidRDefault="003B7DAD" w:rsidP="005F75C9">
            <w:pPr>
              <w:keepNext/>
              <w:keepLines/>
              <w:tabs>
                <w:tab w:val="left" w:pos="360"/>
              </w:tabs>
              <w:suppressAutoHyphens w:val="0"/>
              <w:spacing w:before="80" w:after="80" w:line="200" w:lineRule="exact"/>
              <w:rPr>
                <w:rFonts w:eastAsiaTheme="minorHAnsi"/>
                <w:bCs/>
                <w:i/>
                <w:sz w:val="16"/>
                <w:szCs w:val="16"/>
                <w:lang w:val="en-US"/>
              </w:rPr>
            </w:pPr>
            <w:r w:rsidRPr="000216C8">
              <w:rPr>
                <w:rFonts w:eastAsiaTheme="minorHAnsi"/>
                <w:bCs/>
                <w:i/>
                <w:sz w:val="16"/>
                <w:szCs w:val="16"/>
                <w:lang w:val="en-US"/>
              </w:rPr>
              <w:t>Windscreens</w:t>
            </w:r>
          </w:p>
        </w:tc>
        <w:tc>
          <w:tcPr>
            <w:tcW w:w="4602" w:type="dxa"/>
            <w:gridSpan w:val="6"/>
          </w:tcPr>
          <w:p w14:paraId="30E27604" w14:textId="77777777" w:rsidR="003B7DAD" w:rsidRPr="000216C8" w:rsidRDefault="003B7DAD" w:rsidP="005F75C9">
            <w:pPr>
              <w:keepNext/>
              <w:keepLines/>
              <w:tabs>
                <w:tab w:val="left" w:pos="360"/>
              </w:tabs>
              <w:suppressAutoHyphens w:val="0"/>
              <w:spacing w:before="80" w:after="80" w:line="200" w:lineRule="exact"/>
              <w:rPr>
                <w:rFonts w:eastAsiaTheme="minorHAnsi"/>
                <w:bCs/>
                <w:i/>
                <w:sz w:val="16"/>
                <w:szCs w:val="16"/>
                <w:lang w:val="en-US"/>
              </w:rPr>
            </w:pPr>
            <w:r w:rsidRPr="000216C8">
              <w:rPr>
                <w:rFonts w:eastAsiaTheme="minorHAnsi"/>
                <w:bCs/>
                <w:i/>
                <w:sz w:val="16"/>
                <w:szCs w:val="16"/>
                <w:lang w:val="en-US"/>
              </w:rPr>
              <w:t>Panes</w:t>
            </w:r>
          </w:p>
        </w:tc>
      </w:tr>
      <w:tr w:rsidR="003B7DAD" w:rsidRPr="00024525" w14:paraId="464EFA89" w14:textId="77777777" w:rsidTr="003D40E9">
        <w:trPr>
          <w:cantSplit/>
          <w:trHeight w:val="156"/>
        </w:trPr>
        <w:tc>
          <w:tcPr>
            <w:tcW w:w="1134" w:type="dxa"/>
            <w:vMerge/>
            <w:tcBorders>
              <w:bottom w:val="single" w:sz="12" w:space="0" w:color="auto"/>
            </w:tcBorders>
          </w:tcPr>
          <w:p w14:paraId="06A9AD95" w14:textId="77777777" w:rsidR="003B7DAD" w:rsidRPr="00024525" w:rsidRDefault="003B7DAD" w:rsidP="005F75C9">
            <w:pPr>
              <w:tabs>
                <w:tab w:val="left" w:pos="360"/>
              </w:tabs>
              <w:suppressAutoHyphens w:val="0"/>
              <w:spacing w:before="80" w:after="80" w:line="200" w:lineRule="exact"/>
              <w:rPr>
                <w:rFonts w:eastAsiaTheme="minorHAnsi"/>
                <w:sz w:val="16"/>
                <w:szCs w:val="16"/>
                <w:lang w:val="en-US"/>
              </w:rPr>
            </w:pPr>
          </w:p>
        </w:tc>
        <w:tc>
          <w:tcPr>
            <w:tcW w:w="1375" w:type="dxa"/>
            <w:gridSpan w:val="2"/>
            <w:tcBorders>
              <w:bottom w:val="single" w:sz="12" w:space="0" w:color="auto"/>
            </w:tcBorders>
          </w:tcPr>
          <w:p w14:paraId="3674E9E6" w14:textId="77777777" w:rsidR="003B7DAD" w:rsidRPr="000216C8" w:rsidRDefault="003B7DAD" w:rsidP="005F75C9">
            <w:pPr>
              <w:tabs>
                <w:tab w:val="left" w:pos="360"/>
              </w:tabs>
              <w:suppressAutoHyphens w:val="0"/>
              <w:spacing w:before="80" w:after="80" w:line="200" w:lineRule="exact"/>
              <w:rPr>
                <w:rFonts w:eastAsiaTheme="minorHAnsi"/>
                <w:i/>
                <w:sz w:val="16"/>
                <w:szCs w:val="16"/>
                <w:lang w:val="en-US"/>
              </w:rPr>
            </w:pPr>
            <w:r w:rsidRPr="000216C8">
              <w:rPr>
                <w:rFonts w:eastAsiaTheme="minorHAnsi"/>
                <w:i/>
                <w:sz w:val="16"/>
                <w:szCs w:val="16"/>
                <w:lang w:val="en-US"/>
              </w:rPr>
              <w:t>Laminated glass</w:t>
            </w:r>
          </w:p>
        </w:tc>
        <w:tc>
          <w:tcPr>
            <w:tcW w:w="693" w:type="dxa"/>
            <w:gridSpan w:val="2"/>
            <w:tcBorders>
              <w:bottom w:val="single" w:sz="12" w:space="0" w:color="auto"/>
            </w:tcBorders>
          </w:tcPr>
          <w:p w14:paraId="3E3DDBF2" w14:textId="77777777" w:rsidR="003B7DAD" w:rsidRPr="000216C8" w:rsidRDefault="003B7DAD" w:rsidP="005F75C9">
            <w:pPr>
              <w:tabs>
                <w:tab w:val="left" w:pos="360"/>
              </w:tabs>
              <w:suppressAutoHyphens w:val="0"/>
              <w:spacing w:before="80" w:after="80" w:line="200" w:lineRule="exact"/>
              <w:rPr>
                <w:rFonts w:eastAsiaTheme="minorHAnsi"/>
                <w:i/>
                <w:sz w:val="16"/>
                <w:szCs w:val="16"/>
                <w:lang w:val="en-US"/>
              </w:rPr>
            </w:pPr>
            <w:r w:rsidRPr="000216C8">
              <w:rPr>
                <w:rFonts w:eastAsiaTheme="minorHAnsi"/>
                <w:i/>
                <w:sz w:val="16"/>
                <w:szCs w:val="16"/>
                <w:lang w:val="en-US"/>
              </w:rPr>
              <w:t>Glass plastics</w:t>
            </w:r>
          </w:p>
        </w:tc>
        <w:tc>
          <w:tcPr>
            <w:tcW w:w="1418" w:type="dxa"/>
            <w:gridSpan w:val="2"/>
            <w:tcBorders>
              <w:bottom w:val="single" w:sz="12" w:space="0" w:color="auto"/>
            </w:tcBorders>
          </w:tcPr>
          <w:p w14:paraId="662BA003" w14:textId="77777777" w:rsidR="003B7DAD" w:rsidRPr="000216C8" w:rsidRDefault="003B7DAD" w:rsidP="005F75C9">
            <w:pPr>
              <w:tabs>
                <w:tab w:val="left" w:pos="360"/>
              </w:tabs>
              <w:suppressAutoHyphens w:val="0"/>
              <w:spacing w:before="80" w:after="80" w:line="200" w:lineRule="exact"/>
              <w:rPr>
                <w:rFonts w:eastAsiaTheme="minorHAnsi"/>
                <w:i/>
                <w:sz w:val="16"/>
                <w:szCs w:val="16"/>
                <w:lang w:val="en-US"/>
              </w:rPr>
            </w:pPr>
            <w:r w:rsidRPr="000216C8">
              <w:rPr>
                <w:rFonts w:eastAsiaTheme="minorHAnsi"/>
                <w:i/>
                <w:sz w:val="16"/>
                <w:szCs w:val="16"/>
                <w:lang w:val="en-US"/>
              </w:rPr>
              <w:t>Uniformly toughened glass</w:t>
            </w:r>
          </w:p>
        </w:tc>
        <w:tc>
          <w:tcPr>
            <w:tcW w:w="1414" w:type="dxa"/>
            <w:gridSpan w:val="2"/>
            <w:tcBorders>
              <w:bottom w:val="single" w:sz="12" w:space="0" w:color="auto"/>
            </w:tcBorders>
          </w:tcPr>
          <w:p w14:paraId="32A68FC6" w14:textId="77777777" w:rsidR="003B7DAD" w:rsidRPr="000216C8" w:rsidRDefault="003B7DAD" w:rsidP="005F75C9">
            <w:pPr>
              <w:tabs>
                <w:tab w:val="left" w:pos="360"/>
              </w:tabs>
              <w:suppressAutoHyphens w:val="0"/>
              <w:spacing w:before="80" w:after="80" w:line="200" w:lineRule="exact"/>
              <w:rPr>
                <w:rFonts w:eastAsiaTheme="minorHAnsi"/>
                <w:i/>
                <w:sz w:val="16"/>
                <w:szCs w:val="16"/>
                <w:lang w:val="en-US"/>
              </w:rPr>
            </w:pPr>
            <w:r w:rsidRPr="000216C8">
              <w:rPr>
                <w:rFonts w:eastAsiaTheme="minorHAnsi"/>
                <w:i/>
                <w:sz w:val="16"/>
                <w:szCs w:val="16"/>
                <w:lang w:val="en-US"/>
              </w:rPr>
              <w:t>Laminated glass</w:t>
            </w:r>
          </w:p>
        </w:tc>
        <w:tc>
          <w:tcPr>
            <w:tcW w:w="1050" w:type="dxa"/>
            <w:tcBorders>
              <w:bottom w:val="single" w:sz="12" w:space="0" w:color="auto"/>
            </w:tcBorders>
          </w:tcPr>
          <w:p w14:paraId="3AE65BFF" w14:textId="54416B33" w:rsidR="003B7DAD" w:rsidRPr="000216C8" w:rsidRDefault="003B7DAD" w:rsidP="005F75C9">
            <w:pPr>
              <w:suppressAutoHyphens w:val="0"/>
              <w:spacing w:before="80" w:after="80" w:line="200" w:lineRule="exact"/>
              <w:ind w:left="-25" w:right="-115"/>
              <w:rPr>
                <w:rFonts w:eastAsiaTheme="minorHAnsi"/>
                <w:i/>
                <w:sz w:val="16"/>
                <w:szCs w:val="16"/>
                <w:vertAlign w:val="superscript"/>
                <w:lang w:val="en-US"/>
              </w:rPr>
            </w:pPr>
            <w:r w:rsidRPr="000216C8">
              <w:rPr>
                <w:rFonts w:eastAsiaTheme="minorHAnsi"/>
                <w:i/>
                <w:sz w:val="16"/>
                <w:szCs w:val="16"/>
                <w:lang w:val="en-US"/>
              </w:rPr>
              <w:t xml:space="preserve">Double glazed unit </w:t>
            </w:r>
            <w:r w:rsidRPr="00585600">
              <w:rPr>
                <w:rFonts w:eastAsiaTheme="minorHAnsi"/>
                <w:i/>
                <w:sz w:val="16"/>
                <w:szCs w:val="16"/>
                <w:vertAlign w:val="superscript"/>
                <w:lang w:val="en-US"/>
              </w:rPr>
              <w:t>1</w:t>
            </w:r>
          </w:p>
        </w:tc>
        <w:tc>
          <w:tcPr>
            <w:tcW w:w="720" w:type="dxa"/>
            <w:tcBorders>
              <w:bottom w:val="single" w:sz="12" w:space="0" w:color="auto"/>
            </w:tcBorders>
          </w:tcPr>
          <w:p w14:paraId="326420E7" w14:textId="77777777" w:rsidR="003B7DAD" w:rsidRPr="000216C8" w:rsidRDefault="003B7DAD" w:rsidP="005F75C9">
            <w:pPr>
              <w:tabs>
                <w:tab w:val="left" w:pos="360"/>
              </w:tabs>
              <w:suppressAutoHyphens w:val="0"/>
              <w:spacing w:before="80" w:after="80" w:line="200" w:lineRule="exact"/>
              <w:rPr>
                <w:rFonts w:eastAsiaTheme="minorHAnsi"/>
                <w:i/>
                <w:sz w:val="16"/>
                <w:szCs w:val="16"/>
                <w:lang w:val="en-US"/>
              </w:rPr>
            </w:pPr>
            <w:r w:rsidRPr="000216C8">
              <w:rPr>
                <w:rFonts w:eastAsiaTheme="minorHAnsi"/>
                <w:i/>
                <w:sz w:val="16"/>
                <w:szCs w:val="16"/>
                <w:lang w:val="en-US"/>
              </w:rPr>
              <w:t>Glass plastics</w:t>
            </w:r>
          </w:p>
        </w:tc>
      </w:tr>
      <w:tr w:rsidR="003B7DAD" w:rsidRPr="00024525" w14:paraId="03A88095" w14:textId="77777777" w:rsidTr="003D40E9">
        <w:trPr>
          <w:cantSplit/>
          <w:trHeight w:val="179"/>
        </w:trPr>
        <w:tc>
          <w:tcPr>
            <w:tcW w:w="1134" w:type="dxa"/>
            <w:tcBorders>
              <w:top w:val="single" w:sz="12" w:space="0" w:color="auto"/>
            </w:tcBorders>
          </w:tcPr>
          <w:p w14:paraId="5EEE3195"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Marking</w:t>
            </w:r>
          </w:p>
        </w:tc>
        <w:tc>
          <w:tcPr>
            <w:tcW w:w="709" w:type="dxa"/>
            <w:tcBorders>
              <w:top w:val="single" w:sz="12" w:space="0" w:color="auto"/>
            </w:tcBorders>
          </w:tcPr>
          <w:p w14:paraId="72F11CD5" w14:textId="77777777" w:rsidR="003B7DAD" w:rsidRPr="003B7DAD" w:rsidRDefault="003B7DAD" w:rsidP="00585600">
            <w:pPr>
              <w:tabs>
                <w:tab w:val="left" w:pos="360"/>
              </w:tabs>
              <w:suppressAutoHyphens w:val="0"/>
              <w:spacing w:before="40" w:after="40" w:line="220" w:lineRule="exact"/>
              <w:rPr>
                <w:rFonts w:eastAsiaTheme="minorHAnsi"/>
                <w:sz w:val="16"/>
                <w:szCs w:val="16"/>
                <w:lang w:val="en-US"/>
              </w:rPr>
            </w:pPr>
            <w:r w:rsidRPr="003B7DAD">
              <w:rPr>
                <w:rFonts w:eastAsiaTheme="minorHAnsi"/>
                <w:sz w:val="16"/>
                <w:szCs w:val="16"/>
                <w:lang w:val="en-US"/>
              </w:rPr>
              <w:t>II</w:t>
            </w:r>
          </w:p>
        </w:tc>
        <w:tc>
          <w:tcPr>
            <w:tcW w:w="678" w:type="dxa"/>
            <w:gridSpan w:val="2"/>
            <w:tcBorders>
              <w:top w:val="single" w:sz="12" w:space="0" w:color="auto"/>
            </w:tcBorders>
          </w:tcPr>
          <w:p w14:paraId="26EC1350" w14:textId="77777777" w:rsidR="003B7DAD" w:rsidRPr="003B7DAD" w:rsidRDefault="003B7DAD" w:rsidP="00585600">
            <w:pPr>
              <w:tabs>
                <w:tab w:val="left" w:pos="360"/>
              </w:tabs>
              <w:suppressAutoHyphens w:val="0"/>
              <w:spacing w:before="40" w:after="40" w:line="220" w:lineRule="exact"/>
              <w:rPr>
                <w:rFonts w:eastAsiaTheme="minorHAnsi"/>
                <w:sz w:val="16"/>
                <w:szCs w:val="16"/>
                <w:lang w:val="en-US"/>
              </w:rPr>
            </w:pPr>
            <w:r w:rsidRPr="003B7DAD">
              <w:rPr>
                <w:rFonts w:eastAsiaTheme="minorHAnsi"/>
                <w:sz w:val="16"/>
                <w:szCs w:val="16"/>
                <w:lang w:val="en-US"/>
              </w:rPr>
              <w:t>II/P</w:t>
            </w:r>
          </w:p>
        </w:tc>
        <w:tc>
          <w:tcPr>
            <w:tcW w:w="681" w:type="dxa"/>
            <w:tcBorders>
              <w:top w:val="single" w:sz="12" w:space="0" w:color="auto"/>
            </w:tcBorders>
          </w:tcPr>
          <w:p w14:paraId="49ADA852" w14:textId="77777777" w:rsidR="003B7DAD" w:rsidRPr="003B7DAD" w:rsidRDefault="003B7DAD" w:rsidP="00585600">
            <w:pPr>
              <w:tabs>
                <w:tab w:val="left" w:pos="360"/>
              </w:tabs>
              <w:suppressAutoHyphens w:val="0"/>
              <w:spacing w:before="40" w:after="40" w:line="220" w:lineRule="exact"/>
              <w:rPr>
                <w:rFonts w:eastAsiaTheme="minorHAnsi"/>
                <w:dstrike/>
                <w:sz w:val="16"/>
                <w:szCs w:val="16"/>
                <w:lang w:val="en-US"/>
              </w:rPr>
            </w:pPr>
            <w:r w:rsidRPr="003B7DAD">
              <w:rPr>
                <w:rFonts w:eastAsiaTheme="minorHAnsi"/>
                <w:sz w:val="16"/>
                <w:szCs w:val="16"/>
                <w:lang w:val="en-US"/>
              </w:rPr>
              <w:t>IV</w:t>
            </w:r>
          </w:p>
        </w:tc>
        <w:tc>
          <w:tcPr>
            <w:tcW w:w="767" w:type="dxa"/>
            <w:tcBorders>
              <w:top w:val="single" w:sz="12" w:space="0" w:color="auto"/>
            </w:tcBorders>
          </w:tcPr>
          <w:p w14:paraId="261F3DD6" w14:textId="77777777" w:rsidR="003B7DAD" w:rsidRPr="003B7DAD" w:rsidRDefault="003B7DAD" w:rsidP="00585600">
            <w:pPr>
              <w:tabs>
                <w:tab w:val="left" w:pos="360"/>
              </w:tabs>
              <w:suppressAutoHyphens w:val="0"/>
              <w:spacing w:before="40" w:after="40" w:line="220" w:lineRule="exact"/>
              <w:rPr>
                <w:rFonts w:eastAsiaTheme="minorHAnsi"/>
                <w:dstrike/>
                <w:sz w:val="16"/>
                <w:szCs w:val="16"/>
                <w:lang w:val="en-US"/>
              </w:rPr>
            </w:pPr>
          </w:p>
        </w:tc>
        <w:tc>
          <w:tcPr>
            <w:tcW w:w="651" w:type="dxa"/>
            <w:tcBorders>
              <w:top w:val="single" w:sz="12" w:space="0" w:color="auto"/>
            </w:tcBorders>
          </w:tcPr>
          <w:p w14:paraId="179411BD" w14:textId="77777777" w:rsidR="003B7DAD" w:rsidRPr="003B7DAD" w:rsidRDefault="003B7DAD" w:rsidP="00585600">
            <w:pPr>
              <w:tabs>
                <w:tab w:val="left" w:pos="360"/>
              </w:tabs>
              <w:suppressAutoHyphens w:val="0"/>
              <w:spacing w:before="40" w:after="40" w:line="220" w:lineRule="exact"/>
              <w:rPr>
                <w:rFonts w:eastAsiaTheme="minorHAnsi"/>
                <w:sz w:val="16"/>
                <w:szCs w:val="16"/>
                <w:lang w:val="en-US"/>
              </w:rPr>
            </w:pPr>
            <w:r w:rsidRPr="003B7DAD">
              <w:rPr>
                <w:rFonts w:eastAsiaTheme="minorHAnsi"/>
                <w:sz w:val="16"/>
                <w:szCs w:val="16"/>
                <w:lang w:val="en-US"/>
              </w:rPr>
              <w:t>/P</w:t>
            </w:r>
          </w:p>
        </w:tc>
        <w:tc>
          <w:tcPr>
            <w:tcW w:w="708" w:type="dxa"/>
            <w:tcBorders>
              <w:top w:val="single" w:sz="12" w:space="0" w:color="auto"/>
            </w:tcBorders>
          </w:tcPr>
          <w:p w14:paraId="26792EB8" w14:textId="77777777" w:rsidR="003B7DAD" w:rsidRPr="003B7DAD" w:rsidRDefault="003B7DAD" w:rsidP="00585600">
            <w:pPr>
              <w:tabs>
                <w:tab w:val="left" w:pos="360"/>
              </w:tabs>
              <w:suppressAutoHyphens w:val="0"/>
              <w:spacing w:before="40" w:after="40" w:line="220" w:lineRule="exact"/>
              <w:rPr>
                <w:rFonts w:eastAsiaTheme="minorHAnsi"/>
                <w:dstrike/>
                <w:sz w:val="16"/>
                <w:szCs w:val="16"/>
                <w:lang w:val="en-US"/>
              </w:rPr>
            </w:pPr>
            <w:r w:rsidRPr="003B7DAD">
              <w:rPr>
                <w:rFonts w:eastAsiaTheme="minorHAnsi"/>
                <w:sz w:val="16"/>
                <w:szCs w:val="16"/>
                <w:lang w:val="en-US"/>
              </w:rPr>
              <w:t>XI</w:t>
            </w:r>
          </w:p>
        </w:tc>
        <w:tc>
          <w:tcPr>
            <w:tcW w:w="706" w:type="dxa"/>
            <w:tcBorders>
              <w:top w:val="single" w:sz="12" w:space="0" w:color="auto"/>
            </w:tcBorders>
          </w:tcPr>
          <w:p w14:paraId="1201FF05" w14:textId="77777777" w:rsidR="003B7DAD" w:rsidRPr="003B7DAD" w:rsidRDefault="003B7DAD" w:rsidP="00585600">
            <w:pPr>
              <w:tabs>
                <w:tab w:val="left" w:pos="360"/>
              </w:tabs>
              <w:suppressAutoHyphens w:val="0"/>
              <w:spacing w:before="40" w:after="40" w:line="220" w:lineRule="exact"/>
              <w:rPr>
                <w:rFonts w:eastAsiaTheme="minorHAnsi"/>
                <w:sz w:val="16"/>
                <w:szCs w:val="16"/>
                <w:lang w:val="en-US"/>
              </w:rPr>
            </w:pPr>
            <w:r w:rsidRPr="003B7DAD">
              <w:rPr>
                <w:rFonts w:eastAsiaTheme="minorHAnsi"/>
                <w:sz w:val="16"/>
                <w:szCs w:val="16"/>
                <w:lang w:val="en-US"/>
              </w:rPr>
              <w:t>XI /P</w:t>
            </w:r>
          </w:p>
        </w:tc>
        <w:tc>
          <w:tcPr>
            <w:tcW w:w="1050" w:type="dxa"/>
            <w:tcBorders>
              <w:top w:val="single" w:sz="12" w:space="0" w:color="auto"/>
            </w:tcBorders>
          </w:tcPr>
          <w:p w14:paraId="71A122CD" w14:textId="60C5CEC1" w:rsidR="003B7DAD" w:rsidRPr="003B7DAD" w:rsidRDefault="00F501AE" w:rsidP="00585600">
            <w:pPr>
              <w:tabs>
                <w:tab w:val="left" w:pos="360"/>
              </w:tabs>
              <w:suppressAutoHyphens w:val="0"/>
              <w:spacing w:before="40" w:after="40" w:line="220" w:lineRule="exact"/>
              <w:rPr>
                <w:rFonts w:eastAsiaTheme="minorHAnsi"/>
                <w:sz w:val="16"/>
                <w:szCs w:val="16"/>
                <w:lang w:val="en-US"/>
              </w:rPr>
            </w:pPr>
            <w:r>
              <w:rPr>
                <w:rFonts w:eastAsiaTheme="minorHAnsi"/>
                <w:sz w:val="16"/>
                <w:szCs w:val="16"/>
                <w:lang w:val="en-US"/>
              </w:rPr>
              <w:t>VI</w:t>
            </w:r>
          </w:p>
        </w:tc>
        <w:tc>
          <w:tcPr>
            <w:tcW w:w="720" w:type="dxa"/>
            <w:tcBorders>
              <w:top w:val="single" w:sz="12" w:space="0" w:color="auto"/>
            </w:tcBorders>
          </w:tcPr>
          <w:p w14:paraId="4DC11752" w14:textId="77777777" w:rsidR="003B7DAD" w:rsidRPr="003B7DAD" w:rsidRDefault="003B7DAD" w:rsidP="00585600">
            <w:pPr>
              <w:tabs>
                <w:tab w:val="left" w:pos="360"/>
              </w:tabs>
              <w:suppressAutoHyphens w:val="0"/>
              <w:spacing w:before="40" w:after="40" w:line="220" w:lineRule="exact"/>
              <w:rPr>
                <w:rFonts w:eastAsiaTheme="minorHAnsi"/>
                <w:dstrike/>
                <w:sz w:val="16"/>
                <w:szCs w:val="16"/>
                <w:lang w:val="en-US"/>
              </w:rPr>
            </w:pPr>
            <w:r w:rsidRPr="003B7DAD">
              <w:rPr>
                <w:rFonts w:eastAsiaTheme="minorHAnsi"/>
                <w:sz w:val="16"/>
                <w:szCs w:val="16"/>
                <w:lang w:val="en-US"/>
              </w:rPr>
              <w:t>XII</w:t>
            </w:r>
          </w:p>
        </w:tc>
      </w:tr>
      <w:tr w:rsidR="003B7DAD" w:rsidRPr="00024525" w14:paraId="04305898" w14:textId="77777777" w:rsidTr="003D40E9">
        <w:trPr>
          <w:cantSplit/>
          <w:trHeight w:val="390"/>
        </w:trPr>
        <w:tc>
          <w:tcPr>
            <w:tcW w:w="1134" w:type="dxa"/>
          </w:tcPr>
          <w:p w14:paraId="725974CB"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Light transmittance</w:t>
            </w:r>
          </w:p>
        </w:tc>
        <w:tc>
          <w:tcPr>
            <w:tcW w:w="709" w:type="dxa"/>
          </w:tcPr>
          <w:p w14:paraId="6CE29770"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5.1.1.</w:t>
            </w:r>
          </w:p>
        </w:tc>
        <w:tc>
          <w:tcPr>
            <w:tcW w:w="678" w:type="dxa"/>
            <w:gridSpan w:val="2"/>
          </w:tcPr>
          <w:p w14:paraId="4BD8A217"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5.1.1.</w:t>
            </w:r>
          </w:p>
        </w:tc>
        <w:tc>
          <w:tcPr>
            <w:tcW w:w="681" w:type="dxa"/>
          </w:tcPr>
          <w:p w14:paraId="50CF36A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5.1.1.</w:t>
            </w:r>
          </w:p>
        </w:tc>
        <w:tc>
          <w:tcPr>
            <w:tcW w:w="767" w:type="dxa"/>
          </w:tcPr>
          <w:p w14:paraId="38718163"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5.1.1.</w:t>
            </w:r>
          </w:p>
        </w:tc>
        <w:tc>
          <w:tcPr>
            <w:tcW w:w="651" w:type="dxa"/>
          </w:tcPr>
          <w:p w14:paraId="757D7413"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5.1.1.</w:t>
            </w:r>
          </w:p>
        </w:tc>
        <w:tc>
          <w:tcPr>
            <w:tcW w:w="708" w:type="dxa"/>
          </w:tcPr>
          <w:p w14:paraId="68DAF72F" w14:textId="77777777" w:rsidR="003B7DAD" w:rsidRPr="00024525" w:rsidRDefault="003B7DAD" w:rsidP="00585600">
            <w:pPr>
              <w:tabs>
                <w:tab w:val="left" w:pos="360"/>
              </w:tabs>
              <w:suppressAutoHyphens w:val="0"/>
              <w:spacing w:before="40" w:after="40" w:line="220" w:lineRule="exact"/>
              <w:ind w:right="-185"/>
              <w:rPr>
                <w:rFonts w:eastAsiaTheme="minorHAnsi"/>
                <w:sz w:val="16"/>
                <w:szCs w:val="16"/>
                <w:lang w:val="en-US"/>
              </w:rPr>
            </w:pPr>
            <w:r w:rsidRPr="00024525">
              <w:rPr>
                <w:rFonts w:eastAsiaTheme="minorHAnsi"/>
                <w:sz w:val="16"/>
                <w:szCs w:val="16"/>
                <w:lang w:val="en-US"/>
              </w:rPr>
              <w:t>5.1.1.</w:t>
            </w:r>
          </w:p>
        </w:tc>
        <w:tc>
          <w:tcPr>
            <w:tcW w:w="706" w:type="dxa"/>
          </w:tcPr>
          <w:p w14:paraId="3349B0B3"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5.1.1.</w:t>
            </w:r>
          </w:p>
        </w:tc>
        <w:tc>
          <w:tcPr>
            <w:tcW w:w="1050" w:type="dxa"/>
          </w:tcPr>
          <w:p w14:paraId="2D0C88B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5.1.1.</w:t>
            </w:r>
          </w:p>
        </w:tc>
        <w:tc>
          <w:tcPr>
            <w:tcW w:w="720" w:type="dxa"/>
          </w:tcPr>
          <w:p w14:paraId="54E5851C"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5.1.1.</w:t>
            </w:r>
          </w:p>
        </w:tc>
      </w:tr>
      <w:tr w:rsidR="003B7DAD" w:rsidRPr="00024525" w14:paraId="2297AFF0" w14:textId="77777777" w:rsidTr="003D40E9">
        <w:trPr>
          <w:cantSplit/>
          <w:trHeight w:val="390"/>
        </w:trPr>
        <w:tc>
          <w:tcPr>
            <w:tcW w:w="1134" w:type="dxa"/>
          </w:tcPr>
          <w:p w14:paraId="4DC37564"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Resistance to abrasion</w:t>
            </w:r>
          </w:p>
        </w:tc>
        <w:tc>
          <w:tcPr>
            <w:tcW w:w="709" w:type="dxa"/>
          </w:tcPr>
          <w:p w14:paraId="5E7B63A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5.1.2.</w:t>
            </w:r>
          </w:p>
        </w:tc>
        <w:tc>
          <w:tcPr>
            <w:tcW w:w="678" w:type="dxa"/>
            <w:gridSpan w:val="2"/>
          </w:tcPr>
          <w:p w14:paraId="3EABE8B2"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5.1.2.</w:t>
            </w:r>
          </w:p>
        </w:tc>
        <w:tc>
          <w:tcPr>
            <w:tcW w:w="681" w:type="dxa"/>
          </w:tcPr>
          <w:p w14:paraId="640AD060"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5.1.2.</w:t>
            </w:r>
          </w:p>
        </w:tc>
        <w:tc>
          <w:tcPr>
            <w:tcW w:w="767" w:type="dxa"/>
          </w:tcPr>
          <w:p w14:paraId="0DE8D94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38E5446D"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5.1.2.</w:t>
            </w:r>
          </w:p>
        </w:tc>
        <w:tc>
          <w:tcPr>
            <w:tcW w:w="708" w:type="dxa"/>
          </w:tcPr>
          <w:p w14:paraId="4E7EE130"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5.1.2.</w:t>
            </w:r>
          </w:p>
        </w:tc>
        <w:tc>
          <w:tcPr>
            <w:tcW w:w="706" w:type="dxa"/>
          </w:tcPr>
          <w:p w14:paraId="7491D53C"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5.1.2.</w:t>
            </w:r>
          </w:p>
        </w:tc>
        <w:tc>
          <w:tcPr>
            <w:tcW w:w="1050" w:type="dxa"/>
          </w:tcPr>
          <w:p w14:paraId="19AE6718"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52B5C6C7"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5.1.2.</w:t>
            </w:r>
          </w:p>
        </w:tc>
      </w:tr>
      <w:tr w:rsidR="003B7DAD" w:rsidRPr="00024525" w14:paraId="698EE266" w14:textId="77777777" w:rsidTr="003D40E9">
        <w:trPr>
          <w:cantSplit/>
          <w:trHeight w:val="602"/>
        </w:trPr>
        <w:tc>
          <w:tcPr>
            <w:tcW w:w="1134" w:type="dxa"/>
          </w:tcPr>
          <w:p w14:paraId="30455664"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Resistance to temperature changes</w:t>
            </w:r>
          </w:p>
        </w:tc>
        <w:tc>
          <w:tcPr>
            <w:tcW w:w="709" w:type="dxa"/>
          </w:tcPr>
          <w:p w14:paraId="6F1009C0"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78" w:type="dxa"/>
            <w:gridSpan w:val="2"/>
          </w:tcPr>
          <w:p w14:paraId="5552F945"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5.2.1.</w:t>
            </w:r>
          </w:p>
        </w:tc>
        <w:tc>
          <w:tcPr>
            <w:tcW w:w="681" w:type="dxa"/>
          </w:tcPr>
          <w:p w14:paraId="6B31A2E8"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5.2.1.</w:t>
            </w:r>
          </w:p>
        </w:tc>
        <w:tc>
          <w:tcPr>
            <w:tcW w:w="767" w:type="dxa"/>
          </w:tcPr>
          <w:p w14:paraId="6A438C20"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3C638C8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5.2.1.</w:t>
            </w:r>
          </w:p>
        </w:tc>
        <w:tc>
          <w:tcPr>
            <w:tcW w:w="708" w:type="dxa"/>
          </w:tcPr>
          <w:p w14:paraId="5213F0C3"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06" w:type="dxa"/>
          </w:tcPr>
          <w:p w14:paraId="62084620"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52.1.</w:t>
            </w:r>
          </w:p>
        </w:tc>
        <w:tc>
          <w:tcPr>
            <w:tcW w:w="1050" w:type="dxa"/>
          </w:tcPr>
          <w:p w14:paraId="727718E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5E04647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5.2.1.</w:t>
            </w:r>
          </w:p>
        </w:tc>
      </w:tr>
      <w:tr w:rsidR="003B7DAD" w:rsidRPr="00024525" w14:paraId="1D452446" w14:textId="77777777" w:rsidTr="003D40E9">
        <w:trPr>
          <w:cantSplit/>
          <w:trHeight w:val="269"/>
        </w:trPr>
        <w:tc>
          <w:tcPr>
            <w:tcW w:w="1134" w:type="dxa"/>
          </w:tcPr>
          <w:p w14:paraId="29905399"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Resistance to fire</w:t>
            </w:r>
          </w:p>
        </w:tc>
        <w:tc>
          <w:tcPr>
            <w:tcW w:w="709" w:type="dxa"/>
          </w:tcPr>
          <w:p w14:paraId="20E3E7A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78" w:type="dxa"/>
            <w:gridSpan w:val="2"/>
          </w:tcPr>
          <w:p w14:paraId="623BC28B"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5.2.2.</w:t>
            </w:r>
          </w:p>
        </w:tc>
        <w:tc>
          <w:tcPr>
            <w:tcW w:w="681" w:type="dxa"/>
          </w:tcPr>
          <w:p w14:paraId="29A34183"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5.2.2.</w:t>
            </w:r>
          </w:p>
        </w:tc>
        <w:tc>
          <w:tcPr>
            <w:tcW w:w="767" w:type="dxa"/>
          </w:tcPr>
          <w:p w14:paraId="77151175"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7E4BB1A8"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5.2.2.</w:t>
            </w:r>
          </w:p>
        </w:tc>
        <w:tc>
          <w:tcPr>
            <w:tcW w:w="708" w:type="dxa"/>
          </w:tcPr>
          <w:p w14:paraId="38EB797C"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06" w:type="dxa"/>
          </w:tcPr>
          <w:p w14:paraId="3CA062D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5.2.2.</w:t>
            </w:r>
          </w:p>
        </w:tc>
        <w:tc>
          <w:tcPr>
            <w:tcW w:w="1050" w:type="dxa"/>
          </w:tcPr>
          <w:p w14:paraId="6FFC8EF2"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4704C6A3"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5.2.2.</w:t>
            </w:r>
          </w:p>
        </w:tc>
      </w:tr>
      <w:tr w:rsidR="003B7DAD" w:rsidRPr="00024525" w14:paraId="1C55DA8B" w14:textId="77777777" w:rsidTr="003D40E9">
        <w:trPr>
          <w:cantSplit/>
          <w:trHeight w:val="390"/>
        </w:trPr>
        <w:tc>
          <w:tcPr>
            <w:tcW w:w="1134" w:type="dxa"/>
          </w:tcPr>
          <w:p w14:paraId="008D48BB"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Resistance to chemicals</w:t>
            </w:r>
          </w:p>
        </w:tc>
        <w:tc>
          <w:tcPr>
            <w:tcW w:w="709" w:type="dxa"/>
          </w:tcPr>
          <w:p w14:paraId="472BE35B"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78" w:type="dxa"/>
            <w:gridSpan w:val="2"/>
          </w:tcPr>
          <w:p w14:paraId="79BE0774"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5.2.3</w:t>
            </w:r>
          </w:p>
        </w:tc>
        <w:tc>
          <w:tcPr>
            <w:tcW w:w="681" w:type="dxa"/>
          </w:tcPr>
          <w:p w14:paraId="0A30D9F1"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5.2.3.</w:t>
            </w:r>
          </w:p>
        </w:tc>
        <w:tc>
          <w:tcPr>
            <w:tcW w:w="767" w:type="dxa"/>
          </w:tcPr>
          <w:p w14:paraId="0F259C24"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30E3BD49"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5.2.3.</w:t>
            </w:r>
          </w:p>
        </w:tc>
        <w:tc>
          <w:tcPr>
            <w:tcW w:w="708" w:type="dxa"/>
          </w:tcPr>
          <w:p w14:paraId="2BE179C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06" w:type="dxa"/>
          </w:tcPr>
          <w:p w14:paraId="040A96FA"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5.2.3</w:t>
            </w:r>
          </w:p>
        </w:tc>
        <w:tc>
          <w:tcPr>
            <w:tcW w:w="1050" w:type="dxa"/>
          </w:tcPr>
          <w:p w14:paraId="254E9EB5"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542B4DD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5.2.3</w:t>
            </w:r>
          </w:p>
        </w:tc>
      </w:tr>
      <w:tr w:rsidR="003B7DAD" w:rsidRPr="00024525" w14:paraId="51D6429C" w14:textId="77777777" w:rsidTr="003D40E9">
        <w:trPr>
          <w:cantSplit/>
          <w:trHeight w:val="390"/>
        </w:trPr>
        <w:tc>
          <w:tcPr>
            <w:tcW w:w="1134" w:type="dxa"/>
          </w:tcPr>
          <w:p w14:paraId="24ADCB22"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Resistance to radiation</w:t>
            </w:r>
          </w:p>
        </w:tc>
        <w:tc>
          <w:tcPr>
            <w:tcW w:w="709" w:type="dxa"/>
          </w:tcPr>
          <w:p w14:paraId="3A569984"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5.3.1.</w:t>
            </w:r>
          </w:p>
        </w:tc>
        <w:tc>
          <w:tcPr>
            <w:tcW w:w="678" w:type="dxa"/>
            <w:gridSpan w:val="2"/>
          </w:tcPr>
          <w:p w14:paraId="274C1F57"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5.3.1.</w:t>
            </w:r>
          </w:p>
        </w:tc>
        <w:tc>
          <w:tcPr>
            <w:tcW w:w="681" w:type="dxa"/>
          </w:tcPr>
          <w:p w14:paraId="2E5B23E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5.3.1.</w:t>
            </w:r>
          </w:p>
        </w:tc>
        <w:tc>
          <w:tcPr>
            <w:tcW w:w="767" w:type="dxa"/>
          </w:tcPr>
          <w:p w14:paraId="797CF97B"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4A7BD619"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5.3.1.</w:t>
            </w:r>
          </w:p>
        </w:tc>
        <w:tc>
          <w:tcPr>
            <w:tcW w:w="708" w:type="dxa"/>
          </w:tcPr>
          <w:p w14:paraId="0BD16503"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5.3.1.</w:t>
            </w:r>
          </w:p>
        </w:tc>
        <w:tc>
          <w:tcPr>
            <w:tcW w:w="706" w:type="dxa"/>
          </w:tcPr>
          <w:p w14:paraId="7B1CD517"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5.3.1.</w:t>
            </w:r>
          </w:p>
        </w:tc>
        <w:tc>
          <w:tcPr>
            <w:tcW w:w="1050" w:type="dxa"/>
          </w:tcPr>
          <w:p w14:paraId="1C27CB9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3DBB3468"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5.3.1.</w:t>
            </w:r>
          </w:p>
        </w:tc>
      </w:tr>
      <w:tr w:rsidR="003B7DAD" w:rsidRPr="00024525" w14:paraId="3332981C" w14:textId="77777777" w:rsidTr="003D40E9">
        <w:trPr>
          <w:cantSplit/>
          <w:trHeight w:val="503"/>
        </w:trPr>
        <w:tc>
          <w:tcPr>
            <w:tcW w:w="1134" w:type="dxa"/>
          </w:tcPr>
          <w:p w14:paraId="23C649CB"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Resistance to high temperature</w:t>
            </w:r>
          </w:p>
        </w:tc>
        <w:tc>
          <w:tcPr>
            <w:tcW w:w="709" w:type="dxa"/>
          </w:tcPr>
          <w:p w14:paraId="0909B289"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5.3.2.</w:t>
            </w:r>
          </w:p>
        </w:tc>
        <w:tc>
          <w:tcPr>
            <w:tcW w:w="678" w:type="dxa"/>
            <w:gridSpan w:val="2"/>
          </w:tcPr>
          <w:p w14:paraId="5412F7AD"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5.3.2.</w:t>
            </w:r>
          </w:p>
        </w:tc>
        <w:tc>
          <w:tcPr>
            <w:tcW w:w="681" w:type="dxa"/>
          </w:tcPr>
          <w:p w14:paraId="76B493B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5.3.2.</w:t>
            </w:r>
          </w:p>
        </w:tc>
        <w:tc>
          <w:tcPr>
            <w:tcW w:w="767" w:type="dxa"/>
          </w:tcPr>
          <w:p w14:paraId="0894CF72"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4FE6FFC9"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5.3.2.</w:t>
            </w:r>
          </w:p>
        </w:tc>
        <w:tc>
          <w:tcPr>
            <w:tcW w:w="708" w:type="dxa"/>
          </w:tcPr>
          <w:p w14:paraId="6BEFA4C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5.3.2.</w:t>
            </w:r>
          </w:p>
        </w:tc>
        <w:tc>
          <w:tcPr>
            <w:tcW w:w="706" w:type="dxa"/>
          </w:tcPr>
          <w:p w14:paraId="63912934"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5.3.2.</w:t>
            </w:r>
          </w:p>
        </w:tc>
        <w:tc>
          <w:tcPr>
            <w:tcW w:w="1050" w:type="dxa"/>
          </w:tcPr>
          <w:p w14:paraId="52E691AC"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726F4EE5"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5.3.2.</w:t>
            </w:r>
          </w:p>
        </w:tc>
      </w:tr>
      <w:tr w:rsidR="003B7DAD" w:rsidRPr="00024525" w14:paraId="11B06D28" w14:textId="77777777" w:rsidTr="003D40E9">
        <w:trPr>
          <w:cantSplit/>
          <w:trHeight w:val="390"/>
        </w:trPr>
        <w:tc>
          <w:tcPr>
            <w:tcW w:w="1134" w:type="dxa"/>
          </w:tcPr>
          <w:p w14:paraId="370239D2"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Resistance to humidity</w:t>
            </w:r>
          </w:p>
        </w:tc>
        <w:tc>
          <w:tcPr>
            <w:tcW w:w="709" w:type="dxa"/>
          </w:tcPr>
          <w:p w14:paraId="6B710A59"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5.3.3.</w:t>
            </w:r>
          </w:p>
        </w:tc>
        <w:tc>
          <w:tcPr>
            <w:tcW w:w="678" w:type="dxa"/>
            <w:gridSpan w:val="2"/>
          </w:tcPr>
          <w:p w14:paraId="6AA6E919"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5.3.3.</w:t>
            </w:r>
          </w:p>
        </w:tc>
        <w:tc>
          <w:tcPr>
            <w:tcW w:w="681" w:type="dxa"/>
          </w:tcPr>
          <w:p w14:paraId="20494C29"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5.3.3.</w:t>
            </w:r>
          </w:p>
        </w:tc>
        <w:tc>
          <w:tcPr>
            <w:tcW w:w="767" w:type="dxa"/>
          </w:tcPr>
          <w:p w14:paraId="36FB7FD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6963FE65"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5.3.3.</w:t>
            </w:r>
          </w:p>
        </w:tc>
        <w:tc>
          <w:tcPr>
            <w:tcW w:w="708" w:type="dxa"/>
          </w:tcPr>
          <w:p w14:paraId="3C2357BC"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5.3.3</w:t>
            </w:r>
          </w:p>
        </w:tc>
        <w:tc>
          <w:tcPr>
            <w:tcW w:w="706" w:type="dxa"/>
          </w:tcPr>
          <w:p w14:paraId="32E9A87B"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5.3.3.</w:t>
            </w:r>
          </w:p>
        </w:tc>
        <w:tc>
          <w:tcPr>
            <w:tcW w:w="1050" w:type="dxa"/>
          </w:tcPr>
          <w:p w14:paraId="48F140B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6A4C71A3"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5.3.3.</w:t>
            </w:r>
          </w:p>
        </w:tc>
      </w:tr>
      <w:tr w:rsidR="003B7DAD" w:rsidRPr="00024525" w14:paraId="2AA04CA9" w14:textId="77777777" w:rsidTr="003D40E9">
        <w:trPr>
          <w:cantSplit/>
          <w:trHeight w:val="287"/>
        </w:trPr>
        <w:tc>
          <w:tcPr>
            <w:tcW w:w="1134" w:type="dxa"/>
          </w:tcPr>
          <w:p w14:paraId="3858636F"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Optical distortion</w:t>
            </w:r>
          </w:p>
        </w:tc>
        <w:tc>
          <w:tcPr>
            <w:tcW w:w="709" w:type="dxa"/>
          </w:tcPr>
          <w:p w14:paraId="31EB733D"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5.4.1.</w:t>
            </w:r>
          </w:p>
        </w:tc>
        <w:tc>
          <w:tcPr>
            <w:tcW w:w="678" w:type="dxa"/>
            <w:gridSpan w:val="2"/>
          </w:tcPr>
          <w:p w14:paraId="30B0C3CD"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5.4.1.</w:t>
            </w:r>
          </w:p>
        </w:tc>
        <w:tc>
          <w:tcPr>
            <w:tcW w:w="681" w:type="dxa"/>
          </w:tcPr>
          <w:p w14:paraId="085464BF"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5.4.1.</w:t>
            </w:r>
          </w:p>
        </w:tc>
        <w:tc>
          <w:tcPr>
            <w:tcW w:w="767" w:type="dxa"/>
          </w:tcPr>
          <w:p w14:paraId="28A99BA0"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0DC4115C"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08" w:type="dxa"/>
          </w:tcPr>
          <w:p w14:paraId="35DAADCB"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06" w:type="dxa"/>
          </w:tcPr>
          <w:p w14:paraId="214A2781"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1050" w:type="dxa"/>
          </w:tcPr>
          <w:p w14:paraId="34DA42C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344087A3"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r>
      <w:tr w:rsidR="003B7DAD" w:rsidRPr="00024525" w14:paraId="7B4E646B" w14:textId="77777777" w:rsidTr="003D40E9">
        <w:trPr>
          <w:cantSplit/>
          <w:trHeight w:val="350"/>
        </w:trPr>
        <w:tc>
          <w:tcPr>
            <w:tcW w:w="1134" w:type="dxa"/>
          </w:tcPr>
          <w:p w14:paraId="62A9BE11"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Image separation</w:t>
            </w:r>
          </w:p>
        </w:tc>
        <w:tc>
          <w:tcPr>
            <w:tcW w:w="709" w:type="dxa"/>
          </w:tcPr>
          <w:p w14:paraId="24ED87B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5.4.2.</w:t>
            </w:r>
          </w:p>
        </w:tc>
        <w:tc>
          <w:tcPr>
            <w:tcW w:w="678" w:type="dxa"/>
            <w:gridSpan w:val="2"/>
          </w:tcPr>
          <w:p w14:paraId="477D374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5.4.2.</w:t>
            </w:r>
          </w:p>
        </w:tc>
        <w:tc>
          <w:tcPr>
            <w:tcW w:w="681" w:type="dxa"/>
          </w:tcPr>
          <w:p w14:paraId="29BE5B90"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5.4.2.</w:t>
            </w:r>
          </w:p>
        </w:tc>
        <w:tc>
          <w:tcPr>
            <w:tcW w:w="767" w:type="dxa"/>
          </w:tcPr>
          <w:p w14:paraId="06CB62B5"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4396607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08" w:type="dxa"/>
          </w:tcPr>
          <w:p w14:paraId="7B009816"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06" w:type="dxa"/>
          </w:tcPr>
          <w:p w14:paraId="60D78DC9"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1050" w:type="dxa"/>
          </w:tcPr>
          <w:p w14:paraId="4867335B"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3A2A1402"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r>
      <w:tr w:rsidR="003B7DAD" w:rsidRPr="00024525" w14:paraId="5CE9614A" w14:textId="77777777" w:rsidTr="003D40E9">
        <w:trPr>
          <w:cantSplit/>
          <w:trHeight w:val="251"/>
        </w:trPr>
        <w:tc>
          <w:tcPr>
            <w:tcW w:w="1134" w:type="dxa"/>
          </w:tcPr>
          <w:p w14:paraId="096F58F5"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Fragmentation</w:t>
            </w:r>
          </w:p>
        </w:tc>
        <w:tc>
          <w:tcPr>
            <w:tcW w:w="709" w:type="dxa"/>
          </w:tcPr>
          <w:p w14:paraId="0FB45AB1"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78" w:type="dxa"/>
            <w:gridSpan w:val="2"/>
          </w:tcPr>
          <w:p w14:paraId="1507E7CF"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81" w:type="dxa"/>
          </w:tcPr>
          <w:p w14:paraId="6B54A9D1"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67" w:type="dxa"/>
          </w:tcPr>
          <w:p w14:paraId="2A03AAEB"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5.5.1.1.</w:t>
            </w:r>
          </w:p>
        </w:tc>
        <w:tc>
          <w:tcPr>
            <w:tcW w:w="651" w:type="dxa"/>
          </w:tcPr>
          <w:p w14:paraId="69C0B3BD"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5.5.1.1.</w:t>
            </w:r>
          </w:p>
        </w:tc>
        <w:tc>
          <w:tcPr>
            <w:tcW w:w="708" w:type="dxa"/>
          </w:tcPr>
          <w:p w14:paraId="20BC469C"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06" w:type="dxa"/>
          </w:tcPr>
          <w:p w14:paraId="71ED8631"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1050" w:type="dxa"/>
          </w:tcPr>
          <w:p w14:paraId="4041F67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3D9A20C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r>
      <w:tr w:rsidR="003B7DAD" w:rsidRPr="00024525" w14:paraId="6494A44B" w14:textId="77777777" w:rsidTr="003D40E9">
        <w:trPr>
          <w:cantSplit/>
          <w:trHeight w:val="390"/>
        </w:trPr>
        <w:tc>
          <w:tcPr>
            <w:tcW w:w="1134" w:type="dxa"/>
          </w:tcPr>
          <w:p w14:paraId="004647A7"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Head-form</w:t>
            </w:r>
          </w:p>
        </w:tc>
        <w:tc>
          <w:tcPr>
            <w:tcW w:w="709" w:type="dxa"/>
          </w:tcPr>
          <w:p w14:paraId="21E2264D" w14:textId="753983B5" w:rsidR="003B7DAD" w:rsidRPr="00024525" w:rsidRDefault="003B7DAD" w:rsidP="006220DF">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5.4.3.</w:t>
            </w:r>
            <w:r w:rsidR="006220DF">
              <w:rPr>
                <w:rFonts w:eastAsiaTheme="minorHAnsi"/>
                <w:sz w:val="16"/>
                <w:szCs w:val="16"/>
                <w:lang w:val="en-US"/>
              </w:rPr>
              <w:t xml:space="preserve"> </w:t>
            </w:r>
            <w:r w:rsidRPr="006220DF">
              <w:rPr>
                <w:rFonts w:eastAsiaTheme="minorHAnsi"/>
                <w:sz w:val="16"/>
                <w:szCs w:val="16"/>
                <w:vertAlign w:val="superscript"/>
                <w:lang w:val="en-US"/>
              </w:rPr>
              <w:t>2</w:t>
            </w:r>
          </w:p>
        </w:tc>
        <w:tc>
          <w:tcPr>
            <w:tcW w:w="678" w:type="dxa"/>
            <w:gridSpan w:val="2"/>
          </w:tcPr>
          <w:p w14:paraId="79300E92" w14:textId="4BDCF231" w:rsidR="003B7DAD" w:rsidRPr="00024525" w:rsidRDefault="003B7DAD" w:rsidP="006220DF">
            <w:pPr>
              <w:suppressAutoHyphens w:val="0"/>
              <w:spacing w:before="40" w:after="40" w:line="220" w:lineRule="exact"/>
              <w:ind w:right="-87"/>
              <w:rPr>
                <w:rFonts w:eastAsiaTheme="minorHAnsi"/>
                <w:sz w:val="16"/>
                <w:szCs w:val="16"/>
                <w:lang w:val="en-US"/>
              </w:rPr>
            </w:pPr>
            <w:r w:rsidRPr="00024525">
              <w:rPr>
                <w:rFonts w:eastAsiaTheme="minorHAnsi"/>
                <w:sz w:val="16"/>
                <w:szCs w:val="16"/>
                <w:lang w:val="en-US"/>
              </w:rPr>
              <w:t>5.4.3.</w:t>
            </w:r>
            <w:r w:rsidR="006220DF">
              <w:rPr>
                <w:rFonts w:eastAsiaTheme="minorHAnsi"/>
                <w:sz w:val="16"/>
                <w:szCs w:val="16"/>
                <w:lang w:val="en-US"/>
              </w:rPr>
              <w:t xml:space="preserve"> </w:t>
            </w:r>
            <w:r w:rsidR="006220DF" w:rsidRPr="006220DF">
              <w:rPr>
                <w:rFonts w:eastAsiaTheme="minorHAnsi"/>
                <w:sz w:val="16"/>
                <w:szCs w:val="16"/>
                <w:vertAlign w:val="superscript"/>
                <w:lang w:val="en-US"/>
              </w:rPr>
              <w:t>2</w:t>
            </w:r>
          </w:p>
        </w:tc>
        <w:tc>
          <w:tcPr>
            <w:tcW w:w="681" w:type="dxa"/>
          </w:tcPr>
          <w:p w14:paraId="383B8BA2" w14:textId="13A72B31" w:rsidR="003B7DAD" w:rsidRPr="00024525" w:rsidRDefault="003B7DAD" w:rsidP="006220DF">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5.4.3.</w:t>
            </w:r>
            <w:r w:rsidR="006220DF">
              <w:rPr>
                <w:rFonts w:eastAsiaTheme="minorHAnsi"/>
                <w:sz w:val="16"/>
                <w:szCs w:val="16"/>
                <w:lang w:val="en-US"/>
              </w:rPr>
              <w:t xml:space="preserve"> </w:t>
            </w:r>
            <w:r w:rsidR="006220DF" w:rsidRPr="006220DF">
              <w:rPr>
                <w:rFonts w:eastAsiaTheme="minorHAnsi"/>
                <w:sz w:val="16"/>
                <w:szCs w:val="16"/>
                <w:vertAlign w:val="superscript"/>
                <w:lang w:val="en-US"/>
              </w:rPr>
              <w:t>2</w:t>
            </w:r>
          </w:p>
        </w:tc>
        <w:tc>
          <w:tcPr>
            <w:tcW w:w="767" w:type="dxa"/>
          </w:tcPr>
          <w:p w14:paraId="5F688C95"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48E61BF3"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08" w:type="dxa"/>
          </w:tcPr>
          <w:p w14:paraId="11D9BE5B" w14:textId="585C1647" w:rsidR="003B7DAD" w:rsidRPr="006220DF" w:rsidRDefault="003B7DAD" w:rsidP="006220DF">
            <w:pPr>
              <w:suppressAutoHyphens w:val="0"/>
              <w:spacing w:before="40" w:after="40" w:line="220" w:lineRule="exact"/>
              <w:ind w:right="-25"/>
              <w:rPr>
                <w:rFonts w:eastAsiaTheme="minorHAnsi"/>
                <w:bCs/>
                <w:sz w:val="16"/>
                <w:szCs w:val="16"/>
                <w:vertAlign w:val="superscript"/>
                <w:lang w:val="en-US"/>
              </w:rPr>
            </w:pPr>
            <w:r w:rsidRPr="003B7DAD">
              <w:rPr>
                <w:rFonts w:eastAsiaTheme="minorHAnsi"/>
                <w:bCs/>
                <w:sz w:val="16"/>
                <w:szCs w:val="16"/>
                <w:lang w:val="en-US"/>
              </w:rPr>
              <w:t>5.5.2.2</w:t>
            </w:r>
            <w:r w:rsidR="006220DF">
              <w:rPr>
                <w:rFonts w:eastAsiaTheme="minorHAnsi"/>
                <w:bCs/>
                <w:sz w:val="16"/>
                <w:szCs w:val="16"/>
                <w:lang w:val="en-US"/>
              </w:rPr>
              <w:t xml:space="preserve"> </w:t>
            </w:r>
            <w:r w:rsidRPr="006220DF">
              <w:rPr>
                <w:rFonts w:eastAsiaTheme="minorHAnsi"/>
                <w:bCs/>
                <w:sz w:val="16"/>
                <w:szCs w:val="16"/>
                <w:vertAlign w:val="superscript"/>
                <w:lang w:val="en-US"/>
              </w:rPr>
              <w:t>3</w:t>
            </w:r>
          </w:p>
        </w:tc>
        <w:tc>
          <w:tcPr>
            <w:tcW w:w="706" w:type="dxa"/>
          </w:tcPr>
          <w:p w14:paraId="69685E1B" w14:textId="6E620E7E" w:rsidR="003B7DAD" w:rsidRPr="003B7DAD" w:rsidRDefault="003B7DAD" w:rsidP="00585600">
            <w:pPr>
              <w:tabs>
                <w:tab w:val="left" w:pos="360"/>
              </w:tabs>
              <w:suppressAutoHyphens w:val="0"/>
              <w:spacing w:before="40" w:after="40" w:line="220" w:lineRule="exact"/>
              <w:rPr>
                <w:rFonts w:eastAsiaTheme="minorHAnsi"/>
                <w:bCs/>
                <w:sz w:val="16"/>
                <w:szCs w:val="16"/>
                <w:lang w:val="en-US"/>
              </w:rPr>
            </w:pPr>
            <w:r w:rsidRPr="003B7DAD">
              <w:rPr>
                <w:rFonts w:eastAsiaTheme="minorHAnsi"/>
                <w:bCs/>
                <w:sz w:val="16"/>
                <w:szCs w:val="16"/>
                <w:lang w:val="en-US"/>
              </w:rPr>
              <w:t>5.5.2.2.</w:t>
            </w:r>
            <w:r w:rsidRPr="006220DF">
              <w:rPr>
                <w:rFonts w:eastAsiaTheme="minorHAnsi"/>
                <w:bCs/>
                <w:sz w:val="16"/>
                <w:szCs w:val="16"/>
                <w:lang w:val="en-US"/>
              </w:rPr>
              <w:t xml:space="preserve"> </w:t>
            </w:r>
            <w:r w:rsidR="006220DF" w:rsidRPr="006220DF">
              <w:rPr>
                <w:rFonts w:eastAsiaTheme="minorHAnsi"/>
                <w:bCs/>
                <w:sz w:val="16"/>
                <w:szCs w:val="16"/>
                <w:vertAlign w:val="superscript"/>
                <w:lang w:val="en-US"/>
              </w:rPr>
              <w:t>3</w:t>
            </w:r>
          </w:p>
        </w:tc>
        <w:tc>
          <w:tcPr>
            <w:tcW w:w="1050" w:type="dxa"/>
          </w:tcPr>
          <w:p w14:paraId="68140924" w14:textId="5FB99F62" w:rsidR="003B7DAD" w:rsidRPr="00024525" w:rsidRDefault="003B7DAD" w:rsidP="006220DF">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5.5.3.2.</w:t>
            </w:r>
            <w:r w:rsidR="006220DF">
              <w:rPr>
                <w:rFonts w:eastAsiaTheme="minorHAnsi"/>
                <w:sz w:val="16"/>
                <w:szCs w:val="16"/>
                <w:lang w:val="en-US"/>
              </w:rPr>
              <w:t xml:space="preserve"> </w:t>
            </w:r>
            <w:r w:rsidR="006220DF" w:rsidRPr="006220DF">
              <w:rPr>
                <w:rFonts w:eastAsiaTheme="minorHAnsi"/>
                <w:sz w:val="16"/>
                <w:szCs w:val="16"/>
                <w:vertAlign w:val="superscript"/>
                <w:lang w:val="en-US"/>
              </w:rPr>
              <w:t>2</w:t>
            </w:r>
          </w:p>
        </w:tc>
        <w:tc>
          <w:tcPr>
            <w:tcW w:w="720" w:type="dxa"/>
          </w:tcPr>
          <w:p w14:paraId="63AFA688"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r>
      <w:tr w:rsidR="003B7DAD" w:rsidRPr="00024525" w14:paraId="77080FE5" w14:textId="77777777" w:rsidTr="003D40E9">
        <w:trPr>
          <w:cantSplit/>
          <w:trHeight w:val="195"/>
        </w:trPr>
        <w:tc>
          <w:tcPr>
            <w:tcW w:w="1134" w:type="dxa"/>
          </w:tcPr>
          <w:p w14:paraId="356FB8DF"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2,260 g Ball</w:t>
            </w:r>
          </w:p>
        </w:tc>
        <w:tc>
          <w:tcPr>
            <w:tcW w:w="709" w:type="dxa"/>
          </w:tcPr>
          <w:p w14:paraId="1A1424DF"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5.4.4.</w:t>
            </w:r>
          </w:p>
        </w:tc>
        <w:tc>
          <w:tcPr>
            <w:tcW w:w="678" w:type="dxa"/>
            <w:gridSpan w:val="2"/>
          </w:tcPr>
          <w:p w14:paraId="11D73B08"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5.4.4.</w:t>
            </w:r>
          </w:p>
        </w:tc>
        <w:tc>
          <w:tcPr>
            <w:tcW w:w="681" w:type="dxa"/>
          </w:tcPr>
          <w:p w14:paraId="09006858"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5.4.4.</w:t>
            </w:r>
          </w:p>
        </w:tc>
        <w:tc>
          <w:tcPr>
            <w:tcW w:w="767" w:type="dxa"/>
          </w:tcPr>
          <w:p w14:paraId="6FAFA18D"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651" w:type="dxa"/>
          </w:tcPr>
          <w:p w14:paraId="3FD59728"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08" w:type="dxa"/>
          </w:tcPr>
          <w:p w14:paraId="362F09CE" w14:textId="5C8427BD" w:rsidR="003B7DAD" w:rsidRPr="003B7DAD" w:rsidRDefault="003B7DAD" w:rsidP="006220DF">
            <w:pPr>
              <w:suppressAutoHyphens w:val="0"/>
              <w:spacing w:before="40" w:after="40" w:line="220" w:lineRule="exact"/>
              <w:ind w:right="-25"/>
              <w:rPr>
                <w:rFonts w:eastAsiaTheme="minorHAnsi"/>
                <w:bCs/>
                <w:sz w:val="16"/>
                <w:szCs w:val="16"/>
                <w:lang w:val="en-US"/>
              </w:rPr>
            </w:pPr>
            <w:r w:rsidRPr="003B7DAD">
              <w:rPr>
                <w:rFonts w:eastAsiaTheme="minorHAnsi"/>
                <w:bCs/>
                <w:sz w:val="16"/>
                <w:szCs w:val="16"/>
                <w:lang w:val="en-US"/>
              </w:rPr>
              <w:t>5.5.2.3</w:t>
            </w:r>
            <w:r w:rsidR="006220DF">
              <w:rPr>
                <w:rFonts w:eastAsiaTheme="minorHAnsi"/>
                <w:bCs/>
                <w:sz w:val="16"/>
                <w:szCs w:val="16"/>
                <w:lang w:val="en-US"/>
              </w:rPr>
              <w:t xml:space="preserve"> </w:t>
            </w:r>
            <w:r w:rsidR="006220DF" w:rsidRPr="006220DF">
              <w:rPr>
                <w:rFonts w:eastAsiaTheme="minorHAnsi"/>
                <w:bCs/>
                <w:sz w:val="16"/>
                <w:szCs w:val="16"/>
                <w:vertAlign w:val="superscript"/>
                <w:lang w:val="en-US"/>
              </w:rPr>
              <w:t>3</w:t>
            </w:r>
          </w:p>
        </w:tc>
        <w:tc>
          <w:tcPr>
            <w:tcW w:w="706" w:type="dxa"/>
          </w:tcPr>
          <w:p w14:paraId="4597EBD8" w14:textId="17A59546" w:rsidR="003B7DAD" w:rsidRPr="003B7DAD" w:rsidRDefault="003B7DAD" w:rsidP="00585600">
            <w:pPr>
              <w:tabs>
                <w:tab w:val="left" w:pos="360"/>
              </w:tabs>
              <w:suppressAutoHyphens w:val="0"/>
              <w:spacing w:before="40" w:after="40" w:line="220" w:lineRule="exact"/>
              <w:rPr>
                <w:rFonts w:eastAsiaTheme="minorHAnsi"/>
                <w:bCs/>
                <w:sz w:val="16"/>
                <w:szCs w:val="16"/>
                <w:lang w:val="en-US"/>
              </w:rPr>
            </w:pPr>
            <w:r w:rsidRPr="003B7DAD">
              <w:rPr>
                <w:rFonts w:eastAsiaTheme="minorHAnsi"/>
                <w:bCs/>
                <w:sz w:val="16"/>
                <w:szCs w:val="16"/>
                <w:lang w:val="en-US"/>
              </w:rPr>
              <w:t>5.5.2.3.</w:t>
            </w:r>
            <w:r w:rsidRPr="003B7DAD">
              <w:rPr>
                <w:rFonts w:eastAsiaTheme="minorHAnsi"/>
                <w:bCs/>
                <w:sz w:val="16"/>
                <w:szCs w:val="16"/>
                <w:u w:val="single"/>
                <w:lang w:val="en-US"/>
              </w:rPr>
              <w:t xml:space="preserve"> </w:t>
            </w:r>
            <w:r w:rsidR="006220DF" w:rsidRPr="006220DF">
              <w:rPr>
                <w:rFonts w:eastAsiaTheme="minorHAnsi"/>
                <w:bCs/>
                <w:sz w:val="16"/>
                <w:szCs w:val="16"/>
                <w:vertAlign w:val="superscript"/>
                <w:lang w:val="en-US"/>
              </w:rPr>
              <w:t>3</w:t>
            </w:r>
          </w:p>
        </w:tc>
        <w:tc>
          <w:tcPr>
            <w:tcW w:w="1050" w:type="dxa"/>
          </w:tcPr>
          <w:p w14:paraId="703F93EF"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Pr>
          <w:p w14:paraId="521B2931"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r>
      <w:tr w:rsidR="003B7DAD" w:rsidRPr="00024525" w14:paraId="3C0CEE93" w14:textId="77777777" w:rsidTr="003D40E9">
        <w:trPr>
          <w:cantSplit/>
          <w:trHeight w:val="305"/>
        </w:trPr>
        <w:tc>
          <w:tcPr>
            <w:tcW w:w="1134" w:type="dxa"/>
            <w:tcBorders>
              <w:bottom w:val="single" w:sz="12" w:space="0" w:color="auto"/>
            </w:tcBorders>
          </w:tcPr>
          <w:p w14:paraId="0B56AEE5"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227 g Ball</w:t>
            </w:r>
          </w:p>
        </w:tc>
        <w:tc>
          <w:tcPr>
            <w:tcW w:w="709" w:type="dxa"/>
            <w:tcBorders>
              <w:bottom w:val="single" w:sz="12" w:space="0" w:color="auto"/>
            </w:tcBorders>
          </w:tcPr>
          <w:p w14:paraId="17802D7C"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5.4.5.</w:t>
            </w:r>
          </w:p>
        </w:tc>
        <w:tc>
          <w:tcPr>
            <w:tcW w:w="678" w:type="dxa"/>
            <w:gridSpan w:val="2"/>
            <w:tcBorders>
              <w:bottom w:val="single" w:sz="12" w:space="0" w:color="auto"/>
            </w:tcBorders>
          </w:tcPr>
          <w:p w14:paraId="2B5D9A8E"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5.4.5.</w:t>
            </w:r>
          </w:p>
        </w:tc>
        <w:tc>
          <w:tcPr>
            <w:tcW w:w="681" w:type="dxa"/>
            <w:tcBorders>
              <w:bottom w:val="single" w:sz="12" w:space="0" w:color="auto"/>
            </w:tcBorders>
          </w:tcPr>
          <w:p w14:paraId="40FF0F61"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5.4.5.</w:t>
            </w:r>
          </w:p>
        </w:tc>
        <w:tc>
          <w:tcPr>
            <w:tcW w:w="767" w:type="dxa"/>
            <w:tcBorders>
              <w:bottom w:val="single" w:sz="12" w:space="0" w:color="auto"/>
            </w:tcBorders>
          </w:tcPr>
          <w:p w14:paraId="13FDD542"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5.5.1.2.</w:t>
            </w:r>
          </w:p>
        </w:tc>
        <w:tc>
          <w:tcPr>
            <w:tcW w:w="651" w:type="dxa"/>
            <w:tcBorders>
              <w:bottom w:val="single" w:sz="12" w:space="0" w:color="auto"/>
            </w:tcBorders>
          </w:tcPr>
          <w:p w14:paraId="0BEAF05D"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5.5.1.2.</w:t>
            </w:r>
          </w:p>
        </w:tc>
        <w:tc>
          <w:tcPr>
            <w:tcW w:w="708" w:type="dxa"/>
            <w:tcBorders>
              <w:bottom w:val="single" w:sz="12" w:space="0" w:color="auto"/>
            </w:tcBorders>
          </w:tcPr>
          <w:p w14:paraId="4F13D9C7" w14:textId="77777777" w:rsidR="003B7DAD" w:rsidRPr="00024525" w:rsidRDefault="003B7DAD" w:rsidP="00585600">
            <w:pPr>
              <w:tabs>
                <w:tab w:val="left" w:pos="360"/>
              </w:tabs>
              <w:suppressAutoHyphens w:val="0"/>
              <w:spacing w:before="40" w:after="40" w:line="220" w:lineRule="exact"/>
              <w:ind w:right="-115"/>
              <w:rPr>
                <w:rFonts w:eastAsiaTheme="minorHAnsi"/>
                <w:sz w:val="16"/>
                <w:szCs w:val="16"/>
                <w:lang w:val="en-US"/>
              </w:rPr>
            </w:pPr>
            <w:r w:rsidRPr="00024525">
              <w:rPr>
                <w:rFonts w:eastAsiaTheme="minorHAnsi"/>
                <w:sz w:val="16"/>
                <w:szCs w:val="16"/>
                <w:lang w:val="en-US"/>
              </w:rPr>
              <w:t>5.5.2.1.</w:t>
            </w:r>
          </w:p>
        </w:tc>
        <w:tc>
          <w:tcPr>
            <w:tcW w:w="706" w:type="dxa"/>
            <w:tcBorders>
              <w:bottom w:val="single" w:sz="12" w:space="0" w:color="auto"/>
            </w:tcBorders>
          </w:tcPr>
          <w:p w14:paraId="479697C3" w14:textId="77777777" w:rsidR="003B7DAD" w:rsidRPr="00024525" w:rsidRDefault="003B7DAD" w:rsidP="00585600">
            <w:pPr>
              <w:suppressAutoHyphens w:val="0"/>
              <w:spacing w:before="40" w:after="40" w:line="220" w:lineRule="exact"/>
              <w:ind w:left="-115" w:right="-115"/>
              <w:rPr>
                <w:rFonts w:eastAsiaTheme="minorHAnsi"/>
                <w:sz w:val="16"/>
                <w:szCs w:val="16"/>
                <w:lang w:val="en-US"/>
              </w:rPr>
            </w:pPr>
            <w:r w:rsidRPr="00024525">
              <w:rPr>
                <w:rFonts w:eastAsiaTheme="minorHAnsi"/>
                <w:sz w:val="16"/>
                <w:szCs w:val="16"/>
                <w:lang w:val="en-US"/>
              </w:rPr>
              <w:t xml:space="preserve"> 5.5.2.1.</w:t>
            </w:r>
          </w:p>
        </w:tc>
        <w:tc>
          <w:tcPr>
            <w:tcW w:w="1050" w:type="dxa"/>
            <w:tcBorders>
              <w:bottom w:val="single" w:sz="12" w:space="0" w:color="auto"/>
            </w:tcBorders>
          </w:tcPr>
          <w:p w14:paraId="7748DFF7"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p>
        </w:tc>
        <w:tc>
          <w:tcPr>
            <w:tcW w:w="720" w:type="dxa"/>
            <w:tcBorders>
              <w:bottom w:val="single" w:sz="12" w:space="0" w:color="auto"/>
            </w:tcBorders>
          </w:tcPr>
          <w:p w14:paraId="41C4F58D" w14:textId="77777777" w:rsidR="003B7DAD" w:rsidRPr="00024525" w:rsidRDefault="003B7DAD" w:rsidP="00585600">
            <w:pPr>
              <w:tabs>
                <w:tab w:val="left" w:pos="360"/>
              </w:tabs>
              <w:suppressAutoHyphens w:val="0"/>
              <w:spacing w:before="40" w:after="40" w:line="220" w:lineRule="exact"/>
              <w:rPr>
                <w:rFonts w:eastAsiaTheme="minorHAnsi"/>
                <w:sz w:val="16"/>
                <w:szCs w:val="16"/>
                <w:lang w:val="en-US"/>
              </w:rPr>
            </w:pPr>
            <w:r w:rsidRPr="00024525">
              <w:rPr>
                <w:rFonts w:eastAsiaTheme="minorHAnsi"/>
                <w:sz w:val="16"/>
                <w:szCs w:val="16"/>
                <w:lang w:val="en-US"/>
              </w:rPr>
              <w:t>5.5.2.1</w:t>
            </w:r>
          </w:p>
        </w:tc>
      </w:tr>
    </w:tbl>
    <w:p w14:paraId="57295AC3" w14:textId="0A9D522A" w:rsidR="003B7DAD" w:rsidRPr="004C611E" w:rsidRDefault="003B7DAD" w:rsidP="003B7DAD">
      <w:pPr>
        <w:tabs>
          <w:tab w:val="left" w:pos="540"/>
          <w:tab w:val="left" w:pos="1701"/>
        </w:tabs>
        <w:suppressAutoHyphens w:val="0"/>
        <w:spacing w:before="120" w:line="240" w:lineRule="auto"/>
        <w:ind w:left="1644" w:right="1134" w:hanging="425"/>
        <w:rPr>
          <w:rFonts w:eastAsiaTheme="minorHAnsi"/>
          <w:sz w:val="18"/>
          <w:szCs w:val="18"/>
          <w:lang w:val="en-US"/>
        </w:rPr>
      </w:pPr>
      <w:r w:rsidRPr="006220DF">
        <w:rPr>
          <w:rFonts w:eastAsiaTheme="minorHAnsi"/>
          <w:sz w:val="18"/>
          <w:szCs w:val="18"/>
          <w:vertAlign w:val="superscript"/>
          <w:lang w:val="en-US"/>
        </w:rPr>
        <w:t>1</w:t>
      </w:r>
      <w:r w:rsidRPr="00B76783">
        <w:rPr>
          <w:rFonts w:eastAsiaTheme="minorHAnsi"/>
          <w:sz w:val="18"/>
          <w:szCs w:val="18"/>
          <w:lang w:val="en-US"/>
        </w:rPr>
        <w:tab/>
        <w:t>Each component pane shall satisfy the appropriate tests for the type of glazing.</w:t>
      </w:r>
    </w:p>
    <w:p w14:paraId="688BD11D" w14:textId="5065C164" w:rsidR="003B7DAD" w:rsidRPr="00B76783" w:rsidRDefault="003B7DAD" w:rsidP="003B7DAD">
      <w:pPr>
        <w:tabs>
          <w:tab w:val="left" w:pos="540"/>
          <w:tab w:val="left" w:pos="1701"/>
        </w:tabs>
        <w:suppressAutoHyphens w:val="0"/>
        <w:spacing w:line="240" w:lineRule="auto"/>
        <w:ind w:left="1644" w:right="1134" w:hanging="425"/>
        <w:rPr>
          <w:rFonts w:eastAsiaTheme="minorHAnsi"/>
          <w:sz w:val="18"/>
          <w:szCs w:val="18"/>
          <w:lang w:val="en-US"/>
        </w:rPr>
      </w:pPr>
      <w:r w:rsidRPr="006220DF">
        <w:rPr>
          <w:rFonts w:eastAsiaTheme="minorHAnsi"/>
          <w:sz w:val="18"/>
          <w:szCs w:val="18"/>
          <w:vertAlign w:val="superscript"/>
          <w:lang w:val="en-US"/>
        </w:rPr>
        <w:t>2</w:t>
      </w:r>
      <w:r w:rsidRPr="00B76783">
        <w:rPr>
          <w:rFonts w:eastAsiaTheme="minorHAnsi"/>
          <w:sz w:val="18"/>
          <w:szCs w:val="18"/>
          <w:lang w:val="en-US"/>
        </w:rPr>
        <w:tab/>
        <w:t>See paragraph 4.2.2.</w:t>
      </w:r>
    </w:p>
    <w:p w14:paraId="56E2436A" w14:textId="6AB8F2A4" w:rsidR="003B7DAD" w:rsidRPr="003B7DAD" w:rsidRDefault="003B7DAD" w:rsidP="003B7DAD">
      <w:pPr>
        <w:tabs>
          <w:tab w:val="left" w:pos="567"/>
          <w:tab w:val="left" w:pos="1701"/>
        </w:tabs>
        <w:spacing w:after="120" w:line="240" w:lineRule="auto"/>
        <w:ind w:left="1644" w:right="1134" w:hanging="425"/>
        <w:rPr>
          <w:rFonts w:eastAsiaTheme="minorHAnsi"/>
          <w:bCs/>
          <w:sz w:val="18"/>
          <w:szCs w:val="18"/>
          <w:lang w:val="en-US"/>
        </w:rPr>
      </w:pPr>
      <w:r w:rsidRPr="006220DF">
        <w:rPr>
          <w:rFonts w:eastAsiaTheme="minorHAnsi"/>
          <w:bCs/>
          <w:sz w:val="18"/>
          <w:szCs w:val="18"/>
          <w:vertAlign w:val="superscript"/>
          <w:lang w:val="en-US"/>
        </w:rPr>
        <w:t>3</w:t>
      </w:r>
      <w:r w:rsidRPr="003B7DAD">
        <w:rPr>
          <w:rFonts w:eastAsiaTheme="minorHAnsi"/>
          <w:bCs/>
          <w:sz w:val="18"/>
          <w:szCs w:val="18"/>
          <w:lang w:val="en-US"/>
        </w:rPr>
        <w:tab/>
        <w:t>These tests shall only be carried out on laminated-glass panes bearing the additional symbol /D.</w:t>
      </w:r>
      <w:r w:rsidR="0004212B">
        <w:t>"</w:t>
      </w:r>
    </w:p>
    <w:p w14:paraId="41411957" w14:textId="4E7AF82F" w:rsidR="003B7DAD" w:rsidRDefault="003B7DAD" w:rsidP="003B7DAD">
      <w:pPr>
        <w:suppressAutoHyphens w:val="0"/>
        <w:spacing w:after="120" w:line="240" w:lineRule="auto"/>
        <w:ind w:left="567" w:right="-23" w:firstLine="567"/>
        <w:rPr>
          <w:rFonts w:eastAsia="DengXian"/>
          <w:lang w:eastAsia="zh-CN"/>
        </w:rPr>
      </w:pPr>
      <w:r w:rsidRPr="00024525">
        <w:rPr>
          <w:rFonts w:eastAsia="DengXian"/>
          <w:i/>
          <w:lang w:eastAsia="zh-CN"/>
        </w:rPr>
        <w:t>Insert new paragraph</w:t>
      </w:r>
      <w:r>
        <w:rPr>
          <w:rFonts w:eastAsia="DengXian"/>
          <w:i/>
          <w:lang w:eastAsia="zh-CN"/>
        </w:rPr>
        <w:t>s</w:t>
      </w:r>
      <w:r w:rsidRPr="00024525">
        <w:rPr>
          <w:rFonts w:eastAsia="DengXian"/>
          <w:i/>
          <w:lang w:eastAsia="zh-CN"/>
        </w:rPr>
        <w:t xml:space="preserve"> </w:t>
      </w:r>
      <w:r w:rsidRPr="00FD3F8C">
        <w:rPr>
          <w:rFonts w:eastAsiaTheme="minorHAnsi"/>
          <w:i/>
          <w:lang w:val="en-US"/>
        </w:rPr>
        <w:t>5.5.2.2</w:t>
      </w:r>
      <w:r>
        <w:rPr>
          <w:rFonts w:eastAsiaTheme="minorHAnsi"/>
          <w:i/>
          <w:lang w:val="en-US"/>
        </w:rPr>
        <w:t>.</w:t>
      </w:r>
      <w:r>
        <w:rPr>
          <w:rFonts w:eastAsiaTheme="minorHAnsi"/>
          <w:b/>
          <w:sz w:val="16"/>
          <w:szCs w:val="16"/>
          <w:lang w:val="en-US"/>
        </w:rPr>
        <w:t xml:space="preserve"> </w:t>
      </w:r>
      <w:r>
        <w:rPr>
          <w:rFonts w:eastAsia="DengXian"/>
          <w:i/>
          <w:lang w:eastAsia="zh-CN"/>
        </w:rPr>
        <w:t>to</w:t>
      </w:r>
      <w:r w:rsidRPr="00024525">
        <w:rPr>
          <w:rFonts w:eastAsia="DengXian"/>
          <w:i/>
          <w:lang w:eastAsia="zh-CN"/>
        </w:rPr>
        <w:t xml:space="preserve"> </w:t>
      </w:r>
      <w:r w:rsidRPr="00FD3F8C">
        <w:rPr>
          <w:rFonts w:eastAsiaTheme="minorHAnsi"/>
          <w:i/>
          <w:lang w:val="en-US"/>
        </w:rPr>
        <w:t>5.5.2.</w:t>
      </w:r>
      <w:r w:rsidR="00E33D61">
        <w:rPr>
          <w:rFonts w:eastAsiaTheme="minorHAnsi"/>
          <w:i/>
          <w:lang w:val="en-US"/>
        </w:rPr>
        <w:t>2</w:t>
      </w:r>
      <w:r w:rsidRPr="00FD3F8C">
        <w:rPr>
          <w:rFonts w:eastAsiaTheme="minorHAnsi"/>
          <w:i/>
          <w:lang w:val="en-US"/>
        </w:rPr>
        <w:t>.3.2</w:t>
      </w:r>
      <w:r>
        <w:rPr>
          <w:rFonts w:eastAsiaTheme="minorHAnsi"/>
          <w:i/>
          <w:lang w:val="en-US"/>
        </w:rPr>
        <w:t>.</w:t>
      </w:r>
      <w:r w:rsidRPr="00FD3F8C">
        <w:rPr>
          <w:rFonts w:eastAsia="DengXian"/>
          <w:lang w:eastAsia="zh-CN"/>
        </w:rPr>
        <w:t xml:space="preserve"> </w:t>
      </w:r>
      <w:r w:rsidRPr="00024525">
        <w:rPr>
          <w:rFonts w:eastAsia="DengXian"/>
          <w:lang w:eastAsia="zh-CN"/>
        </w:rPr>
        <w:t>to read:</w:t>
      </w:r>
    </w:p>
    <w:p w14:paraId="797604A8" w14:textId="77777777" w:rsidR="003B7DAD" w:rsidRPr="003B7DAD" w:rsidRDefault="003B7DAD" w:rsidP="003B7DAD">
      <w:pPr>
        <w:tabs>
          <w:tab w:val="left" w:pos="2268"/>
        </w:tabs>
        <w:suppressAutoHyphens w:val="0"/>
        <w:autoSpaceDE w:val="0"/>
        <w:autoSpaceDN w:val="0"/>
        <w:adjustRightInd w:val="0"/>
        <w:spacing w:after="120" w:line="240" w:lineRule="auto"/>
        <w:ind w:left="2268" w:right="1134" w:hanging="1134"/>
        <w:jc w:val="both"/>
        <w:rPr>
          <w:rFonts w:eastAsia="DengXian"/>
          <w:lang w:eastAsia="zh-CN"/>
        </w:rPr>
      </w:pPr>
      <w:r w:rsidRPr="003B7DAD">
        <w:rPr>
          <w:rFonts w:eastAsia="DengXian"/>
          <w:lang w:eastAsia="zh-CN"/>
        </w:rPr>
        <w:t>"</w:t>
      </w:r>
      <w:r w:rsidRPr="003B7DAD">
        <w:rPr>
          <w:rFonts w:eastAsiaTheme="minorHAnsi"/>
          <w:lang w:val="en-US"/>
        </w:rPr>
        <w:t>5.5.2.2.</w:t>
      </w:r>
      <w:r w:rsidRPr="003B7DAD">
        <w:rPr>
          <w:rFonts w:eastAsiaTheme="minorHAnsi"/>
          <w:lang w:val="en-US"/>
        </w:rPr>
        <w:tab/>
      </w:r>
      <w:proofErr w:type="spellStart"/>
      <w:r w:rsidRPr="003B7DAD">
        <w:rPr>
          <w:rFonts w:eastAsia="DengXian"/>
          <w:lang w:eastAsia="zh-CN"/>
        </w:rPr>
        <w:t>Headform</w:t>
      </w:r>
      <w:proofErr w:type="spellEnd"/>
      <w:r w:rsidRPr="003B7DAD">
        <w:rPr>
          <w:rFonts w:eastAsia="DengXian"/>
          <w:lang w:eastAsia="zh-CN"/>
        </w:rPr>
        <w:t xml:space="preserve"> Test </w:t>
      </w:r>
    </w:p>
    <w:p w14:paraId="3F9D8A02" w14:textId="77777777" w:rsidR="003B7DAD" w:rsidRPr="003B7DAD" w:rsidRDefault="003B7DAD" w:rsidP="003B7DAD">
      <w:pPr>
        <w:suppressAutoHyphens w:val="0"/>
        <w:autoSpaceDE w:val="0"/>
        <w:autoSpaceDN w:val="0"/>
        <w:adjustRightInd w:val="0"/>
        <w:spacing w:after="120" w:line="240" w:lineRule="auto"/>
        <w:ind w:left="2268" w:right="1134" w:hanging="1134"/>
        <w:jc w:val="both"/>
        <w:rPr>
          <w:rFonts w:eastAsia="DengXian"/>
          <w:lang w:eastAsia="zh-CN"/>
        </w:rPr>
      </w:pPr>
      <w:r w:rsidRPr="003B7DAD">
        <w:rPr>
          <w:rFonts w:eastAsia="DengXian"/>
          <w:lang w:eastAsia="zh-CN"/>
        </w:rPr>
        <w:tab/>
        <w:t xml:space="preserve">The provisions concerning the </w:t>
      </w:r>
      <w:proofErr w:type="spellStart"/>
      <w:r w:rsidRPr="003B7DAD">
        <w:rPr>
          <w:rFonts w:eastAsia="DengXian"/>
          <w:lang w:eastAsia="zh-CN"/>
        </w:rPr>
        <w:t>headform</w:t>
      </w:r>
      <w:proofErr w:type="spellEnd"/>
      <w:r w:rsidRPr="003B7DAD">
        <w:rPr>
          <w:rFonts w:eastAsia="DengXian"/>
          <w:lang w:eastAsia="zh-CN"/>
        </w:rPr>
        <w:t xml:space="preserve"> test shall apply to laminated-glass panes bearing the additional symbol /D.</w:t>
      </w:r>
    </w:p>
    <w:p w14:paraId="19C434A3" w14:textId="77777777" w:rsidR="003B7DAD" w:rsidRPr="003B7DAD" w:rsidRDefault="003B7DAD" w:rsidP="003B7DAD">
      <w:pPr>
        <w:tabs>
          <w:tab w:val="left" w:pos="2268"/>
        </w:tabs>
        <w:suppressAutoHyphens w:val="0"/>
        <w:autoSpaceDE w:val="0"/>
        <w:autoSpaceDN w:val="0"/>
        <w:adjustRightInd w:val="0"/>
        <w:spacing w:after="120" w:line="240" w:lineRule="auto"/>
        <w:ind w:left="2268" w:right="1134" w:hanging="1134"/>
        <w:jc w:val="both"/>
        <w:rPr>
          <w:rFonts w:eastAsiaTheme="minorHAnsi"/>
          <w:lang w:val="en-US"/>
        </w:rPr>
      </w:pPr>
      <w:r w:rsidRPr="003B7DAD">
        <w:rPr>
          <w:rFonts w:eastAsiaTheme="minorHAnsi"/>
          <w:lang w:val="en-US"/>
        </w:rPr>
        <w:t>5.5.2.2.1.</w:t>
      </w:r>
      <w:r w:rsidRPr="003B7DAD">
        <w:rPr>
          <w:rFonts w:eastAsiaTheme="minorHAnsi"/>
          <w:lang w:val="en-US"/>
        </w:rPr>
        <w:tab/>
        <w:t>Number of test pieces</w:t>
      </w:r>
    </w:p>
    <w:p w14:paraId="172416C0" w14:textId="77777777" w:rsidR="003B7DAD" w:rsidRPr="003B7DAD" w:rsidRDefault="003B7DAD" w:rsidP="003B7DAD">
      <w:pPr>
        <w:suppressAutoHyphens w:val="0"/>
        <w:autoSpaceDE w:val="0"/>
        <w:autoSpaceDN w:val="0"/>
        <w:adjustRightInd w:val="0"/>
        <w:spacing w:after="120" w:line="240" w:lineRule="auto"/>
        <w:ind w:left="2268" w:right="1134"/>
        <w:jc w:val="both"/>
        <w:rPr>
          <w:rFonts w:eastAsiaTheme="minorHAnsi"/>
          <w:lang w:val="en-US"/>
        </w:rPr>
      </w:pPr>
      <w:r w:rsidRPr="003B7DAD">
        <w:rPr>
          <w:rFonts w:eastAsiaTheme="minorHAnsi"/>
          <w:lang w:val="en-US"/>
        </w:rPr>
        <w:t>Eight flat test pieces measuring (1,100 mm x 500 mm) +10mm/-2mm shall be subjected to testing.</w:t>
      </w:r>
    </w:p>
    <w:p w14:paraId="5E898CCE" w14:textId="77777777" w:rsidR="003B7DAD" w:rsidRPr="003B7DAD" w:rsidRDefault="003B7DAD" w:rsidP="003B7DAD">
      <w:pPr>
        <w:tabs>
          <w:tab w:val="left" w:pos="2268"/>
        </w:tabs>
        <w:suppressAutoHyphens w:val="0"/>
        <w:autoSpaceDE w:val="0"/>
        <w:autoSpaceDN w:val="0"/>
        <w:adjustRightInd w:val="0"/>
        <w:spacing w:after="120" w:line="240" w:lineRule="auto"/>
        <w:ind w:left="2268" w:right="1134" w:hanging="1134"/>
        <w:jc w:val="both"/>
        <w:rPr>
          <w:rFonts w:eastAsiaTheme="minorHAnsi"/>
          <w:lang w:val="en-US"/>
        </w:rPr>
      </w:pPr>
      <w:r w:rsidRPr="003B7DAD">
        <w:rPr>
          <w:rFonts w:eastAsiaTheme="minorHAnsi"/>
          <w:lang w:val="en-US"/>
        </w:rPr>
        <w:t>5.5.2.2.2.</w:t>
      </w:r>
      <w:r w:rsidRPr="003B7DAD">
        <w:rPr>
          <w:rFonts w:eastAsiaTheme="minorHAnsi"/>
          <w:lang w:val="en-US"/>
        </w:rPr>
        <w:tab/>
        <w:t>Test method</w:t>
      </w:r>
    </w:p>
    <w:p w14:paraId="5DEB987F" w14:textId="77777777" w:rsidR="003B7DAD" w:rsidRPr="003B7DAD" w:rsidRDefault="003B7DAD" w:rsidP="003B7DAD">
      <w:pPr>
        <w:tabs>
          <w:tab w:val="left" w:pos="2268"/>
        </w:tabs>
        <w:spacing w:after="120" w:line="240" w:lineRule="auto"/>
        <w:ind w:left="2268" w:right="1134" w:hanging="1134"/>
      </w:pPr>
      <w:r w:rsidRPr="003B7DAD">
        <w:rPr>
          <w:rFonts w:eastAsiaTheme="minorHAnsi"/>
          <w:lang w:val="en-US"/>
        </w:rPr>
        <w:t>5.5.2.2.2</w:t>
      </w:r>
      <w:r w:rsidRPr="003B7DAD">
        <w:rPr>
          <w:rFonts w:eastAsiaTheme="minorHAnsi"/>
          <w:sz w:val="16"/>
          <w:szCs w:val="16"/>
          <w:lang w:val="en-US"/>
        </w:rPr>
        <w:t>.</w:t>
      </w:r>
      <w:r w:rsidRPr="003B7DAD">
        <w:rPr>
          <w:rFonts w:eastAsiaTheme="minorHAnsi"/>
          <w:lang w:val="en-US"/>
        </w:rPr>
        <w:t>1.</w:t>
      </w:r>
      <w:r w:rsidRPr="003B7DAD">
        <w:tab/>
        <w:t>The method used shall be that described in paragraph 6.5.</w:t>
      </w:r>
    </w:p>
    <w:p w14:paraId="32461BED" w14:textId="77777777" w:rsidR="003B7DAD" w:rsidRPr="003B7DAD" w:rsidRDefault="003B7DAD" w:rsidP="003B7DAD">
      <w:pPr>
        <w:tabs>
          <w:tab w:val="left" w:pos="2268"/>
        </w:tabs>
        <w:suppressAutoHyphens w:val="0"/>
        <w:autoSpaceDE w:val="0"/>
        <w:autoSpaceDN w:val="0"/>
        <w:adjustRightInd w:val="0"/>
        <w:spacing w:after="120" w:line="240" w:lineRule="auto"/>
        <w:ind w:left="2268" w:right="1134" w:hanging="1134"/>
        <w:jc w:val="both"/>
        <w:rPr>
          <w:rFonts w:eastAsiaTheme="minorHAnsi"/>
          <w:lang w:val="en-US"/>
        </w:rPr>
      </w:pPr>
      <w:r w:rsidRPr="003B7DAD">
        <w:rPr>
          <w:rFonts w:eastAsiaTheme="minorHAnsi"/>
          <w:lang w:val="en-US"/>
        </w:rPr>
        <w:lastRenderedPageBreak/>
        <w:t>5.5.2.2.2</w:t>
      </w:r>
      <w:r w:rsidRPr="003B7DAD">
        <w:rPr>
          <w:rFonts w:eastAsiaTheme="minorHAnsi"/>
          <w:sz w:val="16"/>
          <w:szCs w:val="16"/>
          <w:lang w:val="en-US"/>
        </w:rPr>
        <w:t>.</w:t>
      </w:r>
      <w:r w:rsidRPr="003B7DAD">
        <w:rPr>
          <w:rFonts w:eastAsiaTheme="minorHAnsi"/>
          <w:lang w:val="en-US"/>
        </w:rPr>
        <w:t>2.</w:t>
      </w:r>
      <w:r w:rsidRPr="003B7DAD">
        <w:rPr>
          <w:rFonts w:eastAsiaTheme="minorHAnsi"/>
          <w:lang w:val="en-US"/>
        </w:rPr>
        <w:tab/>
        <w:t xml:space="preserve">The height of drop shall be 1.50 m </w:t>
      </w:r>
      <w:r w:rsidRPr="003B7DAD">
        <w:rPr>
          <w:rFonts w:eastAsiaTheme="minorHAnsi"/>
          <w:position w:val="-14"/>
          <w:lang w:val="en-US"/>
        </w:rPr>
        <w:object w:dxaOrig="320" w:dyaOrig="380" w14:anchorId="4D00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8.8pt" o:ole="">
            <v:imagedata r:id="rId10" o:title=""/>
          </v:shape>
          <o:OLEObject Type="Embed" ProgID="Equation.3" ShapeID="_x0000_i1025" DrawAspect="Content" ObjectID="_1663761161" r:id="rId11"/>
        </w:object>
      </w:r>
      <w:r w:rsidRPr="003B7DAD">
        <w:rPr>
          <w:rFonts w:eastAsiaTheme="minorHAnsi"/>
          <w:lang w:val="en-US"/>
        </w:rPr>
        <w:t xml:space="preserve"> mm.</w:t>
      </w:r>
      <w:bookmarkStart w:id="6" w:name="_GoBack"/>
      <w:bookmarkEnd w:id="6"/>
    </w:p>
    <w:p w14:paraId="46AA1A21" w14:textId="77777777" w:rsidR="003B7DAD" w:rsidRPr="003B7DAD" w:rsidRDefault="003B7DAD" w:rsidP="003B7DAD">
      <w:pPr>
        <w:suppressAutoHyphens w:val="0"/>
        <w:autoSpaceDE w:val="0"/>
        <w:autoSpaceDN w:val="0"/>
        <w:adjustRightInd w:val="0"/>
        <w:spacing w:after="120" w:line="240" w:lineRule="auto"/>
        <w:ind w:left="2268" w:right="1134" w:hanging="1134"/>
        <w:jc w:val="both"/>
        <w:rPr>
          <w:rFonts w:eastAsiaTheme="minorHAnsi"/>
          <w:lang w:val="en-US"/>
        </w:rPr>
      </w:pPr>
      <w:r w:rsidRPr="003B7DAD">
        <w:rPr>
          <w:rFonts w:eastAsiaTheme="minorHAnsi"/>
          <w:lang w:val="en-US"/>
        </w:rPr>
        <w:t>5.5.2.2.3.</w:t>
      </w:r>
      <w:r w:rsidRPr="003B7DAD">
        <w:rPr>
          <w:rFonts w:eastAsiaTheme="minorHAnsi"/>
          <w:lang w:val="en-US"/>
        </w:rPr>
        <w:tab/>
        <w:t>Interpretation of results</w:t>
      </w:r>
    </w:p>
    <w:p w14:paraId="06B94553" w14:textId="77777777" w:rsidR="003B7DAD" w:rsidRPr="003B7DAD" w:rsidRDefault="003B7DAD" w:rsidP="003B7DAD">
      <w:pPr>
        <w:spacing w:after="120" w:line="240" w:lineRule="auto"/>
        <w:ind w:left="2268" w:right="1134" w:hanging="1134"/>
        <w:jc w:val="both"/>
        <w:rPr>
          <w:bCs/>
          <w:iCs/>
        </w:rPr>
      </w:pPr>
      <w:r w:rsidRPr="003B7DAD">
        <w:rPr>
          <w:rFonts w:eastAsiaTheme="minorHAnsi"/>
          <w:bCs/>
          <w:iCs/>
          <w:lang w:val="en-US"/>
        </w:rPr>
        <w:t>5.5.2.2.3.1.</w:t>
      </w:r>
      <w:r w:rsidRPr="003B7DAD">
        <w:rPr>
          <w:bCs/>
          <w:iCs/>
        </w:rPr>
        <w:tab/>
        <w:t>This test shall be deemed to have given a satisfactory result if the following conditions are met:</w:t>
      </w:r>
    </w:p>
    <w:p w14:paraId="0CA532C2" w14:textId="77777777" w:rsidR="003B7DAD" w:rsidRPr="003B7DAD" w:rsidRDefault="003B7DAD" w:rsidP="003B7DAD">
      <w:pPr>
        <w:suppressAutoHyphens w:val="0"/>
        <w:autoSpaceDE w:val="0"/>
        <w:autoSpaceDN w:val="0"/>
        <w:adjustRightInd w:val="0"/>
        <w:spacing w:after="120" w:line="240" w:lineRule="auto"/>
        <w:ind w:left="2268" w:right="1134" w:hanging="1134"/>
        <w:jc w:val="both"/>
        <w:rPr>
          <w:rFonts w:eastAsiaTheme="minorHAnsi"/>
          <w:bCs/>
          <w:iCs/>
          <w:lang w:val="en-US"/>
        </w:rPr>
      </w:pPr>
      <w:r w:rsidRPr="003B7DAD">
        <w:rPr>
          <w:rFonts w:eastAsiaTheme="minorHAnsi"/>
          <w:bCs/>
          <w:iCs/>
          <w:lang w:val="en-US"/>
        </w:rPr>
        <w:t>5.5.2.2.3.1.1.</w:t>
      </w:r>
      <w:r w:rsidRPr="003B7DAD">
        <w:rPr>
          <w:rFonts w:eastAsiaTheme="minorHAnsi"/>
          <w:bCs/>
          <w:iCs/>
          <w:lang w:val="en-US"/>
        </w:rPr>
        <w:tab/>
        <w:t>The test piece yields and breaks, displaying numerous circular cracks centered approximately on the point of impact,</w:t>
      </w:r>
    </w:p>
    <w:p w14:paraId="3898F965" w14:textId="5EE23910" w:rsidR="003B7DAD" w:rsidRPr="003B7DAD" w:rsidRDefault="003B7DAD" w:rsidP="003B7DAD">
      <w:pPr>
        <w:suppressAutoHyphens w:val="0"/>
        <w:autoSpaceDE w:val="0"/>
        <w:autoSpaceDN w:val="0"/>
        <w:adjustRightInd w:val="0"/>
        <w:spacing w:before="120" w:after="120" w:line="240" w:lineRule="auto"/>
        <w:ind w:left="2268" w:right="1134" w:hanging="1134"/>
        <w:jc w:val="both"/>
        <w:rPr>
          <w:rFonts w:eastAsiaTheme="minorHAnsi"/>
          <w:bCs/>
          <w:iCs/>
          <w:lang w:val="en-US"/>
        </w:rPr>
      </w:pPr>
      <w:r w:rsidRPr="003B7DAD">
        <w:rPr>
          <w:rFonts w:eastAsiaTheme="minorHAnsi"/>
          <w:bCs/>
          <w:iCs/>
          <w:lang w:val="en-US"/>
        </w:rPr>
        <w:t>5.5.2.2.3.1.2</w:t>
      </w:r>
      <w:r w:rsidR="00D70F05">
        <w:rPr>
          <w:rFonts w:eastAsiaTheme="minorHAnsi"/>
          <w:bCs/>
          <w:iCs/>
          <w:lang w:val="en-US"/>
        </w:rPr>
        <w:t>.</w:t>
      </w:r>
      <w:r w:rsidRPr="003B7DAD">
        <w:rPr>
          <w:rFonts w:eastAsiaTheme="minorHAnsi"/>
          <w:bCs/>
          <w:iCs/>
          <w:lang w:val="en-US"/>
        </w:rPr>
        <w:tab/>
        <w:t>Tears in the interlayer are allowed, but the manikin's head shall not pass through,</w:t>
      </w:r>
    </w:p>
    <w:p w14:paraId="5FA46504" w14:textId="27B40AE8" w:rsidR="003B7DAD" w:rsidRPr="003B7DAD" w:rsidRDefault="003B7DAD" w:rsidP="003B7DAD">
      <w:pPr>
        <w:suppressAutoHyphens w:val="0"/>
        <w:autoSpaceDE w:val="0"/>
        <w:autoSpaceDN w:val="0"/>
        <w:adjustRightInd w:val="0"/>
        <w:spacing w:before="120" w:after="120" w:line="240" w:lineRule="auto"/>
        <w:ind w:left="2268" w:right="1134" w:hanging="1134"/>
        <w:jc w:val="both"/>
        <w:rPr>
          <w:rFonts w:eastAsiaTheme="minorHAnsi"/>
          <w:bCs/>
          <w:iCs/>
          <w:lang w:val="en-US"/>
        </w:rPr>
      </w:pPr>
      <w:r w:rsidRPr="003B7DAD">
        <w:rPr>
          <w:rFonts w:eastAsiaTheme="minorHAnsi"/>
          <w:bCs/>
          <w:iCs/>
          <w:lang w:val="en-US"/>
        </w:rPr>
        <w:t>5.5.2.2.3.1.3</w:t>
      </w:r>
      <w:r w:rsidR="00D70F05">
        <w:rPr>
          <w:rFonts w:eastAsiaTheme="minorHAnsi"/>
          <w:bCs/>
          <w:iCs/>
          <w:lang w:val="en-US"/>
        </w:rPr>
        <w:t>.</w:t>
      </w:r>
      <w:r w:rsidRPr="003B7DAD">
        <w:rPr>
          <w:rFonts w:eastAsiaTheme="minorHAnsi"/>
          <w:bCs/>
          <w:iCs/>
          <w:lang w:val="en-US"/>
        </w:rPr>
        <w:tab/>
        <w:t>No large fragments of glass shall become detached from the interlayer.</w:t>
      </w:r>
    </w:p>
    <w:p w14:paraId="40C435AD" w14:textId="77777777" w:rsidR="003B7DAD" w:rsidRPr="003B7DAD" w:rsidRDefault="003B7DAD" w:rsidP="003B7DAD">
      <w:pPr>
        <w:suppressAutoHyphens w:val="0"/>
        <w:autoSpaceDE w:val="0"/>
        <w:autoSpaceDN w:val="0"/>
        <w:adjustRightInd w:val="0"/>
        <w:spacing w:before="120" w:after="120" w:line="240" w:lineRule="auto"/>
        <w:ind w:left="2268" w:right="1134" w:hanging="1134"/>
        <w:jc w:val="both"/>
        <w:rPr>
          <w:rFonts w:eastAsiaTheme="minorHAnsi"/>
          <w:bCs/>
          <w:iCs/>
          <w:lang w:val="en-US"/>
        </w:rPr>
      </w:pPr>
      <w:r w:rsidRPr="003B7DAD">
        <w:rPr>
          <w:rFonts w:eastAsiaTheme="minorHAnsi"/>
          <w:bCs/>
          <w:iCs/>
          <w:lang w:val="en-US"/>
        </w:rPr>
        <w:t>5.5.2.2.3.2.</w:t>
      </w:r>
      <w:r w:rsidRPr="003B7DAD">
        <w:rPr>
          <w:rFonts w:eastAsiaTheme="minorHAnsi"/>
          <w:bCs/>
          <w:iCs/>
          <w:lang w:val="en-US"/>
        </w:rPr>
        <w:tab/>
        <w:t>A set of test pieces submitted for approval shall be considered satisfactory from the point of view of the head form test if. at least seven of the eight test pieces meet the requirements."</w:t>
      </w:r>
    </w:p>
    <w:p w14:paraId="424C04EA" w14:textId="77777777" w:rsidR="003B7DAD" w:rsidRDefault="003B7DAD" w:rsidP="003B7DAD">
      <w:pPr>
        <w:tabs>
          <w:tab w:val="left" w:pos="2268"/>
        </w:tabs>
        <w:suppressAutoHyphens w:val="0"/>
        <w:spacing w:before="120" w:after="120" w:line="240" w:lineRule="auto"/>
        <w:ind w:left="2268" w:right="1134" w:hanging="1134"/>
        <w:rPr>
          <w:rFonts w:eastAsiaTheme="minorHAnsi"/>
          <w:lang w:val="en-US"/>
        </w:rPr>
      </w:pPr>
      <w:r>
        <w:rPr>
          <w:rFonts w:eastAsiaTheme="minorHAnsi"/>
          <w:i/>
          <w:lang w:val="en-US"/>
        </w:rPr>
        <w:t>Insert</w:t>
      </w:r>
      <w:r w:rsidRPr="00024525">
        <w:rPr>
          <w:rFonts w:eastAsiaTheme="minorHAnsi"/>
          <w:i/>
          <w:lang w:val="en-US"/>
        </w:rPr>
        <w:t xml:space="preserve"> new paragraph</w:t>
      </w:r>
      <w:r>
        <w:rPr>
          <w:rFonts w:eastAsiaTheme="minorHAnsi"/>
          <w:i/>
          <w:lang w:val="en-US"/>
        </w:rPr>
        <w:t>s</w:t>
      </w:r>
      <w:r w:rsidRPr="00024525">
        <w:rPr>
          <w:rFonts w:eastAsiaTheme="minorHAnsi"/>
          <w:i/>
          <w:lang w:val="en-US"/>
        </w:rPr>
        <w:t xml:space="preserve"> </w:t>
      </w:r>
      <w:r w:rsidRPr="002B0FBC">
        <w:rPr>
          <w:rFonts w:eastAsiaTheme="minorHAnsi"/>
          <w:bCs/>
          <w:i/>
          <w:lang w:val="en-US"/>
        </w:rPr>
        <w:t>5.5.2.3</w:t>
      </w:r>
      <w:r w:rsidRPr="00AF3166">
        <w:rPr>
          <w:rFonts w:eastAsiaTheme="minorHAnsi"/>
          <w:bCs/>
          <w:i/>
          <w:lang w:val="en-US"/>
        </w:rPr>
        <w:t>.</w:t>
      </w:r>
      <w:r w:rsidRPr="002072EA">
        <w:rPr>
          <w:rFonts w:eastAsiaTheme="minorHAnsi"/>
          <w:b/>
          <w:sz w:val="16"/>
          <w:szCs w:val="16"/>
          <w:lang w:val="en-US"/>
        </w:rPr>
        <w:t xml:space="preserve"> </w:t>
      </w:r>
      <w:r>
        <w:rPr>
          <w:rFonts w:eastAsiaTheme="minorHAnsi"/>
          <w:i/>
          <w:lang w:val="en-US"/>
        </w:rPr>
        <w:t xml:space="preserve">to </w:t>
      </w:r>
      <w:r w:rsidRPr="002B0FBC">
        <w:rPr>
          <w:rFonts w:eastAsiaTheme="minorHAnsi"/>
          <w:bCs/>
          <w:i/>
          <w:lang w:val="en-US"/>
        </w:rPr>
        <w:t>5.5.2.3.3.2.,</w:t>
      </w:r>
      <w:r w:rsidRPr="00024525">
        <w:rPr>
          <w:rFonts w:eastAsiaTheme="minorHAnsi"/>
          <w:i/>
          <w:lang w:val="en-US"/>
        </w:rPr>
        <w:t xml:space="preserve"> </w:t>
      </w:r>
      <w:r w:rsidRPr="00024525">
        <w:rPr>
          <w:rFonts w:eastAsiaTheme="minorHAnsi"/>
          <w:lang w:val="en-US"/>
        </w:rPr>
        <w:t>to read:</w:t>
      </w:r>
    </w:p>
    <w:p w14:paraId="79656164" w14:textId="77777777" w:rsidR="003B7DAD" w:rsidRPr="003B7DAD" w:rsidRDefault="003B7DAD" w:rsidP="003B7DAD">
      <w:pPr>
        <w:suppressAutoHyphens w:val="0"/>
        <w:autoSpaceDE w:val="0"/>
        <w:autoSpaceDN w:val="0"/>
        <w:spacing w:after="120" w:line="240" w:lineRule="auto"/>
        <w:ind w:left="2268" w:right="1134" w:hanging="1134"/>
        <w:jc w:val="both"/>
      </w:pPr>
      <w:r w:rsidRPr="003B7DAD">
        <w:t>"</w:t>
      </w:r>
      <w:r w:rsidRPr="003B7DAD">
        <w:rPr>
          <w:rFonts w:eastAsiaTheme="minorHAnsi"/>
          <w:lang w:val="en-US"/>
        </w:rPr>
        <w:t>5.5.2.3.</w:t>
      </w:r>
      <w:r w:rsidRPr="00AF3166">
        <w:rPr>
          <w:rFonts w:eastAsiaTheme="minorHAnsi"/>
          <w:lang w:val="en-US"/>
        </w:rPr>
        <w:tab/>
      </w:r>
      <w:r w:rsidRPr="003B7DAD">
        <w:t xml:space="preserve">2,260 g Ball Test </w:t>
      </w:r>
    </w:p>
    <w:p w14:paraId="4156381B" w14:textId="77777777" w:rsidR="003B7DAD" w:rsidRPr="003B7DAD" w:rsidRDefault="003B7DAD" w:rsidP="003B7DAD">
      <w:pPr>
        <w:suppressAutoHyphens w:val="0"/>
        <w:autoSpaceDE w:val="0"/>
        <w:autoSpaceDN w:val="0"/>
        <w:spacing w:after="120" w:line="240" w:lineRule="auto"/>
        <w:ind w:left="2268" w:right="1134" w:hanging="1134"/>
        <w:jc w:val="both"/>
        <w:rPr>
          <w:rFonts w:eastAsiaTheme="minorHAnsi"/>
          <w:lang w:val="en-US"/>
        </w:rPr>
      </w:pPr>
      <w:r w:rsidRPr="003B7DAD">
        <w:rPr>
          <w:rFonts w:eastAsiaTheme="minorHAnsi"/>
          <w:lang w:val="en-US"/>
        </w:rPr>
        <w:tab/>
        <w:t>The provisions concerning the 2,260g ball test shall apply to laminated-glass panes bearing the additional symbol /D.</w:t>
      </w:r>
    </w:p>
    <w:p w14:paraId="23B34A8A" w14:textId="77777777" w:rsidR="003B7DAD" w:rsidRPr="003B7DAD" w:rsidRDefault="003B7DAD" w:rsidP="003B7DAD">
      <w:pPr>
        <w:suppressAutoHyphens w:val="0"/>
        <w:spacing w:after="120" w:line="240" w:lineRule="auto"/>
        <w:ind w:left="2268" w:right="1134" w:hanging="1134"/>
      </w:pPr>
      <w:r w:rsidRPr="003B7DAD">
        <w:rPr>
          <w:rFonts w:eastAsiaTheme="minorHAnsi"/>
          <w:lang w:val="en-US"/>
        </w:rPr>
        <w:t>5.5.2.3.1.</w:t>
      </w:r>
      <w:r w:rsidRPr="003B7DAD">
        <w:rPr>
          <w:rFonts w:eastAsiaTheme="minorHAnsi"/>
          <w:lang w:val="en-US"/>
        </w:rPr>
        <w:tab/>
      </w:r>
      <w:r w:rsidRPr="003B7DAD">
        <w:t xml:space="preserve">Twelve square test pieces of 300 mm side shall be subjected to testing. </w:t>
      </w:r>
    </w:p>
    <w:p w14:paraId="303F44BC" w14:textId="77777777" w:rsidR="003B7DAD" w:rsidRPr="003B7DAD" w:rsidRDefault="003B7DAD" w:rsidP="003B7DAD">
      <w:pPr>
        <w:tabs>
          <w:tab w:val="left" w:pos="2268"/>
        </w:tabs>
        <w:spacing w:after="120" w:line="240" w:lineRule="auto"/>
        <w:ind w:left="2268" w:right="1134" w:hanging="1134"/>
        <w:jc w:val="both"/>
      </w:pPr>
      <w:r w:rsidRPr="003B7DAD">
        <w:rPr>
          <w:rFonts w:eastAsiaTheme="minorHAnsi"/>
          <w:lang w:val="en-US"/>
        </w:rPr>
        <w:t>5.5.2.3.2.</w:t>
      </w:r>
      <w:r w:rsidRPr="003B7DAD">
        <w:tab/>
        <w:t>Test method</w:t>
      </w:r>
    </w:p>
    <w:p w14:paraId="063CA768" w14:textId="77777777" w:rsidR="003B7DAD" w:rsidRPr="003B7DAD" w:rsidRDefault="003B7DAD" w:rsidP="003B7DAD">
      <w:pPr>
        <w:tabs>
          <w:tab w:val="left" w:pos="2268"/>
        </w:tabs>
        <w:spacing w:after="120" w:line="240" w:lineRule="auto"/>
        <w:ind w:left="2268" w:right="1134" w:hanging="1134"/>
        <w:jc w:val="both"/>
      </w:pPr>
      <w:r w:rsidRPr="003B7DAD">
        <w:rPr>
          <w:rFonts w:eastAsiaTheme="minorHAnsi"/>
          <w:lang w:val="en-US"/>
        </w:rPr>
        <w:t>5.5.2.3.2.1.</w:t>
      </w:r>
      <w:r w:rsidRPr="003B7DAD">
        <w:tab/>
        <w:t>The method used shall be that described in paragraph 6.4.</w:t>
      </w:r>
    </w:p>
    <w:p w14:paraId="5FEF02B7" w14:textId="77777777" w:rsidR="003B7DAD" w:rsidRPr="003B7DAD" w:rsidRDefault="003B7DAD" w:rsidP="003B7DAD">
      <w:pPr>
        <w:tabs>
          <w:tab w:val="left" w:pos="2268"/>
        </w:tabs>
        <w:spacing w:after="120" w:line="240" w:lineRule="auto"/>
        <w:ind w:left="2268" w:right="1134" w:hanging="1134"/>
        <w:jc w:val="both"/>
      </w:pPr>
      <w:r w:rsidRPr="003B7DAD">
        <w:rPr>
          <w:rFonts w:eastAsiaTheme="minorHAnsi"/>
          <w:lang w:val="en-US"/>
        </w:rPr>
        <w:t>5.5.2.3.2.2.</w:t>
      </w:r>
      <w:r w:rsidRPr="003B7DAD">
        <w:tab/>
        <w:t>The height of drop (from the under</w:t>
      </w:r>
      <w:r>
        <w:t>-</w:t>
      </w:r>
      <w:r w:rsidRPr="003B7DAD">
        <w:t>face of the ball to the upper</w:t>
      </w:r>
      <w:r>
        <w:t>-</w:t>
      </w:r>
      <w:r w:rsidRPr="003B7DAD">
        <w:t>face of the test piece) shall be 4 m +25/-0mm.</w:t>
      </w:r>
    </w:p>
    <w:p w14:paraId="6F4820B0" w14:textId="77777777" w:rsidR="003B7DAD" w:rsidRPr="003B7DAD" w:rsidRDefault="003B7DAD" w:rsidP="003B7DAD">
      <w:pPr>
        <w:keepNext/>
        <w:keepLines/>
        <w:tabs>
          <w:tab w:val="left" w:pos="2268"/>
        </w:tabs>
        <w:spacing w:after="120" w:line="240" w:lineRule="auto"/>
        <w:ind w:left="2268" w:right="1134" w:hanging="1134"/>
        <w:jc w:val="both"/>
      </w:pPr>
      <w:r w:rsidRPr="003B7DAD">
        <w:rPr>
          <w:rFonts w:eastAsiaTheme="minorHAnsi"/>
          <w:lang w:val="en-US"/>
        </w:rPr>
        <w:t>5.5.2.3.3.</w:t>
      </w:r>
      <w:r w:rsidRPr="003B7DAD">
        <w:tab/>
        <w:t>Interpretation of results</w:t>
      </w:r>
    </w:p>
    <w:p w14:paraId="3D1AE398" w14:textId="77777777" w:rsidR="003B7DAD" w:rsidRPr="003B7DAD" w:rsidRDefault="003B7DAD" w:rsidP="003B7DAD">
      <w:pPr>
        <w:tabs>
          <w:tab w:val="left" w:pos="2268"/>
        </w:tabs>
        <w:spacing w:after="120" w:line="240" w:lineRule="auto"/>
        <w:ind w:left="2268" w:right="1134" w:hanging="1134"/>
        <w:jc w:val="both"/>
      </w:pPr>
      <w:r w:rsidRPr="003B7DAD">
        <w:rPr>
          <w:rFonts w:eastAsiaTheme="minorHAnsi"/>
          <w:lang w:val="en-US"/>
        </w:rPr>
        <w:t>5.5.2.3.3.1.</w:t>
      </w:r>
      <w:r w:rsidRPr="003B7DAD">
        <w:tab/>
        <w:t>The test shall be deemed to have given a satisfactory result if the ball does not pass through the glazing within five seconds after the moment of impact.</w:t>
      </w:r>
    </w:p>
    <w:p w14:paraId="4B9A082C" w14:textId="77777777" w:rsidR="003B7DAD" w:rsidRPr="003B7DAD" w:rsidRDefault="003B7DAD" w:rsidP="003B7DAD">
      <w:pPr>
        <w:tabs>
          <w:tab w:val="left" w:pos="2268"/>
        </w:tabs>
        <w:spacing w:after="120" w:line="240" w:lineRule="auto"/>
        <w:ind w:left="2268" w:right="1134" w:hanging="1134"/>
        <w:jc w:val="both"/>
      </w:pPr>
      <w:r w:rsidRPr="003B7DAD">
        <w:rPr>
          <w:rFonts w:eastAsiaTheme="minorHAnsi"/>
          <w:lang w:val="en-US"/>
        </w:rPr>
        <w:t>5.5.2.3.3.2.</w:t>
      </w:r>
      <w:r w:rsidRPr="003B7DAD">
        <w:tab/>
        <w:t>A set of test pieces submitted for approval shall be considered satisfactory from the point of view of the 2,260 g ball test if at least eleven of the twelve tests have given a satisfactory result."</w:t>
      </w:r>
    </w:p>
    <w:p w14:paraId="6F386489" w14:textId="77777777" w:rsidR="00FB1691" w:rsidRPr="00077741" w:rsidRDefault="00FB1691" w:rsidP="00FB1691">
      <w:pPr>
        <w:spacing w:before="240"/>
        <w:jc w:val="center"/>
        <w:rPr>
          <w:u w:val="single"/>
        </w:rPr>
      </w:pPr>
      <w:r>
        <w:rPr>
          <w:u w:val="single"/>
        </w:rPr>
        <w:tab/>
      </w:r>
      <w:r>
        <w:rPr>
          <w:u w:val="single"/>
        </w:rPr>
        <w:tab/>
      </w:r>
      <w:r>
        <w:rPr>
          <w:u w:val="single"/>
        </w:rPr>
        <w:tab/>
      </w:r>
    </w:p>
    <w:sectPr w:rsidR="00FB1691" w:rsidRPr="00077741" w:rsidSect="0004212B">
      <w:headerReference w:type="even" r:id="rId12"/>
      <w:headerReference w:type="default" r:id="rId13"/>
      <w:footerReference w:type="even" r:id="rId14"/>
      <w:footerReference w:type="defaul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E487" w14:textId="77777777" w:rsidR="00B1710A" w:rsidRDefault="00B1710A" w:rsidP="00B1710A">
      <w:pPr>
        <w:spacing w:line="240" w:lineRule="auto"/>
      </w:pPr>
      <w:r>
        <w:separator/>
      </w:r>
    </w:p>
  </w:endnote>
  <w:endnote w:type="continuationSeparator" w:id="0">
    <w:p w14:paraId="03D9C864" w14:textId="77777777"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89506"/>
      <w:docPartObj>
        <w:docPartGallery w:val="Page Numbers (Bottom of Page)"/>
        <w:docPartUnique/>
      </w:docPartObj>
    </w:sdtPr>
    <w:sdtEndPr>
      <w:rPr>
        <w:b/>
        <w:bCs/>
        <w:noProof/>
        <w:sz w:val="18"/>
        <w:szCs w:val="18"/>
      </w:rPr>
    </w:sdtEndPr>
    <w:sdtContent>
      <w:p w14:paraId="1D3CEBED" w14:textId="2F674557" w:rsidR="003D40E9" w:rsidRPr="00AC7055" w:rsidRDefault="003D40E9" w:rsidP="00AC7055">
        <w:pPr>
          <w:pStyle w:val="Footer"/>
          <w:rPr>
            <w:b/>
            <w:bCs/>
            <w:sz w:val="18"/>
            <w:szCs w:val="18"/>
          </w:rPr>
        </w:pPr>
        <w:r w:rsidRPr="00AC7055">
          <w:rPr>
            <w:b/>
            <w:bCs/>
            <w:sz w:val="18"/>
            <w:szCs w:val="18"/>
          </w:rPr>
          <w:fldChar w:fldCharType="begin"/>
        </w:r>
        <w:r w:rsidRPr="00AC7055">
          <w:rPr>
            <w:b/>
            <w:bCs/>
            <w:sz w:val="18"/>
            <w:szCs w:val="18"/>
          </w:rPr>
          <w:instrText xml:space="preserve"> PAGE   \* MERGEFORMAT </w:instrText>
        </w:r>
        <w:r w:rsidRPr="00AC7055">
          <w:rPr>
            <w:b/>
            <w:bCs/>
            <w:sz w:val="18"/>
            <w:szCs w:val="18"/>
          </w:rPr>
          <w:fldChar w:fldCharType="separate"/>
        </w:r>
        <w:r w:rsidRPr="00AC7055">
          <w:rPr>
            <w:b/>
            <w:bCs/>
            <w:noProof/>
            <w:sz w:val="18"/>
            <w:szCs w:val="18"/>
          </w:rPr>
          <w:t>2</w:t>
        </w:r>
        <w:r w:rsidRPr="00AC7055">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281552"/>
      <w:docPartObj>
        <w:docPartGallery w:val="Page Numbers (Bottom of Page)"/>
        <w:docPartUnique/>
      </w:docPartObj>
    </w:sdtPr>
    <w:sdtEndPr>
      <w:rPr>
        <w:b/>
        <w:bCs/>
        <w:noProof/>
        <w:sz w:val="18"/>
        <w:szCs w:val="18"/>
      </w:rPr>
    </w:sdtEndPr>
    <w:sdtContent>
      <w:p w14:paraId="3CB04D3D" w14:textId="49248348" w:rsidR="00275A00" w:rsidRPr="00AC7055" w:rsidRDefault="00275A00" w:rsidP="00AC7055">
        <w:pPr>
          <w:pStyle w:val="Footer"/>
          <w:jc w:val="right"/>
          <w:rPr>
            <w:b/>
            <w:bCs/>
            <w:sz w:val="18"/>
            <w:szCs w:val="18"/>
          </w:rPr>
        </w:pPr>
        <w:r w:rsidRPr="00AC7055">
          <w:rPr>
            <w:b/>
            <w:bCs/>
            <w:sz w:val="18"/>
            <w:szCs w:val="18"/>
          </w:rPr>
          <w:fldChar w:fldCharType="begin"/>
        </w:r>
        <w:r w:rsidRPr="00AC7055">
          <w:rPr>
            <w:b/>
            <w:bCs/>
            <w:sz w:val="18"/>
            <w:szCs w:val="18"/>
          </w:rPr>
          <w:instrText xml:space="preserve"> PAGE   \* MERGEFORMAT </w:instrText>
        </w:r>
        <w:r w:rsidRPr="00AC7055">
          <w:rPr>
            <w:b/>
            <w:bCs/>
            <w:sz w:val="18"/>
            <w:szCs w:val="18"/>
          </w:rPr>
          <w:fldChar w:fldCharType="separate"/>
        </w:r>
        <w:r w:rsidRPr="00AC7055">
          <w:rPr>
            <w:b/>
            <w:bCs/>
            <w:noProof/>
            <w:sz w:val="18"/>
            <w:szCs w:val="18"/>
          </w:rPr>
          <w:t>2</w:t>
        </w:r>
        <w:r w:rsidRPr="00AC7055">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CF8E" w14:textId="77777777" w:rsidR="00B1710A" w:rsidRDefault="00B1710A" w:rsidP="00B1710A">
      <w:pPr>
        <w:spacing w:line="240" w:lineRule="auto"/>
      </w:pPr>
      <w:r>
        <w:separator/>
      </w:r>
    </w:p>
  </w:footnote>
  <w:footnote w:type="continuationSeparator" w:id="0">
    <w:p w14:paraId="7CBEEEA1" w14:textId="77777777" w:rsidR="00B1710A" w:rsidRDefault="00B1710A" w:rsidP="00B17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CB70" w14:textId="65FAFA88" w:rsidR="00CA26FA" w:rsidRDefault="00CA26FA" w:rsidP="00AC7055">
    <w:pPr>
      <w:pStyle w:val="Header"/>
      <w:pBdr>
        <w:bottom w:val="single" w:sz="4" w:space="1" w:color="auto"/>
      </w:pBdr>
    </w:pPr>
    <w:r w:rsidRPr="00857A22">
      <w:rPr>
        <w:b/>
        <w:bCs/>
        <w:sz w:val="18"/>
        <w:szCs w:val="18"/>
        <w:lang w:val="fr-CH"/>
      </w:rPr>
      <w:t>ECE/TRANS/</w:t>
    </w:r>
    <w:r w:rsidR="003B5CCA">
      <w:rPr>
        <w:b/>
        <w:bCs/>
      </w:rPr>
      <w:t>180/Add.6/Amend.</w:t>
    </w:r>
    <w:r w:rsidR="006A3B3F">
      <w:rPr>
        <w:b/>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627D" w14:textId="12C9194E" w:rsidR="00275A00" w:rsidRPr="00857A22" w:rsidRDefault="00275A00" w:rsidP="00CA26FA">
    <w:pPr>
      <w:pStyle w:val="Header"/>
      <w:pBdr>
        <w:bottom w:val="single" w:sz="4" w:space="1" w:color="auto"/>
      </w:pBdr>
      <w:jc w:val="right"/>
      <w:rPr>
        <w:b/>
        <w:bCs/>
        <w:sz w:val="18"/>
        <w:szCs w:val="18"/>
      </w:rPr>
    </w:pPr>
    <w:r w:rsidRPr="00857A22">
      <w:rPr>
        <w:b/>
        <w:bCs/>
        <w:sz w:val="18"/>
        <w:szCs w:val="18"/>
        <w:lang w:val="fr-CH"/>
      </w:rPr>
      <w:t>ECE/TRANS/</w:t>
    </w:r>
    <w:r w:rsidR="00022EB8">
      <w:rPr>
        <w:b/>
        <w:bCs/>
      </w:rPr>
      <w:t>180/A</w:t>
    </w:r>
    <w:r w:rsidR="003B5CCA">
      <w:rPr>
        <w:b/>
        <w:bCs/>
      </w:rPr>
      <w:t>dd.6/Amend.</w:t>
    </w:r>
    <w:r w:rsidR="006A3B3F">
      <w:rPr>
        <w:b/>
        <w:bC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22EB8"/>
    <w:rsid w:val="0004212B"/>
    <w:rsid w:val="00102AB1"/>
    <w:rsid w:val="001542BC"/>
    <w:rsid w:val="00275A00"/>
    <w:rsid w:val="002C1C52"/>
    <w:rsid w:val="002D3B30"/>
    <w:rsid w:val="003346A4"/>
    <w:rsid w:val="0039147B"/>
    <w:rsid w:val="003B5CCA"/>
    <w:rsid w:val="003B7DAD"/>
    <w:rsid w:val="003D40E9"/>
    <w:rsid w:val="003E78CB"/>
    <w:rsid w:val="0043375B"/>
    <w:rsid w:val="00474429"/>
    <w:rsid w:val="00495455"/>
    <w:rsid w:val="004A0885"/>
    <w:rsid w:val="005529C4"/>
    <w:rsid w:val="00563CC3"/>
    <w:rsid w:val="00585600"/>
    <w:rsid w:val="005F75C9"/>
    <w:rsid w:val="006220DF"/>
    <w:rsid w:val="00654382"/>
    <w:rsid w:val="006A3B3F"/>
    <w:rsid w:val="006F42D1"/>
    <w:rsid w:val="00741B20"/>
    <w:rsid w:val="00797B09"/>
    <w:rsid w:val="007F6F9A"/>
    <w:rsid w:val="008A02E2"/>
    <w:rsid w:val="009652A2"/>
    <w:rsid w:val="00A032E4"/>
    <w:rsid w:val="00A050B6"/>
    <w:rsid w:val="00AC7055"/>
    <w:rsid w:val="00AF3166"/>
    <w:rsid w:val="00B1710A"/>
    <w:rsid w:val="00BA7F58"/>
    <w:rsid w:val="00BD7D90"/>
    <w:rsid w:val="00C16B74"/>
    <w:rsid w:val="00C36AA3"/>
    <w:rsid w:val="00C61328"/>
    <w:rsid w:val="00CA26FA"/>
    <w:rsid w:val="00D70F05"/>
    <w:rsid w:val="00DC7A99"/>
    <w:rsid w:val="00E33D61"/>
    <w:rsid w:val="00E54CA9"/>
    <w:rsid w:val="00E86979"/>
    <w:rsid w:val="00F501AE"/>
    <w:rsid w:val="00FB1691"/>
    <w:rsid w:val="00FD683B"/>
    <w:rsid w:val="00FF34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35D8F3"/>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275A0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275A00"/>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75A00"/>
    <w:pPr>
      <w:tabs>
        <w:tab w:val="center" w:pos="4513"/>
        <w:tab w:val="right" w:pos="9026"/>
      </w:tabs>
      <w:spacing w:line="240" w:lineRule="auto"/>
    </w:pPr>
  </w:style>
  <w:style w:type="character" w:customStyle="1" w:styleId="FooterChar">
    <w:name w:val="Footer Char"/>
    <w:basedOn w:val="DefaultParagraphFont"/>
    <w:link w:val="Footer"/>
    <w:uiPriority w:val="99"/>
    <w:rsid w:val="00275A00"/>
    <w:rPr>
      <w:rFonts w:ascii="Times New Roman" w:eastAsia="Times New Roman" w:hAnsi="Times New Roman" w:cs="Times New Roman"/>
      <w:sz w:val="20"/>
      <w:szCs w:val="20"/>
      <w:lang w:eastAsia="fr-FR"/>
    </w:rPr>
  </w:style>
  <w:style w:type="character" w:styleId="CommentReference">
    <w:name w:val="annotation reference"/>
    <w:basedOn w:val="DefaultParagraphFont"/>
    <w:uiPriority w:val="99"/>
    <w:semiHidden/>
    <w:unhideWhenUsed/>
    <w:rsid w:val="008A02E2"/>
    <w:rPr>
      <w:sz w:val="16"/>
      <w:szCs w:val="16"/>
    </w:rPr>
  </w:style>
  <w:style w:type="paragraph" w:styleId="CommentText">
    <w:name w:val="annotation text"/>
    <w:basedOn w:val="Normal"/>
    <w:link w:val="CommentTextChar"/>
    <w:uiPriority w:val="99"/>
    <w:semiHidden/>
    <w:unhideWhenUsed/>
    <w:rsid w:val="008A02E2"/>
    <w:pPr>
      <w:spacing w:line="240" w:lineRule="auto"/>
    </w:pPr>
  </w:style>
  <w:style w:type="character" w:customStyle="1" w:styleId="CommentTextChar">
    <w:name w:val="Comment Text Char"/>
    <w:basedOn w:val="DefaultParagraphFont"/>
    <w:link w:val="CommentText"/>
    <w:uiPriority w:val="99"/>
    <w:semiHidden/>
    <w:rsid w:val="008A02E2"/>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8A02E2"/>
    <w:rPr>
      <w:b/>
      <w:bCs/>
    </w:rPr>
  </w:style>
  <w:style w:type="character" w:customStyle="1" w:styleId="CommentSubjectChar">
    <w:name w:val="Comment Subject Char"/>
    <w:basedOn w:val="CommentTextChar"/>
    <w:link w:val="CommentSubject"/>
    <w:uiPriority w:val="99"/>
    <w:semiHidden/>
    <w:rsid w:val="008A02E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6156F-BDF8-4431-8DFD-05763E661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896D4-7DFC-476E-8634-44F0F22AB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459003-9456-4E24-87B4-F85AB1757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618</Words>
  <Characters>3686</Characters>
  <Application>Microsoft Office Word</Application>
  <DocSecurity>0</DocSecurity>
  <Lines>73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Secretariat</cp:lastModifiedBy>
  <cp:revision>14</cp:revision>
  <cp:lastPrinted>2019-12-18T14:59:00Z</cp:lastPrinted>
  <dcterms:created xsi:type="dcterms:W3CDTF">2020-09-29T12:35:00Z</dcterms:created>
  <dcterms:modified xsi:type="dcterms:W3CDTF">2020-10-09T13:06:00Z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